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A55B5" w:rsidRPr="00EB282B" w:rsidRDefault="001536D9" w:rsidP="001536D9">
      <w:pPr>
        <w:pStyle w:val="papertitle"/>
        <w:spacing w:line="276" w:lineRule="auto"/>
        <w:rPr>
          <w:rFonts w:eastAsia="MS Mincho"/>
          <w:b/>
          <w:i/>
        </w:rPr>
      </w:pPr>
      <w:r w:rsidRPr="001536D9">
        <w:rPr>
          <w:rFonts w:eastAsia="MS Mincho"/>
          <w:b/>
          <w:i/>
        </w:rPr>
        <w:t xml:space="preserve">Modelling and Simulation of Smog over North West India due to Stubble Burning using </w:t>
      </w:r>
      <w:r w:rsidR="00812218">
        <w:rPr>
          <w:rFonts w:eastAsia="MS Mincho"/>
          <w:b/>
          <w:i/>
        </w:rPr>
        <w:t xml:space="preserve">CELL DEVS </w:t>
      </w:r>
      <w:r w:rsidRPr="001536D9">
        <w:rPr>
          <w:rFonts w:eastAsia="MS Mincho"/>
          <w:b/>
          <w:i/>
        </w:rPr>
        <w:t>Cellular Autom</w:t>
      </w:r>
      <w:r>
        <w:rPr>
          <w:rFonts w:eastAsia="MS Mincho"/>
          <w:b/>
          <w:i/>
        </w:rPr>
        <w:t>a</w:t>
      </w:r>
      <w:r w:rsidRPr="001536D9">
        <w:rPr>
          <w:rFonts w:eastAsia="MS Mincho"/>
          <w:b/>
          <w:i/>
        </w:rPr>
        <w:t>ta Model</w:t>
      </w:r>
      <w:r>
        <w:rPr>
          <w:rFonts w:eastAsia="MS Mincho"/>
          <w:b/>
          <w:i/>
        </w:rPr>
        <w:t xml:space="preserve"> in Lopez Simulator</w:t>
      </w:r>
    </w:p>
    <w:p w:rsidR="008A55B5" w:rsidRDefault="008A55B5" w:rsidP="001536D9">
      <w:pPr>
        <w:pStyle w:val="Author"/>
        <w:spacing w:line="276" w:lineRule="auto"/>
        <w:jc w:val="both"/>
        <w:rPr>
          <w:rFonts w:eastAsia="MS Mincho"/>
        </w:rPr>
        <w:sectPr w:rsidR="008A55B5" w:rsidSect="001536D9">
          <w:pgSz w:w="11909" w:h="16834" w:code="9"/>
          <w:pgMar w:top="1080" w:right="734" w:bottom="2434" w:left="734" w:header="720" w:footer="720" w:gutter="0"/>
          <w:cols w:space="720"/>
          <w:docGrid w:linePitch="360"/>
        </w:sectPr>
      </w:pPr>
    </w:p>
    <w:p w:rsidR="008A55B5" w:rsidRPr="00850F5F" w:rsidRDefault="00CF6086" w:rsidP="001536D9">
      <w:pPr>
        <w:pStyle w:val="Author"/>
        <w:spacing w:line="276" w:lineRule="auto"/>
        <w:rPr>
          <w:rFonts w:eastAsia="MS Mincho"/>
        </w:rPr>
      </w:pPr>
      <w:r w:rsidRPr="00850F5F">
        <w:rPr>
          <w:rFonts w:eastAsia="MS Mincho"/>
          <w:i/>
        </w:rPr>
        <w:t xml:space="preserve">       </w:t>
      </w:r>
      <w:r w:rsidR="00FA4CD7" w:rsidRPr="00850F5F">
        <w:rPr>
          <w:rFonts w:eastAsia="MS Mincho"/>
          <w:i/>
        </w:rPr>
        <w:t xml:space="preserve">   </w:t>
      </w:r>
      <w:r w:rsidR="00FD226C" w:rsidRPr="00850F5F">
        <w:rPr>
          <w:rFonts w:eastAsia="MS Mincho"/>
          <w:i/>
        </w:rPr>
        <w:t>Ekambir Sidhu</w:t>
      </w:r>
      <w:r w:rsidR="00FD226C" w:rsidRPr="00850F5F">
        <w:rPr>
          <w:rFonts w:eastAsia="MS Mincho"/>
        </w:rPr>
        <w:t xml:space="preserve"> (Student ID: 300036992)</w:t>
      </w:r>
      <w:r w:rsidR="004B0B64" w:rsidRPr="00850F5F">
        <w:rPr>
          <w:rFonts w:eastAsia="MS Mincho"/>
        </w:rPr>
        <w:t xml:space="preserve">            </w:t>
      </w:r>
      <w:r w:rsidR="00FD226C" w:rsidRPr="00850F5F">
        <w:rPr>
          <w:rFonts w:eastAsia="MS Mincho"/>
          <w:i/>
        </w:rPr>
        <w:t>Manohar Deep Singh Gill</w:t>
      </w:r>
      <w:r w:rsidR="000B19D8" w:rsidRPr="00850F5F">
        <w:rPr>
          <w:rFonts w:eastAsia="MS Mincho"/>
        </w:rPr>
        <w:t xml:space="preserve"> </w:t>
      </w:r>
      <w:r w:rsidR="004B0B64" w:rsidRPr="00850F5F">
        <w:rPr>
          <w:rFonts w:eastAsia="MS Mincho"/>
        </w:rPr>
        <w:t>(</w:t>
      </w:r>
      <w:r w:rsidR="00FD226C" w:rsidRPr="00850F5F">
        <w:rPr>
          <w:rFonts w:eastAsia="MS Mincho"/>
        </w:rPr>
        <w:t>Student ID: 101055138</w:t>
      </w:r>
      <w:r w:rsidR="004B0B64" w:rsidRPr="00850F5F">
        <w:rPr>
          <w:rFonts w:eastAsia="MS Mincho"/>
        </w:rPr>
        <w:t>)</w:t>
      </w:r>
    </w:p>
    <w:p w:rsidR="00FD226C" w:rsidRPr="00850F5F" w:rsidRDefault="00FA4CD7" w:rsidP="001536D9">
      <w:pPr>
        <w:pStyle w:val="Affiliation"/>
        <w:spacing w:line="276" w:lineRule="auto"/>
        <w:jc w:val="both"/>
        <w:rPr>
          <w:rFonts w:eastAsia="MS Mincho"/>
          <w:sz w:val="22"/>
          <w:szCs w:val="22"/>
        </w:rPr>
      </w:pPr>
      <w:r w:rsidRPr="00850F5F">
        <w:rPr>
          <w:sz w:val="22"/>
          <w:szCs w:val="22"/>
        </w:rPr>
        <w:t xml:space="preserve">         </w:t>
      </w:r>
      <w:r w:rsidR="00CF6086" w:rsidRPr="00850F5F">
        <w:rPr>
          <w:sz w:val="22"/>
          <w:szCs w:val="22"/>
        </w:rPr>
        <w:t xml:space="preserve">          </w:t>
      </w:r>
      <w:r w:rsidRPr="00850F5F">
        <w:rPr>
          <w:sz w:val="22"/>
          <w:szCs w:val="22"/>
        </w:rPr>
        <w:t xml:space="preserve">       </w:t>
      </w:r>
      <w:hyperlink r:id="rId8" w:history="1">
        <w:r w:rsidRPr="00850F5F">
          <w:rPr>
            <w:rStyle w:val="Hyperlink"/>
            <w:sz w:val="22"/>
            <w:szCs w:val="22"/>
          </w:rPr>
          <w:t>esidh097@uottawa.ca</w:t>
        </w:r>
      </w:hyperlink>
      <w:r w:rsidRPr="00850F5F">
        <w:rPr>
          <w:rFonts w:eastAsia="MS Mincho"/>
          <w:sz w:val="22"/>
          <w:szCs w:val="22"/>
        </w:rPr>
        <w:t xml:space="preserve">                                    </w:t>
      </w:r>
      <w:r w:rsidR="00CF6086" w:rsidRPr="00850F5F">
        <w:rPr>
          <w:rFonts w:eastAsia="MS Mincho"/>
          <w:sz w:val="22"/>
          <w:szCs w:val="22"/>
        </w:rPr>
        <w:t xml:space="preserve"> </w:t>
      </w:r>
      <w:r w:rsidRPr="00850F5F">
        <w:rPr>
          <w:rFonts w:eastAsia="MS Mincho"/>
          <w:sz w:val="22"/>
          <w:szCs w:val="22"/>
        </w:rPr>
        <w:t xml:space="preserve">         </w:t>
      </w:r>
      <w:hyperlink r:id="rId9" w:history="1">
        <w:r w:rsidRPr="00850F5F">
          <w:rPr>
            <w:rStyle w:val="Hyperlink"/>
            <w:rFonts w:eastAsia="MS Mincho"/>
            <w:sz w:val="22"/>
            <w:szCs w:val="22"/>
          </w:rPr>
          <w:t>manohargill@cmail.carleton.ca</w:t>
        </w:r>
      </w:hyperlink>
      <w:r w:rsidR="006D6059" w:rsidRPr="00850F5F">
        <w:rPr>
          <w:rStyle w:val="gi"/>
          <w:rFonts w:eastAsia="MS Mincho"/>
          <w:sz w:val="22"/>
          <w:szCs w:val="22"/>
        </w:rPr>
        <w:t xml:space="preserve"> </w:t>
      </w:r>
    </w:p>
    <w:p w:rsidR="00FD226C" w:rsidRPr="00850F5F" w:rsidRDefault="00FD226C" w:rsidP="001536D9">
      <w:pPr>
        <w:pStyle w:val="Affiliation"/>
        <w:spacing w:line="276" w:lineRule="auto"/>
        <w:rPr>
          <w:rFonts w:eastAsia="MS Mincho"/>
          <w:sz w:val="22"/>
          <w:szCs w:val="22"/>
        </w:rPr>
      </w:pPr>
    </w:p>
    <w:p w:rsidR="008A55B5" w:rsidRPr="00850F5F" w:rsidRDefault="00FD226C" w:rsidP="001536D9">
      <w:pPr>
        <w:pStyle w:val="Affiliation"/>
        <w:spacing w:line="276" w:lineRule="auto"/>
        <w:rPr>
          <w:rFonts w:eastAsia="MS Mincho"/>
          <w:i/>
          <w:sz w:val="22"/>
          <w:szCs w:val="22"/>
        </w:rPr>
      </w:pPr>
      <w:r w:rsidRPr="00850F5F">
        <w:rPr>
          <w:rFonts w:eastAsia="MS Mincho"/>
          <w:i/>
          <w:sz w:val="22"/>
          <w:szCs w:val="22"/>
        </w:rPr>
        <w:t xml:space="preserve">Prof. </w:t>
      </w:r>
      <w:r w:rsidR="0022635E" w:rsidRPr="00850F5F">
        <w:rPr>
          <w:rFonts w:eastAsia="MS Mincho"/>
          <w:i/>
          <w:sz w:val="22"/>
          <w:szCs w:val="22"/>
        </w:rPr>
        <w:t>Gabriel A. Wainer</w:t>
      </w:r>
    </w:p>
    <w:p w:rsidR="008A55B5" w:rsidRPr="00850F5F" w:rsidRDefault="00ED5176" w:rsidP="001536D9">
      <w:pPr>
        <w:pStyle w:val="Affiliation"/>
        <w:spacing w:line="276" w:lineRule="auto"/>
        <w:rPr>
          <w:rFonts w:eastAsia="MS Mincho"/>
          <w:sz w:val="22"/>
          <w:szCs w:val="22"/>
        </w:rPr>
      </w:pPr>
      <w:r w:rsidRPr="00850F5F">
        <w:rPr>
          <w:rFonts w:eastAsia="MS Mincho"/>
          <w:sz w:val="22"/>
          <w:szCs w:val="22"/>
        </w:rPr>
        <w:t xml:space="preserve">Department of </w:t>
      </w:r>
      <w:r w:rsidR="00FD226C" w:rsidRPr="00850F5F">
        <w:rPr>
          <w:rFonts w:eastAsia="MS Mincho"/>
          <w:sz w:val="22"/>
          <w:szCs w:val="22"/>
        </w:rPr>
        <w:t>Systems and Computer Engineering</w:t>
      </w:r>
    </w:p>
    <w:p w:rsidR="008A55B5" w:rsidRPr="00850F5F" w:rsidRDefault="00FD226C" w:rsidP="001536D9">
      <w:pPr>
        <w:pStyle w:val="Affiliation"/>
        <w:spacing w:line="276" w:lineRule="auto"/>
        <w:rPr>
          <w:rFonts w:eastAsia="MS Mincho"/>
          <w:sz w:val="22"/>
          <w:szCs w:val="22"/>
        </w:rPr>
      </w:pPr>
      <w:r w:rsidRPr="00850F5F">
        <w:rPr>
          <w:rFonts w:eastAsia="MS Mincho"/>
          <w:sz w:val="22"/>
          <w:szCs w:val="22"/>
        </w:rPr>
        <w:t>Carleton University, Ottawa, ON</w:t>
      </w:r>
    </w:p>
    <w:p w:rsidR="008A55B5" w:rsidRPr="00850F5F" w:rsidRDefault="002102F7" w:rsidP="001536D9">
      <w:pPr>
        <w:pStyle w:val="Affiliation"/>
        <w:spacing w:line="276" w:lineRule="auto"/>
        <w:rPr>
          <w:rFonts w:eastAsia="MS Mincho"/>
          <w:sz w:val="22"/>
          <w:szCs w:val="22"/>
        </w:rPr>
        <w:sectPr w:rsidR="008A55B5" w:rsidRPr="00850F5F" w:rsidSect="0022635E">
          <w:type w:val="continuous"/>
          <w:pgSz w:w="11909" w:h="16834" w:code="9"/>
          <w:pgMar w:top="1080" w:right="734" w:bottom="2434" w:left="734" w:header="720" w:footer="720" w:gutter="0"/>
          <w:cols w:space="720"/>
          <w:docGrid w:linePitch="360"/>
        </w:sectPr>
      </w:pPr>
      <w:hyperlink r:id="rId10" w:history="1">
        <w:r w:rsidR="008A7912" w:rsidRPr="00850F5F">
          <w:rPr>
            <w:rStyle w:val="Hyperlink"/>
            <w:sz w:val="22"/>
            <w:szCs w:val="22"/>
          </w:rPr>
          <w:t>gabriel.wainer@sce.carleton.ca</w:t>
        </w:r>
      </w:hyperlink>
    </w:p>
    <w:p w:rsidR="0022635E" w:rsidRPr="00812218" w:rsidRDefault="0022635E" w:rsidP="001536D9">
      <w:pPr>
        <w:spacing w:line="276" w:lineRule="auto"/>
        <w:jc w:val="both"/>
        <w:rPr>
          <w:rFonts w:eastAsia="MS Mincho"/>
          <w:sz w:val="28"/>
          <w:szCs w:val="24"/>
        </w:rPr>
        <w:sectPr w:rsidR="0022635E" w:rsidRPr="00812218" w:rsidSect="00850F5F">
          <w:type w:val="continuous"/>
          <w:pgSz w:w="11909" w:h="16834" w:code="9"/>
          <w:pgMar w:top="1080" w:right="734" w:bottom="2434" w:left="734" w:header="720" w:footer="720" w:gutter="0"/>
          <w:cols w:num="2" w:space="720"/>
          <w:docGrid w:linePitch="360"/>
        </w:sectPr>
      </w:pPr>
    </w:p>
    <w:p w:rsidR="008A55B5" w:rsidRPr="00812218" w:rsidRDefault="008A55B5" w:rsidP="008A7912">
      <w:pPr>
        <w:spacing w:line="276" w:lineRule="auto"/>
        <w:jc w:val="both"/>
        <w:rPr>
          <w:rFonts w:eastAsia="MS Mincho"/>
          <w:sz w:val="22"/>
          <w:szCs w:val="22"/>
        </w:rPr>
        <w:sectPr w:rsidR="008A55B5" w:rsidRPr="00812218" w:rsidSect="00850F5F">
          <w:type w:val="continuous"/>
          <w:pgSz w:w="11909" w:h="16834" w:code="9"/>
          <w:pgMar w:top="1077" w:right="731" w:bottom="2432" w:left="731" w:header="720" w:footer="720" w:gutter="0"/>
          <w:cols w:space="720"/>
          <w:docGrid w:linePitch="360"/>
        </w:sectPr>
      </w:pPr>
    </w:p>
    <w:p w:rsidR="008A7912" w:rsidRPr="00850F5F" w:rsidRDefault="008A7912" w:rsidP="00850F5F">
      <w:pPr>
        <w:tabs>
          <w:tab w:val="left" w:pos="3555"/>
        </w:tabs>
        <w:jc w:val="both"/>
        <w:sectPr w:rsidR="008A7912" w:rsidRPr="00850F5F" w:rsidSect="008A7912">
          <w:type w:val="continuous"/>
          <w:pgSz w:w="11909" w:h="16834" w:code="9"/>
          <w:pgMar w:top="1080" w:right="734" w:bottom="2434" w:left="734" w:header="720" w:footer="720" w:gutter="0"/>
          <w:cols w:space="360"/>
          <w:docGrid w:linePitch="360"/>
        </w:sectPr>
      </w:pPr>
    </w:p>
    <w:p w:rsidR="00850F5F" w:rsidRPr="007B0389" w:rsidRDefault="00850F5F" w:rsidP="00850F5F">
      <w:pPr>
        <w:pStyle w:val="keywords"/>
        <w:spacing w:line="276" w:lineRule="auto"/>
        <w:ind w:firstLine="0"/>
        <w:rPr>
          <w:rFonts w:eastAsia="MS Mincho"/>
          <w:i w:val="0"/>
          <w:sz w:val="20"/>
          <w:szCs w:val="22"/>
        </w:rPr>
      </w:pPr>
      <w:r>
        <w:rPr>
          <w:rFonts w:eastAsia="MS Mincho"/>
          <w:sz w:val="20"/>
          <w:szCs w:val="22"/>
        </w:rPr>
        <w:t xml:space="preserve">Abstract </w:t>
      </w:r>
      <w:r w:rsidRPr="007B0389">
        <w:rPr>
          <w:rFonts w:eastAsia="MS Mincho"/>
          <w:i w:val="0"/>
          <w:sz w:val="20"/>
          <w:szCs w:val="22"/>
        </w:rPr>
        <w:t xml:space="preserve">- In this term paper, the CELL DEVS cellular automata model for the simulation and modeling of smog formation over North West India due to stubble burning of crops has been implemented and proposed. The CELL DEVS formalism approach using the state variables has been employed in Lopez Simulator for the implementation of the proposed models for smog modelling. The term paper clearly illustrates through the various test model implementations and simulations that the smog formation in the North-West India is because of extensive stubble burning by the farmers. The smog has been major problem in </w:t>
      </w:r>
      <w:r w:rsidR="004F349A">
        <w:rPr>
          <w:rFonts w:eastAsia="MS Mincho"/>
          <w:i w:val="0"/>
          <w:sz w:val="20"/>
          <w:szCs w:val="22"/>
        </w:rPr>
        <w:t>n</w:t>
      </w:r>
      <w:r w:rsidRPr="007B0389">
        <w:rPr>
          <w:rFonts w:eastAsia="MS Mincho"/>
          <w:i w:val="0"/>
          <w:sz w:val="20"/>
          <w:szCs w:val="22"/>
        </w:rPr>
        <w:t>orth</w:t>
      </w:r>
      <w:r w:rsidR="004F349A">
        <w:rPr>
          <w:rFonts w:eastAsia="MS Mincho"/>
          <w:i w:val="0"/>
          <w:sz w:val="20"/>
          <w:szCs w:val="22"/>
        </w:rPr>
        <w:t>-west</w:t>
      </w:r>
      <w:r w:rsidRPr="007B0389">
        <w:rPr>
          <w:rFonts w:eastAsia="MS Mincho"/>
          <w:i w:val="0"/>
          <w:sz w:val="20"/>
          <w:szCs w:val="22"/>
        </w:rPr>
        <w:t xml:space="preserve"> part of India in the past few years and the smog formation has peaked in November 2017 leading to the least air quality index. The proposed model also takes into account the effect of south</w:t>
      </w:r>
      <w:r w:rsidR="004F349A">
        <w:rPr>
          <w:rFonts w:eastAsia="MS Mincho"/>
          <w:i w:val="0"/>
          <w:sz w:val="20"/>
          <w:szCs w:val="22"/>
        </w:rPr>
        <w:t>-</w:t>
      </w:r>
      <w:r w:rsidRPr="007B0389">
        <w:rPr>
          <w:rFonts w:eastAsia="MS Mincho"/>
          <w:i w:val="0"/>
          <w:sz w:val="20"/>
          <w:szCs w:val="22"/>
        </w:rPr>
        <w:t xml:space="preserve">west monsoon on the crop sowing pattern through the formation of zones </w:t>
      </w:r>
      <w:r w:rsidR="007B0389">
        <w:rPr>
          <w:rFonts w:eastAsia="MS Mincho"/>
          <w:i w:val="0"/>
          <w:sz w:val="20"/>
          <w:szCs w:val="22"/>
        </w:rPr>
        <w:t xml:space="preserve">in Lopez Simulator along with the use of state variables </w:t>
      </w:r>
      <w:r w:rsidRPr="007B0389">
        <w:rPr>
          <w:rFonts w:eastAsia="MS Mincho"/>
          <w:i w:val="0"/>
          <w:sz w:val="20"/>
          <w:szCs w:val="22"/>
        </w:rPr>
        <w:t xml:space="preserve">i.e. the crops are sown first in the south-east and north-east India followed by the crop sowing in the south-west and </w:t>
      </w:r>
      <w:r w:rsidR="007B0389">
        <w:rPr>
          <w:rFonts w:eastAsia="MS Mincho"/>
          <w:i w:val="0"/>
          <w:sz w:val="20"/>
          <w:szCs w:val="22"/>
        </w:rPr>
        <w:t xml:space="preserve">                   </w:t>
      </w:r>
      <w:r w:rsidRPr="007B0389">
        <w:rPr>
          <w:rFonts w:eastAsia="MS Mincho"/>
          <w:i w:val="0"/>
          <w:sz w:val="20"/>
          <w:szCs w:val="22"/>
        </w:rPr>
        <w:t>north-west India because the monsoon arrives earlier in the southern pa</w:t>
      </w:r>
      <w:r w:rsidR="004F349A">
        <w:rPr>
          <w:rFonts w:eastAsia="MS Mincho"/>
          <w:i w:val="0"/>
          <w:sz w:val="20"/>
          <w:szCs w:val="22"/>
        </w:rPr>
        <w:t>r</w:t>
      </w:r>
      <w:r w:rsidRPr="007B0389">
        <w:rPr>
          <w:rFonts w:eastAsia="MS Mincho"/>
          <w:i w:val="0"/>
          <w:sz w:val="20"/>
          <w:szCs w:val="22"/>
        </w:rPr>
        <w:t xml:space="preserve">t of India. It is to be noted that the random crop sowing pattern </w:t>
      </w:r>
      <w:r w:rsidR="007B0389">
        <w:rPr>
          <w:rFonts w:eastAsia="MS Mincho"/>
          <w:i w:val="0"/>
          <w:sz w:val="20"/>
          <w:szCs w:val="22"/>
        </w:rPr>
        <w:t xml:space="preserve">in the simulation </w:t>
      </w:r>
      <w:r w:rsidRPr="007B0389">
        <w:rPr>
          <w:rFonts w:eastAsia="MS Mincho"/>
          <w:i w:val="0"/>
          <w:sz w:val="20"/>
          <w:szCs w:val="22"/>
        </w:rPr>
        <w:t>follows a normal or gaussian distribution with normalized mean of 0.4 and standard deviation of 0.3</w:t>
      </w:r>
      <w:r w:rsidR="004F349A">
        <w:rPr>
          <w:rFonts w:eastAsia="MS Mincho"/>
          <w:i w:val="0"/>
          <w:sz w:val="20"/>
          <w:szCs w:val="22"/>
        </w:rPr>
        <w:t xml:space="preserve"> in all models</w:t>
      </w:r>
      <w:r w:rsidRPr="007B0389">
        <w:rPr>
          <w:rFonts w:eastAsia="MS Mincho"/>
          <w:i w:val="0"/>
          <w:sz w:val="20"/>
          <w:szCs w:val="22"/>
        </w:rPr>
        <w:t>. The various phases of crop growth in farming – crop sowing, reproductive phase and ripening phase followed by crop harvesting ha</w:t>
      </w:r>
      <w:r w:rsidR="007B0389">
        <w:rPr>
          <w:rFonts w:eastAsia="MS Mincho"/>
          <w:i w:val="0"/>
          <w:sz w:val="20"/>
          <w:szCs w:val="22"/>
        </w:rPr>
        <w:t>ve</w:t>
      </w:r>
      <w:r w:rsidRPr="007B0389">
        <w:rPr>
          <w:rFonts w:eastAsia="MS Mincho"/>
          <w:i w:val="0"/>
          <w:sz w:val="20"/>
          <w:szCs w:val="22"/>
        </w:rPr>
        <w:t xml:space="preserve"> also been taken into account </w:t>
      </w:r>
      <w:r w:rsidR="007B0389">
        <w:rPr>
          <w:rFonts w:eastAsia="MS Mincho"/>
          <w:i w:val="0"/>
          <w:sz w:val="20"/>
          <w:szCs w:val="22"/>
        </w:rPr>
        <w:t>and implemented</w:t>
      </w:r>
      <w:r w:rsidRPr="007B0389">
        <w:rPr>
          <w:rFonts w:eastAsia="MS Mincho"/>
          <w:i w:val="0"/>
          <w:sz w:val="20"/>
          <w:szCs w:val="22"/>
        </w:rPr>
        <w:t>. The total simulation time for the various test models have been taken into account</w:t>
      </w:r>
      <w:r w:rsidR="004F349A">
        <w:rPr>
          <w:rFonts w:eastAsia="MS Mincho"/>
          <w:i w:val="0"/>
          <w:sz w:val="20"/>
          <w:szCs w:val="22"/>
        </w:rPr>
        <w:t>,</w:t>
      </w:r>
      <w:r w:rsidRPr="007B0389">
        <w:rPr>
          <w:rFonts w:eastAsia="MS Mincho"/>
          <w:i w:val="0"/>
          <w:sz w:val="20"/>
          <w:szCs w:val="22"/>
        </w:rPr>
        <w:t xml:space="preserve"> compared</w:t>
      </w:r>
      <w:r w:rsidR="004F349A">
        <w:rPr>
          <w:rFonts w:eastAsia="MS Mincho"/>
          <w:i w:val="0"/>
          <w:sz w:val="20"/>
          <w:szCs w:val="22"/>
        </w:rPr>
        <w:t xml:space="preserve"> and analyzed</w:t>
      </w:r>
      <w:r w:rsidRPr="007B0389">
        <w:rPr>
          <w:rFonts w:eastAsia="MS Mincho"/>
          <w:i w:val="0"/>
          <w:sz w:val="20"/>
          <w:szCs w:val="22"/>
        </w:rPr>
        <w:t xml:space="preserve">.  </w:t>
      </w:r>
    </w:p>
    <w:p w:rsidR="00D33010" w:rsidRDefault="00D33010" w:rsidP="00850F5F">
      <w:pPr>
        <w:pStyle w:val="keywords"/>
        <w:spacing w:line="276" w:lineRule="auto"/>
        <w:ind w:firstLine="0"/>
        <w:rPr>
          <w:rFonts w:eastAsia="MS Mincho"/>
          <w:sz w:val="20"/>
          <w:szCs w:val="22"/>
        </w:rPr>
      </w:pPr>
      <w:r w:rsidRPr="00D33010">
        <w:rPr>
          <w:rFonts w:eastAsia="MS Mincho"/>
          <w:sz w:val="20"/>
          <w:szCs w:val="22"/>
        </w:rPr>
        <w:t>Keywords – Cell DEVS formalism,  crop-sowing, Lopez Simulator, monsoon, normal distribution, smog, state variables, , ploug</w:t>
      </w:r>
      <w:r w:rsidR="004F349A">
        <w:rPr>
          <w:rFonts w:eastAsia="MS Mincho"/>
          <w:sz w:val="20"/>
          <w:szCs w:val="22"/>
        </w:rPr>
        <w:t>h</w:t>
      </w:r>
      <w:r w:rsidRPr="00D33010">
        <w:rPr>
          <w:rFonts w:eastAsia="MS Mincho"/>
          <w:sz w:val="20"/>
          <w:szCs w:val="22"/>
        </w:rPr>
        <w:t xml:space="preserve">ing, reproductive phase, ripening phase, stubble burning    </w:t>
      </w:r>
    </w:p>
    <w:p w:rsidR="008A55B5" w:rsidRPr="008A7912" w:rsidRDefault="008A55B5" w:rsidP="001536D9">
      <w:pPr>
        <w:pStyle w:val="Heading1"/>
        <w:spacing w:line="276" w:lineRule="auto"/>
        <w:rPr>
          <w:szCs w:val="22"/>
        </w:rPr>
      </w:pPr>
      <w:r w:rsidRPr="008A7912">
        <w:rPr>
          <w:szCs w:val="22"/>
        </w:rPr>
        <w:t xml:space="preserve">Introduction </w:t>
      </w:r>
    </w:p>
    <w:p w:rsidR="004D1F73" w:rsidRDefault="007B0389" w:rsidP="001536D9">
      <w:pPr>
        <w:autoSpaceDE w:val="0"/>
        <w:autoSpaceDN w:val="0"/>
        <w:adjustRightInd w:val="0"/>
        <w:spacing w:line="276" w:lineRule="auto"/>
        <w:jc w:val="both"/>
      </w:pPr>
      <w:r w:rsidRPr="004F349A">
        <w:rPr>
          <w:sz w:val="24"/>
        </w:rPr>
        <w:t>S</w:t>
      </w:r>
      <w:r w:rsidRPr="007B0389">
        <w:t xml:space="preserve">mog is </w:t>
      </w:r>
      <w:r>
        <w:t>a</w:t>
      </w:r>
      <w:r w:rsidRPr="007B0389">
        <w:t xml:space="preserve"> visible air pollution </w:t>
      </w:r>
      <w:r w:rsidR="004F349A">
        <w:t>which comprises</w:t>
      </w:r>
      <w:r w:rsidRPr="007B0389">
        <w:t xml:space="preserve"> of nitrogen oxide (NO), sulphur oxide (SO</w:t>
      </w:r>
      <w:r w:rsidRPr="007B0389">
        <w:rPr>
          <w:vertAlign w:val="subscript"/>
        </w:rPr>
        <w:t>2</w:t>
      </w:r>
      <w:r w:rsidRPr="007B0389">
        <w:t>), ozone (O</w:t>
      </w:r>
      <w:r w:rsidRPr="007B0389">
        <w:rPr>
          <w:vertAlign w:val="subscript"/>
        </w:rPr>
        <w:t>3</w:t>
      </w:r>
      <w:r w:rsidRPr="007B0389">
        <w:t>) and smoke, arising from coal emissions, vehicular emissions, forest and agriculture fires [1</w:t>
      </w:r>
      <w:r>
        <w:t xml:space="preserve">]. </w:t>
      </w:r>
      <w:r w:rsidR="007C3995">
        <w:t>Smog is a severe problem in New Delhi and the adjoining areas in the National Territory of India. The smog pollution peaked in November 2017 and it has reported that the air quality was worst since 1999 [2]. The ‘Great Smog’ led to cancellation and delay of public transport, major accidents because of decrease</w:t>
      </w:r>
      <w:r w:rsidR="004F349A">
        <w:t>d</w:t>
      </w:r>
      <w:r w:rsidR="007C3995">
        <w:t xml:space="preserve"> visibility and major health problems such as </w:t>
      </w:r>
      <w:r w:rsidR="004D1F73">
        <w:t>asthma</w:t>
      </w:r>
      <w:r w:rsidR="007C3995">
        <w:t xml:space="preserve"> and</w:t>
      </w:r>
      <w:r w:rsidR="004D1F73">
        <w:t xml:space="preserve"> bronchitis [2][3]. The major source of smoke which led to </w:t>
      </w:r>
      <w:r w:rsidR="004F349A">
        <w:t xml:space="preserve">the </w:t>
      </w:r>
      <w:r w:rsidR="004D1F73">
        <w:t>formation of smog in India is stubble burning of crops in the North-West part of India [2].</w:t>
      </w:r>
    </w:p>
    <w:p w:rsidR="004D1F73" w:rsidRDefault="004D1F73" w:rsidP="001536D9">
      <w:pPr>
        <w:autoSpaceDE w:val="0"/>
        <w:autoSpaceDN w:val="0"/>
        <w:adjustRightInd w:val="0"/>
        <w:spacing w:line="276" w:lineRule="auto"/>
        <w:jc w:val="both"/>
      </w:pPr>
    </w:p>
    <w:p w:rsidR="0076789B" w:rsidRDefault="004D1F73" w:rsidP="004D1F73">
      <w:pPr>
        <w:pStyle w:val="NoSpacing"/>
        <w:spacing w:line="276" w:lineRule="auto"/>
        <w:jc w:val="both"/>
        <w:rPr>
          <w:rFonts w:ascii="Times New Roman" w:hAnsi="Times New Roman"/>
          <w:sz w:val="20"/>
          <w:szCs w:val="20"/>
        </w:rPr>
      </w:pPr>
      <w:r>
        <w:rPr>
          <w:rFonts w:ascii="Times New Roman" w:hAnsi="Times New Roman"/>
          <w:color w:val="000000" w:themeColor="text1"/>
          <w:sz w:val="20"/>
          <w:shd w:val="clear" w:color="auto" w:fill="FFFFFF"/>
        </w:rPr>
        <w:t>The a</w:t>
      </w:r>
      <w:r w:rsidRPr="004D1F73">
        <w:rPr>
          <w:rFonts w:ascii="Times New Roman" w:hAnsi="Times New Roman"/>
          <w:color w:val="000000" w:themeColor="text1"/>
          <w:sz w:val="20"/>
          <w:shd w:val="clear" w:color="auto" w:fill="FFFFFF"/>
        </w:rPr>
        <w:t>ir quality can be measured by the amount of PM 2.5 and PM 10 </w:t>
      </w:r>
      <w:hyperlink r:id="rId11" w:tooltip="Particulates" w:history="1">
        <w:r w:rsidRPr="004D1F73">
          <w:rPr>
            <w:rStyle w:val="Hyperlink"/>
            <w:rFonts w:ascii="Times New Roman" w:hAnsi="Times New Roman"/>
            <w:color w:val="000000" w:themeColor="text1"/>
            <w:sz w:val="20"/>
            <w:u w:val="none"/>
            <w:shd w:val="clear" w:color="auto" w:fill="FFFFFF"/>
          </w:rPr>
          <w:t>particulates</w:t>
        </w:r>
      </w:hyperlink>
      <w:r w:rsidRPr="004D1F73">
        <w:rPr>
          <w:rFonts w:ascii="Times New Roman" w:hAnsi="Times New Roman"/>
          <w:color w:val="000000" w:themeColor="text1"/>
          <w:sz w:val="20"/>
          <w:shd w:val="clear" w:color="auto" w:fill="FFFFFF"/>
        </w:rPr>
        <w:t> suspended in air. On Nov</w:t>
      </w:r>
      <w:r>
        <w:rPr>
          <w:rFonts w:ascii="Times New Roman" w:hAnsi="Times New Roman"/>
          <w:color w:val="000000" w:themeColor="text1"/>
          <w:sz w:val="20"/>
          <w:shd w:val="clear" w:color="auto" w:fill="FFFFFF"/>
        </w:rPr>
        <w:t>ember</w:t>
      </w:r>
      <w:r w:rsidRPr="004D1F73">
        <w:rPr>
          <w:rFonts w:ascii="Times New Roman" w:hAnsi="Times New Roman"/>
          <w:color w:val="000000" w:themeColor="text1"/>
          <w:sz w:val="20"/>
          <w:shd w:val="clear" w:color="auto" w:fill="FFFFFF"/>
        </w:rPr>
        <w:t xml:space="preserve"> 7, 2017</w:t>
      </w:r>
      <w:r>
        <w:rPr>
          <w:rFonts w:ascii="Times New Roman" w:hAnsi="Times New Roman"/>
          <w:color w:val="000000" w:themeColor="text1"/>
          <w:sz w:val="20"/>
          <w:shd w:val="clear" w:color="auto" w:fill="FFFFFF"/>
        </w:rPr>
        <w:t>,</w:t>
      </w:r>
      <w:r w:rsidRPr="004D1F73">
        <w:rPr>
          <w:rFonts w:ascii="Times New Roman" w:hAnsi="Times New Roman"/>
          <w:color w:val="000000" w:themeColor="text1"/>
          <w:sz w:val="20"/>
          <w:shd w:val="clear" w:color="auto" w:fill="FFFFFF"/>
        </w:rPr>
        <w:t xml:space="preserve"> the PM 2.5 levels in Delhi shot up to 999</w:t>
      </w:r>
      <w:r>
        <w:rPr>
          <w:rFonts w:ascii="Times New Roman" w:hAnsi="Times New Roman"/>
          <w:color w:val="000000" w:themeColor="text1"/>
          <w:sz w:val="20"/>
          <w:shd w:val="clear" w:color="auto" w:fill="FFFFFF"/>
        </w:rPr>
        <w:t xml:space="preserve"> which was</w:t>
      </w:r>
      <w:r w:rsidRPr="004D1F73">
        <w:rPr>
          <w:rFonts w:ascii="Times New Roman" w:hAnsi="Times New Roman"/>
          <w:color w:val="000000" w:themeColor="text1"/>
          <w:sz w:val="20"/>
          <w:shd w:val="clear" w:color="auto" w:fill="FFFFFF"/>
        </w:rPr>
        <w:t xml:space="preserve"> much above the recommended 60 micrograms. At the same time</w:t>
      </w:r>
      <w:r>
        <w:rPr>
          <w:rFonts w:ascii="Times New Roman" w:hAnsi="Times New Roman"/>
          <w:color w:val="000000" w:themeColor="text1"/>
          <w:sz w:val="20"/>
          <w:shd w:val="clear" w:color="auto" w:fill="FFFFFF"/>
        </w:rPr>
        <w:t>,</w:t>
      </w:r>
      <w:r w:rsidRPr="004D1F73">
        <w:rPr>
          <w:rFonts w:ascii="Times New Roman" w:hAnsi="Times New Roman"/>
          <w:color w:val="000000" w:themeColor="text1"/>
          <w:sz w:val="20"/>
          <w:shd w:val="clear" w:color="auto" w:fill="FFFFFF"/>
        </w:rPr>
        <w:t xml:space="preserve"> </w:t>
      </w:r>
      <w:r>
        <w:rPr>
          <w:rFonts w:ascii="Times New Roman" w:hAnsi="Times New Roman"/>
          <w:color w:val="000000" w:themeColor="text1"/>
          <w:sz w:val="20"/>
          <w:shd w:val="clear" w:color="auto" w:fill="FFFFFF"/>
        </w:rPr>
        <w:t xml:space="preserve">the </w:t>
      </w:r>
      <w:r w:rsidRPr="004D1F73">
        <w:rPr>
          <w:rFonts w:ascii="Times New Roman" w:hAnsi="Times New Roman"/>
          <w:color w:val="000000" w:themeColor="text1"/>
          <w:sz w:val="20"/>
          <w:shd w:val="clear" w:color="auto" w:fill="FFFFFF"/>
        </w:rPr>
        <w:t>PM 10 shot to 999 (the maximum level for the monitors), instead of the recommended limit of 100</w:t>
      </w:r>
      <w:r>
        <w:rPr>
          <w:rFonts w:ascii="Times New Roman" w:hAnsi="Times New Roman"/>
          <w:color w:val="000000" w:themeColor="text1"/>
          <w:sz w:val="20"/>
          <w:shd w:val="clear" w:color="auto" w:fill="FFFFFF"/>
        </w:rPr>
        <w:t xml:space="preserve"> [</w:t>
      </w:r>
      <w:r w:rsidR="0008615A">
        <w:rPr>
          <w:rFonts w:ascii="Times New Roman" w:hAnsi="Times New Roman"/>
          <w:color w:val="000000" w:themeColor="text1"/>
          <w:sz w:val="20"/>
          <w:shd w:val="clear" w:color="auto" w:fill="FFFFFF"/>
        </w:rPr>
        <w:t>2</w:t>
      </w:r>
      <w:r>
        <w:rPr>
          <w:rFonts w:ascii="Times New Roman" w:hAnsi="Times New Roman"/>
          <w:color w:val="000000" w:themeColor="text1"/>
          <w:sz w:val="20"/>
          <w:shd w:val="clear" w:color="auto" w:fill="FFFFFF"/>
        </w:rPr>
        <w:t xml:space="preserve">]. </w:t>
      </w:r>
      <w:r>
        <w:rPr>
          <w:rFonts w:ascii="Times New Roman" w:hAnsi="Times New Roman"/>
          <w:sz w:val="20"/>
          <w:szCs w:val="20"/>
        </w:rPr>
        <w:t>It was because of the increased smog pollution that</w:t>
      </w:r>
      <w:r w:rsidRPr="004D1F73">
        <w:rPr>
          <w:rFonts w:ascii="Times New Roman" w:hAnsi="Times New Roman"/>
          <w:sz w:val="20"/>
          <w:szCs w:val="20"/>
        </w:rPr>
        <w:t xml:space="preserve"> </w:t>
      </w:r>
      <w:r w:rsidR="004F349A">
        <w:rPr>
          <w:rFonts w:ascii="Times New Roman" w:hAnsi="Times New Roman"/>
          <w:sz w:val="20"/>
          <w:szCs w:val="20"/>
        </w:rPr>
        <w:t>h</w:t>
      </w:r>
      <w:r w:rsidRPr="004D1F73">
        <w:rPr>
          <w:rFonts w:ascii="Times New Roman" w:hAnsi="Times New Roman"/>
          <w:sz w:val="20"/>
          <w:szCs w:val="20"/>
        </w:rPr>
        <w:t xml:space="preserve">ealth </w:t>
      </w:r>
      <w:r w:rsidR="004F349A">
        <w:rPr>
          <w:rFonts w:ascii="Times New Roman" w:hAnsi="Times New Roman"/>
          <w:sz w:val="20"/>
          <w:szCs w:val="20"/>
        </w:rPr>
        <w:t>e</w:t>
      </w:r>
      <w:r w:rsidRPr="004D1F73">
        <w:rPr>
          <w:rFonts w:ascii="Times New Roman" w:hAnsi="Times New Roman"/>
          <w:sz w:val="20"/>
          <w:szCs w:val="20"/>
        </w:rPr>
        <w:t xml:space="preserve">mergency was declared in </w:t>
      </w:r>
      <w:r>
        <w:rPr>
          <w:rFonts w:ascii="Times New Roman" w:hAnsi="Times New Roman"/>
          <w:sz w:val="20"/>
          <w:szCs w:val="20"/>
        </w:rPr>
        <w:t xml:space="preserve">the </w:t>
      </w:r>
      <w:r w:rsidRPr="004D1F73">
        <w:rPr>
          <w:rFonts w:ascii="Times New Roman" w:hAnsi="Times New Roman"/>
          <w:sz w:val="20"/>
          <w:szCs w:val="20"/>
        </w:rPr>
        <w:t>capital by the Central Government of India in order to cope with the extrusive amount of polluted air</w:t>
      </w:r>
      <w:r w:rsidR="0076789B">
        <w:rPr>
          <w:rFonts w:ascii="Times New Roman" w:hAnsi="Times New Roman"/>
          <w:sz w:val="20"/>
          <w:szCs w:val="20"/>
        </w:rPr>
        <w:t xml:space="preserve"> [</w:t>
      </w:r>
      <w:r w:rsidR="0008615A">
        <w:rPr>
          <w:rFonts w:ascii="Times New Roman" w:hAnsi="Times New Roman"/>
          <w:sz w:val="20"/>
          <w:szCs w:val="20"/>
        </w:rPr>
        <w:t>2</w:t>
      </w:r>
      <w:r w:rsidR="0076789B">
        <w:rPr>
          <w:rFonts w:ascii="Times New Roman" w:hAnsi="Times New Roman"/>
          <w:sz w:val="20"/>
          <w:szCs w:val="20"/>
        </w:rPr>
        <w:t>]</w:t>
      </w:r>
      <w:r w:rsidRPr="004D1F73">
        <w:rPr>
          <w:rFonts w:ascii="Times New Roman" w:hAnsi="Times New Roman"/>
          <w:sz w:val="20"/>
          <w:szCs w:val="20"/>
        </w:rPr>
        <w:t>.</w:t>
      </w:r>
      <w:r w:rsidR="0076789B">
        <w:rPr>
          <w:rFonts w:ascii="Times New Roman" w:hAnsi="Times New Roman"/>
          <w:sz w:val="20"/>
          <w:szCs w:val="20"/>
        </w:rPr>
        <w:t xml:space="preserve"> </w:t>
      </w:r>
    </w:p>
    <w:p w:rsidR="004D1F73" w:rsidRDefault="002A559C" w:rsidP="004D1F73">
      <w:pPr>
        <w:pStyle w:val="NoSpacing"/>
        <w:spacing w:line="276" w:lineRule="auto"/>
        <w:jc w:val="both"/>
        <w:rPr>
          <w:rFonts w:ascii="Times New Roman" w:hAnsi="Times New Roman"/>
          <w:sz w:val="20"/>
          <w:szCs w:val="20"/>
        </w:rPr>
      </w:pPr>
      <w:r>
        <w:rPr>
          <w:rFonts w:ascii="Times New Roman" w:hAnsi="Times New Roman"/>
          <w:noProof/>
          <w:sz w:val="16"/>
          <w:szCs w:val="20"/>
        </w:rPr>
        <w:lastRenderedPageBreak/>
        <w:drawing>
          <wp:anchor distT="0" distB="0" distL="114300" distR="114300" simplePos="0" relativeHeight="251736064" behindDoc="0" locked="0" layoutInCell="1" allowOverlap="1">
            <wp:simplePos x="0" y="0"/>
            <wp:positionH relativeFrom="page">
              <wp:posOffset>4105275</wp:posOffset>
            </wp:positionH>
            <wp:positionV relativeFrom="paragraph">
              <wp:posOffset>9525</wp:posOffset>
            </wp:positionV>
            <wp:extent cx="2757805" cy="1997710"/>
            <wp:effectExtent l="0" t="0" r="4445" b="254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57805" cy="1997710"/>
                    </a:xfrm>
                    <a:prstGeom prst="rect">
                      <a:avLst/>
                    </a:prstGeom>
                    <a:noFill/>
                    <a:ln>
                      <a:noFill/>
                    </a:ln>
                  </pic:spPr>
                </pic:pic>
              </a:graphicData>
            </a:graphic>
            <wp14:sizeRelH relativeFrom="page">
              <wp14:pctWidth>0</wp14:pctWidth>
            </wp14:sizeRelH>
            <wp14:sizeRelV relativeFrom="page">
              <wp14:pctHeight>0</wp14:pctHeight>
            </wp14:sizeRelV>
          </wp:anchor>
        </w:drawing>
      </w:r>
      <w:r w:rsidR="0076789B">
        <w:rPr>
          <w:rFonts w:ascii="Times New Roman" w:hAnsi="Times New Roman"/>
          <w:sz w:val="20"/>
          <w:szCs w:val="20"/>
        </w:rPr>
        <w:t xml:space="preserve">The smog formed in November 2017 over the </w:t>
      </w:r>
      <w:r w:rsidR="004F349A">
        <w:rPr>
          <w:rFonts w:ascii="Times New Roman" w:hAnsi="Times New Roman"/>
          <w:sz w:val="20"/>
          <w:szCs w:val="20"/>
        </w:rPr>
        <w:t>n</w:t>
      </w:r>
      <w:r w:rsidR="0076789B">
        <w:rPr>
          <w:rFonts w:ascii="Times New Roman" w:hAnsi="Times New Roman"/>
          <w:sz w:val="20"/>
          <w:szCs w:val="20"/>
        </w:rPr>
        <w:t>orth</w:t>
      </w:r>
      <w:r w:rsidR="004F349A">
        <w:rPr>
          <w:rFonts w:ascii="Times New Roman" w:hAnsi="Times New Roman"/>
          <w:sz w:val="20"/>
          <w:szCs w:val="20"/>
        </w:rPr>
        <w:t>-west</w:t>
      </w:r>
      <w:r w:rsidR="0076789B">
        <w:rPr>
          <w:rFonts w:ascii="Times New Roman" w:hAnsi="Times New Roman"/>
          <w:sz w:val="20"/>
          <w:szCs w:val="20"/>
        </w:rPr>
        <w:t xml:space="preserve"> part of India was so dense and thick that it became visible through the satellite images. </w:t>
      </w:r>
      <w:r w:rsidR="004F349A">
        <w:rPr>
          <w:rFonts w:ascii="Times New Roman" w:hAnsi="Times New Roman"/>
          <w:sz w:val="20"/>
          <w:szCs w:val="20"/>
        </w:rPr>
        <w:t xml:space="preserve">The </w:t>
      </w:r>
      <w:r w:rsidR="0076789B">
        <w:rPr>
          <w:rFonts w:ascii="Times New Roman" w:hAnsi="Times New Roman"/>
          <w:sz w:val="20"/>
          <w:szCs w:val="20"/>
        </w:rPr>
        <w:t>NASA weather forecasting satellite</w:t>
      </w:r>
      <w:r w:rsidR="004F349A">
        <w:rPr>
          <w:rFonts w:ascii="Times New Roman" w:hAnsi="Times New Roman"/>
          <w:sz w:val="20"/>
          <w:szCs w:val="20"/>
        </w:rPr>
        <w:t>s</w:t>
      </w:r>
      <w:r w:rsidR="0076789B">
        <w:rPr>
          <w:rFonts w:ascii="Times New Roman" w:hAnsi="Times New Roman"/>
          <w:sz w:val="20"/>
          <w:szCs w:val="20"/>
        </w:rPr>
        <w:t xml:space="preserve"> and the NASA International Space Station (ISS) has photographed the satellite images over India which shows the smog in the form of</w:t>
      </w:r>
      <w:r w:rsidR="005B0DDA">
        <w:rPr>
          <w:rFonts w:ascii="Times New Roman" w:hAnsi="Times New Roman"/>
          <w:sz w:val="20"/>
          <w:szCs w:val="20"/>
        </w:rPr>
        <w:t xml:space="preserve"> dense</w:t>
      </w:r>
      <w:r w:rsidR="0076789B">
        <w:rPr>
          <w:rFonts w:ascii="Times New Roman" w:hAnsi="Times New Roman"/>
          <w:sz w:val="20"/>
          <w:szCs w:val="20"/>
        </w:rPr>
        <w:t xml:space="preserve"> white</w:t>
      </w:r>
      <w:r w:rsidR="005B0DDA">
        <w:rPr>
          <w:rFonts w:ascii="Times New Roman" w:hAnsi="Times New Roman"/>
          <w:sz w:val="20"/>
          <w:szCs w:val="20"/>
        </w:rPr>
        <w:t xml:space="preserve"> clouds over the north-west India. The smog was so thick that the ground</w:t>
      </w:r>
      <w:r w:rsidR="004F349A">
        <w:rPr>
          <w:rFonts w:ascii="Times New Roman" w:hAnsi="Times New Roman"/>
          <w:sz w:val="20"/>
          <w:szCs w:val="20"/>
        </w:rPr>
        <w:t xml:space="preserve">, </w:t>
      </w:r>
      <w:r w:rsidR="005B0DDA">
        <w:rPr>
          <w:rFonts w:ascii="Times New Roman" w:hAnsi="Times New Roman"/>
          <w:sz w:val="20"/>
          <w:szCs w:val="20"/>
        </w:rPr>
        <w:t xml:space="preserve">green vegetation and farms were completely invisible in </w:t>
      </w:r>
      <w:r w:rsidR="004F349A">
        <w:rPr>
          <w:rFonts w:ascii="Times New Roman" w:hAnsi="Times New Roman"/>
          <w:sz w:val="20"/>
          <w:szCs w:val="20"/>
        </w:rPr>
        <w:t xml:space="preserve">the </w:t>
      </w:r>
      <w:r w:rsidR="005B0DDA">
        <w:rPr>
          <w:rFonts w:ascii="Times New Roman" w:hAnsi="Times New Roman"/>
          <w:sz w:val="20"/>
          <w:szCs w:val="20"/>
        </w:rPr>
        <w:t>satellite images. The Figure 1 below shows the smog over the north-west India in the form of white dense clouds as photographed by NASA on 25</w:t>
      </w:r>
      <w:r w:rsidR="005B0DDA" w:rsidRPr="005B0DDA">
        <w:rPr>
          <w:rFonts w:ascii="Times New Roman" w:hAnsi="Times New Roman"/>
          <w:sz w:val="20"/>
          <w:szCs w:val="20"/>
          <w:vertAlign w:val="superscript"/>
        </w:rPr>
        <w:t>th</w:t>
      </w:r>
      <w:r w:rsidR="005B0DDA">
        <w:rPr>
          <w:rFonts w:ascii="Times New Roman" w:hAnsi="Times New Roman"/>
          <w:sz w:val="20"/>
          <w:szCs w:val="20"/>
        </w:rPr>
        <w:t xml:space="preserve"> November, 2017 [3].</w:t>
      </w:r>
    </w:p>
    <w:p w:rsidR="005B0DDA" w:rsidRDefault="005B0DDA" w:rsidP="004D1F73">
      <w:pPr>
        <w:pStyle w:val="NoSpacing"/>
        <w:spacing w:line="276" w:lineRule="auto"/>
        <w:jc w:val="both"/>
        <w:rPr>
          <w:rFonts w:ascii="Times New Roman" w:hAnsi="Times New Roman"/>
          <w:sz w:val="20"/>
          <w:szCs w:val="20"/>
        </w:rPr>
      </w:pPr>
      <w:r>
        <w:rPr>
          <w:rFonts w:ascii="Times New Roman" w:hAnsi="Times New Roman"/>
          <w:noProof/>
          <w:sz w:val="20"/>
          <w:szCs w:val="20"/>
        </w:rPr>
        <w:drawing>
          <wp:anchor distT="0" distB="0" distL="114300" distR="114300" simplePos="0" relativeHeight="251735040" behindDoc="0" locked="0" layoutInCell="1" allowOverlap="1">
            <wp:simplePos x="0" y="0"/>
            <wp:positionH relativeFrom="column">
              <wp:posOffset>591185</wp:posOffset>
            </wp:positionH>
            <wp:positionV relativeFrom="paragraph">
              <wp:posOffset>85725</wp:posOffset>
            </wp:positionV>
            <wp:extent cx="1847850" cy="258127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47850" cy="2581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1F73" w:rsidRDefault="004D1F73" w:rsidP="004D1F73">
      <w:pPr>
        <w:pStyle w:val="NoSpacing"/>
        <w:spacing w:line="276" w:lineRule="auto"/>
        <w:jc w:val="both"/>
        <w:rPr>
          <w:rFonts w:ascii="Times New Roman" w:hAnsi="Times New Roman"/>
          <w:sz w:val="20"/>
          <w:szCs w:val="20"/>
        </w:rPr>
      </w:pPr>
    </w:p>
    <w:p w:rsidR="0076789B" w:rsidRDefault="0076789B"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r>
        <w:rPr>
          <w:rFonts w:ascii="Times New Roman" w:hAnsi="Times New Roman"/>
          <w:sz w:val="20"/>
          <w:szCs w:val="20"/>
        </w:rPr>
        <w:t>Figure 1 – Satellite image photographed by NASA on 25</w:t>
      </w:r>
      <w:r w:rsidRPr="005B0DDA">
        <w:rPr>
          <w:rFonts w:ascii="Times New Roman" w:hAnsi="Times New Roman"/>
          <w:sz w:val="20"/>
          <w:szCs w:val="20"/>
          <w:vertAlign w:val="superscript"/>
        </w:rPr>
        <w:t>th</w:t>
      </w:r>
      <w:r>
        <w:rPr>
          <w:rFonts w:ascii="Times New Roman" w:hAnsi="Times New Roman"/>
          <w:sz w:val="20"/>
          <w:szCs w:val="20"/>
        </w:rPr>
        <w:t xml:space="preserve"> November showing the thick dense smog clouds over                      north-west India [3]</w:t>
      </w:r>
    </w:p>
    <w:p w:rsidR="005B0DDA" w:rsidRDefault="005B0DDA" w:rsidP="004D1F73">
      <w:pPr>
        <w:pStyle w:val="NoSpacing"/>
        <w:spacing w:line="276" w:lineRule="auto"/>
        <w:jc w:val="both"/>
        <w:rPr>
          <w:rFonts w:ascii="Times New Roman" w:hAnsi="Times New Roman"/>
          <w:sz w:val="20"/>
          <w:szCs w:val="20"/>
        </w:rPr>
      </w:pPr>
    </w:p>
    <w:p w:rsidR="002A559C" w:rsidRDefault="007F6E33" w:rsidP="004D1F73">
      <w:pPr>
        <w:pStyle w:val="NoSpacing"/>
        <w:spacing w:line="276" w:lineRule="auto"/>
        <w:jc w:val="both"/>
        <w:rPr>
          <w:rFonts w:ascii="Times New Roman" w:hAnsi="Times New Roman"/>
          <w:sz w:val="20"/>
          <w:szCs w:val="20"/>
        </w:rPr>
      </w:pPr>
      <w:r>
        <w:rPr>
          <w:rFonts w:ascii="Times New Roman" w:hAnsi="Times New Roman"/>
          <w:sz w:val="20"/>
          <w:szCs w:val="20"/>
        </w:rPr>
        <w:t xml:space="preserve">The major reason of smog formation in India in the month of October-November over years is </w:t>
      </w:r>
      <w:r w:rsidR="004F349A">
        <w:rPr>
          <w:rFonts w:ascii="Times New Roman" w:hAnsi="Times New Roman"/>
          <w:sz w:val="20"/>
          <w:szCs w:val="20"/>
        </w:rPr>
        <w:t xml:space="preserve">because of </w:t>
      </w:r>
      <w:r>
        <w:rPr>
          <w:rFonts w:ascii="Times New Roman" w:hAnsi="Times New Roman"/>
          <w:sz w:val="20"/>
          <w:szCs w:val="20"/>
        </w:rPr>
        <w:t xml:space="preserve">the stubble burning of crops by farmers in north-west India (especially in Punjab and Haryana states). After harvesting the crops, the farmers prefer to burn the stubble and chaff instead of ploughing it. </w:t>
      </w:r>
      <w:r w:rsidR="004F349A">
        <w:rPr>
          <w:rFonts w:ascii="Times New Roman" w:hAnsi="Times New Roman"/>
          <w:sz w:val="20"/>
          <w:szCs w:val="20"/>
        </w:rPr>
        <w:t>The p</w:t>
      </w:r>
      <w:r>
        <w:rPr>
          <w:rFonts w:ascii="Times New Roman" w:hAnsi="Times New Roman"/>
          <w:sz w:val="20"/>
          <w:szCs w:val="20"/>
        </w:rPr>
        <w:t>loughing of left over stubble after crop harvesting is common in south-west</w:t>
      </w:r>
      <w:r w:rsidR="004F349A">
        <w:rPr>
          <w:rFonts w:ascii="Times New Roman" w:hAnsi="Times New Roman"/>
          <w:sz w:val="20"/>
          <w:szCs w:val="20"/>
        </w:rPr>
        <w:t>, north-east</w:t>
      </w:r>
      <w:r>
        <w:rPr>
          <w:rFonts w:ascii="Times New Roman" w:hAnsi="Times New Roman"/>
          <w:sz w:val="20"/>
          <w:szCs w:val="20"/>
        </w:rPr>
        <w:t xml:space="preserve"> and south-east</w:t>
      </w:r>
      <w:r w:rsidR="002A559C">
        <w:rPr>
          <w:rFonts w:ascii="Times New Roman" w:hAnsi="Times New Roman"/>
          <w:sz w:val="20"/>
          <w:szCs w:val="20"/>
        </w:rPr>
        <w:t xml:space="preserve"> parts of India and thus</w:t>
      </w:r>
      <w:r w:rsidR="004F349A">
        <w:rPr>
          <w:rFonts w:ascii="Times New Roman" w:hAnsi="Times New Roman"/>
          <w:sz w:val="20"/>
          <w:szCs w:val="20"/>
        </w:rPr>
        <w:t>,</w:t>
      </w:r>
      <w:r w:rsidR="002A559C">
        <w:rPr>
          <w:rFonts w:ascii="Times New Roman" w:hAnsi="Times New Roman"/>
          <w:sz w:val="20"/>
          <w:szCs w:val="20"/>
        </w:rPr>
        <w:t xml:space="preserve"> there is no smoke and no smog over the south west and </w:t>
      </w:r>
      <w:r w:rsidR="004F349A">
        <w:rPr>
          <w:rFonts w:ascii="Times New Roman" w:hAnsi="Times New Roman"/>
          <w:sz w:val="20"/>
          <w:szCs w:val="20"/>
        </w:rPr>
        <w:t xml:space="preserve">                        </w:t>
      </w:r>
      <w:r w:rsidR="002A559C">
        <w:rPr>
          <w:rFonts w:ascii="Times New Roman" w:hAnsi="Times New Roman"/>
          <w:sz w:val="20"/>
          <w:szCs w:val="20"/>
        </w:rPr>
        <w:t xml:space="preserve">south-east India as shown in Figure 1 [4]. </w:t>
      </w:r>
    </w:p>
    <w:p w:rsidR="002A559C" w:rsidRDefault="002A559C" w:rsidP="004D1F73">
      <w:pPr>
        <w:pStyle w:val="NoSpacing"/>
        <w:spacing w:line="276" w:lineRule="auto"/>
        <w:jc w:val="both"/>
        <w:rPr>
          <w:rFonts w:ascii="Times New Roman" w:hAnsi="Times New Roman"/>
          <w:sz w:val="20"/>
          <w:szCs w:val="20"/>
        </w:rPr>
      </w:pPr>
    </w:p>
    <w:p w:rsidR="002A559C" w:rsidRDefault="002A559C" w:rsidP="004D1F73">
      <w:pPr>
        <w:pStyle w:val="NoSpacing"/>
        <w:spacing w:line="276" w:lineRule="auto"/>
        <w:jc w:val="both"/>
        <w:rPr>
          <w:rFonts w:ascii="Times New Roman" w:hAnsi="Times New Roman"/>
          <w:sz w:val="20"/>
        </w:rPr>
      </w:pPr>
      <w:r w:rsidRPr="002A559C">
        <w:rPr>
          <w:rFonts w:ascii="Times New Roman" w:hAnsi="Times New Roman"/>
          <w:sz w:val="20"/>
        </w:rPr>
        <w:t xml:space="preserve">This smoke and fumes arising from the agricultural fires (also known as stable burning) react in the atmosphere with sunlight to form thick clouds of secondary pollutants (nitrogen oxide, sulphur oxide and ozone) as shown by satellites images captured by NASA </w:t>
      </w:r>
      <w:r>
        <w:rPr>
          <w:rFonts w:ascii="Times New Roman" w:hAnsi="Times New Roman"/>
          <w:sz w:val="20"/>
        </w:rPr>
        <w:t xml:space="preserve">weather forecasting satellite </w:t>
      </w:r>
      <w:r w:rsidRPr="002A559C">
        <w:rPr>
          <w:rFonts w:ascii="Times New Roman" w:hAnsi="Times New Roman"/>
          <w:sz w:val="20"/>
        </w:rPr>
        <w:t xml:space="preserve">in figure </w:t>
      </w:r>
      <w:r>
        <w:rPr>
          <w:rFonts w:ascii="Times New Roman" w:hAnsi="Times New Roman"/>
          <w:sz w:val="20"/>
        </w:rPr>
        <w:t>2</w:t>
      </w:r>
      <w:r w:rsidRPr="002A559C">
        <w:rPr>
          <w:rFonts w:ascii="Times New Roman" w:hAnsi="Times New Roman"/>
          <w:sz w:val="20"/>
        </w:rPr>
        <w:t xml:space="preserve"> below</w:t>
      </w:r>
      <w:r w:rsidR="00D12778">
        <w:rPr>
          <w:rFonts w:ascii="Times New Roman" w:hAnsi="Times New Roman"/>
          <w:sz w:val="20"/>
        </w:rPr>
        <w:t xml:space="preserve"> [</w:t>
      </w:r>
      <w:r w:rsidR="0008615A">
        <w:rPr>
          <w:rFonts w:ascii="Times New Roman" w:hAnsi="Times New Roman"/>
          <w:sz w:val="20"/>
        </w:rPr>
        <w:t>4</w:t>
      </w:r>
      <w:r w:rsidR="00D12778">
        <w:rPr>
          <w:rFonts w:ascii="Times New Roman" w:hAnsi="Times New Roman"/>
          <w:sz w:val="20"/>
        </w:rPr>
        <w:t>]</w:t>
      </w:r>
      <w:r w:rsidRPr="002A559C">
        <w:rPr>
          <w:rFonts w:ascii="Times New Roman" w:hAnsi="Times New Roman"/>
          <w:sz w:val="20"/>
        </w:rPr>
        <w:t>.</w:t>
      </w:r>
      <w:r>
        <w:rPr>
          <w:rFonts w:ascii="Times New Roman" w:hAnsi="Times New Roman"/>
          <w:sz w:val="20"/>
        </w:rPr>
        <w:t xml:space="preserve"> The figure 2 clearly shows the major stubble burning areas in Punjab and Haryana states of India shown by red dots</w:t>
      </w:r>
      <w:r w:rsidR="00C81100">
        <w:rPr>
          <w:rFonts w:ascii="Times New Roman" w:hAnsi="Times New Roman"/>
          <w:sz w:val="20"/>
        </w:rPr>
        <w:t xml:space="preserve"> on the map and smog exists over the </w:t>
      </w:r>
      <w:r w:rsidR="00616277">
        <w:rPr>
          <w:rFonts w:ascii="Times New Roman" w:hAnsi="Times New Roman"/>
          <w:sz w:val="20"/>
        </w:rPr>
        <w:t>north-west</w:t>
      </w:r>
      <w:r w:rsidR="00C81100">
        <w:rPr>
          <w:rFonts w:ascii="Times New Roman" w:hAnsi="Times New Roman"/>
          <w:sz w:val="20"/>
        </w:rPr>
        <w:t xml:space="preserve"> part of India because of the stubble burning in those parts of India.</w:t>
      </w:r>
    </w:p>
    <w:p w:rsidR="005B0DDA" w:rsidRDefault="005B0DDA" w:rsidP="004D1F73">
      <w:pPr>
        <w:pStyle w:val="NoSpacing"/>
        <w:spacing w:line="276" w:lineRule="auto"/>
        <w:jc w:val="both"/>
        <w:rPr>
          <w:rFonts w:ascii="Times New Roman" w:hAnsi="Times New Roman"/>
          <w:sz w:val="20"/>
          <w:szCs w:val="20"/>
        </w:rPr>
      </w:pPr>
    </w:p>
    <w:p w:rsidR="005B0DDA" w:rsidRDefault="002A559C" w:rsidP="004D1F73">
      <w:pPr>
        <w:pStyle w:val="NoSpacing"/>
        <w:spacing w:line="276" w:lineRule="auto"/>
        <w:jc w:val="both"/>
        <w:rPr>
          <w:rFonts w:ascii="Times New Roman" w:hAnsi="Times New Roman"/>
          <w:sz w:val="20"/>
          <w:szCs w:val="20"/>
        </w:rPr>
      </w:pPr>
      <w:r>
        <w:rPr>
          <w:rFonts w:ascii="Times New Roman" w:hAnsi="Times New Roman"/>
          <w:sz w:val="20"/>
          <w:szCs w:val="20"/>
        </w:rPr>
        <w:t>Figure 2 – NASA captured image on 28</w:t>
      </w:r>
      <w:r w:rsidRPr="002A559C">
        <w:rPr>
          <w:rFonts w:ascii="Times New Roman" w:hAnsi="Times New Roman"/>
          <w:sz w:val="20"/>
          <w:szCs w:val="20"/>
          <w:vertAlign w:val="superscript"/>
        </w:rPr>
        <w:t>th</w:t>
      </w:r>
      <w:r>
        <w:rPr>
          <w:rFonts w:ascii="Times New Roman" w:hAnsi="Times New Roman"/>
          <w:sz w:val="20"/>
          <w:szCs w:val="20"/>
        </w:rPr>
        <w:t xml:space="preserve"> December showing the smog over north-west India with the major stubble burning areas and zones shown by red dots </w:t>
      </w:r>
      <w:r w:rsidR="00D12778">
        <w:rPr>
          <w:rFonts w:ascii="Times New Roman" w:hAnsi="Times New Roman"/>
          <w:sz w:val="20"/>
          <w:szCs w:val="20"/>
        </w:rPr>
        <w:t>[</w:t>
      </w:r>
      <w:r w:rsidR="0008615A">
        <w:rPr>
          <w:rFonts w:ascii="Times New Roman" w:hAnsi="Times New Roman"/>
          <w:sz w:val="20"/>
          <w:szCs w:val="20"/>
        </w:rPr>
        <w:t>4</w:t>
      </w:r>
      <w:r w:rsidR="00D12778">
        <w:rPr>
          <w:rFonts w:ascii="Times New Roman" w:hAnsi="Times New Roman"/>
          <w:sz w:val="20"/>
          <w:szCs w:val="20"/>
        </w:rPr>
        <w:t>]</w:t>
      </w:r>
      <w:r>
        <w:rPr>
          <w:rFonts w:ascii="Times New Roman" w:hAnsi="Times New Roman"/>
          <w:sz w:val="20"/>
          <w:szCs w:val="20"/>
        </w:rPr>
        <w:t xml:space="preserve">  </w:t>
      </w:r>
    </w:p>
    <w:p w:rsidR="005B0DDA" w:rsidRDefault="005B0DDA" w:rsidP="004D1F73">
      <w:pPr>
        <w:pStyle w:val="NoSpacing"/>
        <w:spacing w:line="276" w:lineRule="auto"/>
        <w:jc w:val="both"/>
        <w:rPr>
          <w:rFonts w:ascii="Times New Roman" w:hAnsi="Times New Roman"/>
          <w:sz w:val="20"/>
          <w:szCs w:val="20"/>
        </w:rPr>
      </w:pPr>
    </w:p>
    <w:p w:rsidR="004B160A" w:rsidRDefault="00D12778" w:rsidP="004D1F73">
      <w:pPr>
        <w:pStyle w:val="NoSpacing"/>
        <w:spacing w:line="276" w:lineRule="auto"/>
        <w:jc w:val="both"/>
        <w:rPr>
          <w:rFonts w:ascii="Times New Roman" w:hAnsi="Times New Roman"/>
          <w:sz w:val="20"/>
          <w:szCs w:val="20"/>
        </w:rPr>
      </w:pPr>
      <w:r>
        <w:rPr>
          <w:rFonts w:ascii="Times New Roman" w:hAnsi="Times New Roman"/>
          <w:sz w:val="20"/>
          <w:szCs w:val="20"/>
        </w:rPr>
        <w:t xml:space="preserve">This term paper focus on the simulation and modelling of smog over the India because of stubble burning of crops. </w:t>
      </w:r>
      <w:r w:rsidR="00E250EC">
        <w:rPr>
          <w:rFonts w:ascii="Times New Roman" w:hAnsi="Times New Roman"/>
          <w:sz w:val="20"/>
          <w:szCs w:val="20"/>
        </w:rPr>
        <w:t xml:space="preserve">The modelling </w:t>
      </w:r>
      <w:r w:rsidR="004F349A">
        <w:rPr>
          <w:rFonts w:ascii="Times New Roman" w:hAnsi="Times New Roman"/>
          <w:sz w:val="20"/>
          <w:szCs w:val="20"/>
        </w:rPr>
        <w:t>using</w:t>
      </w:r>
      <w:r w:rsidR="00E250EC">
        <w:rPr>
          <w:rFonts w:ascii="Times New Roman" w:hAnsi="Times New Roman"/>
          <w:sz w:val="20"/>
          <w:szCs w:val="20"/>
        </w:rPr>
        <w:t xml:space="preserve"> cellular automata </w:t>
      </w:r>
      <w:r w:rsidR="001F63AD">
        <w:rPr>
          <w:rFonts w:ascii="Times New Roman" w:hAnsi="Times New Roman"/>
          <w:sz w:val="20"/>
          <w:szCs w:val="20"/>
        </w:rPr>
        <w:t xml:space="preserve">for modelling of non-linear models </w:t>
      </w:r>
      <w:r w:rsidR="00E250EC">
        <w:rPr>
          <w:rFonts w:ascii="Times New Roman" w:hAnsi="Times New Roman"/>
          <w:sz w:val="20"/>
          <w:szCs w:val="20"/>
        </w:rPr>
        <w:t>can effectively analyse the smog formation in the form of satellite imaging through cell approach. This type of modelling has been used in the modelling and simulation of dispersion of pollutants</w:t>
      </w:r>
      <w:r w:rsidR="001F63AD">
        <w:rPr>
          <w:rFonts w:ascii="Times New Roman" w:hAnsi="Times New Roman"/>
          <w:sz w:val="20"/>
          <w:szCs w:val="20"/>
        </w:rPr>
        <w:t xml:space="preserve"> [</w:t>
      </w:r>
      <w:r w:rsidR="004F349A">
        <w:rPr>
          <w:rFonts w:ascii="Times New Roman" w:hAnsi="Times New Roman"/>
          <w:sz w:val="20"/>
          <w:szCs w:val="20"/>
        </w:rPr>
        <w:t>9</w:t>
      </w:r>
      <w:r w:rsidR="001F63AD">
        <w:rPr>
          <w:rFonts w:ascii="Times New Roman" w:hAnsi="Times New Roman"/>
          <w:sz w:val="20"/>
          <w:szCs w:val="20"/>
        </w:rPr>
        <w:t xml:space="preserve">]. </w:t>
      </w:r>
      <w:r w:rsidR="004B160A">
        <w:rPr>
          <w:rFonts w:ascii="Times New Roman" w:hAnsi="Times New Roman"/>
          <w:sz w:val="20"/>
          <w:szCs w:val="20"/>
        </w:rPr>
        <w:t xml:space="preserve">The dynamic behaviours associated with the formation of smog can be effectively implemented in the CA model and improve our understanding of dynamic random dynamic process tied to the aetiology of smog formation because of stubble burning.  </w:t>
      </w:r>
      <w:r w:rsidR="001F63AD">
        <w:rPr>
          <w:rFonts w:ascii="Times New Roman" w:hAnsi="Times New Roman"/>
          <w:sz w:val="20"/>
          <w:szCs w:val="20"/>
        </w:rPr>
        <w:t xml:space="preserve"> </w:t>
      </w:r>
      <w:r w:rsidR="00E250EC">
        <w:rPr>
          <w:rFonts w:ascii="Times New Roman" w:hAnsi="Times New Roman"/>
          <w:sz w:val="20"/>
          <w:szCs w:val="20"/>
        </w:rPr>
        <w:t xml:space="preserve"> </w:t>
      </w:r>
    </w:p>
    <w:p w:rsidR="004B160A" w:rsidRDefault="004B160A" w:rsidP="004D1F73">
      <w:pPr>
        <w:pStyle w:val="NoSpacing"/>
        <w:spacing w:line="276" w:lineRule="auto"/>
        <w:jc w:val="both"/>
        <w:rPr>
          <w:rFonts w:ascii="Times New Roman" w:hAnsi="Times New Roman"/>
          <w:sz w:val="20"/>
          <w:szCs w:val="20"/>
        </w:rPr>
      </w:pPr>
    </w:p>
    <w:p w:rsidR="00C81100" w:rsidRDefault="00C81100" w:rsidP="00C81100">
      <w:pPr>
        <w:autoSpaceDE w:val="0"/>
        <w:autoSpaceDN w:val="0"/>
        <w:adjustRightInd w:val="0"/>
        <w:spacing w:line="276" w:lineRule="auto"/>
        <w:jc w:val="both"/>
      </w:pPr>
      <w:r w:rsidRPr="00763BE8">
        <w:t xml:space="preserve">The cellular automata (CA) </w:t>
      </w:r>
      <w:r>
        <w:t>approach is a d</w:t>
      </w:r>
      <w:r w:rsidRPr="00763BE8">
        <w:t xml:space="preserve">iscrete element framework </w:t>
      </w:r>
      <w:r>
        <w:t>which</w:t>
      </w:r>
      <w:r w:rsidRPr="00763BE8">
        <w:t xml:space="preserve"> </w:t>
      </w:r>
      <w:r>
        <w:t>allows the implementation of a phenomena or a process through the series of discrete steps in time or space through the concept of formation of cells</w:t>
      </w:r>
      <w:r w:rsidRPr="00763BE8">
        <w:t>. Essentially, t</w:t>
      </w:r>
      <w:r>
        <w:t>he</w:t>
      </w:r>
      <w:r w:rsidRPr="00763BE8">
        <w:t xml:space="preserve"> standard permit</w:t>
      </w:r>
      <w:r>
        <w:t>s</w:t>
      </w:r>
      <w:r w:rsidRPr="00763BE8">
        <w:t xml:space="preserve"> the new condition of a </w:t>
      </w:r>
      <w:r>
        <w:t>cell</w:t>
      </w:r>
      <w:r w:rsidRPr="00763BE8">
        <w:t xml:space="preserve"> in light of the condition of the neighboring cells</w:t>
      </w:r>
      <w:r>
        <w:t xml:space="preserve"> at each discrete time instant</w:t>
      </w:r>
      <w:r w:rsidRPr="00763BE8">
        <w:t xml:space="preserve">. </w:t>
      </w:r>
      <w:r>
        <w:t>Apart</w:t>
      </w:r>
      <w:r w:rsidRPr="00763BE8">
        <w:t xml:space="preserve">, it </w:t>
      </w:r>
      <w:r>
        <w:t>also</w:t>
      </w:r>
      <w:r w:rsidRPr="00763BE8">
        <w:t xml:space="preserve"> </w:t>
      </w:r>
      <w:r>
        <w:t>allows the modeler</w:t>
      </w:r>
      <w:r w:rsidRPr="00763BE8">
        <w:t xml:space="preserve"> to model </w:t>
      </w:r>
      <w:r>
        <w:t xml:space="preserve">and design </w:t>
      </w:r>
      <w:r w:rsidRPr="00763BE8">
        <w:t xml:space="preserve">complex element frameworks </w:t>
      </w:r>
      <w:r w:rsidR="00E06DE0">
        <w:t>through</w:t>
      </w:r>
      <w:r w:rsidRPr="00763BE8">
        <w:t xml:space="preserve"> the determination of the neighborhood dynamics. </w:t>
      </w:r>
      <w:r>
        <w:t>W</w:t>
      </w:r>
      <w:r w:rsidRPr="00763BE8">
        <w:t xml:space="preserve">hen utilized as simulation instrument, the CA have shown to be exceptionally helpful </w:t>
      </w:r>
      <w:r w:rsidR="00E06DE0">
        <w:t>in terms</w:t>
      </w:r>
      <w:r w:rsidRPr="00763BE8">
        <w:t xml:space="preserve"> of building </w:t>
      </w:r>
      <w:r>
        <w:t xml:space="preserve">and modelling </w:t>
      </w:r>
      <w:r w:rsidR="00E06DE0">
        <w:t xml:space="preserve">of </w:t>
      </w:r>
      <w:r w:rsidRPr="00763BE8">
        <w:t>fake scen</w:t>
      </w:r>
      <w:r>
        <w:t>arios</w:t>
      </w:r>
      <w:r w:rsidRPr="00763BE8">
        <w:t xml:space="preserve">, chiefly in those areas where different methodologies are not reasonable. </w:t>
      </w:r>
    </w:p>
    <w:p w:rsidR="00C81100" w:rsidRDefault="00C81100" w:rsidP="004D337B">
      <w:pPr>
        <w:pStyle w:val="NoSpacing"/>
        <w:spacing w:line="276" w:lineRule="auto"/>
        <w:jc w:val="both"/>
        <w:rPr>
          <w:rFonts w:ascii="Times New Roman" w:hAnsi="Times New Roman"/>
          <w:sz w:val="20"/>
          <w:szCs w:val="20"/>
        </w:rPr>
      </w:pPr>
    </w:p>
    <w:p w:rsidR="002D591A" w:rsidRDefault="004B160A" w:rsidP="004D337B">
      <w:pPr>
        <w:pStyle w:val="NoSpacing"/>
        <w:spacing w:line="276" w:lineRule="auto"/>
        <w:jc w:val="both"/>
        <w:rPr>
          <w:rFonts w:ascii="Times New Roman" w:hAnsi="Times New Roman"/>
          <w:sz w:val="20"/>
          <w:szCs w:val="20"/>
        </w:rPr>
      </w:pPr>
      <w:r>
        <w:rPr>
          <w:rFonts w:ascii="Times New Roman" w:hAnsi="Times New Roman"/>
          <w:sz w:val="20"/>
          <w:szCs w:val="20"/>
        </w:rPr>
        <w:t>The concept of discretization in time and space in the implementation of model instead of mimicking the continuous equations has been employed in the model based on the approach used in the cellular automata model for air quality simulation</w:t>
      </w:r>
      <w:r w:rsidR="004D337B">
        <w:rPr>
          <w:rFonts w:ascii="Times New Roman" w:hAnsi="Times New Roman"/>
          <w:sz w:val="20"/>
          <w:szCs w:val="20"/>
        </w:rPr>
        <w:t xml:space="preserve"> by Giogrio Guariso and Vittorio Maniezzo in 1992 [</w:t>
      </w:r>
      <w:r w:rsidR="00E06DE0">
        <w:rPr>
          <w:rFonts w:ascii="Times New Roman" w:hAnsi="Times New Roman"/>
          <w:sz w:val="20"/>
          <w:szCs w:val="20"/>
        </w:rPr>
        <w:t>10</w:t>
      </w:r>
      <w:r w:rsidR="004D337B">
        <w:rPr>
          <w:rFonts w:ascii="Times New Roman" w:hAnsi="Times New Roman"/>
          <w:sz w:val="20"/>
          <w:szCs w:val="20"/>
        </w:rPr>
        <w:t xml:space="preserve">]. The </w:t>
      </w:r>
      <w:r w:rsidR="002D591A">
        <w:rPr>
          <w:rFonts w:ascii="Times New Roman" w:hAnsi="Times New Roman"/>
          <w:sz w:val="20"/>
          <w:szCs w:val="20"/>
        </w:rPr>
        <w:t xml:space="preserve">method of discretization in time and space </w:t>
      </w:r>
      <w:r w:rsidR="004D337B">
        <w:rPr>
          <w:rFonts w:ascii="Times New Roman" w:hAnsi="Times New Roman"/>
          <w:sz w:val="20"/>
          <w:szCs w:val="20"/>
        </w:rPr>
        <w:t xml:space="preserve">model is based on linear local updating rules which have the </w:t>
      </w:r>
      <w:r w:rsidR="00E06DE0">
        <w:rPr>
          <w:rFonts w:ascii="Times New Roman" w:hAnsi="Times New Roman"/>
          <w:sz w:val="20"/>
          <w:szCs w:val="20"/>
        </w:rPr>
        <w:t xml:space="preserve">unique </w:t>
      </w:r>
      <w:r w:rsidR="004D337B">
        <w:rPr>
          <w:rFonts w:ascii="Times New Roman" w:hAnsi="Times New Roman"/>
          <w:sz w:val="20"/>
          <w:szCs w:val="20"/>
        </w:rPr>
        <w:t xml:space="preserve">features: it can be easily calibrated to be consistent with the </w:t>
      </w:r>
      <w:r w:rsidR="004D337B">
        <w:rPr>
          <w:rFonts w:ascii="Times New Roman" w:hAnsi="Times New Roman"/>
          <w:sz w:val="20"/>
          <w:szCs w:val="20"/>
        </w:rPr>
        <w:lastRenderedPageBreak/>
        <w:t>results of common</w:t>
      </w:r>
      <w:r w:rsidR="00D36E6E">
        <w:rPr>
          <w:rFonts w:ascii="Times New Roman" w:hAnsi="Times New Roman"/>
          <w:sz w:val="20"/>
          <w:szCs w:val="20"/>
        </w:rPr>
        <w:t>ly</w:t>
      </w:r>
      <w:r w:rsidR="004D337B">
        <w:rPr>
          <w:rFonts w:ascii="Times New Roman" w:hAnsi="Times New Roman"/>
          <w:sz w:val="20"/>
          <w:szCs w:val="20"/>
        </w:rPr>
        <w:t xml:space="preserve"> accepted air pollutant cellular automata models</w:t>
      </w:r>
      <w:r w:rsidR="00E06DE0">
        <w:rPr>
          <w:rFonts w:ascii="Times New Roman" w:hAnsi="Times New Roman"/>
          <w:sz w:val="20"/>
          <w:szCs w:val="20"/>
        </w:rPr>
        <w:t xml:space="preserve"> </w:t>
      </w:r>
      <w:r w:rsidR="002D591A">
        <w:rPr>
          <w:rFonts w:ascii="Times New Roman" w:hAnsi="Times New Roman"/>
          <w:sz w:val="20"/>
          <w:szCs w:val="20"/>
        </w:rPr>
        <w:t>and it can immediately fit different environmental conditions in different areas and thus, helps in exploiting the parallelism inherent to the Cellular Automata approach [8].</w:t>
      </w:r>
    </w:p>
    <w:p w:rsidR="00C978BD" w:rsidRDefault="00C978BD" w:rsidP="004D337B">
      <w:pPr>
        <w:pStyle w:val="NoSpacing"/>
        <w:spacing w:line="276" w:lineRule="auto"/>
        <w:jc w:val="both"/>
        <w:rPr>
          <w:rFonts w:ascii="Times New Roman" w:hAnsi="Times New Roman"/>
          <w:sz w:val="20"/>
          <w:szCs w:val="20"/>
        </w:rPr>
      </w:pPr>
    </w:p>
    <w:p w:rsidR="00C978BD" w:rsidRPr="008A7912" w:rsidRDefault="00C978BD" w:rsidP="00C978BD">
      <w:pPr>
        <w:pStyle w:val="Heading1"/>
        <w:spacing w:line="276" w:lineRule="auto"/>
        <w:rPr>
          <w:szCs w:val="22"/>
          <w:lang w:val="en-IN" w:eastAsia="en-IN"/>
        </w:rPr>
      </w:pPr>
      <w:r>
        <w:rPr>
          <w:szCs w:val="22"/>
          <w:lang w:val="en-IN" w:eastAsia="en-IN"/>
        </w:rPr>
        <w:t>BACKGROUND</w:t>
      </w:r>
    </w:p>
    <w:p w:rsidR="00C978BD" w:rsidRDefault="00C978BD" w:rsidP="004D337B">
      <w:pPr>
        <w:pStyle w:val="NoSpacing"/>
        <w:spacing w:line="276" w:lineRule="auto"/>
        <w:jc w:val="both"/>
        <w:rPr>
          <w:rFonts w:ascii="Times New Roman" w:hAnsi="Times New Roman"/>
          <w:sz w:val="20"/>
          <w:szCs w:val="20"/>
        </w:rPr>
      </w:pPr>
      <w:r>
        <w:rPr>
          <w:rFonts w:ascii="Times New Roman" w:hAnsi="Times New Roman"/>
          <w:sz w:val="20"/>
          <w:szCs w:val="20"/>
        </w:rPr>
        <w:t xml:space="preserve">The model simulation has been carried out in Lopez </w:t>
      </w:r>
      <w:r w:rsidR="00C92A9E">
        <w:rPr>
          <w:rFonts w:ascii="Times New Roman" w:hAnsi="Times New Roman"/>
          <w:sz w:val="20"/>
          <w:szCs w:val="20"/>
        </w:rPr>
        <w:t>Simulator</w:t>
      </w:r>
      <w:r>
        <w:rPr>
          <w:rFonts w:ascii="Times New Roman" w:hAnsi="Times New Roman"/>
          <w:sz w:val="20"/>
          <w:szCs w:val="20"/>
        </w:rPr>
        <w:t xml:space="preserve"> using Cell DEVS approach and thorough the use of state variables because of the number of </w:t>
      </w:r>
      <w:r w:rsidR="00E06DE0">
        <w:rPr>
          <w:rFonts w:ascii="Times New Roman" w:hAnsi="Times New Roman"/>
          <w:sz w:val="20"/>
          <w:szCs w:val="20"/>
        </w:rPr>
        <w:t xml:space="preserve">certain </w:t>
      </w:r>
      <w:r>
        <w:rPr>
          <w:rFonts w:ascii="Times New Roman" w:hAnsi="Times New Roman"/>
          <w:sz w:val="20"/>
          <w:szCs w:val="20"/>
        </w:rPr>
        <w:t xml:space="preserve">advantages and unique features the Lopez Simulator offer </w:t>
      </w:r>
      <w:r w:rsidR="00E06DE0">
        <w:rPr>
          <w:rFonts w:ascii="Times New Roman" w:hAnsi="Times New Roman"/>
          <w:sz w:val="20"/>
          <w:szCs w:val="20"/>
        </w:rPr>
        <w:t xml:space="preserve">in comparison to other simulation tools as </w:t>
      </w:r>
      <w:r>
        <w:rPr>
          <w:rFonts w:ascii="Times New Roman" w:hAnsi="Times New Roman"/>
          <w:sz w:val="20"/>
          <w:szCs w:val="20"/>
        </w:rPr>
        <w:t xml:space="preserve">discussed in detail in this section. </w:t>
      </w:r>
    </w:p>
    <w:p w:rsidR="00C92A9E" w:rsidRDefault="00C92A9E" w:rsidP="004D337B">
      <w:pPr>
        <w:pStyle w:val="NoSpacing"/>
        <w:spacing w:line="276" w:lineRule="auto"/>
        <w:jc w:val="both"/>
        <w:rPr>
          <w:rFonts w:ascii="Times New Roman" w:hAnsi="Times New Roman"/>
          <w:sz w:val="20"/>
          <w:szCs w:val="20"/>
        </w:rPr>
      </w:pPr>
    </w:p>
    <w:p w:rsidR="00C92A9E" w:rsidRDefault="00E06DE0" w:rsidP="004D337B">
      <w:pPr>
        <w:pStyle w:val="NoSpacing"/>
        <w:spacing w:line="276" w:lineRule="auto"/>
        <w:jc w:val="both"/>
        <w:rPr>
          <w:rFonts w:ascii="Times New Roman" w:hAnsi="Times New Roman"/>
          <w:sz w:val="20"/>
          <w:szCs w:val="20"/>
        </w:rPr>
      </w:pPr>
      <w:r>
        <w:rPr>
          <w:noProof/>
        </w:rPr>
        <w:drawing>
          <wp:anchor distT="0" distB="0" distL="114300" distR="114300" simplePos="0" relativeHeight="251819008" behindDoc="0" locked="0" layoutInCell="1" allowOverlap="1">
            <wp:simplePos x="0" y="0"/>
            <wp:positionH relativeFrom="column">
              <wp:posOffset>3439160</wp:posOffset>
            </wp:positionH>
            <wp:positionV relativeFrom="paragraph">
              <wp:posOffset>203835</wp:posOffset>
            </wp:positionV>
            <wp:extent cx="3048635" cy="180022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863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C978BD">
        <w:rPr>
          <w:rFonts w:ascii="Times New Roman" w:hAnsi="Times New Roman"/>
          <w:sz w:val="20"/>
          <w:szCs w:val="20"/>
        </w:rPr>
        <w:t xml:space="preserve">The </w:t>
      </w:r>
      <w:r w:rsidR="009207B6">
        <w:rPr>
          <w:rFonts w:ascii="Times New Roman" w:hAnsi="Times New Roman"/>
          <w:sz w:val="20"/>
          <w:szCs w:val="20"/>
        </w:rPr>
        <w:t xml:space="preserve">general </w:t>
      </w:r>
      <w:r w:rsidR="00C978BD">
        <w:rPr>
          <w:rFonts w:ascii="Times New Roman" w:hAnsi="Times New Roman"/>
          <w:sz w:val="20"/>
          <w:szCs w:val="20"/>
        </w:rPr>
        <w:t xml:space="preserve">approach used to formulate and simulate any problem or process is carried out </w:t>
      </w:r>
      <w:r w:rsidR="009207B6">
        <w:rPr>
          <w:rFonts w:ascii="Times New Roman" w:hAnsi="Times New Roman"/>
          <w:sz w:val="20"/>
          <w:szCs w:val="20"/>
        </w:rPr>
        <w:t xml:space="preserve">by using the </w:t>
      </w:r>
      <w:r w:rsidR="00C978BD">
        <w:rPr>
          <w:rFonts w:ascii="Times New Roman" w:hAnsi="Times New Roman"/>
          <w:sz w:val="20"/>
          <w:szCs w:val="20"/>
        </w:rPr>
        <w:t xml:space="preserve">certain simulation </w:t>
      </w:r>
      <w:r w:rsidR="009207B6">
        <w:rPr>
          <w:rFonts w:ascii="Times New Roman" w:hAnsi="Times New Roman"/>
          <w:sz w:val="20"/>
          <w:szCs w:val="20"/>
        </w:rPr>
        <w:t xml:space="preserve">five </w:t>
      </w:r>
      <w:r w:rsidR="00C978BD">
        <w:rPr>
          <w:rFonts w:ascii="Times New Roman" w:hAnsi="Times New Roman"/>
          <w:sz w:val="20"/>
          <w:szCs w:val="20"/>
        </w:rPr>
        <w:t>steps</w:t>
      </w:r>
      <w:r w:rsidR="009207B6">
        <w:rPr>
          <w:rFonts w:ascii="Times New Roman" w:hAnsi="Times New Roman"/>
          <w:sz w:val="20"/>
          <w:szCs w:val="20"/>
        </w:rPr>
        <w:t xml:space="preserve"> as discussed below</w:t>
      </w:r>
      <w:r w:rsidR="00C978BD">
        <w:rPr>
          <w:rFonts w:ascii="Times New Roman" w:hAnsi="Times New Roman"/>
          <w:sz w:val="20"/>
          <w:szCs w:val="20"/>
        </w:rPr>
        <w:t xml:space="preserve">: </w:t>
      </w:r>
    </w:p>
    <w:p w:rsidR="00C92A9E" w:rsidRPr="00C92A9E" w:rsidRDefault="00481805" w:rsidP="00C92A9E">
      <w:pPr>
        <w:pStyle w:val="NoSpacing"/>
        <w:numPr>
          <w:ilvl w:val="6"/>
          <w:numId w:val="4"/>
        </w:numPr>
        <w:spacing w:line="276" w:lineRule="auto"/>
        <w:ind w:left="426" w:hanging="426"/>
        <w:jc w:val="both"/>
        <w:rPr>
          <w:rFonts w:ascii="Times New Roman" w:hAnsi="Times New Roman"/>
          <w:sz w:val="20"/>
          <w:szCs w:val="20"/>
        </w:rPr>
      </w:pPr>
      <w:r>
        <w:rPr>
          <w:rFonts w:ascii="Times New Roman" w:hAnsi="Times New Roman"/>
          <w:i/>
          <w:noProof/>
          <w:sz w:val="20"/>
          <w:szCs w:val="20"/>
        </w:rPr>
        <mc:AlternateContent>
          <mc:Choice Requires="wps">
            <w:drawing>
              <wp:anchor distT="0" distB="0" distL="114300" distR="114300" simplePos="0" relativeHeight="251757568" behindDoc="0" locked="0" layoutInCell="1" allowOverlap="1">
                <wp:simplePos x="0" y="0"/>
                <wp:positionH relativeFrom="column">
                  <wp:posOffset>4429760</wp:posOffset>
                </wp:positionH>
                <wp:positionV relativeFrom="paragraph">
                  <wp:posOffset>161925</wp:posOffset>
                </wp:positionV>
                <wp:extent cx="123825" cy="866775"/>
                <wp:effectExtent l="190500" t="0" r="0" b="85725"/>
                <wp:wrapNone/>
                <wp:docPr id="38" name="Connector: Curved 38"/>
                <wp:cNvGraphicFramePr/>
                <a:graphic xmlns:a="http://schemas.openxmlformats.org/drawingml/2006/main">
                  <a:graphicData uri="http://schemas.microsoft.com/office/word/2010/wordprocessingShape">
                    <wps:wsp>
                      <wps:cNvCnPr/>
                      <wps:spPr>
                        <a:xfrm>
                          <a:off x="0" y="0"/>
                          <a:ext cx="123825" cy="866775"/>
                        </a:xfrm>
                        <a:prstGeom prst="curvedConnector3">
                          <a:avLst>
                            <a:gd name="adj1" fmla="val -150000"/>
                          </a:avLst>
                        </a:prstGeom>
                        <a:ln w="19050">
                          <a:prstDash val="sysDash"/>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FFDC8FA"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38" o:spid="_x0000_s1026" type="#_x0000_t38" style="position:absolute;margin-left:348.8pt;margin-top:12.75pt;width:9.75pt;height:68.2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" adj="-32400" strokecolor="black [3200]" strokeweight="1.5pt">
                <v:stroke dashstyle="3 1" endarrow="block" joinstyle="miter"/>
              </v:shape>
            </w:pict>
          </mc:Fallback>
        </mc:AlternateContent>
      </w:r>
      <w:r w:rsidR="00C92A9E">
        <w:rPr>
          <w:rFonts w:ascii="Times New Roman" w:hAnsi="Times New Roman"/>
          <w:i/>
          <w:sz w:val="20"/>
          <w:szCs w:val="20"/>
        </w:rPr>
        <w:t>Real time process analysis</w:t>
      </w:r>
    </w:p>
    <w:p w:rsidR="00C92A9E" w:rsidRDefault="00C92A9E" w:rsidP="00C92A9E">
      <w:pPr>
        <w:pStyle w:val="NoSpacing"/>
        <w:spacing w:line="276" w:lineRule="auto"/>
        <w:ind w:left="426" w:hanging="142"/>
        <w:jc w:val="both"/>
        <w:rPr>
          <w:rFonts w:ascii="Times New Roman" w:hAnsi="Times New Roman"/>
          <w:sz w:val="20"/>
          <w:szCs w:val="20"/>
        </w:rPr>
      </w:pPr>
      <w:r>
        <w:rPr>
          <w:rFonts w:ascii="Times New Roman" w:hAnsi="Times New Roman"/>
          <w:sz w:val="20"/>
          <w:szCs w:val="20"/>
        </w:rPr>
        <w:t xml:space="preserve">  </w:t>
      </w:r>
      <w:r w:rsidR="00C978BD">
        <w:rPr>
          <w:rFonts w:ascii="Times New Roman" w:hAnsi="Times New Roman"/>
          <w:sz w:val="20"/>
          <w:szCs w:val="20"/>
        </w:rPr>
        <w:t xml:space="preserve">The simulation starts with the deep observation of a </w:t>
      </w:r>
      <w:r>
        <w:rPr>
          <w:rFonts w:ascii="Times New Roman" w:hAnsi="Times New Roman"/>
          <w:sz w:val="20"/>
          <w:szCs w:val="20"/>
        </w:rPr>
        <w:t>real-time</w:t>
      </w:r>
      <w:r w:rsidR="00C978BD">
        <w:rPr>
          <w:rFonts w:ascii="Times New Roman" w:hAnsi="Times New Roman"/>
          <w:sz w:val="20"/>
          <w:szCs w:val="20"/>
        </w:rPr>
        <w:t xml:space="preserve"> process which has to be modelled and simulated. </w:t>
      </w:r>
    </w:p>
    <w:p w:rsidR="00C92A9E" w:rsidRPr="00C92A9E" w:rsidRDefault="00C92A9E" w:rsidP="00C92A9E">
      <w:pPr>
        <w:pStyle w:val="NoSpacing"/>
        <w:numPr>
          <w:ilvl w:val="6"/>
          <w:numId w:val="4"/>
        </w:numPr>
        <w:spacing w:line="276" w:lineRule="auto"/>
        <w:ind w:left="426" w:hanging="426"/>
        <w:jc w:val="both"/>
        <w:rPr>
          <w:rFonts w:ascii="Times New Roman" w:hAnsi="Times New Roman"/>
          <w:sz w:val="20"/>
          <w:szCs w:val="20"/>
        </w:rPr>
      </w:pPr>
      <w:r>
        <w:rPr>
          <w:rFonts w:ascii="Times New Roman" w:hAnsi="Times New Roman"/>
          <w:i/>
          <w:sz w:val="20"/>
          <w:szCs w:val="20"/>
        </w:rPr>
        <w:t xml:space="preserve">Model </w:t>
      </w:r>
      <w:r w:rsidR="00B37850">
        <w:rPr>
          <w:rFonts w:ascii="Times New Roman" w:hAnsi="Times New Roman"/>
          <w:i/>
          <w:sz w:val="20"/>
          <w:szCs w:val="20"/>
        </w:rPr>
        <w:t>Definition</w:t>
      </w:r>
    </w:p>
    <w:p w:rsidR="00C92A9E" w:rsidRDefault="00C92A9E" w:rsidP="00C92A9E">
      <w:pPr>
        <w:pStyle w:val="NoSpacing"/>
        <w:spacing w:line="276" w:lineRule="auto"/>
        <w:ind w:left="426"/>
        <w:jc w:val="both"/>
        <w:rPr>
          <w:rFonts w:ascii="Times New Roman" w:hAnsi="Times New Roman"/>
          <w:sz w:val="20"/>
          <w:szCs w:val="20"/>
        </w:rPr>
      </w:pPr>
      <w:r>
        <w:rPr>
          <w:rFonts w:ascii="Times New Roman" w:hAnsi="Times New Roman"/>
          <w:sz w:val="20"/>
          <w:szCs w:val="20"/>
        </w:rPr>
        <w:t xml:space="preserve">The entities for the real-time system are defined and the   abstract representation known as the system model is laid out. </w:t>
      </w:r>
    </w:p>
    <w:p w:rsidR="00C92A9E" w:rsidRDefault="00C92A9E" w:rsidP="00C92A9E">
      <w:pPr>
        <w:pStyle w:val="NoSpacing"/>
        <w:numPr>
          <w:ilvl w:val="6"/>
          <w:numId w:val="4"/>
        </w:numPr>
        <w:spacing w:line="276" w:lineRule="auto"/>
        <w:ind w:left="426" w:hanging="426"/>
        <w:jc w:val="both"/>
        <w:rPr>
          <w:rFonts w:ascii="Times New Roman" w:hAnsi="Times New Roman"/>
          <w:sz w:val="20"/>
          <w:szCs w:val="20"/>
        </w:rPr>
      </w:pPr>
      <w:r>
        <w:rPr>
          <w:rFonts w:ascii="Times New Roman" w:hAnsi="Times New Roman"/>
          <w:i/>
          <w:sz w:val="20"/>
          <w:szCs w:val="20"/>
        </w:rPr>
        <w:t>Simulation</w:t>
      </w:r>
    </w:p>
    <w:p w:rsidR="00C92A9E" w:rsidRDefault="00C92A9E" w:rsidP="00C92A9E">
      <w:pPr>
        <w:pStyle w:val="NoSpacing"/>
        <w:spacing w:line="276" w:lineRule="auto"/>
        <w:ind w:left="426"/>
        <w:jc w:val="both"/>
        <w:rPr>
          <w:rFonts w:ascii="Times New Roman" w:hAnsi="Times New Roman"/>
          <w:sz w:val="20"/>
          <w:szCs w:val="20"/>
        </w:rPr>
      </w:pPr>
      <w:r>
        <w:rPr>
          <w:rFonts w:ascii="Times New Roman" w:hAnsi="Times New Roman"/>
          <w:sz w:val="20"/>
          <w:szCs w:val="20"/>
        </w:rPr>
        <w:t xml:space="preserve">The designed model with the help of various entities defined for the model is executed and simulated using a simulator. The simulator is run on a computer system with the detailed instructions written in the form of code in order to implement the model. </w:t>
      </w:r>
    </w:p>
    <w:p w:rsidR="00C92A9E" w:rsidRPr="00C92A9E" w:rsidRDefault="00C92A9E" w:rsidP="00C92A9E">
      <w:pPr>
        <w:pStyle w:val="NoSpacing"/>
        <w:numPr>
          <w:ilvl w:val="6"/>
          <w:numId w:val="4"/>
        </w:numPr>
        <w:spacing w:line="276" w:lineRule="auto"/>
        <w:ind w:left="426" w:hanging="426"/>
        <w:jc w:val="both"/>
        <w:rPr>
          <w:rFonts w:ascii="Times New Roman" w:hAnsi="Times New Roman"/>
          <w:i/>
          <w:sz w:val="20"/>
          <w:szCs w:val="20"/>
        </w:rPr>
      </w:pPr>
      <w:r w:rsidRPr="00C92A9E">
        <w:rPr>
          <w:rFonts w:ascii="Times New Roman" w:hAnsi="Times New Roman"/>
          <w:i/>
          <w:sz w:val="20"/>
          <w:szCs w:val="20"/>
        </w:rPr>
        <w:t>Validation</w:t>
      </w:r>
    </w:p>
    <w:p w:rsidR="00C92A9E" w:rsidRDefault="00C92A9E" w:rsidP="00C92A9E">
      <w:pPr>
        <w:pStyle w:val="NoSpacing"/>
        <w:spacing w:line="276" w:lineRule="auto"/>
        <w:ind w:left="426"/>
        <w:jc w:val="both"/>
        <w:rPr>
          <w:rFonts w:ascii="Times New Roman" w:hAnsi="Times New Roman"/>
          <w:sz w:val="20"/>
          <w:szCs w:val="20"/>
        </w:rPr>
      </w:pPr>
      <w:r>
        <w:rPr>
          <w:rFonts w:ascii="Times New Roman" w:hAnsi="Times New Roman"/>
          <w:sz w:val="20"/>
          <w:szCs w:val="20"/>
        </w:rPr>
        <w:t xml:space="preserve">Finally, the results obtained from the simulation process </w:t>
      </w:r>
      <w:r w:rsidR="00E06DE0">
        <w:rPr>
          <w:rFonts w:ascii="Times New Roman" w:hAnsi="Times New Roman"/>
          <w:sz w:val="20"/>
          <w:szCs w:val="20"/>
        </w:rPr>
        <w:t>are</w:t>
      </w:r>
      <w:r>
        <w:rPr>
          <w:rFonts w:ascii="Times New Roman" w:hAnsi="Times New Roman"/>
          <w:sz w:val="20"/>
          <w:szCs w:val="20"/>
        </w:rPr>
        <w:t xml:space="preserve"> mapped with the real-time system and compared for validation. </w:t>
      </w:r>
    </w:p>
    <w:p w:rsidR="009207B6" w:rsidRDefault="009207B6" w:rsidP="009207B6">
      <w:pPr>
        <w:pStyle w:val="NoSpacing"/>
        <w:numPr>
          <w:ilvl w:val="6"/>
          <w:numId w:val="4"/>
        </w:numPr>
        <w:spacing w:line="276" w:lineRule="auto"/>
        <w:ind w:left="426" w:hanging="426"/>
        <w:jc w:val="both"/>
        <w:rPr>
          <w:rFonts w:ascii="Times New Roman" w:hAnsi="Times New Roman"/>
          <w:sz w:val="20"/>
          <w:szCs w:val="20"/>
        </w:rPr>
      </w:pPr>
      <w:r>
        <w:rPr>
          <w:rFonts w:ascii="Times New Roman" w:hAnsi="Times New Roman"/>
          <w:i/>
          <w:sz w:val="20"/>
          <w:szCs w:val="20"/>
        </w:rPr>
        <w:t>Testing</w:t>
      </w:r>
    </w:p>
    <w:p w:rsidR="00C978BD" w:rsidRDefault="00C92A9E" w:rsidP="00B37850">
      <w:pPr>
        <w:pStyle w:val="NoSpacing"/>
        <w:spacing w:line="276" w:lineRule="auto"/>
        <w:ind w:left="426"/>
        <w:jc w:val="both"/>
        <w:rPr>
          <w:rFonts w:ascii="Times New Roman" w:hAnsi="Times New Roman"/>
          <w:sz w:val="20"/>
          <w:szCs w:val="20"/>
        </w:rPr>
      </w:pPr>
      <w:r>
        <w:rPr>
          <w:rFonts w:ascii="Times New Roman" w:hAnsi="Times New Roman"/>
          <w:sz w:val="20"/>
          <w:szCs w:val="20"/>
        </w:rPr>
        <w:t xml:space="preserve">Thereafter, a series of test execution may be carried out on the simulator for testing the model under various circumstances (e.g. to test the system under the worst-case scenario)       </w:t>
      </w:r>
      <w:r w:rsidR="00C978BD">
        <w:rPr>
          <w:rFonts w:ascii="Times New Roman" w:hAnsi="Times New Roman"/>
          <w:sz w:val="20"/>
          <w:szCs w:val="20"/>
        </w:rPr>
        <w:t xml:space="preserve">   </w:t>
      </w:r>
      <w:r>
        <w:rPr>
          <w:rFonts w:ascii="Times New Roman" w:hAnsi="Times New Roman"/>
          <w:sz w:val="20"/>
          <w:szCs w:val="20"/>
        </w:rPr>
        <w:t xml:space="preserve"> </w:t>
      </w:r>
      <w:r w:rsidR="00C978BD">
        <w:rPr>
          <w:rFonts w:ascii="Times New Roman" w:hAnsi="Times New Roman"/>
          <w:sz w:val="20"/>
          <w:szCs w:val="20"/>
        </w:rPr>
        <w:t xml:space="preserve"> </w:t>
      </w:r>
    </w:p>
    <w:p w:rsidR="009207B6" w:rsidRDefault="00B37850" w:rsidP="004D337B">
      <w:pPr>
        <w:pStyle w:val="NoSpacing"/>
        <w:spacing w:line="276" w:lineRule="auto"/>
        <w:jc w:val="both"/>
        <w:rPr>
          <w:rFonts w:ascii="Times New Roman" w:hAnsi="Times New Roman"/>
          <w:sz w:val="20"/>
          <w:szCs w:val="20"/>
        </w:rPr>
      </w:pPr>
      <w:r>
        <w:rPr>
          <w:rFonts w:ascii="Times New Roman" w:hAnsi="Times New Roman"/>
          <w:sz w:val="20"/>
          <w:szCs w:val="20"/>
        </w:rPr>
        <w:t xml:space="preserve">The below Figure 3 shows the sequential five basic steps discussed above </w:t>
      </w:r>
      <w:r w:rsidR="00E06DE0">
        <w:rPr>
          <w:rFonts w:ascii="Times New Roman" w:hAnsi="Times New Roman"/>
          <w:sz w:val="20"/>
          <w:szCs w:val="20"/>
        </w:rPr>
        <w:t xml:space="preserve">essential </w:t>
      </w:r>
      <w:r>
        <w:rPr>
          <w:rFonts w:ascii="Times New Roman" w:hAnsi="Times New Roman"/>
          <w:sz w:val="20"/>
          <w:szCs w:val="20"/>
        </w:rPr>
        <w:t xml:space="preserve">in the modelling and simulation of any process or problem.  </w:t>
      </w:r>
    </w:p>
    <w:p w:rsidR="00B37850" w:rsidRDefault="00B37850" w:rsidP="004D337B">
      <w:pPr>
        <w:pStyle w:val="NoSpacing"/>
        <w:spacing w:line="276" w:lineRule="auto"/>
        <w:jc w:val="both"/>
        <w:rPr>
          <w:rFonts w:ascii="Times New Roman" w:hAnsi="Times New Roman"/>
          <w:sz w:val="20"/>
          <w:szCs w:val="20"/>
        </w:rPr>
      </w:pPr>
      <w:r>
        <w:rPr>
          <w:rFonts w:ascii="Times New Roman" w:hAnsi="Times New Roman"/>
          <w:noProof/>
          <w:sz w:val="20"/>
          <w:szCs w:val="20"/>
        </w:rPr>
        <mc:AlternateContent>
          <mc:Choice Requires="wps">
            <w:drawing>
              <wp:anchor distT="0" distB="0" distL="114300" distR="114300" simplePos="0" relativeHeight="251741184" behindDoc="0" locked="0" layoutInCell="1" allowOverlap="1" wp14:anchorId="76A0038C" wp14:editId="73B5143B">
                <wp:simplePos x="0" y="0"/>
                <wp:positionH relativeFrom="column">
                  <wp:posOffset>2277110</wp:posOffset>
                </wp:positionH>
                <wp:positionV relativeFrom="paragraph">
                  <wp:posOffset>5715</wp:posOffset>
                </wp:positionV>
                <wp:extent cx="885825" cy="542925"/>
                <wp:effectExtent l="0" t="0" r="28575" b="28575"/>
                <wp:wrapNone/>
                <wp:docPr id="22" name="Rectangle: Rounded Corners 22"/>
                <wp:cNvGraphicFramePr/>
                <a:graphic xmlns:a="http://schemas.openxmlformats.org/drawingml/2006/main">
                  <a:graphicData uri="http://schemas.microsoft.com/office/word/2010/wordprocessingShape">
                    <wps:wsp>
                      <wps:cNvSpPr/>
                      <wps:spPr>
                        <a:xfrm>
                          <a:off x="0" y="0"/>
                          <a:ext cx="885825" cy="542925"/>
                        </a:xfrm>
                        <a:prstGeom prst="roundRect">
                          <a:avLst/>
                        </a:prstGeom>
                      </wps:spPr>
                      <wps:style>
                        <a:lnRef idx="2">
                          <a:schemeClr val="dk1"/>
                        </a:lnRef>
                        <a:fillRef idx="1">
                          <a:schemeClr val="lt1"/>
                        </a:fillRef>
                        <a:effectRef idx="0">
                          <a:schemeClr val="dk1"/>
                        </a:effectRef>
                        <a:fontRef idx="minor">
                          <a:schemeClr val="dk1"/>
                        </a:fontRef>
                      </wps:style>
                      <wps:txbx>
                        <w:txbxContent>
                          <w:p w:rsidR="004F349A" w:rsidRPr="00B37850" w:rsidRDefault="004F349A" w:rsidP="00B37850">
                            <w:pPr>
                              <w:rPr>
                                <w:sz w:val="16"/>
                                <w:lang w:val="en-IN"/>
                              </w:rPr>
                            </w:pPr>
                            <w:r>
                              <w:rPr>
                                <w:sz w:val="16"/>
                                <w:lang w:val="en-IN"/>
                              </w:rPr>
                              <w:t>SIMULATION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0038C" id="Rectangle: Rounded Corners 22" o:spid="_x0000_s1026" style="position:absolute;left:0;text-align:left;margin-left:179.3pt;margin-top:.45pt;width:69.75pt;height:42.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" fillcolor="white [3201]" strokecolor="black [3200]" strokeweight="1pt">
                <v:stroke joinstyle="miter"/>
                <v:textbox>
                  <w:txbxContent>
                    <w:p w:rsidR="004F349A" w:rsidRPr="00B37850" w:rsidRDefault="004F349A" w:rsidP="00B37850">
                      <w:pPr>
                        <w:rPr>
                          <w:sz w:val="16"/>
                          <w:lang w:val="en-IN"/>
                        </w:rPr>
                      </w:pPr>
                      <w:r>
                        <w:rPr>
                          <w:sz w:val="16"/>
                          <w:lang w:val="en-IN"/>
                        </w:rPr>
                        <w:t>SIMULATION</w:t>
                      </w:r>
                    </w:p>
                  </w:txbxContent>
                </v:textbox>
              </v:roundrect>
            </w:pict>
          </mc:Fallback>
        </mc:AlternateContent>
      </w:r>
      <w:r>
        <w:rPr>
          <w:rFonts w:ascii="Times New Roman" w:hAnsi="Times New Roman"/>
          <w:noProof/>
          <w:sz w:val="20"/>
          <w:szCs w:val="20"/>
        </w:rPr>
        <mc:AlternateContent>
          <mc:Choice Requires="wps">
            <w:drawing>
              <wp:anchor distT="0" distB="0" distL="114300" distR="114300" simplePos="0" relativeHeight="251745280" behindDoc="0" locked="0" layoutInCell="1" allowOverlap="1" wp14:anchorId="76A0038C" wp14:editId="73B5143B">
                <wp:simplePos x="0" y="0"/>
                <wp:positionH relativeFrom="margin">
                  <wp:posOffset>0</wp:posOffset>
                </wp:positionH>
                <wp:positionV relativeFrom="paragraph">
                  <wp:posOffset>5715</wp:posOffset>
                </wp:positionV>
                <wp:extent cx="876300" cy="542925"/>
                <wp:effectExtent l="0" t="0" r="19050" b="28575"/>
                <wp:wrapNone/>
                <wp:docPr id="25" name="Rectangle: Rounded Corners 25"/>
                <wp:cNvGraphicFramePr/>
                <a:graphic xmlns:a="http://schemas.openxmlformats.org/drawingml/2006/main">
                  <a:graphicData uri="http://schemas.microsoft.com/office/word/2010/wordprocessingShape">
                    <wps:wsp>
                      <wps:cNvSpPr/>
                      <wps:spPr>
                        <a:xfrm>
                          <a:off x="0" y="0"/>
                          <a:ext cx="876300" cy="542925"/>
                        </a:xfrm>
                        <a:prstGeom prst="roundRect">
                          <a:avLst/>
                        </a:prstGeom>
                      </wps:spPr>
                      <wps:style>
                        <a:lnRef idx="2">
                          <a:schemeClr val="dk1"/>
                        </a:lnRef>
                        <a:fillRef idx="1">
                          <a:schemeClr val="lt1"/>
                        </a:fillRef>
                        <a:effectRef idx="0">
                          <a:schemeClr val="dk1"/>
                        </a:effectRef>
                        <a:fontRef idx="minor">
                          <a:schemeClr val="dk1"/>
                        </a:fontRef>
                      </wps:style>
                      <wps:txbx>
                        <w:txbxContent>
                          <w:p w:rsidR="004F349A" w:rsidRPr="00B37850" w:rsidRDefault="004F349A" w:rsidP="00B37850">
                            <w:pPr>
                              <w:rPr>
                                <w:sz w:val="16"/>
                                <w:lang w:val="en-IN"/>
                              </w:rPr>
                            </w:pPr>
                            <w:r w:rsidRPr="00B37850">
                              <w:rPr>
                                <w:sz w:val="16"/>
                                <w:lang w:val="en-IN"/>
                              </w:rPr>
                              <w:t>REAL TIME SYSTEM 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0038C" id="Rectangle: Rounded Corners 25" o:spid="_x0000_s1027" style="position:absolute;left:0;text-align:left;margin-left:0;margin-top:.45pt;width:69pt;height:42.7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" fillcolor="white [3201]" strokecolor="black [3200]" strokeweight="1pt">
                <v:stroke joinstyle="miter"/>
                <v:textbox>
                  <w:txbxContent>
                    <w:p w:rsidR="004F349A" w:rsidRPr="00B37850" w:rsidRDefault="004F349A" w:rsidP="00B37850">
                      <w:pPr>
                        <w:rPr>
                          <w:sz w:val="16"/>
                          <w:lang w:val="en-IN"/>
                        </w:rPr>
                      </w:pPr>
                      <w:r w:rsidRPr="00B37850">
                        <w:rPr>
                          <w:sz w:val="16"/>
                          <w:lang w:val="en-IN"/>
                        </w:rPr>
                        <w:t>REAL TIME SYSTEM ANALYSIS</w:t>
                      </w:r>
                    </w:p>
                  </w:txbxContent>
                </v:textbox>
                <w10:wrap anchorx="margin"/>
              </v:roundrect>
            </w:pict>
          </mc:Fallback>
        </mc:AlternateContent>
      </w:r>
      <w:r>
        <w:rPr>
          <w:rFonts w:ascii="Times New Roman" w:hAnsi="Times New Roman"/>
          <w:noProof/>
          <w:sz w:val="20"/>
          <w:szCs w:val="20"/>
        </w:rPr>
        <mc:AlternateContent>
          <mc:Choice Requires="wps">
            <w:drawing>
              <wp:anchor distT="0" distB="0" distL="114300" distR="114300" simplePos="0" relativeHeight="251739136" behindDoc="0" locked="0" layoutInCell="1" allowOverlap="1" wp14:anchorId="76A0038C" wp14:editId="73B5143B">
                <wp:simplePos x="0" y="0"/>
                <wp:positionH relativeFrom="margin">
                  <wp:posOffset>1133475</wp:posOffset>
                </wp:positionH>
                <wp:positionV relativeFrom="paragraph">
                  <wp:posOffset>8890</wp:posOffset>
                </wp:positionV>
                <wp:extent cx="876300" cy="542925"/>
                <wp:effectExtent l="0" t="0" r="19050" b="28575"/>
                <wp:wrapNone/>
                <wp:docPr id="21" name="Rectangle: Rounded Corners 21"/>
                <wp:cNvGraphicFramePr/>
                <a:graphic xmlns:a="http://schemas.openxmlformats.org/drawingml/2006/main">
                  <a:graphicData uri="http://schemas.microsoft.com/office/word/2010/wordprocessingShape">
                    <wps:wsp>
                      <wps:cNvSpPr/>
                      <wps:spPr>
                        <a:xfrm>
                          <a:off x="0" y="0"/>
                          <a:ext cx="876300" cy="542925"/>
                        </a:xfrm>
                        <a:prstGeom prst="roundRect">
                          <a:avLst/>
                        </a:prstGeom>
                      </wps:spPr>
                      <wps:style>
                        <a:lnRef idx="2">
                          <a:schemeClr val="dk1"/>
                        </a:lnRef>
                        <a:fillRef idx="1">
                          <a:schemeClr val="lt1"/>
                        </a:fillRef>
                        <a:effectRef idx="0">
                          <a:schemeClr val="dk1"/>
                        </a:effectRef>
                        <a:fontRef idx="minor">
                          <a:schemeClr val="dk1"/>
                        </a:fontRef>
                      </wps:style>
                      <wps:txbx>
                        <w:txbxContent>
                          <w:p w:rsidR="004F349A" w:rsidRPr="00B37850" w:rsidRDefault="004F349A" w:rsidP="00B37850">
                            <w:pPr>
                              <w:rPr>
                                <w:sz w:val="16"/>
                                <w:lang w:val="en-IN"/>
                              </w:rPr>
                            </w:pPr>
                            <w:r>
                              <w:rPr>
                                <w:sz w:val="16"/>
                                <w:lang w:val="en-IN"/>
                              </w:rPr>
                              <w:t>MODEL DEFINITION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0038C" id="Rectangle: Rounded Corners 21" o:spid="_x0000_s1028" style="position:absolute;left:0;text-align:left;margin-left:89.25pt;margin-top:.7pt;width:69pt;height:42.7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" fillcolor="white [3201]" strokecolor="black [3200]" strokeweight="1pt">
                <v:stroke joinstyle="miter"/>
                <v:textbox>
                  <w:txbxContent>
                    <w:p w:rsidR="004F349A" w:rsidRPr="00B37850" w:rsidRDefault="004F349A" w:rsidP="00B37850">
                      <w:pPr>
                        <w:rPr>
                          <w:sz w:val="16"/>
                          <w:lang w:val="en-IN"/>
                        </w:rPr>
                      </w:pPr>
                      <w:r>
                        <w:rPr>
                          <w:sz w:val="16"/>
                          <w:lang w:val="en-IN"/>
                        </w:rPr>
                        <w:t>MODEL DEFINITION</w:t>
                      </w:r>
                    </w:p>
                  </w:txbxContent>
                </v:textbox>
                <w10:wrap anchorx="margin"/>
              </v:roundrect>
            </w:pict>
          </mc:Fallback>
        </mc:AlternateContent>
      </w:r>
    </w:p>
    <w:p w:rsidR="00B37850" w:rsidRDefault="00B37850" w:rsidP="004D337B">
      <w:pPr>
        <w:pStyle w:val="NoSpacing"/>
        <w:spacing w:line="276" w:lineRule="auto"/>
        <w:jc w:val="both"/>
        <w:rPr>
          <w:rFonts w:ascii="Times New Roman" w:hAnsi="Times New Roman"/>
          <w:sz w:val="20"/>
          <w:szCs w:val="20"/>
        </w:rPr>
      </w:pPr>
      <w:r>
        <w:rPr>
          <w:rFonts w:ascii="Times New Roman" w:hAnsi="Times New Roman"/>
          <w:noProof/>
          <w:sz w:val="20"/>
          <w:szCs w:val="20"/>
        </w:rPr>
        <mc:AlternateContent>
          <mc:Choice Requires="wps">
            <w:drawing>
              <wp:anchor distT="0" distB="0" distL="114300" distR="114300" simplePos="0" relativeHeight="251750400" behindDoc="0" locked="0" layoutInCell="1" allowOverlap="1" wp14:anchorId="29200194" wp14:editId="4BE9462D">
                <wp:simplePos x="0" y="0"/>
                <wp:positionH relativeFrom="column">
                  <wp:posOffset>2019300</wp:posOffset>
                </wp:positionH>
                <wp:positionV relativeFrom="paragraph">
                  <wp:posOffset>67945</wp:posOffset>
                </wp:positionV>
                <wp:extent cx="247650" cy="9525"/>
                <wp:effectExtent l="0" t="57150" r="38100" b="85725"/>
                <wp:wrapNone/>
                <wp:docPr id="30" name="Straight Arrow Connector 30"/>
                <wp:cNvGraphicFramePr/>
                <a:graphic xmlns:a="http://schemas.openxmlformats.org/drawingml/2006/main">
                  <a:graphicData uri="http://schemas.microsoft.com/office/word/2010/wordprocessingShape">
                    <wps:wsp>
                      <wps:cNvCnPr/>
                      <wps:spPr>
                        <a:xfrm>
                          <a:off x="0" y="0"/>
                          <a:ext cx="24765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34383AE" id="_x0000_t32" coordsize="21600,21600" o:spt="32" o:oned="t" path="m,l21600,21600e" filled="f">
                <v:path arrowok="t" fillok="f" o:connecttype="none"/>
                <o:lock v:ext="edit" shapetype="t"/>
              </v:shapetype>
              <v:shape id="Straight Arrow Connector 30" o:spid="_x0000_s1026" type="#_x0000_t32" style="position:absolute;margin-left:159pt;margin-top:5.35pt;width:19.5pt;height:.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" strokecolor="black [3200]" strokeweight=".5pt">
                <v:stroke endarrow="block" joinstyle="miter"/>
              </v:shape>
            </w:pict>
          </mc:Fallback>
        </mc:AlternateContent>
      </w:r>
      <w:r>
        <w:rPr>
          <w:rFonts w:ascii="Times New Roman" w:hAnsi="Times New Roman"/>
          <w:noProof/>
          <w:sz w:val="20"/>
          <w:szCs w:val="20"/>
        </w:rPr>
        <mc:AlternateContent>
          <mc:Choice Requires="wps">
            <w:drawing>
              <wp:anchor distT="0" distB="0" distL="114300" distR="114300" simplePos="0" relativeHeight="251748352" behindDoc="0" locked="0" layoutInCell="1" allowOverlap="1">
                <wp:simplePos x="0" y="0"/>
                <wp:positionH relativeFrom="column">
                  <wp:posOffset>886460</wp:posOffset>
                </wp:positionH>
                <wp:positionV relativeFrom="paragraph">
                  <wp:posOffset>104775</wp:posOffset>
                </wp:positionV>
                <wp:extent cx="247650" cy="9525"/>
                <wp:effectExtent l="0" t="57150" r="38100" b="85725"/>
                <wp:wrapNone/>
                <wp:docPr id="27" name="Straight Arrow Connector 27"/>
                <wp:cNvGraphicFramePr/>
                <a:graphic xmlns:a="http://schemas.openxmlformats.org/drawingml/2006/main">
                  <a:graphicData uri="http://schemas.microsoft.com/office/word/2010/wordprocessingShape">
                    <wps:wsp>
                      <wps:cNvCnPr/>
                      <wps:spPr>
                        <a:xfrm>
                          <a:off x="0" y="0"/>
                          <a:ext cx="24765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FDF0824" id="Straight Arrow Connector 27" o:spid="_x0000_s1026" type="#_x0000_t32" style="position:absolute;margin-left:69.8pt;margin-top:8.25pt;width:19.5pt;height:.75pt;z-index:251748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" strokecolor="black [3200]" strokeweight=".5pt">
                <v:stroke endarrow="block" joinstyle="miter"/>
              </v:shape>
            </w:pict>
          </mc:Fallback>
        </mc:AlternateContent>
      </w:r>
    </w:p>
    <w:p w:rsidR="00B37850" w:rsidRDefault="00B37850" w:rsidP="004D337B">
      <w:pPr>
        <w:pStyle w:val="NoSpacing"/>
        <w:spacing w:line="276" w:lineRule="auto"/>
        <w:jc w:val="both"/>
        <w:rPr>
          <w:rFonts w:ascii="Times New Roman" w:hAnsi="Times New Roman"/>
          <w:sz w:val="20"/>
          <w:szCs w:val="20"/>
        </w:rPr>
      </w:pPr>
    </w:p>
    <w:p w:rsidR="00B37850" w:rsidRDefault="00E06DE0" w:rsidP="004D337B">
      <w:pPr>
        <w:pStyle w:val="NoSpacing"/>
        <w:spacing w:line="276" w:lineRule="auto"/>
        <w:jc w:val="both"/>
        <w:rPr>
          <w:rFonts w:ascii="Times New Roman" w:hAnsi="Times New Roman"/>
          <w:sz w:val="20"/>
          <w:szCs w:val="20"/>
        </w:rPr>
      </w:pPr>
      <w:r>
        <w:rPr>
          <w:rFonts w:ascii="Times New Roman" w:hAnsi="Times New Roman"/>
          <w:noProof/>
          <w:sz w:val="20"/>
          <w:szCs w:val="20"/>
        </w:rPr>
        <mc:AlternateContent>
          <mc:Choice Requires="wps">
            <w:drawing>
              <wp:anchor distT="0" distB="0" distL="114300" distR="114300" simplePos="0" relativeHeight="251743232" behindDoc="0" locked="0" layoutInCell="1" allowOverlap="1" wp14:anchorId="76A0038C" wp14:editId="73B5143B">
                <wp:simplePos x="0" y="0"/>
                <wp:positionH relativeFrom="margin">
                  <wp:posOffset>1648460</wp:posOffset>
                </wp:positionH>
                <wp:positionV relativeFrom="paragraph">
                  <wp:posOffset>131445</wp:posOffset>
                </wp:positionV>
                <wp:extent cx="895350" cy="542925"/>
                <wp:effectExtent l="0" t="0" r="19050" b="28575"/>
                <wp:wrapNone/>
                <wp:docPr id="24" name="Rectangle: Rounded Corners 24"/>
                <wp:cNvGraphicFramePr/>
                <a:graphic xmlns:a="http://schemas.openxmlformats.org/drawingml/2006/main">
                  <a:graphicData uri="http://schemas.microsoft.com/office/word/2010/wordprocessingShape">
                    <wps:wsp>
                      <wps:cNvSpPr/>
                      <wps:spPr>
                        <a:xfrm>
                          <a:off x="0" y="0"/>
                          <a:ext cx="895350" cy="542925"/>
                        </a:xfrm>
                        <a:prstGeom prst="roundRect">
                          <a:avLst/>
                        </a:prstGeom>
                      </wps:spPr>
                      <wps:style>
                        <a:lnRef idx="2">
                          <a:schemeClr val="dk1"/>
                        </a:lnRef>
                        <a:fillRef idx="1">
                          <a:schemeClr val="lt1"/>
                        </a:fillRef>
                        <a:effectRef idx="0">
                          <a:schemeClr val="dk1"/>
                        </a:effectRef>
                        <a:fontRef idx="minor">
                          <a:schemeClr val="dk1"/>
                        </a:fontRef>
                      </wps:style>
                      <wps:txbx>
                        <w:txbxContent>
                          <w:p w:rsidR="004F349A" w:rsidRPr="00B37850" w:rsidRDefault="00E06DE0" w:rsidP="00B37850">
                            <w:pPr>
                              <w:rPr>
                                <w:sz w:val="16"/>
                                <w:lang w:val="en-IN"/>
                              </w:rPr>
                            </w:pPr>
                            <w:r>
                              <w:rPr>
                                <w:sz w:val="16"/>
                                <w:lang w:val="en-IN"/>
                              </w:rPr>
                              <w:t>VALIDATION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0038C" id="Rectangle: Rounded Corners 24" o:spid="_x0000_s1029" style="position:absolute;left:0;text-align:left;margin-left:129.8pt;margin-top:10.35pt;width:70.5pt;height:42.7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" fillcolor="white [3201]" strokecolor="black [3200]" strokeweight="1pt">
                <v:stroke joinstyle="miter"/>
                <v:textbox>
                  <w:txbxContent>
                    <w:p w:rsidR="004F349A" w:rsidRPr="00B37850" w:rsidRDefault="00E06DE0" w:rsidP="00B37850">
                      <w:pPr>
                        <w:rPr>
                          <w:sz w:val="16"/>
                          <w:lang w:val="en-IN"/>
                        </w:rPr>
                      </w:pPr>
                      <w:r>
                        <w:rPr>
                          <w:sz w:val="16"/>
                          <w:lang w:val="en-IN"/>
                        </w:rPr>
                        <w:t>VALIDATION</w:t>
                      </w:r>
                    </w:p>
                  </w:txbxContent>
                </v:textbox>
                <w10:wrap anchorx="margin"/>
              </v:roundrect>
            </w:pict>
          </mc:Fallback>
        </mc:AlternateContent>
      </w:r>
      <w:r w:rsidR="00B37850">
        <w:rPr>
          <w:rFonts w:ascii="Times New Roman" w:hAnsi="Times New Roman"/>
          <w:noProof/>
          <w:sz w:val="20"/>
          <w:szCs w:val="20"/>
        </w:rPr>
        <mc:AlternateContent>
          <mc:Choice Requires="wps">
            <w:drawing>
              <wp:anchor distT="0" distB="0" distL="114300" distR="114300" simplePos="0" relativeHeight="251751424" behindDoc="0" locked="0" layoutInCell="1" allowOverlap="1">
                <wp:simplePos x="0" y="0"/>
                <wp:positionH relativeFrom="column">
                  <wp:posOffset>2553335</wp:posOffset>
                </wp:positionH>
                <wp:positionV relativeFrom="paragraph">
                  <wp:posOffset>45085</wp:posOffset>
                </wp:positionV>
                <wp:extent cx="323850" cy="371475"/>
                <wp:effectExtent l="38100" t="0" r="19050" b="85725"/>
                <wp:wrapNone/>
                <wp:docPr id="31" name="Connector: Elbow 31"/>
                <wp:cNvGraphicFramePr/>
                <a:graphic xmlns:a="http://schemas.openxmlformats.org/drawingml/2006/main">
                  <a:graphicData uri="http://schemas.microsoft.com/office/word/2010/wordprocessingShape">
                    <wps:wsp>
                      <wps:cNvCnPr/>
                      <wps:spPr>
                        <a:xfrm flipH="1">
                          <a:off x="0" y="0"/>
                          <a:ext cx="323850" cy="37147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54A14284"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1" o:spid="_x0000_s1026" type="#_x0000_t34" style="position:absolute;margin-left:201.05pt;margin-top:3.55pt;width:25.5pt;height:29.25pt;flip:x;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" strokecolor="black [3200]" strokeweight=".5pt">
                <v:stroke endarrow="block"/>
              </v:shape>
            </w:pict>
          </mc:Fallback>
        </mc:AlternateContent>
      </w:r>
      <w:r w:rsidR="00B37850">
        <w:rPr>
          <w:rFonts w:ascii="Times New Roman" w:hAnsi="Times New Roman"/>
          <w:noProof/>
          <w:sz w:val="20"/>
          <w:szCs w:val="20"/>
        </w:rPr>
        <mc:AlternateContent>
          <mc:Choice Requires="wps">
            <w:drawing>
              <wp:anchor distT="0" distB="0" distL="114300" distR="114300" simplePos="0" relativeHeight="251747328" behindDoc="0" locked="0" layoutInCell="1" allowOverlap="1" wp14:anchorId="76A0038C" wp14:editId="73B5143B">
                <wp:simplePos x="0" y="0"/>
                <wp:positionH relativeFrom="margin">
                  <wp:posOffset>504825</wp:posOffset>
                </wp:positionH>
                <wp:positionV relativeFrom="paragraph">
                  <wp:posOffset>141605</wp:posOffset>
                </wp:positionV>
                <wp:extent cx="876300" cy="542925"/>
                <wp:effectExtent l="0" t="0" r="19050" b="28575"/>
                <wp:wrapNone/>
                <wp:docPr id="26" name="Rectangle: Rounded Corners 26"/>
                <wp:cNvGraphicFramePr/>
                <a:graphic xmlns:a="http://schemas.openxmlformats.org/drawingml/2006/main">
                  <a:graphicData uri="http://schemas.microsoft.com/office/word/2010/wordprocessingShape">
                    <wps:wsp>
                      <wps:cNvSpPr/>
                      <wps:spPr>
                        <a:xfrm>
                          <a:off x="0" y="0"/>
                          <a:ext cx="876300" cy="542925"/>
                        </a:xfrm>
                        <a:prstGeom prst="roundRect">
                          <a:avLst/>
                        </a:prstGeom>
                      </wps:spPr>
                      <wps:style>
                        <a:lnRef idx="2">
                          <a:schemeClr val="dk1"/>
                        </a:lnRef>
                        <a:fillRef idx="1">
                          <a:schemeClr val="lt1"/>
                        </a:fillRef>
                        <a:effectRef idx="0">
                          <a:schemeClr val="dk1"/>
                        </a:effectRef>
                        <a:fontRef idx="minor">
                          <a:schemeClr val="dk1"/>
                        </a:fontRef>
                      </wps:style>
                      <wps:txbx>
                        <w:txbxContent>
                          <w:p w:rsidR="004F349A" w:rsidRPr="00B37850" w:rsidRDefault="00E06DE0" w:rsidP="00B37850">
                            <w:pPr>
                              <w:rPr>
                                <w:sz w:val="16"/>
                                <w:lang w:val="en-IN"/>
                              </w:rPr>
                            </w:pPr>
                            <w:r>
                              <w:rPr>
                                <w:sz w:val="16"/>
                                <w:lang w:val="en-IN"/>
                              </w:rPr>
                              <w:t>TESTING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0038C" id="Rectangle: Rounded Corners 26" o:spid="_x0000_s1030" style="position:absolute;left:0;text-align:left;margin-left:39.75pt;margin-top:11.15pt;width:69pt;height:42.7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" fillcolor="white [3201]" strokecolor="black [3200]" strokeweight="1pt">
                <v:stroke joinstyle="miter"/>
                <v:textbox>
                  <w:txbxContent>
                    <w:p w:rsidR="004F349A" w:rsidRPr="00B37850" w:rsidRDefault="00E06DE0" w:rsidP="00B37850">
                      <w:pPr>
                        <w:rPr>
                          <w:sz w:val="16"/>
                          <w:lang w:val="en-IN"/>
                        </w:rPr>
                      </w:pPr>
                      <w:r>
                        <w:rPr>
                          <w:sz w:val="16"/>
                          <w:lang w:val="en-IN"/>
                        </w:rPr>
                        <w:t>TESTING</w:t>
                      </w:r>
                    </w:p>
                  </w:txbxContent>
                </v:textbox>
                <w10:wrap anchorx="margin"/>
              </v:roundrect>
            </w:pict>
          </mc:Fallback>
        </mc:AlternateContent>
      </w:r>
    </w:p>
    <w:p w:rsidR="00B37850" w:rsidRDefault="00B37850" w:rsidP="004D337B">
      <w:pPr>
        <w:pStyle w:val="NoSpacing"/>
        <w:spacing w:line="276" w:lineRule="auto"/>
        <w:jc w:val="both"/>
        <w:rPr>
          <w:rFonts w:ascii="Times New Roman" w:hAnsi="Times New Roman"/>
          <w:sz w:val="20"/>
          <w:szCs w:val="20"/>
        </w:rPr>
      </w:pPr>
    </w:p>
    <w:p w:rsidR="00B37850" w:rsidRDefault="00B37850" w:rsidP="004D337B">
      <w:pPr>
        <w:pStyle w:val="NoSpacing"/>
        <w:spacing w:line="276" w:lineRule="auto"/>
        <w:jc w:val="both"/>
        <w:rPr>
          <w:rFonts w:ascii="Times New Roman" w:hAnsi="Times New Roman"/>
          <w:sz w:val="20"/>
          <w:szCs w:val="20"/>
        </w:rPr>
      </w:pPr>
      <w:r>
        <w:rPr>
          <w:rFonts w:ascii="Times New Roman" w:hAnsi="Times New Roman"/>
          <w:noProof/>
          <w:sz w:val="20"/>
          <w:szCs w:val="20"/>
        </w:rPr>
        <mc:AlternateContent>
          <mc:Choice Requires="wps">
            <w:drawing>
              <wp:anchor distT="0" distB="0" distL="114300" distR="114300" simplePos="0" relativeHeight="251752448" behindDoc="0" locked="0" layoutInCell="1" allowOverlap="1">
                <wp:simplePos x="0" y="0"/>
                <wp:positionH relativeFrom="column">
                  <wp:posOffset>1372235</wp:posOffset>
                </wp:positionH>
                <wp:positionV relativeFrom="paragraph">
                  <wp:posOffset>71120</wp:posOffset>
                </wp:positionV>
                <wp:extent cx="266700" cy="9525"/>
                <wp:effectExtent l="19050" t="57150" r="0" b="85725"/>
                <wp:wrapNone/>
                <wp:docPr id="34" name="Straight Arrow Connector 34"/>
                <wp:cNvGraphicFramePr/>
                <a:graphic xmlns:a="http://schemas.openxmlformats.org/drawingml/2006/main">
                  <a:graphicData uri="http://schemas.microsoft.com/office/word/2010/wordprocessingShape">
                    <wps:wsp>
                      <wps:cNvCnPr/>
                      <wps:spPr>
                        <a:xfrm flipH="1">
                          <a:off x="0" y="0"/>
                          <a:ext cx="2667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3DE7609B" id="_x0000_t32" coordsize="21600,21600" o:spt="32" o:oned="t" path="m,l21600,21600e" filled="f">
                <v:path arrowok="t" fillok="f" o:connecttype="none"/>
                <o:lock v:ext="edit" shapetype="t"/>
              </v:shapetype>
              <v:shape id="Straight Arrow Connector 34" o:spid="_x0000_s1026" type="#_x0000_t32" style="position:absolute;margin-left:108.05pt;margin-top:5.6pt;width:21pt;height:.75pt;flip:x;z-index:251752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" strokecolor="black [3200]" strokeweight=".5pt">
                <v:stroke endarrow="block" joinstyle="miter"/>
              </v:shape>
            </w:pict>
          </mc:Fallback>
        </mc:AlternateContent>
      </w:r>
    </w:p>
    <w:p w:rsidR="00B37850" w:rsidRDefault="00B37850" w:rsidP="004D337B">
      <w:pPr>
        <w:pStyle w:val="NoSpacing"/>
        <w:spacing w:line="276" w:lineRule="auto"/>
        <w:jc w:val="both"/>
        <w:rPr>
          <w:rFonts w:ascii="Times New Roman" w:hAnsi="Times New Roman"/>
          <w:sz w:val="20"/>
          <w:szCs w:val="20"/>
        </w:rPr>
      </w:pPr>
    </w:p>
    <w:p w:rsidR="00192566" w:rsidRDefault="00192566" w:rsidP="004D337B">
      <w:pPr>
        <w:pStyle w:val="NoSpacing"/>
        <w:spacing w:line="276" w:lineRule="auto"/>
        <w:jc w:val="both"/>
        <w:rPr>
          <w:rFonts w:ascii="Times New Roman" w:hAnsi="Times New Roman"/>
          <w:sz w:val="20"/>
          <w:szCs w:val="20"/>
        </w:rPr>
      </w:pPr>
    </w:p>
    <w:p w:rsidR="00192566" w:rsidRDefault="00192566" w:rsidP="004D337B">
      <w:pPr>
        <w:pStyle w:val="NoSpacing"/>
        <w:spacing w:line="276" w:lineRule="auto"/>
        <w:jc w:val="both"/>
        <w:rPr>
          <w:rFonts w:ascii="Times New Roman" w:hAnsi="Times New Roman"/>
          <w:sz w:val="20"/>
          <w:szCs w:val="20"/>
        </w:rPr>
      </w:pPr>
      <w:r>
        <w:rPr>
          <w:rFonts w:ascii="Times New Roman" w:hAnsi="Times New Roman"/>
          <w:sz w:val="20"/>
          <w:szCs w:val="20"/>
        </w:rPr>
        <w:t xml:space="preserve">Figure 3 – Steps in the basic </w:t>
      </w:r>
      <w:r w:rsidR="008A142E">
        <w:rPr>
          <w:rFonts w:ascii="Times New Roman" w:hAnsi="Times New Roman"/>
          <w:sz w:val="20"/>
          <w:szCs w:val="20"/>
        </w:rPr>
        <w:t>s</w:t>
      </w:r>
      <w:r>
        <w:rPr>
          <w:rFonts w:ascii="Times New Roman" w:hAnsi="Times New Roman"/>
          <w:sz w:val="20"/>
          <w:szCs w:val="20"/>
        </w:rPr>
        <w:t xml:space="preserve">imulation </w:t>
      </w:r>
      <w:r w:rsidR="008A142E">
        <w:rPr>
          <w:rFonts w:ascii="Times New Roman" w:hAnsi="Times New Roman"/>
          <w:sz w:val="20"/>
          <w:szCs w:val="20"/>
        </w:rPr>
        <w:t>p</w:t>
      </w:r>
      <w:r>
        <w:rPr>
          <w:rFonts w:ascii="Times New Roman" w:hAnsi="Times New Roman"/>
          <w:sz w:val="20"/>
          <w:szCs w:val="20"/>
        </w:rPr>
        <w:t>rocess</w:t>
      </w:r>
    </w:p>
    <w:p w:rsidR="005A0E2E" w:rsidRDefault="005A0E2E" w:rsidP="005A0E2E">
      <w:pPr>
        <w:tabs>
          <w:tab w:val="num" w:pos="540"/>
        </w:tabs>
        <w:spacing w:line="276" w:lineRule="auto"/>
        <w:jc w:val="both"/>
      </w:pPr>
      <w:r>
        <w:t xml:space="preserve">There are number of simulation techniques and paradigms which can be used to simulate the models. Among these, the </w:t>
      </w:r>
      <w:r>
        <w:rPr>
          <w:b/>
        </w:rPr>
        <w:t>Discrete Event Simulation</w:t>
      </w:r>
      <w:r w:rsidR="00F0407C">
        <w:rPr>
          <w:b/>
        </w:rPr>
        <w:t xml:space="preserve"> (DEVS)</w:t>
      </w:r>
      <w:r>
        <w:rPr>
          <w:b/>
        </w:rPr>
        <w:t xml:space="preserve"> </w:t>
      </w:r>
      <w:r>
        <w:t xml:space="preserve">formalism provides a framework which allows the construction of hierarchical models in a modular structure, thus allowing for the model reuse and reduces the model development time. In the DEVS modeling approach, a model is considered as a black box with a specific state and a specific duration of that state. When the duration time for the state elapses, an output event occurs and an internal transition takes place leading the model to change its current state to new state. It is to be noted that a change of state can also occur when an external event is received at the input port. </w:t>
      </w:r>
      <w:r w:rsidR="00481805">
        <w:t>The figure 4 below shows the model definition by DEVS formalism approach</w:t>
      </w:r>
      <w:r w:rsidR="00FF21E4">
        <w:t xml:space="preserve"> [5]</w:t>
      </w:r>
      <w:r w:rsidR="00481805">
        <w:t>.</w:t>
      </w:r>
    </w:p>
    <w:p w:rsidR="00481805" w:rsidRDefault="00481805" w:rsidP="005A0E2E">
      <w:pPr>
        <w:tabs>
          <w:tab w:val="num" w:pos="540"/>
        </w:tabs>
        <w:spacing w:line="276" w:lineRule="auto"/>
        <w:jc w:val="both"/>
      </w:pPr>
      <w:r>
        <w:t>Figure 4 – DEVS Model Representation/Specification</w:t>
      </w:r>
      <w:r w:rsidR="00FF21E4">
        <w:t xml:space="preserve"> [5]</w:t>
      </w:r>
    </w:p>
    <w:p w:rsidR="008A142E" w:rsidRDefault="008A142E" w:rsidP="004D337B">
      <w:pPr>
        <w:pStyle w:val="NoSpacing"/>
        <w:spacing w:line="276" w:lineRule="auto"/>
        <w:jc w:val="both"/>
        <w:rPr>
          <w:rFonts w:ascii="Times New Roman" w:hAnsi="Times New Roman"/>
          <w:sz w:val="20"/>
          <w:szCs w:val="20"/>
        </w:rPr>
      </w:pPr>
    </w:p>
    <w:p w:rsidR="005A0E2E" w:rsidRDefault="005A0E2E" w:rsidP="005A0E2E">
      <w:pPr>
        <w:tabs>
          <w:tab w:val="num" w:pos="540"/>
        </w:tabs>
        <w:spacing w:line="276" w:lineRule="auto"/>
        <w:jc w:val="both"/>
      </w:pPr>
      <w:r>
        <w:t xml:space="preserve">The </w:t>
      </w:r>
      <w:r w:rsidRPr="00ED7317">
        <w:rPr>
          <w:b/>
        </w:rPr>
        <w:t>Cell-DEVS</w:t>
      </w:r>
      <w:r>
        <w:t xml:space="preserve"> formalism is another framework which is based on the DEVS employed for the simulation of cellular models. A cellular model can be defined as a lattice of cells comprising of m rows and n columns (thus, the model has dimensions: m x n), where each cell has a value and a local transition rule that defines how a cell retains a new value based on the current state of the cell and the state of the neighboring cells. The cells in the cellular model are updated synchronously i.e. all cells are updated at the same time. </w:t>
      </w:r>
      <w:r w:rsidR="00F0407C">
        <w:t xml:space="preserve">In other words, </w:t>
      </w:r>
      <w:r w:rsidR="00ED7317">
        <w:t>the Cell</w:t>
      </w:r>
      <w:r>
        <w:t xml:space="preserve">-DEVS defines a </w:t>
      </w:r>
      <w:r w:rsidR="00F0407C">
        <w:t xml:space="preserve">single </w:t>
      </w:r>
      <w:r>
        <w:t>cell as a DEVS model and a cellular automaton as a coupled model</w:t>
      </w:r>
      <w:r w:rsidR="00ED7317">
        <w:t xml:space="preserve">. The basic advantage of Cell DEVS is that it </w:t>
      </w:r>
      <w:r>
        <w:t xml:space="preserve">is more flexible than the </w:t>
      </w:r>
      <w:r w:rsidR="00ED7317">
        <w:t xml:space="preserve">other </w:t>
      </w:r>
      <w:r>
        <w:t xml:space="preserve">existing synchronous </w:t>
      </w:r>
      <w:r w:rsidR="00ED7317">
        <w:t xml:space="preserve">formalism </w:t>
      </w:r>
      <w:r>
        <w:t>approach</w:t>
      </w:r>
      <w:r w:rsidR="00ED7317">
        <w:t>es</w:t>
      </w:r>
      <w:r w:rsidR="00FF21E4">
        <w:t xml:space="preserve"> [5]</w:t>
      </w:r>
      <w:r>
        <w:t>.</w:t>
      </w:r>
    </w:p>
    <w:p w:rsidR="00E72777" w:rsidRDefault="00E72777" w:rsidP="005A0E2E">
      <w:pPr>
        <w:tabs>
          <w:tab w:val="num" w:pos="540"/>
        </w:tabs>
        <w:spacing w:line="276" w:lineRule="auto"/>
        <w:jc w:val="both"/>
      </w:pPr>
    </w:p>
    <w:p w:rsidR="00E72777" w:rsidRDefault="00E72777" w:rsidP="005A0E2E">
      <w:pPr>
        <w:tabs>
          <w:tab w:val="num" w:pos="540"/>
        </w:tabs>
        <w:spacing w:line="276" w:lineRule="auto"/>
        <w:jc w:val="both"/>
      </w:pPr>
      <w:r>
        <w:t>The formal definition of atomic CELL DEVS model can be given by</w:t>
      </w:r>
      <w:r w:rsidR="00FF21E4">
        <w:t xml:space="preserve"> [5]</w:t>
      </w:r>
      <w:r>
        <w:t>:</w:t>
      </w:r>
    </w:p>
    <w:p w:rsidR="00366593" w:rsidRDefault="00366593" w:rsidP="005A0E2E">
      <w:pPr>
        <w:tabs>
          <w:tab w:val="num" w:pos="540"/>
        </w:tabs>
        <w:spacing w:line="276" w:lineRule="auto"/>
        <w:jc w:val="both"/>
      </w:pPr>
    </w:p>
    <w:tbl>
      <w:tblPr>
        <w:tblStyle w:val="TableGrid"/>
        <w:tblW w:w="0" w:type="auto"/>
        <w:tblLook w:val="04A0" w:firstRow="1" w:lastRow="0" w:firstColumn="1" w:lastColumn="0" w:noHBand="0" w:noVBand="1"/>
      </w:tblPr>
      <w:tblGrid>
        <w:gridCol w:w="5030"/>
      </w:tblGrid>
      <w:tr w:rsidR="00366593" w:rsidTr="00BB1F00">
        <w:tc>
          <w:tcPr>
            <w:tcW w:w="5030" w:type="dxa"/>
            <w:shd w:val="clear" w:color="auto" w:fill="F2F2F2" w:themeFill="background1" w:themeFillShade="F2"/>
          </w:tcPr>
          <w:p w:rsidR="00366593" w:rsidRDefault="00366593" w:rsidP="00366593">
            <w:pPr>
              <w:pStyle w:val="NoSpacing"/>
              <w:spacing w:line="276" w:lineRule="auto"/>
              <w:rPr>
                <w:rFonts w:ascii="Times New Roman" w:hAnsi="Times New Roman"/>
                <w:sz w:val="20"/>
                <w:szCs w:val="20"/>
              </w:rPr>
            </w:pPr>
          </w:p>
          <w:p w:rsidR="00366593" w:rsidRPr="00E72777" w:rsidRDefault="00366593" w:rsidP="00366593">
            <w:pPr>
              <w:pStyle w:val="NoSpacing"/>
              <w:spacing w:line="276" w:lineRule="auto"/>
              <w:rPr>
                <w:rFonts w:ascii="Times New Roman" w:hAnsi="Times New Roman"/>
                <w:sz w:val="20"/>
                <w:szCs w:val="20"/>
              </w:rPr>
            </w:pPr>
            <w:r>
              <w:rPr>
                <w:rFonts w:ascii="Times New Roman" w:hAnsi="Times New Roman"/>
                <w:sz w:val="20"/>
                <w:szCs w:val="20"/>
              </w:rPr>
              <w:t>CD</w:t>
            </w:r>
            <w:r w:rsidRPr="00E72777">
              <w:rPr>
                <w:rFonts w:ascii="Times New Roman" w:hAnsi="Times New Roman"/>
                <w:sz w:val="20"/>
                <w:szCs w:val="20"/>
              </w:rPr>
              <w:t xml:space="preserve"> = &lt; </w:t>
            </w:r>
            <w:r w:rsidRPr="00E72777">
              <w:rPr>
                <w:rFonts w:ascii="Times New Roman" w:hAnsi="Times New Roman"/>
                <w:i/>
                <w:sz w:val="20"/>
                <w:szCs w:val="20"/>
              </w:rPr>
              <w:t>X</w:t>
            </w:r>
            <w:r w:rsidRPr="00E72777">
              <w:rPr>
                <w:rFonts w:ascii="Times New Roman" w:hAnsi="Times New Roman"/>
                <w:sz w:val="20"/>
                <w:szCs w:val="20"/>
              </w:rPr>
              <w:t xml:space="preserve">, </w:t>
            </w:r>
            <w:r w:rsidRPr="00E72777">
              <w:rPr>
                <w:rFonts w:ascii="Times New Roman" w:hAnsi="Times New Roman"/>
                <w:i/>
                <w:sz w:val="20"/>
                <w:szCs w:val="20"/>
              </w:rPr>
              <w:t>Y</w:t>
            </w:r>
            <w:r w:rsidRPr="00E72777">
              <w:rPr>
                <w:rFonts w:ascii="Times New Roman" w:hAnsi="Times New Roman"/>
                <w:sz w:val="20"/>
                <w:szCs w:val="20"/>
              </w:rPr>
              <w:t xml:space="preserve">, </w:t>
            </w:r>
            <w:r w:rsidRPr="00E72777">
              <w:rPr>
                <w:rFonts w:ascii="Times New Roman" w:hAnsi="Times New Roman"/>
                <w:i/>
                <w:sz w:val="20"/>
                <w:szCs w:val="20"/>
              </w:rPr>
              <w:t>I</w:t>
            </w:r>
            <w:r w:rsidRPr="00E72777">
              <w:rPr>
                <w:rFonts w:ascii="Times New Roman" w:hAnsi="Times New Roman"/>
                <w:sz w:val="20"/>
                <w:szCs w:val="20"/>
              </w:rPr>
              <w:t xml:space="preserve">, </w:t>
            </w:r>
            <w:r w:rsidRPr="00E72777">
              <w:rPr>
                <w:rFonts w:ascii="Times New Roman" w:hAnsi="Times New Roman"/>
                <w:i/>
                <w:iCs/>
                <w:sz w:val="20"/>
                <w:szCs w:val="20"/>
              </w:rPr>
              <w:t>S</w:t>
            </w:r>
            <w:r w:rsidRPr="00E72777">
              <w:rPr>
                <w:rFonts w:ascii="Times New Roman" w:hAnsi="Times New Roman"/>
                <w:sz w:val="20"/>
                <w:szCs w:val="20"/>
              </w:rPr>
              <w:t xml:space="preserve">, </w:t>
            </w:r>
            <w:r>
              <w:rPr>
                <w:rFonts w:ascii="Symbol" w:hAnsi="Symbol"/>
                <w:sz w:val="20"/>
                <w:lang w:val="en-US"/>
              </w:rPr>
              <w:t></w:t>
            </w:r>
            <w:r w:rsidRPr="00E72777">
              <w:rPr>
                <w:rFonts w:ascii="Times New Roman" w:hAnsi="Times New Roman"/>
                <w:sz w:val="20"/>
                <w:szCs w:val="20"/>
              </w:rPr>
              <w:t xml:space="preserve">, </w:t>
            </w:r>
            <w:r w:rsidRPr="00E72777">
              <w:rPr>
                <w:rFonts w:ascii="Times New Roman" w:hAnsi="Times New Roman"/>
                <w:i/>
                <w:iCs/>
                <w:sz w:val="20"/>
                <w:szCs w:val="20"/>
              </w:rPr>
              <w:t>E</w:t>
            </w:r>
            <w:r w:rsidRPr="00E72777">
              <w:rPr>
                <w:rFonts w:ascii="Times New Roman" w:hAnsi="Times New Roman"/>
                <w:sz w:val="20"/>
                <w:szCs w:val="20"/>
              </w:rPr>
              <w:t xml:space="preserve">, delay, d, </w:t>
            </w:r>
            <w:r>
              <w:rPr>
                <w:rFonts w:ascii="Times New Roman" w:hAnsi="Times New Roman"/>
                <w:sz w:val="20"/>
                <w:szCs w:val="20"/>
              </w:rPr>
              <w:t>δ</w:t>
            </w:r>
            <w:r w:rsidRPr="00E72777">
              <w:rPr>
                <w:rFonts w:ascii="Times New Roman" w:hAnsi="Times New Roman"/>
                <w:sz w:val="20"/>
                <w:szCs w:val="20"/>
                <w:vertAlign w:val="subscript"/>
              </w:rPr>
              <w:t>int</w:t>
            </w:r>
            <w:r w:rsidRPr="00E72777">
              <w:rPr>
                <w:rFonts w:ascii="Times New Roman" w:hAnsi="Times New Roman"/>
                <w:sz w:val="20"/>
                <w:szCs w:val="20"/>
              </w:rPr>
              <w:t xml:space="preserve">, </w:t>
            </w:r>
            <w:r>
              <w:rPr>
                <w:rFonts w:ascii="Times New Roman" w:hAnsi="Times New Roman"/>
                <w:sz w:val="20"/>
                <w:szCs w:val="20"/>
              </w:rPr>
              <w:t>δ</w:t>
            </w:r>
            <w:r w:rsidRPr="00E72777">
              <w:rPr>
                <w:rFonts w:ascii="Times New Roman" w:hAnsi="Times New Roman"/>
                <w:sz w:val="20"/>
                <w:szCs w:val="20"/>
                <w:vertAlign w:val="subscript"/>
              </w:rPr>
              <w:t>ext</w:t>
            </w:r>
            <w:r w:rsidRPr="00E72777">
              <w:rPr>
                <w:rFonts w:ascii="Times New Roman" w:hAnsi="Times New Roman"/>
                <w:sz w:val="20"/>
                <w:szCs w:val="20"/>
              </w:rPr>
              <w:t xml:space="preserve">, </w:t>
            </w:r>
            <w:r>
              <w:rPr>
                <w:rFonts w:ascii="Symbol" w:hAnsi="Symbol"/>
                <w:sz w:val="20"/>
                <w:lang w:val="en-US"/>
              </w:rPr>
              <w:t></w:t>
            </w:r>
            <w:r w:rsidRPr="00E72777">
              <w:rPr>
                <w:rFonts w:ascii="Times New Roman" w:hAnsi="Times New Roman"/>
                <w:sz w:val="20"/>
                <w:szCs w:val="20"/>
              </w:rPr>
              <w:t xml:space="preserve">, </w:t>
            </w:r>
            <w:r>
              <w:rPr>
                <w:rFonts w:ascii="Symbol" w:hAnsi="Symbol"/>
                <w:sz w:val="20"/>
                <w:lang w:val="en-US"/>
              </w:rPr>
              <w:t></w:t>
            </w:r>
            <w:r w:rsidRPr="00E72777">
              <w:rPr>
                <w:rFonts w:ascii="Times New Roman" w:hAnsi="Times New Roman"/>
                <w:sz w:val="20"/>
                <w:szCs w:val="20"/>
              </w:rPr>
              <w:t>, D &gt;</w:t>
            </w:r>
          </w:p>
          <w:p w:rsidR="00366593" w:rsidRDefault="00366593" w:rsidP="005A0E2E">
            <w:pPr>
              <w:tabs>
                <w:tab w:val="num" w:pos="540"/>
              </w:tabs>
              <w:spacing w:line="276" w:lineRule="auto"/>
              <w:jc w:val="both"/>
            </w:pPr>
          </w:p>
        </w:tc>
      </w:tr>
    </w:tbl>
    <w:p w:rsidR="00366593" w:rsidRPr="00E72777" w:rsidRDefault="00366593" w:rsidP="00E72777">
      <w:pPr>
        <w:pStyle w:val="NoSpacing"/>
        <w:spacing w:line="276" w:lineRule="auto"/>
        <w:rPr>
          <w:rFonts w:ascii="Times New Roman" w:hAnsi="Times New Roman"/>
          <w:sz w:val="20"/>
          <w:szCs w:val="20"/>
        </w:rPr>
      </w:pPr>
      <w:r>
        <w:rPr>
          <w:rFonts w:ascii="Times New Roman" w:hAnsi="Times New Roman"/>
          <w:sz w:val="20"/>
          <w:szCs w:val="20"/>
        </w:rPr>
        <w:t>w</w:t>
      </w:r>
      <w:r w:rsidR="00E72777" w:rsidRPr="00E72777">
        <w:rPr>
          <w:rFonts w:ascii="Times New Roman" w:hAnsi="Times New Roman"/>
          <w:sz w:val="20"/>
          <w:szCs w:val="20"/>
        </w:rPr>
        <w:t>here</w:t>
      </w:r>
      <w:r>
        <w:rPr>
          <w:rFonts w:ascii="Times New Roman" w:hAnsi="Times New Roman"/>
          <w:sz w:val="20"/>
          <w:szCs w:val="20"/>
        </w:rPr>
        <w:t>;</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i/>
          <w:sz w:val="20"/>
          <w:szCs w:val="20"/>
        </w:rPr>
        <w:t>X</w:t>
      </w:r>
      <w:r w:rsidRPr="00E72777">
        <w:rPr>
          <w:rFonts w:ascii="Times New Roman" w:hAnsi="Times New Roman"/>
          <w:sz w:val="20"/>
          <w:szCs w:val="20"/>
        </w:rPr>
        <w:t xml:space="preserve"> </w:t>
      </w:r>
      <w:r>
        <w:rPr>
          <w:rFonts w:ascii="Times New Roman" w:hAnsi="Times New Roman"/>
          <w:sz w:val="20"/>
          <w:szCs w:val="20"/>
        </w:rPr>
        <w:t xml:space="preserve"> </w:t>
      </w:r>
      <w:r w:rsidR="00366593">
        <w:rPr>
          <w:rFonts w:ascii="Times New Roman" w:hAnsi="Times New Roman"/>
          <w:sz w:val="20"/>
          <w:szCs w:val="20"/>
        </w:rPr>
        <w:t xml:space="preserve">     </w:t>
      </w:r>
      <w:r>
        <w:rPr>
          <w:rFonts w:ascii="Times New Roman" w:hAnsi="Times New Roman"/>
          <w:sz w:val="20"/>
          <w:szCs w:val="20"/>
        </w:rPr>
        <w:t xml:space="preserve">= </w:t>
      </w:r>
      <w:r w:rsidRPr="00E72777">
        <w:rPr>
          <w:rFonts w:ascii="Times New Roman" w:hAnsi="Times New Roman"/>
          <w:sz w:val="20"/>
          <w:szCs w:val="20"/>
        </w:rPr>
        <w:t>set of external input events;</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i/>
          <w:sz w:val="20"/>
          <w:szCs w:val="20"/>
        </w:rPr>
        <w:t>Y</w:t>
      </w:r>
      <w:r>
        <w:rPr>
          <w:rFonts w:ascii="Times New Roman" w:hAnsi="Times New Roman"/>
          <w:i/>
          <w:sz w:val="20"/>
          <w:szCs w:val="20"/>
        </w:rPr>
        <w:t xml:space="preserve">  </w:t>
      </w:r>
      <w:r w:rsidR="00366593">
        <w:rPr>
          <w:rFonts w:ascii="Times New Roman" w:hAnsi="Times New Roman"/>
          <w:i/>
          <w:sz w:val="20"/>
          <w:szCs w:val="20"/>
        </w:rPr>
        <w:t xml:space="preserve">   </w:t>
      </w:r>
      <w:r>
        <w:rPr>
          <w:rFonts w:ascii="Times New Roman" w:hAnsi="Times New Roman"/>
          <w:i/>
          <w:sz w:val="20"/>
          <w:szCs w:val="20"/>
        </w:rPr>
        <w:t xml:space="preserve"> </w:t>
      </w:r>
      <w:r w:rsidR="00366593">
        <w:rPr>
          <w:rFonts w:ascii="Times New Roman" w:hAnsi="Times New Roman"/>
          <w:i/>
          <w:sz w:val="20"/>
          <w:szCs w:val="20"/>
        </w:rPr>
        <w:t xml:space="preserve"> </w:t>
      </w:r>
      <w:r>
        <w:rPr>
          <w:rFonts w:ascii="Times New Roman" w:hAnsi="Times New Roman"/>
          <w:sz w:val="20"/>
          <w:szCs w:val="20"/>
        </w:rPr>
        <w:t xml:space="preserve">= </w:t>
      </w:r>
      <w:r w:rsidRPr="00E72777">
        <w:rPr>
          <w:rFonts w:ascii="Times New Roman" w:hAnsi="Times New Roman"/>
          <w:sz w:val="20"/>
          <w:szCs w:val="20"/>
        </w:rPr>
        <w:t>set of external output events;</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i/>
          <w:sz w:val="20"/>
          <w:szCs w:val="20"/>
        </w:rPr>
        <w:lastRenderedPageBreak/>
        <w:t>I</w:t>
      </w:r>
      <w:r>
        <w:rPr>
          <w:rFonts w:ascii="Times New Roman" w:hAnsi="Times New Roman"/>
          <w:i/>
          <w:sz w:val="20"/>
          <w:szCs w:val="20"/>
        </w:rPr>
        <w:t xml:space="preserve">    </w:t>
      </w:r>
      <w:r w:rsidR="00366593">
        <w:rPr>
          <w:rFonts w:ascii="Times New Roman" w:hAnsi="Times New Roman"/>
          <w:i/>
          <w:sz w:val="20"/>
          <w:szCs w:val="20"/>
        </w:rPr>
        <w:t xml:space="preserve">    </w:t>
      </w:r>
      <w:r>
        <w:rPr>
          <w:rFonts w:ascii="Times New Roman" w:hAnsi="Times New Roman"/>
          <w:sz w:val="20"/>
          <w:szCs w:val="20"/>
        </w:rPr>
        <w:t xml:space="preserve">= </w:t>
      </w:r>
      <w:r w:rsidRPr="00E72777">
        <w:rPr>
          <w:rFonts w:ascii="Times New Roman" w:hAnsi="Times New Roman"/>
          <w:sz w:val="20"/>
          <w:szCs w:val="20"/>
        </w:rPr>
        <w:t>model's modular interface;</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i/>
          <w:iCs/>
          <w:sz w:val="20"/>
          <w:szCs w:val="20"/>
        </w:rPr>
        <w:t>S</w:t>
      </w:r>
      <w:r w:rsidRPr="00E72777">
        <w:rPr>
          <w:rFonts w:ascii="Times New Roman" w:hAnsi="Times New Roman"/>
          <w:sz w:val="20"/>
          <w:szCs w:val="20"/>
        </w:rPr>
        <w:t xml:space="preserve"> </w:t>
      </w:r>
      <w:r>
        <w:rPr>
          <w:rFonts w:ascii="Times New Roman" w:hAnsi="Times New Roman"/>
          <w:sz w:val="20"/>
          <w:szCs w:val="20"/>
        </w:rPr>
        <w:t xml:space="preserve">  </w:t>
      </w:r>
      <w:r w:rsidR="00366593">
        <w:rPr>
          <w:rFonts w:ascii="Times New Roman" w:hAnsi="Times New Roman"/>
          <w:sz w:val="20"/>
          <w:szCs w:val="20"/>
        </w:rPr>
        <w:t xml:space="preserve">    </w:t>
      </w:r>
      <w:r>
        <w:rPr>
          <w:rFonts w:ascii="Times New Roman" w:hAnsi="Times New Roman"/>
          <w:sz w:val="20"/>
          <w:szCs w:val="20"/>
        </w:rPr>
        <w:t xml:space="preserve">= </w:t>
      </w:r>
      <w:r w:rsidRPr="00E72777">
        <w:rPr>
          <w:rFonts w:ascii="Times New Roman" w:hAnsi="Times New Roman"/>
          <w:sz w:val="20"/>
          <w:szCs w:val="20"/>
        </w:rPr>
        <w:t>set of sequential states for the cell;</w:t>
      </w:r>
    </w:p>
    <w:p w:rsidR="00E72777" w:rsidRPr="00E72777" w:rsidRDefault="00E72777" w:rsidP="00E72777">
      <w:pPr>
        <w:pStyle w:val="NoSpacing"/>
        <w:spacing w:line="276" w:lineRule="auto"/>
        <w:rPr>
          <w:rFonts w:ascii="Times New Roman" w:hAnsi="Times New Roman"/>
          <w:sz w:val="20"/>
          <w:szCs w:val="20"/>
        </w:rPr>
      </w:pPr>
      <w:r>
        <w:rPr>
          <w:rFonts w:ascii="Symbol" w:hAnsi="Symbol"/>
          <w:sz w:val="20"/>
          <w:lang w:val="en-US"/>
        </w:rPr>
        <w:t></w:t>
      </w:r>
      <w:r>
        <w:rPr>
          <w:rFonts w:ascii="Times New Roman" w:hAnsi="Times New Roman"/>
          <w:sz w:val="20"/>
          <w:szCs w:val="20"/>
        </w:rPr>
        <w:t xml:space="preserve">   </w:t>
      </w:r>
      <w:r w:rsidR="00366593">
        <w:rPr>
          <w:rFonts w:ascii="Times New Roman" w:hAnsi="Times New Roman"/>
          <w:sz w:val="20"/>
          <w:szCs w:val="20"/>
        </w:rPr>
        <w:t xml:space="preserve">    </w:t>
      </w:r>
      <w:r>
        <w:rPr>
          <w:rFonts w:ascii="Times New Roman" w:hAnsi="Times New Roman"/>
          <w:sz w:val="20"/>
          <w:szCs w:val="20"/>
        </w:rPr>
        <w:t xml:space="preserve">= </w:t>
      </w:r>
      <w:r w:rsidRPr="00E72777">
        <w:rPr>
          <w:rFonts w:ascii="Times New Roman" w:hAnsi="Times New Roman"/>
          <w:sz w:val="20"/>
          <w:szCs w:val="20"/>
        </w:rPr>
        <w:t>set of the cell’s state variables;</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i/>
          <w:iCs/>
          <w:sz w:val="20"/>
          <w:szCs w:val="20"/>
        </w:rPr>
        <w:t>E</w:t>
      </w:r>
      <w:r w:rsidRPr="00E72777">
        <w:rPr>
          <w:rFonts w:ascii="Times New Roman" w:hAnsi="Times New Roman"/>
          <w:sz w:val="20"/>
          <w:szCs w:val="20"/>
        </w:rPr>
        <w:t xml:space="preserve"> </w:t>
      </w:r>
      <w:r>
        <w:rPr>
          <w:rFonts w:ascii="Times New Roman" w:hAnsi="Times New Roman"/>
          <w:sz w:val="20"/>
          <w:szCs w:val="20"/>
        </w:rPr>
        <w:t xml:space="preserve">  </w:t>
      </w:r>
      <w:r w:rsidR="00366593">
        <w:rPr>
          <w:rFonts w:ascii="Times New Roman" w:hAnsi="Times New Roman"/>
          <w:sz w:val="20"/>
          <w:szCs w:val="20"/>
        </w:rPr>
        <w:t xml:space="preserve">    </w:t>
      </w:r>
      <w:r>
        <w:rPr>
          <w:rFonts w:ascii="Times New Roman" w:hAnsi="Times New Roman"/>
          <w:sz w:val="20"/>
          <w:szCs w:val="20"/>
        </w:rPr>
        <w:t xml:space="preserve">= </w:t>
      </w:r>
      <w:r w:rsidRPr="00E72777">
        <w:rPr>
          <w:rFonts w:ascii="Times New Roman" w:hAnsi="Times New Roman"/>
          <w:sz w:val="20"/>
          <w:szCs w:val="20"/>
        </w:rPr>
        <w:t>set of states for the input events;</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sz w:val="20"/>
          <w:szCs w:val="20"/>
        </w:rPr>
        <w:t xml:space="preserve">delay </w:t>
      </w:r>
      <w:r>
        <w:rPr>
          <w:rFonts w:ascii="Times New Roman" w:hAnsi="Times New Roman"/>
          <w:sz w:val="20"/>
          <w:szCs w:val="20"/>
        </w:rPr>
        <w:t xml:space="preserve">= </w:t>
      </w:r>
      <w:r w:rsidRPr="00E72777">
        <w:rPr>
          <w:rFonts w:ascii="Times New Roman" w:hAnsi="Times New Roman"/>
          <w:sz w:val="20"/>
          <w:szCs w:val="20"/>
        </w:rPr>
        <w:t>type of delay</w:t>
      </w:r>
      <w:r>
        <w:rPr>
          <w:rFonts w:ascii="Times New Roman" w:hAnsi="Times New Roman"/>
          <w:sz w:val="20"/>
          <w:szCs w:val="20"/>
        </w:rPr>
        <w:t xml:space="preserve"> (can be </w:t>
      </w:r>
      <w:r w:rsidRPr="00E72777">
        <w:rPr>
          <w:rFonts w:ascii="Times New Roman" w:hAnsi="Times New Roman"/>
          <w:sz w:val="20"/>
          <w:szCs w:val="20"/>
        </w:rPr>
        <w:t>transport or inertial</w:t>
      </w:r>
      <w:r>
        <w:rPr>
          <w:rFonts w:ascii="Times New Roman" w:hAnsi="Times New Roman"/>
          <w:sz w:val="20"/>
          <w:szCs w:val="20"/>
        </w:rPr>
        <w:t>)</w:t>
      </w:r>
      <w:r w:rsidRPr="00E72777">
        <w:rPr>
          <w:rFonts w:ascii="Times New Roman" w:hAnsi="Times New Roman"/>
          <w:sz w:val="20"/>
          <w:szCs w:val="20"/>
        </w:rPr>
        <w:t>;</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sz w:val="20"/>
          <w:szCs w:val="20"/>
        </w:rPr>
        <w:t xml:space="preserve">d </w:t>
      </w:r>
      <w:r>
        <w:rPr>
          <w:rFonts w:ascii="Times New Roman" w:hAnsi="Times New Roman"/>
          <w:sz w:val="20"/>
          <w:szCs w:val="20"/>
        </w:rPr>
        <w:t xml:space="preserve">   </w:t>
      </w:r>
      <w:r w:rsidR="00366593">
        <w:rPr>
          <w:rFonts w:ascii="Times New Roman" w:hAnsi="Times New Roman"/>
          <w:sz w:val="20"/>
          <w:szCs w:val="20"/>
        </w:rPr>
        <w:t xml:space="preserve">    </w:t>
      </w:r>
      <w:r>
        <w:rPr>
          <w:rFonts w:ascii="Times New Roman" w:hAnsi="Times New Roman"/>
          <w:sz w:val="20"/>
          <w:szCs w:val="20"/>
        </w:rPr>
        <w:t xml:space="preserve">= </w:t>
      </w:r>
      <w:r w:rsidRPr="00E72777">
        <w:rPr>
          <w:rFonts w:ascii="Times New Roman" w:hAnsi="Times New Roman"/>
          <w:sz w:val="20"/>
          <w:szCs w:val="20"/>
        </w:rPr>
        <w:t>transport delay for the cell;</w:t>
      </w:r>
    </w:p>
    <w:p w:rsidR="00E72777" w:rsidRPr="00E72777" w:rsidRDefault="00366593" w:rsidP="00E72777">
      <w:pPr>
        <w:pStyle w:val="NoSpacing"/>
        <w:spacing w:line="276" w:lineRule="auto"/>
        <w:rPr>
          <w:rFonts w:ascii="Times New Roman" w:hAnsi="Times New Roman"/>
          <w:sz w:val="20"/>
          <w:szCs w:val="20"/>
        </w:rPr>
      </w:pPr>
      <w:r>
        <w:rPr>
          <w:rFonts w:ascii="Times New Roman" w:hAnsi="Times New Roman"/>
          <w:sz w:val="20"/>
          <w:szCs w:val="20"/>
        </w:rPr>
        <w:t>δ</w:t>
      </w:r>
      <w:r w:rsidR="00E72777" w:rsidRPr="00E72777">
        <w:rPr>
          <w:rFonts w:ascii="Times New Roman" w:hAnsi="Times New Roman"/>
          <w:sz w:val="20"/>
          <w:szCs w:val="20"/>
          <w:vertAlign w:val="subscript"/>
        </w:rPr>
        <w:t xml:space="preserve">int </w:t>
      </w:r>
      <w:r>
        <w:rPr>
          <w:rFonts w:ascii="Times New Roman" w:hAnsi="Times New Roman"/>
          <w:sz w:val="20"/>
          <w:szCs w:val="20"/>
          <w:vertAlign w:val="subscript"/>
        </w:rPr>
        <w:t xml:space="preserve">       </w:t>
      </w:r>
      <w:r>
        <w:rPr>
          <w:rFonts w:ascii="Times New Roman" w:hAnsi="Times New Roman"/>
          <w:sz w:val="20"/>
          <w:szCs w:val="20"/>
        </w:rPr>
        <w:t>=</w:t>
      </w:r>
      <w:r w:rsidR="00E72777" w:rsidRPr="00E72777">
        <w:rPr>
          <w:rFonts w:ascii="Times New Roman" w:hAnsi="Times New Roman"/>
          <w:sz w:val="20"/>
          <w:szCs w:val="20"/>
        </w:rPr>
        <w:t xml:space="preserve"> internal transition function;</w:t>
      </w:r>
    </w:p>
    <w:p w:rsidR="00E72777" w:rsidRPr="00E72777" w:rsidRDefault="00366593" w:rsidP="00E72777">
      <w:pPr>
        <w:pStyle w:val="NoSpacing"/>
        <w:spacing w:line="276" w:lineRule="auto"/>
        <w:rPr>
          <w:rFonts w:ascii="Times New Roman" w:hAnsi="Times New Roman"/>
          <w:sz w:val="20"/>
          <w:szCs w:val="20"/>
        </w:rPr>
      </w:pPr>
      <w:r>
        <w:rPr>
          <w:rFonts w:ascii="Times New Roman" w:hAnsi="Times New Roman"/>
          <w:sz w:val="20"/>
          <w:szCs w:val="20"/>
        </w:rPr>
        <w:t>δ</w:t>
      </w:r>
      <w:r w:rsidR="00E72777" w:rsidRPr="00E72777">
        <w:rPr>
          <w:rFonts w:ascii="Times New Roman" w:hAnsi="Times New Roman"/>
          <w:sz w:val="20"/>
          <w:szCs w:val="20"/>
          <w:vertAlign w:val="subscript"/>
        </w:rPr>
        <w:t>ext</w:t>
      </w:r>
      <w:r w:rsidR="00E72777" w:rsidRPr="00E72777">
        <w:rPr>
          <w:rFonts w:ascii="Times New Roman" w:hAnsi="Times New Roman"/>
          <w:sz w:val="20"/>
          <w:szCs w:val="20"/>
        </w:rPr>
        <w:t xml:space="preserve"> </w:t>
      </w:r>
      <w:r>
        <w:rPr>
          <w:rFonts w:ascii="Times New Roman" w:hAnsi="Times New Roman"/>
          <w:sz w:val="20"/>
          <w:szCs w:val="20"/>
        </w:rPr>
        <w:t xml:space="preserve">    =</w:t>
      </w:r>
      <w:r w:rsidR="00E72777" w:rsidRPr="00E72777">
        <w:rPr>
          <w:rFonts w:ascii="Times New Roman" w:hAnsi="Times New Roman"/>
          <w:sz w:val="20"/>
          <w:szCs w:val="20"/>
        </w:rPr>
        <w:t xml:space="preserve"> external transition function;</w:t>
      </w:r>
    </w:p>
    <w:p w:rsidR="00E72777" w:rsidRPr="00E72777" w:rsidRDefault="00366593" w:rsidP="00E72777">
      <w:pPr>
        <w:pStyle w:val="NoSpacing"/>
        <w:spacing w:line="276" w:lineRule="auto"/>
        <w:rPr>
          <w:rFonts w:ascii="Times New Roman" w:hAnsi="Times New Roman"/>
          <w:sz w:val="20"/>
          <w:szCs w:val="20"/>
        </w:rPr>
      </w:pPr>
      <w:r>
        <w:rPr>
          <w:rFonts w:ascii="Symbol" w:hAnsi="Symbol"/>
          <w:sz w:val="20"/>
          <w:lang w:val="en-US"/>
        </w:rPr>
        <w:t></w:t>
      </w:r>
      <w:r w:rsidR="00E72777" w:rsidRPr="00E72777">
        <w:rPr>
          <w:rFonts w:ascii="Times New Roman" w:hAnsi="Times New Roman"/>
          <w:sz w:val="20"/>
          <w:szCs w:val="20"/>
        </w:rPr>
        <w:t xml:space="preserve"> </w:t>
      </w:r>
      <w:r>
        <w:rPr>
          <w:rFonts w:ascii="Times New Roman" w:hAnsi="Times New Roman"/>
          <w:sz w:val="20"/>
          <w:szCs w:val="20"/>
        </w:rPr>
        <w:t xml:space="preserve">       = </w:t>
      </w:r>
      <w:r w:rsidR="00E72777" w:rsidRPr="00E72777">
        <w:rPr>
          <w:rFonts w:ascii="Times New Roman" w:hAnsi="Times New Roman"/>
          <w:sz w:val="20"/>
          <w:szCs w:val="20"/>
        </w:rPr>
        <w:t>local computation function;</w:t>
      </w:r>
    </w:p>
    <w:p w:rsidR="00E72777" w:rsidRPr="00E72777" w:rsidRDefault="00366593" w:rsidP="00E72777">
      <w:pPr>
        <w:pStyle w:val="NoSpacing"/>
        <w:spacing w:line="276" w:lineRule="auto"/>
        <w:rPr>
          <w:rFonts w:ascii="Times New Roman" w:hAnsi="Times New Roman"/>
          <w:sz w:val="20"/>
          <w:szCs w:val="20"/>
        </w:rPr>
      </w:pPr>
      <w:r>
        <w:rPr>
          <w:rFonts w:ascii="Symbol" w:hAnsi="Symbol"/>
          <w:sz w:val="20"/>
          <w:lang w:val="en-US"/>
        </w:rPr>
        <w:t></w:t>
      </w:r>
      <w:r w:rsidR="00E72777" w:rsidRPr="00E72777">
        <w:rPr>
          <w:rFonts w:ascii="Times New Roman" w:hAnsi="Times New Roman"/>
          <w:sz w:val="20"/>
          <w:szCs w:val="20"/>
        </w:rPr>
        <w:t xml:space="preserve"> </w:t>
      </w:r>
      <w:r>
        <w:rPr>
          <w:rFonts w:ascii="Times New Roman" w:hAnsi="Times New Roman"/>
          <w:sz w:val="20"/>
          <w:szCs w:val="20"/>
        </w:rPr>
        <w:t xml:space="preserve">      = </w:t>
      </w:r>
      <w:r w:rsidR="00E72777" w:rsidRPr="00E72777">
        <w:rPr>
          <w:rFonts w:ascii="Times New Roman" w:hAnsi="Times New Roman"/>
          <w:sz w:val="20"/>
          <w:szCs w:val="20"/>
        </w:rPr>
        <w:t>the output function; and</w:t>
      </w:r>
    </w:p>
    <w:p w:rsidR="00E72777" w:rsidRPr="00E72777" w:rsidRDefault="00E72777" w:rsidP="00E72777">
      <w:pPr>
        <w:pStyle w:val="NoSpacing"/>
        <w:spacing w:line="276" w:lineRule="auto"/>
        <w:rPr>
          <w:rFonts w:ascii="Times New Roman" w:hAnsi="Times New Roman"/>
          <w:sz w:val="20"/>
          <w:szCs w:val="20"/>
        </w:rPr>
      </w:pPr>
      <w:r w:rsidRPr="00E72777">
        <w:rPr>
          <w:rFonts w:ascii="Times New Roman" w:hAnsi="Times New Roman"/>
          <w:sz w:val="20"/>
          <w:szCs w:val="20"/>
        </w:rPr>
        <w:t xml:space="preserve">D </w:t>
      </w:r>
      <w:r w:rsidR="00366593">
        <w:rPr>
          <w:rFonts w:ascii="Times New Roman" w:hAnsi="Times New Roman"/>
          <w:sz w:val="20"/>
          <w:szCs w:val="20"/>
        </w:rPr>
        <w:t xml:space="preserve">     = </w:t>
      </w:r>
      <w:r w:rsidRPr="00E72777">
        <w:rPr>
          <w:rFonts w:ascii="Times New Roman" w:hAnsi="Times New Roman"/>
          <w:sz w:val="20"/>
          <w:szCs w:val="20"/>
        </w:rPr>
        <w:t>state's duration function.</w:t>
      </w:r>
    </w:p>
    <w:p w:rsidR="00366593" w:rsidRDefault="00366593" w:rsidP="00E72777">
      <w:pPr>
        <w:pStyle w:val="NoSpacing"/>
        <w:spacing w:line="276" w:lineRule="auto"/>
        <w:rPr>
          <w:rFonts w:ascii="Times New Roman" w:hAnsi="Times New Roman"/>
          <w:sz w:val="20"/>
          <w:szCs w:val="20"/>
        </w:rPr>
      </w:pPr>
    </w:p>
    <w:p w:rsidR="00E72777" w:rsidRDefault="00E72777" w:rsidP="00E72777">
      <w:pPr>
        <w:pStyle w:val="NoSpacing"/>
        <w:spacing w:line="276" w:lineRule="auto"/>
        <w:rPr>
          <w:rFonts w:ascii="Times New Roman" w:hAnsi="Times New Roman"/>
          <w:sz w:val="20"/>
          <w:szCs w:val="20"/>
        </w:rPr>
      </w:pPr>
      <w:r w:rsidRPr="00E72777">
        <w:rPr>
          <w:rFonts w:ascii="Times New Roman" w:hAnsi="Times New Roman"/>
          <w:sz w:val="20"/>
          <w:szCs w:val="20"/>
        </w:rPr>
        <w:t xml:space="preserve">A </w:t>
      </w:r>
      <w:r w:rsidR="006F72AB">
        <w:rPr>
          <w:rFonts w:ascii="Times New Roman" w:hAnsi="Times New Roman"/>
          <w:sz w:val="20"/>
          <w:szCs w:val="20"/>
        </w:rPr>
        <w:t>formal definition of coupled cell DEVS model can be given by</w:t>
      </w:r>
      <w:r w:rsidR="00FF21E4">
        <w:rPr>
          <w:rFonts w:ascii="Times New Roman" w:hAnsi="Times New Roman"/>
          <w:sz w:val="20"/>
          <w:szCs w:val="20"/>
        </w:rPr>
        <w:t xml:space="preserve"> [5]</w:t>
      </w:r>
      <w:r w:rsidR="006F72AB">
        <w:rPr>
          <w:rFonts w:ascii="Times New Roman" w:hAnsi="Times New Roman"/>
          <w:sz w:val="20"/>
          <w:szCs w:val="20"/>
        </w:rPr>
        <w:t xml:space="preserve">: </w:t>
      </w:r>
    </w:p>
    <w:p w:rsidR="006F72AB" w:rsidRDefault="006F72AB" w:rsidP="00E72777">
      <w:pPr>
        <w:pStyle w:val="NoSpacing"/>
        <w:spacing w:line="276" w:lineRule="auto"/>
        <w:rPr>
          <w:rFonts w:ascii="Times New Roman" w:hAnsi="Times New Roman"/>
          <w:sz w:val="20"/>
          <w:szCs w:val="20"/>
        </w:rPr>
      </w:pPr>
    </w:p>
    <w:tbl>
      <w:tblPr>
        <w:tblStyle w:val="TableGrid"/>
        <w:tblW w:w="0" w:type="auto"/>
        <w:tblLook w:val="04A0" w:firstRow="1" w:lastRow="0" w:firstColumn="1" w:lastColumn="0" w:noHBand="0" w:noVBand="1"/>
      </w:tblPr>
      <w:tblGrid>
        <w:gridCol w:w="5030"/>
      </w:tblGrid>
      <w:tr w:rsidR="006F72AB" w:rsidTr="00BB1F00">
        <w:tc>
          <w:tcPr>
            <w:tcW w:w="5030" w:type="dxa"/>
            <w:shd w:val="clear" w:color="auto" w:fill="F2F2F2" w:themeFill="background1" w:themeFillShade="F2"/>
          </w:tcPr>
          <w:p w:rsidR="006F72AB" w:rsidRDefault="006F72AB" w:rsidP="006F72AB">
            <w:pPr>
              <w:tabs>
                <w:tab w:val="left" w:pos="720"/>
                <w:tab w:val="left" w:pos="1440"/>
                <w:tab w:val="left" w:pos="2160"/>
                <w:tab w:val="left" w:pos="2880"/>
                <w:tab w:val="left" w:pos="3330"/>
                <w:tab w:val="left" w:pos="3600"/>
              </w:tabs>
            </w:pPr>
          </w:p>
          <w:p w:rsidR="006F72AB" w:rsidRDefault="006F72AB" w:rsidP="006F72AB">
            <w:pPr>
              <w:tabs>
                <w:tab w:val="left" w:pos="720"/>
                <w:tab w:val="left" w:pos="1440"/>
                <w:tab w:val="left" w:pos="2160"/>
                <w:tab w:val="left" w:pos="2880"/>
                <w:tab w:val="left" w:pos="3330"/>
                <w:tab w:val="left" w:pos="3600"/>
              </w:tabs>
            </w:pPr>
            <w:r>
              <w:t xml:space="preserve">CCD = &lt; </w:t>
            </w:r>
            <w:r>
              <w:rPr>
                <w:i/>
              </w:rPr>
              <w:t>Xlist, Ylist, I, X, Y, n, {t</w:t>
            </w:r>
            <w:r>
              <w:rPr>
                <w:i/>
                <w:vertAlign w:val="subscript"/>
              </w:rPr>
              <w:t>1</w:t>
            </w:r>
            <w:r>
              <w:rPr>
                <w:i/>
              </w:rPr>
              <w:t>,...,t</w:t>
            </w:r>
            <w:r>
              <w:rPr>
                <w:i/>
                <w:vertAlign w:val="subscript"/>
              </w:rPr>
              <w:t>n</w:t>
            </w:r>
            <w:r>
              <w:rPr>
                <w:i/>
              </w:rPr>
              <w:t>}, N, C, B, Z, select</w:t>
            </w:r>
            <w:r>
              <w:t xml:space="preserve"> &gt;</w:t>
            </w:r>
          </w:p>
          <w:p w:rsidR="006F72AB" w:rsidRDefault="006F72AB" w:rsidP="00E72777">
            <w:pPr>
              <w:pStyle w:val="NoSpacing"/>
              <w:spacing w:line="276" w:lineRule="auto"/>
              <w:rPr>
                <w:rFonts w:ascii="Times New Roman" w:hAnsi="Times New Roman"/>
                <w:sz w:val="20"/>
                <w:szCs w:val="20"/>
              </w:rPr>
            </w:pPr>
          </w:p>
        </w:tc>
      </w:tr>
    </w:tbl>
    <w:p w:rsidR="006F72AB" w:rsidRDefault="006F72AB" w:rsidP="006F72AB">
      <w:pPr>
        <w:tabs>
          <w:tab w:val="left" w:pos="720"/>
          <w:tab w:val="left" w:pos="1440"/>
          <w:tab w:val="left" w:pos="2160"/>
          <w:tab w:val="left" w:pos="2880"/>
          <w:tab w:val="left" w:pos="3330"/>
          <w:tab w:val="left" w:pos="3600"/>
        </w:tabs>
        <w:jc w:val="both"/>
      </w:pPr>
    </w:p>
    <w:p w:rsidR="006F72AB" w:rsidRDefault="00E06DE0" w:rsidP="006F72AB">
      <w:pPr>
        <w:jc w:val="both"/>
      </w:pPr>
      <w:r>
        <w:t>w</w:t>
      </w:r>
      <w:r w:rsidR="006F72AB">
        <w:t>here</w:t>
      </w:r>
      <w:r>
        <w:t>;</w:t>
      </w:r>
    </w:p>
    <w:p w:rsidR="006F72AB" w:rsidRDefault="006F72AB" w:rsidP="006F72AB">
      <w:pPr>
        <w:jc w:val="both"/>
      </w:pPr>
      <w:r>
        <w:rPr>
          <w:i/>
        </w:rPr>
        <w:t>Xlis</w:t>
      </w:r>
      <w:r w:rsidR="001C4D66">
        <w:rPr>
          <w:i/>
        </w:rPr>
        <w:t xml:space="preserve"> </w:t>
      </w:r>
      <w:r>
        <w:t xml:space="preserve">  </w:t>
      </w:r>
      <w:r w:rsidR="001C4D66">
        <w:t xml:space="preserve"> </w:t>
      </w:r>
      <w:r>
        <w:t>= input coupling list;</w:t>
      </w:r>
    </w:p>
    <w:p w:rsidR="006F72AB" w:rsidRDefault="006F72AB" w:rsidP="006F72AB">
      <w:pPr>
        <w:jc w:val="both"/>
      </w:pPr>
      <w:r>
        <w:rPr>
          <w:i/>
        </w:rPr>
        <w:t>Ylist</w:t>
      </w:r>
      <w:r w:rsidR="001C4D66">
        <w:rPr>
          <w:i/>
        </w:rPr>
        <w:t xml:space="preserve">   </w:t>
      </w:r>
      <w:r>
        <w:t>= output coupling list;</w:t>
      </w:r>
    </w:p>
    <w:p w:rsidR="006F72AB" w:rsidRDefault="006F72AB" w:rsidP="006F72AB">
      <w:pPr>
        <w:jc w:val="both"/>
      </w:pPr>
      <w:r>
        <w:t>I=&lt;</w:t>
      </w:r>
      <w:r>
        <w:rPr>
          <w:b/>
          <w:bCs/>
          <w:i/>
          <w:iCs/>
        </w:rPr>
        <w:t xml:space="preserve"> η</w:t>
      </w:r>
      <w:r>
        <w:t xml:space="preserve">, </w:t>
      </w:r>
      <w:r>
        <w:rPr>
          <w:b/>
          <w:bCs/>
          <w:i/>
          <w:iCs/>
        </w:rPr>
        <w:t>μ</w:t>
      </w:r>
      <w:r>
        <w:rPr>
          <w:b/>
          <w:bCs/>
          <w:i/>
          <w:iCs/>
          <w:vertAlign w:val="superscript"/>
        </w:rPr>
        <w:t>x</w:t>
      </w:r>
      <w:r>
        <w:t xml:space="preserve">, </w:t>
      </w:r>
      <w:r>
        <w:rPr>
          <w:b/>
          <w:bCs/>
          <w:i/>
          <w:iCs/>
        </w:rPr>
        <w:t>μ</w:t>
      </w:r>
      <w:r>
        <w:rPr>
          <w:b/>
          <w:bCs/>
          <w:i/>
          <w:iCs/>
          <w:vertAlign w:val="superscript"/>
        </w:rPr>
        <w:t>y</w:t>
      </w:r>
      <w:r>
        <w:t xml:space="preserve">, </w:t>
      </w:r>
      <w:r>
        <w:rPr>
          <w:b/>
          <w:bCs/>
          <w:i/>
          <w:iCs/>
        </w:rPr>
        <w:t>p</w:t>
      </w:r>
      <w:r>
        <w:rPr>
          <w:b/>
          <w:bCs/>
          <w:i/>
          <w:iCs/>
          <w:vertAlign w:val="superscript"/>
        </w:rPr>
        <w:t>x</w:t>
      </w:r>
      <w:r>
        <w:t xml:space="preserve">, </w:t>
      </w:r>
      <w:r>
        <w:rPr>
          <w:b/>
          <w:bCs/>
          <w:i/>
          <w:iCs/>
        </w:rPr>
        <w:t>p</w:t>
      </w:r>
      <w:r>
        <w:rPr>
          <w:b/>
          <w:bCs/>
          <w:i/>
          <w:iCs/>
          <w:vertAlign w:val="superscript"/>
        </w:rPr>
        <w:t>y</w:t>
      </w:r>
      <w:r>
        <w:t xml:space="preserve"> &gt; represents the definition of the interface for the modular model whose size is </w:t>
      </w:r>
      <w:r>
        <w:rPr>
          <w:position w:val="-10"/>
        </w:rPr>
        <w:object w:dxaOrig="12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75pt;height:15pt" o:ole="">
            <v:imagedata r:id="rId15" o:title=""/>
          </v:shape>
          <o:OLEObject Type="Embed" ProgID="Equation.3" ShapeID="_x0000_i1025" DrawAspect="Content" ObjectID="_1575486936" r:id="rId16"/>
        </w:object>
      </w:r>
      <w:r>
        <w:t xml:space="preserve">; </w:t>
      </w:r>
    </w:p>
    <w:p w:rsidR="001C4D66" w:rsidRDefault="006F72AB" w:rsidP="006F72AB">
      <w:pPr>
        <w:jc w:val="both"/>
      </w:pPr>
      <w:r>
        <w:rPr>
          <w:b/>
          <w:bCs/>
          <w:i/>
          <w:iCs/>
        </w:rPr>
        <w:t>p</w:t>
      </w:r>
      <w:r>
        <w:rPr>
          <w:b/>
          <w:bCs/>
          <w:i/>
          <w:iCs/>
          <w:vertAlign w:val="superscript"/>
        </w:rPr>
        <w:t>x</w:t>
      </w:r>
      <w:r>
        <w:t xml:space="preserve">    </w:t>
      </w:r>
      <w:r w:rsidR="001C4D66">
        <w:t xml:space="preserve"> </w:t>
      </w:r>
      <w:r>
        <w:t>= set of all input ports (</w:t>
      </w:r>
      <w:r>
        <w:rPr>
          <w:b/>
          <w:bCs/>
          <w:i/>
          <w:iCs/>
        </w:rPr>
        <w:t>η</w:t>
      </w:r>
      <w:r>
        <w:t xml:space="preserve"> neighbor ports + </w:t>
      </w:r>
      <w:r>
        <w:rPr>
          <w:b/>
          <w:bCs/>
          <w:i/>
          <w:iCs/>
        </w:rPr>
        <w:t>μ</w:t>
      </w:r>
      <w:r>
        <w:rPr>
          <w:b/>
          <w:bCs/>
          <w:i/>
          <w:iCs/>
          <w:vertAlign w:val="superscript"/>
        </w:rPr>
        <w:t>x</w:t>
      </w:r>
      <w:r>
        <w:rPr>
          <w:vertAlign w:val="superscript"/>
        </w:rPr>
        <w:t xml:space="preserve"> </w:t>
      </w:r>
      <w:r>
        <w:t xml:space="preserve">external ports) </w:t>
      </w:r>
    </w:p>
    <w:p w:rsidR="006F72AB" w:rsidRDefault="006F72AB" w:rsidP="006F72AB">
      <w:pPr>
        <w:jc w:val="both"/>
      </w:pPr>
      <w:r>
        <w:rPr>
          <w:b/>
          <w:bCs/>
          <w:i/>
          <w:iCs/>
        </w:rPr>
        <w:t>p</w:t>
      </w:r>
      <w:r>
        <w:rPr>
          <w:b/>
          <w:bCs/>
          <w:i/>
          <w:iCs/>
          <w:vertAlign w:val="superscript"/>
        </w:rPr>
        <w:t>y</w:t>
      </w:r>
      <w:r>
        <w:rPr>
          <w:vertAlign w:val="superscript"/>
        </w:rPr>
        <w:t xml:space="preserve"> </w:t>
      </w:r>
      <w:r>
        <w:t xml:space="preserve">    = set of all output ports</w:t>
      </w:r>
    </w:p>
    <w:p w:rsidR="006F72AB" w:rsidRDefault="006F72AB" w:rsidP="006F72AB">
      <w:pPr>
        <w:jc w:val="both"/>
      </w:pPr>
      <w:r>
        <w:rPr>
          <w:i/>
        </w:rPr>
        <w:t>X</w:t>
      </w:r>
      <w:r>
        <w:t xml:space="preserve">     = set of external input events;</w:t>
      </w:r>
    </w:p>
    <w:p w:rsidR="006F72AB" w:rsidRDefault="006F72AB" w:rsidP="006F72AB">
      <w:pPr>
        <w:jc w:val="both"/>
      </w:pPr>
      <w:r>
        <w:rPr>
          <w:i/>
        </w:rPr>
        <w:t xml:space="preserve">Y     </w:t>
      </w:r>
      <w:r>
        <w:t>=</w:t>
      </w:r>
      <w:r>
        <w:rPr>
          <w:i/>
        </w:rPr>
        <w:t xml:space="preserve"> </w:t>
      </w:r>
      <w:r>
        <w:t>set of external output events;</w:t>
      </w:r>
    </w:p>
    <w:p w:rsidR="006F72AB" w:rsidRDefault="006F72AB" w:rsidP="006F72AB">
      <w:pPr>
        <w:jc w:val="both"/>
      </w:pPr>
      <w:r>
        <w:rPr>
          <w:i/>
        </w:rPr>
        <w:t>n</w:t>
      </w:r>
      <w:r>
        <w:t xml:space="preserve">     = dimensions of the cell space;</w:t>
      </w:r>
    </w:p>
    <w:p w:rsidR="006F72AB" w:rsidRDefault="006F72AB" w:rsidP="006F72AB">
      <w:pPr>
        <w:jc w:val="both"/>
      </w:pPr>
      <w:r>
        <w:t>{t</w:t>
      </w:r>
      <w:r>
        <w:rPr>
          <w:vertAlign w:val="subscript"/>
        </w:rPr>
        <w:t>1</w:t>
      </w:r>
      <w:r>
        <w:t>,...,t</w:t>
      </w:r>
      <w:r>
        <w:rPr>
          <w:vertAlign w:val="subscript"/>
        </w:rPr>
        <w:t>n</w:t>
      </w:r>
      <w:r>
        <w:t>} = number of cells in each of the dimensions;</w:t>
      </w:r>
    </w:p>
    <w:p w:rsidR="006F72AB" w:rsidRDefault="006F72AB" w:rsidP="006F72AB">
      <w:pPr>
        <w:jc w:val="both"/>
      </w:pPr>
      <w:r>
        <w:t>N    = neighborhood set;</w:t>
      </w:r>
    </w:p>
    <w:p w:rsidR="006F72AB" w:rsidRDefault="006F72AB" w:rsidP="006F72AB">
      <w:pPr>
        <w:jc w:val="both"/>
      </w:pPr>
      <w:r>
        <w:t>C    = cell space;</w:t>
      </w:r>
    </w:p>
    <w:p w:rsidR="006F72AB" w:rsidRDefault="006F72AB" w:rsidP="006F72AB">
      <w:pPr>
        <w:jc w:val="both"/>
      </w:pPr>
      <w:r>
        <w:t>B    = set of border cells;</w:t>
      </w:r>
    </w:p>
    <w:p w:rsidR="006F72AB" w:rsidRDefault="006F72AB" w:rsidP="006F72AB">
      <w:pPr>
        <w:jc w:val="both"/>
      </w:pPr>
      <w:r>
        <w:rPr>
          <w:i/>
        </w:rPr>
        <w:t>Z</w:t>
      </w:r>
      <w:r>
        <w:t xml:space="preserve">    = translation function; and</w:t>
      </w:r>
    </w:p>
    <w:p w:rsidR="006F72AB" w:rsidRDefault="006F72AB" w:rsidP="006F72AB">
      <w:pPr>
        <w:jc w:val="both"/>
      </w:pPr>
      <w:r>
        <w:rPr>
          <w:i/>
        </w:rPr>
        <w:t>select</w:t>
      </w:r>
      <w:r>
        <w:t xml:space="preserve"> = tie-breaking function for simultaneous events.</w:t>
      </w:r>
    </w:p>
    <w:p w:rsidR="005A0E2E" w:rsidRPr="001C4D66" w:rsidRDefault="005A0E2E" w:rsidP="001C4D66">
      <w:pPr>
        <w:pStyle w:val="NoSpacing"/>
        <w:spacing w:line="276" w:lineRule="auto"/>
        <w:rPr>
          <w:sz w:val="20"/>
          <w:lang w:val="en-US"/>
        </w:rPr>
      </w:pPr>
    </w:p>
    <w:p w:rsidR="00C50E78" w:rsidRDefault="001B43EC" w:rsidP="004D337B">
      <w:pPr>
        <w:pStyle w:val="NoSpacing"/>
        <w:spacing w:line="276" w:lineRule="auto"/>
        <w:jc w:val="both"/>
        <w:rPr>
          <w:rFonts w:ascii="Times New Roman" w:hAnsi="Times New Roman"/>
          <w:sz w:val="20"/>
          <w:szCs w:val="20"/>
        </w:rPr>
      </w:pPr>
      <w:r>
        <w:rPr>
          <w:rFonts w:ascii="Times New Roman" w:hAnsi="Times New Roman"/>
          <w:sz w:val="20"/>
          <w:szCs w:val="20"/>
        </w:rPr>
        <w:t>There are variety of simulation tools which can be used to model the real-time systems</w:t>
      </w:r>
      <w:r w:rsidR="00C50E78">
        <w:rPr>
          <w:rFonts w:ascii="Times New Roman" w:hAnsi="Times New Roman"/>
          <w:sz w:val="20"/>
          <w:szCs w:val="20"/>
        </w:rPr>
        <w:t xml:space="preserve"> where the choice of simulator depends on the nature and complexity of real time model to be implemented. </w:t>
      </w:r>
      <w:r>
        <w:rPr>
          <w:rFonts w:ascii="Times New Roman" w:hAnsi="Times New Roman"/>
          <w:sz w:val="20"/>
          <w:szCs w:val="20"/>
        </w:rPr>
        <w:t>The various simulation tools which can be used to model the real-time systems are:</w:t>
      </w:r>
    </w:p>
    <w:p w:rsidR="00297F16" w:rsidRDefault="00297F16" w:rsidP="004D337B">
      <w:pPr>
        <w:pStyle w:val="NoSpacing"/>
        <w:spacing w:line="276" w:lineRule="auto"/>
        <w:jc w:val="both"/>
        <w:rPr>
          <w:rFonts w:ascii="Times New Roman" w:hAnsi="Times New Roman"/>
          <w:sz w:val="20"/>
          <w:szCs w:val="20"/>
        </w:rPr>
      </w:pPr>
    </w:p>
    <w:p w:rsidR="001B43EC" w:rsidRDefault="001B43EC" w:rsidP="004D337B">
      <w:pPr>
        <w:pStyle w:val="NoSpacing"/>
        <w:spacing w:line="276" w:lineRule="auto"/>
        <w:jc w:val="both"/>
        <w:rPr>
          <w:rFonts w:ascii="Times New Roman" w:hAnsi="Times New Roman"/>
          <w:sz w:val="20"/>
          <w:szCs w:val="20"/>
        </w:rPr>
      </w:pPr>
      <w:r>
        <w:rPr>
          <w:rFonts w:ascii="Times New Roman" w:hAnsi="Times New Roman"/>
          <w:sz w:val="20"/>
          <w:szCs w:val="20"/>
        </w:rPr>
        <w:t>(i)  CD++ (Eclipse)</w:t>
      </w:r>
    </w:p>
    <w:p w:rsidR="00C50E78" w:rsidRPr="003403C9" w:rsidRDefault="001B43EC" w:rsidP="00C50E78">
      <w:pPr>
        <w:pStyle w:val="NoSpacing"/>
        <w:spacing w:line="276" w:lineRule="auto"/>
        <w:jc w:val="both"/>
        <w:rPr>
          <w:rFonts w:ascii="Times New Roman" w:hAnsi="Times New Roman"/>
          <w:sz w:val="20"/>
          <w:szCs w:val="20"/>
        </w:rPr>
      </w:pPr>
      <w:r>
        <w:rPr>
          <w:rFonts w:ascii="Times New Roman" w:hAnsi="Times New Roman"/>
          <w:sz w:val="20"/>
          <w:szCs w:val="20"/>
        </w:rPr>
        <w:t>(ii) Lopez Simulator</w:t>
      </w:r>
    </w:p>
    <w:p w:rsidR="00297F16" w:rsidRDefault="00297F16" w:rsidP="00C50E78">
      <w:pPr>
        <w:pStyle w:val="NoSpacing"/>
        <w:spacing w:line="276" w:lineRule="auto"/>
        <w:jc w:val="both"/>
        <w:rPr>
          <w:rFonts w:ascii="Times New Roman" w:hAnsi="Times New Roman"/>
          <w:sz w:val="20"/>
          <w:lang w:val="en-US"/>
        </w:rPr>
      </w:pPr>
    </w:p>
    <w:p w:rsidR="00B30B9C" w:rsidRDefault="00C50E78" w:rsidP="00C50E78">
      <w:pPr>
        <w:pStyle w:val="NoSpacing"/>
        <w:spacing w:line="276" w:lineRule="auto"/>
        <w:jc w:val="both"/>
        <w:rPr>
          <w:rFonts w:ascii="Times New Roman" w:hAnsi="Times New Roman"/>
          <w:sz w:val="20"/>
          <w:lang w:val="en-US"/>
        </w:rPr>
      </w:pPr>
      <w:r w:rsidRPr="00C50E78">
        <w:rPr>
          <w:rFonts w:ascii="Times New Roman" w:hAnsi="Times New Roman"/>
          <w:sz w:val="20"/>
          <w:lang w:val="en-US"/>
        </w:rPr>
        <w:t xml:space="preserve">CD++ is a </w:t>
      </w:r>
      <w:r>
        <w:rPr>
          <w:rFonts w:ascii="Times New Roman" w:hAnsi="Times New Roman"/>
          <w:sz w:val="20"/>
          <w:lang w:val="en-US"/>
        </w:rPr>
        <w:t xml:space="preserve">simulation </w:t>
      </w:r>
      <w:r w:rsidRPr="00C50E78">
        <w:rPr>
          <w:rFonts w:ascii="Times New Roman" w:hAnsi="Times New Roman"/>
          <w:sz w:val="20"/>
          <w:lang w:val="en-US"/>
        </w:rPr>
        <w:t xml:space="preserve">tool for the simulation of DEVS and </w:t>
      </w:r>
      <w:r>
        <w:rPr>
          <w:rFonts w:ascii="Times New Roman" w:hAnsi="Times New Roman"/>
          <w:sz w:val="20"/>
          <w:lang w:val="en-US"/>
        </w:rPr>
        <w:t xml:space="preserve">              </w:t>
      </w:r>
      <w:r w:rsidRPr="00C50E78">
        <w:rPr>
          <w:rFonts w:ascii="Times New Roman" w:hAnsi="Times New Roman"/>
          <w:sz w:val="20"/>
          <w:lang w:val="en-US"/>
        </w:rPr>
        <w:t xml:space="preserve">Cell-DEVS models used to simulate a variety of </w:t>
      </w:r>
      <w:r>
        <w:rPr>
          <w:rFonts w:ascii="Times New Roman" w:hAnsi="Times New Roman"/>
          <w:sz w:val="20"/>
          <w:lang w:val="en-US"/>
        </w:rPr>
        <w:t xml:space="preserve">real time </w:t>
      </w:r>
      <w:r w:rsidRPr="00C50E78">
        <w:rPr>
          <w:rFonts w:ascii="Times New Roman" w:hAnsi="Times New Roman"/>
          <w:sz w:val="20"/>
          <w:lang w:val="en-US"/>
        </w:rPr>
        <w:t xml:space="preserve">models </w:t>
      </w:r>
      <w:r>
        <w:rPr>
          <w:rFonts w:ascii="Times New Roman" w:hAnsi="Times New Roman"/>
          <w:sz w:val="20"/>
          <w:lang w:val="en-US"/>
        </w:rPr>
        <w:t>such as</w:t>
      </w:r>
      <w:r w:rsidRPr="00C50E78">
        <w:rPr>
          <w:rFonts w:ascii="Times New Roman" w:hAnsi="Times New Roman"/>
          <w:sz w:val="20"/>
          <w:lang w:val="en-US"/>
        </w:rPr>
        <w:t xml:space="preserve"> traffic</w:t>
      </w:r>
      <w:r>
        <w:rPr>
          <w:rFonts w:ascii="Times New Roman" w:hAnsi="Times New Roman"/>
          <w:sz w:val="20"/>
          <w:lang w:val="en-US"/>
        </w:rPr>
        <w:t xml:space="preserve"> lights</w:t>
      </w:r>
      <w:r w:rsidRPr="00C50E78">
        <w:rPr>
          <w:rFonts w:ascii="Times New Roman" w:hAnsi="Times New Roman"/>
          <w:sz w:val="20"/>
          <w:lang w:val="en-US"/>
        </w:rPr>
        <w:t xml:space="preserve">, forest fires, </w:t>
      </w:r>
      <w:r>
        <w:rPr>
          <w:rFonts w:ascii="Times New Roman" w:hAnsi="Times New Roman"/>
          <w:sz w:val="20"/>
          <w:lang w:val="en-US"/>
        </w:rPr>
        <w:t>and evacuation models</w:t>
      </w:r>
      <w:r w:rsidRPr="00C50E78">
        <w:rPr>
          <w:rFonts w:ascii="Times New Roman" w:hAnsi="Times New Roman"/>
          <w:sz w:val="20"/>
          <w:lang w:val="en-US"/>
        </w:rPr>
        <w:t xml:space="preserve">. </w:t>
      </w:r>
      <w:r>
        <w:rPr>
          <w:rFonts w:ascii="Times New Roman" w:hAnsi="Times New Roman"/>
          <w:sz w:val="20"/>
          <w:lang w:val="en-US"/>
        </w:rPr>
        <w:t>The CD++ allows the ease of implementation and simulation of s</w:t>
      </w:r>
      <w:r w:rsidRPr="00C50E78">
        <w:rPr>
          <w:rFonts w:ascii="Times New Roman" w:hAnsi="Times New Roman"/>
          <w:sz w:val="20"/>
          <w:lang w:val="en-US"/>
        </w:rPr>
        <w:t xml:space="preserve">imple models, but </w:t>
      </w:r>
      <w:r>
        <w:rPr>
          <w:rFonts w:ascii="Times New Roman" w:hAnsi="Times New Roman"/>
          <w:sz w:val="20"/>
          <w:lang w:val="en-US"/>
        </w:rPr>
        <w:t xml:space="preserve">the </w:t>
      </w:r>
      <w:r w:rsidRPr="00C50E78">
        <w:rPr>
          <w:rFonts w:ascii="Times New Roman" w:hAnsi="Times New Roman"/>
          <w:sz w:val="20"/>
          <w:lang w:val="en-US"/>
        </w:rPr>
        <w:t>lack of state variables and the inability to create a number of neighbor ports</w:t>
      </w:r>
      <w:r>
        <w:rPr>
          <w:rFonts w:ascii="Times New Roman" w:hAnsi="Times New Roman"/>
          <w:sz w:val="20"/>
          <w:lang w:val="en-US"/>
        </w:rPr>
        <w:t xml:space="preserve"> posed a threat and problem </w:t>
      </w:r>
      <w:r w:rsidRPr="00C50E78">
        <w:rPr>
          <w:rFonts w:ascii="Times New Roman" w:hAnsi="Times New Roman"/>
          <w:sz w:val="20"/>
          <w:lang w:val="en-US"/>
        </w:rPr>
        <w:t xml:space="preserve">when </w:t>
      </w:r>
      <w:r>
        <w:rPr>
          <w:rFonts w:ascii="Times New Roman" w:hAnsi="Times New Roman"/>
          <w:sz w:val="20"/>
          <w:lang w:val="en-US"/>
        </w:rPr>
        <w:t>implementing</w:t>
      </w:r>
      <w:r w:rsidRPr="00C50E78">
        <w:rPr>
          <w:rFonts w:ascii="Times New Roman" w:hAnsi="Times New Roman"/>
          <w:sz w:val="20"/>
          <w:lang w:val="en-US"/>
        </w:rPr>
        <w:t xml:space="preserve"> complex models.</w:t>
      </w:r>
      <w:r w:rsidR="00D425BA">
        <w:rPr>
          <w:rFonts w:ascii="Times New Roman" w:hAnsi="Times New Roman"/>
          <w:sz w:val="20"/>
          <w:lang w:val="en-US"/>
        </w:rPr>
        <w:t xml:space="preserve"> </w:t>
      </w:r>
    </w:p>
    <w:p w:rsidR="00E72777" w:rsidRDefault="00B30B9C" w:rsidP="00C50E78">
      <w:pPr>
        <w:pStyle w:val="NoSpacing"/>
        <w:spacing w:line="276" w:lineRule="auto"/>
        <w:jc w:val="both"/>
        <w:rPr>
          <w:rFonts w:ascii="Times New Roman" w:hAnsi="Times New Roman"/>
          <w:sz w:val="20"/>
          <w:lang w:val="en-US"/>
        </w:rPr>
      </w:pPr>
      <w:r>
        <w:rPr>
          <w:rFonts w:ascii="Times New Roman" w:hAnsi="Times New Roman"/>
          <w:sz w:val="20"/>
          <w:lang w:val="en-US"/>
        </w:rPr>
        <w:t xml:space="preserve">The main limitation of </w:t>
      </w:r>
      <w:r w:rsidRPr="00B30B9C">
        <w:rPr>
          <w:rFonts w:ascii="Times New Roman" w:hAnsi="Times New Roman"/>
          <w:sz w:val="20"/>
          <w:lang w:val="en-US"/>
        </w:rPr>
        <w:t xml:space="preserve">CD++ </w:t>
      </w:r>
      <w:r>
        <w:rPr>
          <w:rFonts w:ascii="Times New Roman" w:hAnsi="Times New Roman"/>
          <w:sz w:val="20"/>
          <w:lang w:val="en-US"/>
        </w:rPr>
        <w:t>was that it does not</w:t>
      </w:r>
      <w:r w:rsidRPr="00B30B9C">
        <w:rPr>
          <w:rFonts w:ascii="Times New Roman" w:hAnsi="Times New Roman"/>
          <w:sz w:val="20"/>
          <w:lang w:val="en-US"/>
        </w:rPr>
        <w:t xml:space="preserve"> support multiple </w:t>
      </w:r>
      <w:r w:rsidRPr="00B30B9C">
        <w:rPr>
          <w:rFonts w:ascii="Times New Roman" w:hAnsi="Times New Roman"/>
          <w:bCs/>
          <w:sz w:val="20"/>
          <w:lang w:val="en-US"/>
        </w:rPr>
        <w:t>state variables</w:t>
      </w:r>
      <w:r w:rsidRPr="00B30B9C">
        <w:rPr>
          <w:rFonts w:ascii="Times New Roman" w:hAnsi="Times New Roman"/>
          <w:sz w:val="20"/>
          <w:lang w:val="en-US"/>
        </w:rPr>
        <w:t xml:space="preserve">. </w:t>
      </w:r>
      <w:r>
        <w:rPr>
          <w:rFonts w:ascii="Times New Roman" w:hAnsi="Times New Roman"/>
          <w:sz w:val="20"/>
          <w:lang w:val="en-US"/>
        </w:rPr>
        <w:t>Therefore, in order t</w:t>
      </w:r>
      <w:r w:rsidRPr="00B30B9C">
        <w:rPr>
          <w:rFonts w:ascii="Times New Roman" w:hAnsi="Times New Roman"/>
          <w:sz w:val="20"/>
          <w:lang w:val="en-US"/>
        </w:rPr>
        <w:t>o</w:t>
      </w:r>
      <w:r>
        <w:rPr>
          <w:rFonts w:ascii="Times New Roman" w:hAnsi="Times New Roman"/>
          <w:sz w:val="20"/>
          <w:lang w:val="en-US"/>
        </w:rPr>
        <w:t xml:space="preserve"> deal with</w:t>
      </w:r>
      <w:r w:rsidRPr="00B30B9C">
        <w:rPr>
          <w:rFonts w:ascii="Times New Roman" w:hAnsi="Times New Roman"/>
          <w:sz w:val="20"/>
          <w:lang w:val="en-US"/>
        </w:rPr>
        <w:t xml:space="preserve"> </w:t>
      </w:r>
      <w:r>
        <w:rPr>
          <w:rFonts w:ascii="Times New Roman" w:hAnsi="Times New Roman"/>
          <w:sz w:val="20"/>
          <w:lang w:val="en-US"/>
        </w:rPr>
        <w:t xml:space="preserve">this </w:t>
      </w:r>
      <w:r w:rsidRPr="00B30B9C">
        <w:rPr>
          <w:rFonts w:ascii="Times New Roman" w:hAnsi="Times New Roman"/>
          <w:sz w:val="20"/>
          <w:lang w:val="en-US"/>
        </w:rPr>
        <w:t xml:space="preserve">problem, </w:t>
      </w:r>
      <w:r>
        <w:rPr>
          <w:rFonts w:ascii="Times New Roman" w:hAnsi="Times New Roman"/>
          <w:sz w:val="20"/>
          <w:lang w:val="en-US"/>
        </w:rPr>
        <w:t xml:space="preserve">the </w:t>
      </w:r>
      <w:r w:rsidRPr="00B30B9C">
        <w:rPr>
          <w:rFonts w:ascii="Times New Roman" w:hAnsi="Times New Roman"/>
          <w:sz w:val="20"/>
          <w:lang w:val="en-US"/>
        </w:rPr>
        <w:t xml:space="preserve">modelers </w:t>
      </w:r>
      <w:r w:rsidR="00E72777">
        <w:rPr>
          <w:rFonts w:ascii="Times New Roman" w:hAnsi="Times New Roman"/>
          <w:sz w:val="20"/>
          <w:lang w:val="en-US"/>
        </w:rPr>
        <w:t>require</w:t>
      </w:r>
      <w:r w:rsidRPr="00B30B9C">
        <w:rPr>
          <w:rFonts w:ascii="Times New Roman" w:hAnsi="Times New Roman"/>
          <w:sz w:val="20"/>
          <w:lang w:val="en-US"/>
        </w:rPr>
        <w:t xml:space="preserve"> extra planes in their cell space</w:t>
      </w:r>
      <w:r>
        <w:rPr>
          <w:rFonts w:ascii="Times New Roman" w:hAnsi="Times New Roman"/>
          <w:sz w:val="20"/>
          <w:lang w:val="en-US"/>
        </w:rPr>
        <w:t>s</w:t>
      </w:r>
      <w:r w:rsidRPr="00B30B9C">
        <w:rPr>
          <w:rFonts w:ascii="Times New Roman" w:hAnsi="Times New Roman"/>
          <w:sz w:val="20"/>
          <w:lang w:val="en-US"/>
        </w:rPr>
        <w:t xml:space="preserve">, and create as many new layers </w:t>
      </w:r>
      <w:r>
        <w:rPr>
          <w:rFonts w:ascii="Times New Roman" w:hAnsi="Times New Roman"/>
          <w:sz w:val="20"/>
          <w:lang w:val="en-US"/>
        </w:rPr>
        <w:t xml:space="preserve">in their cellular models </w:t>
      </w:r>
      <w:r w:rsidRPr="00B30B9C">
        <w:rPr>
          <w:rFonts w:ascii="Times New Roman" w:hAnsi="Times New Roman"/>
          <w:sz w:val="20"/>
          <w:lang w:val="en-US"/>
        </w:rPr>
        <w:t xml:space="preserve">as </w:t>
      </w:r>
      <w:r>
        <w:rPr>
          <w:rFonts w:ascii="Times New Roman" w:hAnsi="Times New Roman"/>
          <w:sz w:val="20"/>
          <w:lang w:val="en-US"/>
        </w:rPr>
        <w:t xml:space="preserve">the number of </w:t>
      </w:r>
      <w:r w:rsidRPr="00B30B9C">
        <w:rPr>
          <w:rFonts w:ascii="Times New Roman" w:hAnsi="Times New Roman"/>
          <w:sz w:val="20"/>
          <w:lang w:val="en-US"/>
        </w:rPr>
        <w:t xml:space="preserve">state variables they needed. For </w:t>
      </w:r>
      <w:r>
        <w:rPr>
          <w:rFonts w:ascii="Times New Roman" w:hAnsi="Times New Roman"/>
          <w:sz w:val="20"/>
          <w:lang w:val="en-US"/>
        </w:rPr>
        <w:t>example</w:t>
      </w:r>
      <w:r w:rsidRPr="00B30B9C">
        <w:rPr>
          <w:rFonts w:ascii="Times New Roman" w:hAnsi="Times New Roman"/>
          <w:sz w:val="20"/>
          <w:lang w:val="en-US"/>
        </w:rPr>
        <w:t xml:space="preserve">, when one state variable was needed in a planar cell space, the </w:t>
      </w:r>
      <w:r>
        <w:rPr>
          <w:rFonts w:ascii="Times New Roman" w:hAnsi="Times New Roman"/>
          <w:sz w:val="20"/>
          <w:lang w:val="en-US"/>
        </w:rPr>
        <w:t xml:space="preserve">possible </w:t>
      </w:r>
      <w:r w:rsidRPr="00B30B9C">
        <w:rPr>
          <w:rFonts w:ascii="Times New Roman" w:hAnsi="Times New Roman"/>
          <w:sz w:val="20"/>
          <w:lang w:val="en-US"/>
        </w:rPr>
        <w:t>solution was to create a three-dimensional cell</w:t>
      </w:r>
      <w:r>
        <w:rPr>
          <w:rFonts w:ascii="Times New Roman" w:hAnsi="Times New Roman"/>
          <w:sz w:val="20"/>
          <w:lang w:val="en-US"/>
        </w:rPr>
        <w:t xml:space="preserve"> work</w:t>
      </w:r>
      <w:r w:rsidRPr="00B30B9C">
        <w:rPr>
          <w:rFonts w:ascii="Times New Roman" w:hAnsi="Times New Roman"/>
          <w:sz w:val="20"/>
          <w:lang w:val="en-US"/>
        </w:rPr>
        <w:t xml:space="preserve">space with two planar layers. The layer 0 (x, y, 0) was used for the </w:t>
      </w:r>
      <w:r>
        <w:rPr>
          <w:rFonts w:ascii="Times New Roman" w:hAnsi="Times New Roman"/>
          <w:sz w:val="20"/>
          <w:lang w:val="en-US"/>
        </w:rPr>
        <w:t xml:space="preserve">initial reference </w:t>
      </w:r>
      <w:r w:rsidRPr="00B30B9C">
        <w:rPr>
          <w:rFonts w:ascii="Times New Roman" w:hAnsi="Times New Roman"/>
          <w:sz w:val="20"/>
          <w:lang w:val="en-US"/>
        </w:rPr>
        <w:t xml:space="preserve">cell value, and the other layer (x, y, 1) </w:t>
      </w:r>
      <w:r>
        <w:rPr>
          <w:rFonts w:ascii="Times New Roman" w:hAnsi="Times New Roman"/>
          <w:sz w:val="20"/>
          <w:lang w:val="en-US"/>
        </w:rPr>
        <w:t xml:space="preserve">was used </w:t>
      </w:r>
      <w:r w:rsidRPr="00B30B9C">
        <w:rPr>
          <w:rFonts w:ascii="Times New Roman" w:hAnsi="Times New Roman"/>
          <w:sz w:val="20"/>
          <w:lang w:val="en-US"/>
        </w:rPr>
        <w:t xml:space="preserve">to store </w:t>
      </w:r>
      <w:r>
        <w:rPr>
          <w:rFonts w:ascii="Times New Roman" w:hAnsi="Times New Roman"/>
          <w:sz w:val="20"/>
          <w:lang w:val="en-US"/>
        </w:rPr>
        <w:t>a new value based on the corresponding cells values in the above layer (say layer 0 in this example)</w:t>
      </w:r>
      <w:r w:rsidR="00FF21E4">
        <w:rPr>
          <w:rFonts w:ascii="Times New Roman" w:hAnsi="Times New Roman"/>
          <w:sz w:val="20"/>
          <w:lang w:val="en-US"/>
        </w:rPr>
        <w:t xml:space="preserve"> [5]</w:t>
      </w:r>
      <w:r w:rsidRPr="00B30B9C">
        <w:rPr>
          <w:rFonts w:ascii="Times New Roman" w:hAnsi="Times New Roman"/>
          <w:sz w:val="20"/>
          <w:lang w:val="en-US"/>
        </w:rPr>
        <w:t>.</w:t>
      </w:r>
    </w:p>
    <w:p w:rsidR="00E24A7E" w:rsidRDefault="00B30B9C" w:rsidP="00C50E78">
      <w:pPr>
        <w:pStyle w:val="NoSpacing"/>
        <w:spacing w:line="276" w:lineRule="auto"/>
        <w:jc w:val="both"/>
        <w:rPr>
          <w:rFonts w:ascii="Times New Roman" w:hAnsi="Times New Roman"/>
          <w:sz w:val="20"/>
          <w:lang w:val="en-US"/>
        </w:rPr>
      </w:pPr>
      <w:r w:rsidRPr="00B30B9C">
        <w:rPr>
          <w:rFonts w:ascii="Times New Roman" w:hAnsi="Times New Roman"/>
          <w:sz w:val="20"/>
          <w:lang w:val="en-US"/>
        </w:rPr>
        <w:t xml:space="preserve"> </w:t>
      </w:r>
    </w:p>
    <w:p w:rsidR="00E24A7E" w:rsidRDefault="00B30B9C" w:rsidP="00C50E78">
      <w:pPr>
        <w:pStyle w:val="NoSpacing"/>
        <w:spacing w:line="276" w:lineRule="auto"/>
        <w:jc w:val="both"/>
        <w:rPr>
          <w:rFonts w:ascii="Times New Roman" w:hAnsi="Times New Roman"/>
          <w:sz w:val="20"/>
          <w:lang w:val="en-US"/>
        </w:rPr>
      </w:pPr>
      <w:r w:rsidRPr="00B30B9C">
        <w:rPr>
          <w:rFonts w:ascii="Times New Roman" w:hAnsi="Times New Roman"/>
          <w:sz w:val="20"/>
          <w:lang w:val="en-US"/>
        </w:rPr>
        <w:t xml:space="preserve">An example of this technique </w:t>
      </w:r>
      <w:r w:rsidR="00E24A7E">
        <w:rPr>
          <w:rFonts w:ascii="Times New Roman" w:hAnsi="Times New Roman"/>
          <w:sz w:val="20"/>
          <w:lang w:val="en-US"/>
        </w:rPr>
        <w:t xml:space="preserve">has been shown in Figure </w:t>
      </w:r>
      <w:r w:rsidR="0055709F">
        <w:rPr>
          <w:rFonts w:ascii="Times New Roman" w:hAnsi="Times New Roman"/>
          <w:sz w:val="20"/>
          <w:lang w:val="en-US"/>
        </w:rPr>
        <w:t>5</w:t>
      </w:r>
      <w:r w:rsidR="00E24A7E">
        <w:rPr>
          <w:rFonts w:ascii="Times New Roman" w:hAnsi="Times New Roman"/>
          <w:sz w:val="20"/>
          <w:lang w:val="en-US"/>
        </w:rPr>
        <w:t xml:space="preserve"> below where the cell</w:t>
      </w:r>
      <w:r w:rsidR="00E72777">
        <w:rPr>
          <w:rFonts w:ascii="Times New Roman" w:hAnsi="Times New Roman"/>
          <w:sz w:val="20"/>
          <w:lang w:val="en-US"/>
        </w:rPr>
        <w:t xml:space="preserve"> numbered ‘b’</w:t>
      </w:r>
      <w:r w:rsidR="00E24A7E">
        <w:rPr>
          <w:rFonts w:ascii="Times New Roman" w:hAnsi="Times New Roman"/>
          <w:sz w:val="20"/>
          <w:lang w:val="en-US"/>
        </w:rPr>
        <w:t xml:space="preserve"> value </w:t>
      </w:r>
      <w:r w:rsidR="00E72777">
        <w:rPr>
          <w:rFonts w:ascii="Times New Roman" w:hAnsi="Times New Roman"/>
          <w:sz w:val="20"/>
          <w:lang w:val="en-US"/>
        </w:rPr>
        <w:t xml:space="preserve">in layer 2 is updated in relation to the corresponding cell number in the layer 1 as shown by the red dotted line. </w:t>
      </w:r>
    </w:p>
    <w:p w:rsidR="00E24A7E" w:rsidRDefault="003403C9" w:rsidP="00C50E78">
      <w:pPr>
        <w:pStyle w:val="NoSpacing"/>
        <w:spacing w:line="276" w:lineRule="auto"/>
        <w:jc w:val="both"/>
        <w:rPr>
          <w:rFonts w:ascii="Times New Roman" w:hAnsi="Times New Roman"/>
          <w:sz w:val="20"/>
          <w:lang w:val="en-US"/>
        </w:rPr>
      </w:pPr>
      <w:r>
        <w:rPr>
          <w:noProof/>
        </w:rPr>
        <w:drawing>
          <wp:anchor distT="0" distB="0" distL="114300" distR="114300" simplePos="0" relativeHeight="251754496" behindDoc="0" locked="0" layoutInCell="1" allowOverlap="1">
            <wp:simplePos x="0" y="0"/>
            <wp:positionH relativeFrom="margin">
              <wp:posOffset>3886200</wp:posOffset>
            </wp:positionH>
            <wp:positionV relativeFrom="paragraph">
              <wp:posOffset>33020</wp:posOffset>
            </wp:positionV>
            <wp:extent cx="2352675" cy="2863850"/>
            <wp:effectExtent l="0" t="0" r="9525"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2675" cy="2863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0B9C" w:rsidRDefault="00B30B9C" w:rsidP="00C50E78">
      <w:pPr>
        <w:pStyle w:val="NoSpacing"/>
        <w:spacing w:line="276" w:lineRule="auto"/>
        <w:jc w:val="both"/>
        <w:rPr>
          <w:rFonts w:ascii="Times New Roman" w:hAnsi="Times New Roman"/>
          <w:sz w:val="20"/>
          <w:lang w:val="en-US"/>
        </w:rPr>
      </w:pPr>
      <w:r w:rsidRPr="00B30B9C">
        <w:rPr>
          <w:rFonts w:ascii="Times New Roman" w:hAnsi="Times New Roman"/>
          <w:sz w:val="20"/>
          <w:lang w:val="en-US"/>
        </w:rPr>
        <w:t>.</w:t>
      </w:r>
    </w:p>
    <w:p w:rsidR="00B30B9C" w:rsidRDefault="00B30B9C" w:rsidP="00C50E78">
      <w:pPr>
        <w:pStyle w:val="NoSpacing"/>
        <w:spacing w:line="276" w:lineRule="auto"/>
        <w:jc w:val="both"/>
        <w:rPr>
          <w:rFonts w:ascii="Times New Roman" w:hAnsi="Times New Roman"/>
          <w:sz w:val="20"/>
          <w:lang w:val="en-US"/>
        </w:rPr>
      </w:pPr>
    </w:p>
    <w:p w:rsidR="00B30B9C" w:rsidRPr="00B30B9C" w:rsidRDefault="00B30B9C"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24A7E" w:rsidRDefault="00E24A7E" w:rsidP="00C50E78">
      <w:pPr>
        <w:pStyle w:val="NoSpacing"/>
        <w:spacing w:line="276" w:lineRule="auto"/>
        <w:jc w:val="both"/>
        <w:rPr>
          <w:rFonts w:ascii="Times New Roman" w:hAnsi="Times New Roman"/>
          <w:sz w:val="20"/>
          <w:lang w:val="en-US"/>
        </w:rPr>
      </w:pPr>
    </w:p>
    <w:p w:rsidR="00E72777" w:rsidRDefault="00E72777" w:rsidP="00C50E78">
      <w:pPr>
        <w:pStyle w:val="NoSpacing"/>
        <w:spacing w:line="276" w:lineRule="auto"/>
        <w:jc w:val="both"/>
        <w:rPr>
          <w:rFonts w:ascii="Times New Roman" w:hAnsi="Times New Roman"/>
          <w:sz w:val="20"/>
          <w:lang w:val="en-US"/>
        </w:rPr>
      </w:pPr>
    </w:p>
    <w:p w:rsidR="00E72777" w:rsidRDefault="00E72777" w:rsidP="00C50E78">
      <w:pPr>
        <w:pStyle w:val="NoSpacing"/>
        <w:spacing w:line="276" w:lineRule="auto"/>
        <w:jc w:val="both"/>
        <w:rPr>
          <w:rFonts w:ascii="Times New Roman" w:hAnsi="Times New Roman"/>
          <w:sz w:val="20"/>
          <w:lang w:val="en-US"/>
        </w:rPr>
      </w:pPr>
    </w:p>
    <w:p w:rsidR="00E72777" w:rsidRDefault="00E72777" w:rsidP="00C50E78">
      <w:pPr>
        <w:pStyle w:val="NoSpacing"/>
        <w:spacing w:line="276" w:lineRule="auto"/>
        <w:jc w:val="both"/>
        <w:rPr>
          <w:rFonts w:ascii="Times New Roman" w:hAnsi="Times New Roman"/>
          <w:sz w:val="20"/>
          <w:lang w:val="en-US"/>
        </w:rPr>
      </w:pPr>
    </w:p>
    <w:p w:rsidR="00E72777" w:rsidRDefault="00E72777" w:rsidP="00C50E78">
      <w:pPr>
        <w:pStyle w:val="NoSpacing"/>
        <w:spacing w:line="276" w:lineRule="auto"/>
        <w:jc w:val="both"/>
        <w:rPr>
          <w:rFonts w:ascii="Times New Roman" w:hAnsi="Times New Roman"/>
          <w:sz w:val="20"/>
          <w:lang w:val="en-US"/>
        </w:rPr>
      </w:pPr>
    </w:p>
    <w:p w:rsidR="00E72777" w:rsidRDefault="00E72777" w:rsidP="00C50E78">
      <w:pPr>
        <w:pStyle w:val="NoSpacing"/>
        <w:spacing w:line="276" w:lineRule="auto"/>
        <w:jc w:val="both"/>
        <w:rPr>
          <w:rFonts w:ascii="Times New Roman" w:hAnsi="Times New Roman"/>
          <w:sz w:val="20"/>
          <w:lang w:val="en-US"/>
        </w:rPr>
      </w:pPr>
      <w:r>
        <w:rPr>
          <w:rFonts w:ascii="Times New Roman" w:hAnsi="Times New Roman"/>
          <w:sz w:val="20"/>
          <w:lang w:val="en-US"/>
        </w:rPr>
        <w:t xml:space="preserve">Figure </w:t>
      </w:r>
      <w:r w:rsidR="0055709F">
        <w:rPr>
          <w:rFonts w:ascii="Times New Roman" w:hAnsi="Times New Roman"/>
          <w:sz w:val="20"/>
          <w:lang w:val="en-US"/>
        </w:rPr>
        <w:t>5</w:t>
      </w:r>
      <w:r>
        <w:rPr>
          <w:rFonts w:ascii="Times New Roman" w:hAnsi="Times New Roman"/>
          <w:sz w:val="20"/>
          <w:lang w:val="en-US"/>
        </w:rPr>
        <w:t xml:space="preserve"> –3Dimensional layered implementation in Cell DEVS</w:t>
      </w:r>
    </w:p>
    <w:p w:rsidR="00E72777" w:rsidRDefault="00E72777" w:rsidP="00C50E78">
      <w:pPr>
        <w:pStyle w:val="NoSpacing"/>
        <w:spacing w:line="276" w:lineRule="auto"/>
        <w:jc w:val="both"/>
        <w:rPr>
          <w:rFonts w:ascii="Times New Roman" w:hAnsi="Times New Roman"/>
          <w:sz w:val="20"/>
          <w:lang w:val="en-US"/>
        </w:rPr>
      </w:pPr>
    </w:p>
    <w:p w:rsidR="00C978BD" w:rsidRDefault="00F22145" w:rsidP="004D337B">
      <w:pPr>
        <w:pStyle w:val="NoSpacing"/>
        <w:spacing w:line="276" w:lineRule="auto"/>
        <w:jc w:val="both"/>
        <w:rPr>
          <w:rFonts w:ascii="Times New Roman" w:hAnsi="Times New Roman"/>
          <w:sz w:val="20"/>
          <w:szCs w:val="20"/>
        </w:rPr>
      </w:pPr>
      <w:r>
        <w:rPr>
          <w:rFonts w:ascii="Times New Roman" w:hAnsi="Times New Roman"/>
          <w:sz w:val="20"/>
          <w:lang w:val="en-US"/>
        </w:rPr>
        <w:t xml:space="preserve">Therefore, there was a need to extend the </w:t>
      </w:r>
      <w:r w:rsidR="00D425BA" w:rsidRPr="00D425BA">
        <w:rPr>
          <w:rFonts w:ascii="Times New Roman" w:hAnsi="Times New Roman"/>
          <w:sz w:val="20"/>
          <w:lang w:val="en-US"/>
        </w:rPr>
        <w:t>CD++</w:t>
      </w:r>
      <w:r>
        <w:rPr>
          <w:rFonts w:ascii="Times New Roman" w:hAnsi="Times New Roman"/>
          <w:sz w:val="20"/>
          <w:lang w:val="en-US"/>
        </w:rPr>
        <w:t xml:space="preserve"> to </w:t>
      </w:r>
      <w:r w:rsidR="00D425BA" w:rsidRPr="00D425BA">
        <w:rPr>
          <w:rFonts w:ascii="Times New Roman" w:hAnsi="Times New Roman"/>
          <w:sz w:val="20"/>
          <w:lang w:val="en-US"/>
        </w:rPr>
        <w:t xml:space="preserve">allow the modeler to declare and use </w:t>
      </w:r>
      <w:r>
        <w:rPr>
          <w:rFonts w:ascii="Times New Roman" w:hAnsi="Times New Roman"/>
          <w:sz w:val="20"/>
          <w:lang w:val="en-US"/>
        </w:rPr>
        <w:t xml:space="preserve">of </w:t>
      </w:r>
      <w:r w:rsidR="00D425BA" w:rsidRPr="00D425BA">
        <w:rPr>
          <w:rFonts w:ascii="Times New Roman" w:hAnsi="Times New Roman"/>
          <w:sz w:val="20"/>
          <w:lang w:val="en-US"/>
        </w:rPr>
        <w:t>state variables to store values inside the cell, and to declare and use multiple ports to communicate extra values to the neighbor cells.</w:t>
      </w:r>
      <w:r w:rsidR="00296CCC">
        <w:rPr>
          <w:rFonts w:ascii="Times New Roman" w:hAnsi="Times New Roman"/>
          <w:sz w:val="20"/>
          <w:szCs w:val="20"/>
        </w:rPr>
        <w:t xml:space="preserve"> </w:t>
      </w:r>
      <w:r w:rsidR="00C95FCC">
        <w:rPr>
          <w:rFonts w:ascii="Times New Roman" w:hAnsi="Times New Roman"/>
          <w:sz w:val="20"/>
          <w:szCs w:val="20"/>
        </w:rPr>
        <w:t xml:space="preserve">The Lopez Simulator provides the solution to the </w:t>
      </w:r>
      <w:r w:rsidR="00FF21E4">
        <w:rPr>
          <w:rFonts w:ascii="Times New Roman" w:hAnsi="Times New Roman"/>
          <w:sz w:val="20"/>
          <w:szCs w:val="20"/>
        </w:rPr>
        <w:t>two-basic</w:t>
      </w:r>
      <w:r w:rsidR="00C95FCC">
        <w:rPr>
          <w:rFonts w:ascii="Times New Roman" w:hAnsi="Times New Roman"/>
          <w:sz w:val="20"/>
          <w:szCs w:val="20"/>
        </w:rPr>
        <w:t xml:space="preserve"> limitation of the CD++ CELL DEVS</w:t>
      </w:r>
      <w:r w:rsidR="00296CCC">
        <w:rPr>
          <w:rFonts w:ascii="Times New Roman" w:hAnsi="Times New Roman"/>
          <w:sz w:val="20"/>
          <w:szCs w:val="20"/>
        </w:rPr>
        <w:t xml:space="preserve"> modeler. In Lopez Simulator, the modeller can design the CELL DEVS models by using the state variables or by using the multiple intra cell ports which allows communication to the neighbouring cells in an effective way, thus eliminating the need of multiple layers to be implemented as in case of CD++ Cell DEVS implementation.</w:t>
      </w:r>
      <w:r w:rsidR="00297F16">
        <w:rPr>
          <w:rFonts w:ascii="Times New Roman" w:hAnsi="Times New Roman"/>
          <w:sz w:val="20"/>
          <w:szCs w:val="20"/>
        </w:rPr>
        <w:t xml:space="preserve"> </w:t>
      </w:r>
      <w:r w:rsidR="00296CCC">
        <w:rPr>
          <w:rFonts w:ascii="Times New Roman" w:hAnsi="Times New Roman"/>
          <w:sz w:val="20"/>
          <w:szCs w:val="20"/>
        </w:rPr>
        <w:t xml:space="preserve">In the proposed term paper, the models have been designed and simulation has been carried out in Lopez Simulator because of the two basic advantages and features the Lopez Simulator offers as </w:t>
      </w:r>
      <w:r w:rsidR="00296CCC">
        <w:rPr>
          <w:rFonts w:ascii="Times New Roman" w:hAnsi="Times New Roman"/>
          <w:sz w:val="20"/>
          <w:szCs w:val="20"/>
        </w:rPr>
        <w:lastRenderedPageBreak/>
        <w:t>mentioned above. Another important advantage of the Lopez Simulator is that it provides the total simulation time the model takes to run on simulator. In the term paper, the total simulation time of the various proposed models have also been mentioned</w:t>
      </w:r>
      <w:r w:rsidR="00297F16">
        <w:rPr>
          <w:rFonts w:ascii="Times New Roman" w:hAnsi="Times New Roman"/>
          <w:sz w:val="20"/>
          <w:szCs w:val="20"/>
        </w:rPr>
        <w:t xml:space="preserve">, </w:t>
      </w:r>
      <w:r w:rsidR="00296CCC">
        <w:rPr>
          <w:rFonts w:ascii="Times New Roman" w:hAnsi="Times New Roman"/>
          <w:sz w:val="20"/>
          <w:szCs w:val="20"/>
        </w:rPr>
        <w:t>compared</w:t>
      </w:r>
      <w:r w:rsidR="00297F16">
        <w:rPr>
          <w:rFonts w:ascii="Times New Roman" w:hAnsi="Times New Roman"/>
          <w:sz w:val="20"/>
          <w:szCs w:val="20"/>
        </w:rPr>
        <w:t xml:space="preserve"> and analysed</w:t>
      </w:r>
      <w:r w:rsidR="00FF21E4">
        <w:rPr>
          <w:rFonts w:ascii="Times New Roman" w:hAnsi="Times New Roman"/>
          <w:sz w:val="20"/>
          <w:szCs w:val="20"/>
        </w:rPr>
        <w:t xml:space="preserve"> [5]</w:t>
      </w:r>
      <w:r w:rsidR="00296CCC">
        <w:rPr>
          <w:rFonts w:ascii="Times New Roman" w:hAnsi="Times New Roman"/>
          <w:sz w:val="20"/>
          <w:szCs w:val="20"/>
        </w:rPr>
        <w:t xml:space="preserve">. </w:t>
      </w:r>
    </w:p>
    <w:p w:rsidR="002D591A" w:rsidRPr="00D00E17" w:rsidRDefault="00296CCC" w:rsidP="00D00E17">
      <w:pPr>
        <w:pStyle w:val="Heading1"/>
        <w:spacing w:line="276" w:lineRule="auto"/>
        <w:rPr>
          <w:szCs w:val="22"/>
          <w:lang w:val="en-IN" w:eastAsia="en-IN"/>
        </w:rPr>
      </w:pPr>
      <w:r>
        <w:rPr>
          <w:szCs w:val="22"/>
          <w:lang w:val="en-IN" w:eastAsia="en-IN"/>
        </w:rPr>
        <w:t>MODEL DEFINITION</w:t>
      </w:r>
      <w:r w:rsidR="00991E2A">
        <w:rPr>
          <w:szCs w:val="22"/>
          <w:lang w:val="en-IN" w:eastAsia="en-IN"/>
        </w:rPr>
        <w:t xml:space="preserve"> </w:t>
      </w:r>
    </w:p>
    <w:p w:rsidR="00D00E17" w:rsidRDefault="00C81100" w:rsidP="004D337B">
      <w:pPr>
        <w:pStyle w:val="NoSpacing"/>
        <w:spacing w:line="276" w:lineRule="auto"/>
        <w:jc w:val="both"/>
        <w:rPr>
          <w:rFonts w:ascii="Times New Roman" w:hAnsi="Times New Roman"/>
          <w:sz w:val="20"/>
          <w:szCs w:val="20"/>
        </w:rPr>
      </w:pPr>
      <w:r>
        <w:rPr>
          <w:rFonts w:ascii="Times New Roman" w:hAnsi="Times New Roman"/>
          <w:sz w:val="20"/>
          <w:szCs w:val="20"/>
        </w:rPr>
        <w:t xml:space="preserve">In this term paper, the complete model simulation has been carried out thought the </w:t>
      </w:r>
      <w:r w:rsidR="00D00E17">
        <w:rPr>
          <w:rFonts w:ascii="Times New Roman" w:hAnsi="Times New Roman"/>
          <w:sz w:val="20"/>
          <w:szCs w:val="20"/>
        </w:rPr>
        <w:t xml:space="preserve">implementation of </w:t>
      </w:r>
      <w:r>
        <w:rPr>
          <w:rFonts w:ascii="Times New Roman" w:hAnsi="Times New Roman"/>
          <w:sz w:val="20"/>
          <w:szCs w:val="20"/>
        </w:rPr>
        <w:t>four test models</w:t>
      </w:r>
      <w:r w:rsidR="00D00E17">
        <w:rPr>
          <w:rFonts w:ascii="Times New Roman" w:hAnsi="Times New Roman"/>
          <w:sz w:val="20"/>
          <w:szCs w:val="20"/>
        </w:rPr>
        <w:t xml:space="preserve"> in Lopez Simulator, namely:</w:t>
      </w:r>
    </w:p>
    <w:p w:rsidR="00297F16" w:rsidRDefault="00297F16" w:rsidP="004D337B">
      <w:pPr>
        <w:pStyle w:val="NoSpacing"/>
        <w:spacing w:line="276" w:lineRule="auto"/>
        <w:jc w:val="both"/>
        <w:rPr>
          <w:rFonts w:ascii="Times New Roman" w:hAnsi="Times New Roman"/>
          <w:sz w:val="20"/>
          <w:szCs w:val="20"/>
        </w:rPr>
      </w:pPr>
    </w:p>
    <w:p w:rsidR="00D00E17" w:rsidRPr="00297F16" w:rsidRDefault="00D00E17" w:rsidP="00D00E17">
      <w:pPr>
        <w:pStyle w:val="NoSpacing"/>
        <w:numPr>
          <w:ilvl w:val="6"/>
          <w:numId w:val="4"/>
        </w:numPr>
        <w:spacing w:line="276" w:lineRule="auto"/>
        <w:ind w:left="426" w:hanging="426"/>
        <w:jc w:val="both"/>
        <w:rPr>
          <w:rFonts w:ascii="Times New Roman" w:hAnsi="Times New Roman"/>
          <w:i/>
          <w:sz w:val="20"/>
          <w:szCs w:val="20"/>
        </w:rPr>
      </w:pPr>
      <w:r w:rsidRPr="00297F16">
        <w:rPr>
          <w:rFonts w:ascii="Times New Roman" w:hAnsi="Times New Roman"/>
          <w:i/>
          <w:sz w:val="20"/>
          <w:szCs w:val="20"/>
        </w:rPr>
        <w:t>India Map and Sowing Model</w:t>
      </w:r>
    </w:p>
    <w:p w:rsidR="00D00E17" w:rsidRPr="00297F16" w:rsidRDefault="00D00E17" w:rsidP="00D00E17">
      <w:pPr>
        <w:pStyle w:val="NoSpacing"/>
        <w:numPr>
          <w:ilvl w:val="6"/>
          <w:numId w:val="4"/>
        </w:numPr>
        <w:spacing w:line="276" w:lineRule="auto"/>
        <w:ind w:left="426" w:hanging="426"/>
        <w:jc w:val="both"/>
        <w:rPr>
          <w:rFonts w:ascii="Times New Roman" w:hAnsi="Times New Roman"/>
          <w:i/>
          <w:sz w:val="20"/>
          <w:szCs w:val="20"/>
        </w:rPr>
      </w:pPr>
      <w:r w:rsidRPr="00297F16">
        <w:rPr>
          <w:rFonts w:ascii="Times New Roman" w:hAnsi="Times New Roman"/>
          <w:i/>
          <w:sz w:val="20"/>
          <w:szCs w:val="20"/>
        </w:rPr>
        <w:t>Crop Phases Model</w:t>
      </w:r>
    </w:p>
    <w:p w:rsidR="005B0DDA" w:rsidRPr="00297F16" w:rsidRDefault="00D00E17" w:rsidP="00D00E17">
      <w:pPr>
        <w:pStyle w:val="NoSpacing"/>
        <w:numPr>
          <w:ilvl w:val="6"/>
          <w:numId w:val="4"/>
        </w:numPr>
        <w:spacing w:line="276" w:lineRule="auto"/>
        <w:ind w:left="426" w:hanging="426"/>
        <w:jc w:val="both"/>
        <w:rPr>
          <w:rFonts w:ascii="Times New Roman" w:hAnsi="Times New Roman"/>
          <w:i/>
          <w:sz w:val="20"/>
          <w:szCs w:val="20"/>
        </w:rPr>
      </w:pPr>
      <w:r w:rsidRPr="00297F16">
        <w:rPr>
          <w:rFonts w:ascii="Times New Roman" w:hAnsi="Times New Roman"/>
          <w:i/>
          <w:sz w:val="20"/>
          <w:szCs w:val="20"/>
        </w:rPr>
        <w:t>Monsoon Model</w:t>
      </w:r>
      <w:r w:rsidR="002D591A" w:rsidRPr="00297F16">
        <w:rPr>
          <w:rFonts w:ascii="Times New Roman" w:hAnsi="Times New Roman"/>
          <w:i/>
          <w:sz w:val="20"/>
          <w:szCs w:val="20"/>
        </w:rPr>
        <w:t xml:space="preserve">  </w:t>
      </w:r>
    </w:p>
    <w:p w:rsidR="00D00E17" w:rsidRPr="00297F16" w:rsidRDefault="00D00E17" w:rsidP="00D00E17">
      <w:pPr>
        <w:pStyle w:val="NoSpacing"/>
        <w:numPr>
          <w:ilvl w:val="6"/>
          <w:numId w:val="4"/>
        </w:numPr>
        <w:spacing w:line="276" w:lineRule="auto"/>
        <w:ind w:left="426" w:hanging="426"/>
        <w:jc w:val="both"/>
        <w:rPr>
          <w:rFonts w:ascii="Times New Roman" w:hAnsi="Times New Roman"/>
          <w:i/>
          <w:sz w:val="20"/>
          <w:szCs w:val="20"/>
        </w:rPr>
      </w:pPr>
      <w:r w:rsidRPr="00297F16">
        <w:rPr>
          <w:rFonts w:ascii="Times New Roman" w:hAnsi="Times New Roman"/>
          <w:i/>
          <w:sz w:val="20"/>
          <w:szCs w:val="20"/>
        </w:rPr>
        <w:t>Smog Model (final model)</w:t>
      </w:r>
    </w:p>
    <w:p w:rsidR="00297F16" w:rsidRDefault="00297F16" w:rsidP="00297F16">
      <w:pPr>
        <w:pStyle w:val="NoSpacing"/>
        <w:spacing w:line="276" w:lineRule="auto"/>
        <w:ind w:left="426"/>
        <w:jc w:val="both"/>
        <w:rPr>
          <w:rFonts w:ascii="Times New Roman" w:hAnsi="Times New Roman"/>
          <w:sz w:val="20"/>
          <w:szCs w:val="20"/>
        </w:rPr>
      </w:pPr>
    </w:p>
    <w:p w:rsidR="00455273" w:rsidRDefault="00455273" w:rsidP="00D00E17">
      <w:pPr>
        <w:pStyle w:val="NoSpacing"/>
        <w:spacing w:line="276" w:lineRule="auto"/>
        <w:jc w:val="both"/>
        <w:rPr>
          <w:rFonts w:ascii="Times New Roman" w:hAnsi="Times New Roman"/>
          <w:sz w:val="20"/>
          <w:szCs w:val="20"/>
        </w:rPr>
      </w:pPr>
      <w:r>
        <w:rPr>
          <w:rFonts w:ascii="Times New Roman" w:hAnsi="Times New Roman"/>
          <w:sz w:val="20"/>
          <w:szCs w:val="20"/>
        </w:rPr>
        <w:t>The description of the four implemented models in Lopez Simulator has been mentioned below in Table 1.</w:t>
      </w:r>
    </w:p>
    <w:p w:rsidR="003403C9" w:rsidRDefault="003403C9" w:rsidP="00D00E17">
      <w:pPr>
        <w:pStyle w:val="NoSpacing"/>
        <w:spacing w:line="276" w:lineRule="auto"/>
        <w:jc w:val="both"/>
        <w:rPr>
          <w:rFonts w:ascii="Times New Roman" w:hAnsi="Times New Roman"/>
          <w:sz w:val="20"/>
          <w:szCs w:val="20"/>
        </w:rPr>
      </w:pPr>
    </w:p>
    <w:p w:rsidR="003403C9" w:rsidRDefault="003403C9" w:rsidP="00D00E17">
      <w:pPr>
        <w:pStyle w:val="NoSpacing"/>
        <w:spacing w:line="276" w:lineRule="auto"/>
        <w:jc w:val="both"/>
        <w:rPr>
          <w:rFonts w:ascii="Times New Roman" w:hAnsi="Times New Roman"/>
          <w:sz w:val="20"/>
          <w:szCs w:val="20"/>
        </w:rPr>
      </w:pPr>
      <w:r>
        <w:rPr>
          <w:rFonts w:ascii="Times New Roman" w:hAnsi="Times New Roman"/>
          <w:sz w:val="20"/>
          <w:szCs w:val="20"/>
        </w:rPr>
        <w:t>Table 1 – Various Implemented Test Models</w:t>
      </w:r>
    </w:p>
    <w:tbl>
      <w:tblPr>
        <w:tblW w:w="50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9"/>
        <w:gridCol w:w="3370"/>
      </w:tblGrid>
      <w:tr w:rsidR="00CA1209" w:rsidRPr="00EF27DA" w:rsidTr="003403C9">
        <w:trPr>
          <w:trHeight w:val="237"/>
        </w:trPr>
        <w:tc>
          <w:tcPr>
            <w:tcW w:w="1719" w:type="dxa"/>
            <w:shd w:val="clear" w:color="auto" w:fill="auto"/>
          </w:tcPr>
          <w:p w:rsidR="00CA1209" w:rsidRPr="00CA1209" w:rsidRDefault="00CA1209" w:rsidP="00CA1209">
            <w:pPr>
              <w:pStyle w:val="NoSpacing"/>
              <w:jc w:val="center"/>
              <w:rPr>
                <w:rFonts w:ascii="Times New Roman" w:hAnsi="Times New Roman"/>
                <w:b/>
                <w:sz w:val="20"/>
              </w:rPr>
            </w:pPr>
            <w:r w:rsidRPr="00CA1209">
              <w:rPr>
                <w:rFonts w:ascii="Times New Roman" w:hAnsi="Times New Roman"/>
                <w:b/>
                <w:sz w:val="20"/>
              </w:rPr>
              <w:t>Model Name</w:t>
            </w:r>
          </w:p>
        </w:tc>
        <w:tc>
          <w:tcPr>
            <w:tcW w:w="3370" w:type="dxa"/>
            <w:shd w:val="clear" w:color="auto" w:fill="auto"/>
          </w:tcPr>
          <w:p w:rsidR="00CA1209" w:rsidRPr="00CA1209" w:rsidRDefault="00CA1209" w:rsidP="00CA1209">
            <w:pPr>
              <w:pStyle w:val="NoSpacing"/>
              <w:jc w:val="center"/>
              <w:rPr>
                <w:rFonts w:ascii="Times New Roman" w:hAnsi="Times New Roman"/>
                <w:b/>
                <w:sz w:val="20"/>
              </w:rPr>
            </w:pPr>
            <w:r w:rsidRPr="00CA1209">
              <w:rPr>
                <w:rFonts w:ascii="Times New Roman" w:hAnsi="Times New Roman"/>
                <w:b/>
                <w:sz w:val="20"/>
              </w:rPr>
              <w:t>Description</w:t>
            </w:r>
          </w:p>
        </w:tc>
      </w:tr>
      <w:tr w:rsidR="00CA1209" w:rsidRPr="00EF27DA" w:rsidTr="003403C9">
        <w:trPr>
          <w:trHeight w:val="1693"/>
        </w:trPr>
        <w:tc>
          <w:tcPr>
            <w:tcW w:w="1719" w:type="dxa"/>
            <w:shd w:val="clear" w:color="auto" w:fill="auto"/>
          </w:tcPr>
          <w:p w:rsidR="00CA1209" w:rsidRPr="007C69FD" w:rsidRDefault="00CA120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CA1209" w:rsidRPr="007C69FD" w:rsidRDefault="00CA1209" w:rsidP="003403C9">
            <w:pPr>
              <w:pStyle w:val="NoSpacing"/>
              <w:spacing w:line="276" w:lineRule="auto"/>
              <w:jc w:val="center"/>
              <w:rPr>
                <w:rFonts w:ascii="Times New Roman" w:hAnsi="Times New Roman"/>
                <w:sz w:val="20"/>
              </w:rPr>
            </w:pPr>
            <w:r>
              <w:rPr>
                <w:rFonts w:ascii="Times New Roman" w:hAnsi="Times New Roman"/>
                <w:sz w:val="20"/>
              </w:rPr>
              <w:t>India Map and Sowing Model</w:t>
            </w:r>
          </w:p>
        </w:tc>
        <w:tc>
          <w:tcPr>
            <w:tcW w:w="3370" w:type="dxa"/>
            <w:shd w:val="clear" w:color="auto" w:fill="auto"/>
          </w:tcPr>
          <w:p w:rsidR="00B77F46" w:rsidRPr="007C69FD" w:rsidRDefault="00CA1209" w:rsidP="003403C9">
            <w:pPr>
              <w:pStyle w:val="NoSpacing"/>
              <w:spacing w:line="276" w:lineRule="auto"/>
              <w:jc w:val="both"/>
              <w:rPr>
                <w:rFonts w:ascii="Times New Roman" w:hAnsi="Times New Roman"/>
                <w:sz w:val="20"/>
              </w:rPr>
            </w:pPr>
            <w:r w:rsidRPr="007C69FD">
              <w:rPr>
                <w:rFonts w:ascii="Times New Roman" w:hAnsi="Times New Roman"/>
                <w:sz w:val="20"/>
              </w:rPr>
              <w:t xml:space="preserve">The model implements the </w:t>
            </w:r>
            <w:r>
              <w:rPr>
                <w:rFonts w:ascii="Times New Roman" w:hAnsi="Times New Roman"/>
                <w:sz w:val="20"/>
              </w:rPr>
              <w:t xml:space="preserve">map of India as viewed in the satellite images and shows the random sowing of crops using normal distribution with normalized mean of 0.4 and </w:t>
            </w:r>
            <w:r w:rsidR="00B77F46">
              <w:rPr>
                <w:rFonts w:ascii="Times New Roman" w:hAnsi="Times New Roman"/>
                <w:sz w:val="20"/>
              </w:rPr>
              <w:t>standard</w:t>
            </w:r>
            <w:r>
              <w:rPr>
                <w:rFonts w:ascii="Times New Roman" w:hAnsi="Times New Roman"/>
                <w:sz w:val="20"/>
              </w:rPr>
              <w:t xml:space="preserve"> deviation of 0.3. </w:t>
            </w:r>
            <w:r w:rsidRPr="007C69FD">
              <w:rPr>
                <w:rFonts w:ascii="Times New Roman" w:hAnsi="Times New Roman"/>
                <w:sz w:val="20"/>
              </w:rPr>
              <w:t xml:space="preserve"> </w:t>
            </w:r>
          </w:p>
          <w:p w:rsidR="00CA1209" w:rsidRPr="007C69FD" w:rsidRDefault="00CA1209" w:rsidP="003403C9">
            <w:pPr>
              <w:pStyle w:val="NoSpacing"/>
              <w:spacing w:line="276" w:lineRule="auto"/>
              <w:jc w:val="both"/>
              <w:rPr>
                <w:rFonts w:ascii="Times New Roman" w:hAnsi="Times New Roman"/>
                <w:sz w:val="20"/>
              </w:rPr>
            </w:pPr>
          </w:p>
        </w:tc>
      </w:tr>
      <w:tr w:rsidR="00CA1209" w:rsidRPr="00EF27DA" w:rsidTr="003403C9">
        <w:trPr>
          <w:trHeight w:val="2421"/>
        </w:trPr>
        <w:tc>
          <w:tcPr>
            <w:tcW w:w="1719" w:type="dxa"/>
            <w:shd w:val="clear" w:color="auto" w:fill="auto"/>
          </w:tcPr>
          <w:p w:rsidR="00CA1209" w:rsidRPr="007C69FD" w:rsidRDefault="00CA120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CA1209" w:rsidRPr="007C69FD" w:rsidRDefault="00CA1209" w:rsidP="003403C9">
            <w:pPr>
              <w:pStyle w:val="NoSpacing"/>
              <w:spacing w:line="276" w:lineRule="auto"/>
              <w:jc w:val="center"/>
              <w:rPr>
                <w:rFonts w:ascii="Times New Roman" w:hAnsi="Times New Roman"/>
                <w:sz w:val="20"/>
              </w:rPr>
            </w:pPr>
            <w:r>
              <w:rPr>
                <w:rFonts w:ascii="Times New Roman" w:hAnsi="Times New Roman"/>
                <w:sz w:val="20"/>
              </w:rPr>
              <w:t>Crop Phases Model</w:t>
            </w:r>
          </w:p>
        </w:tc>
        <w:tc>
          <w:tcPr>
            <w:tcW w:w="3370" w:type="dxa"/>
            <w:shd w:val="clear" w:color="auto" w:fill="auto"/>
          </w:tcPr>
          <w:p w:rsidR="00CA1209" w:rsidRPr="007C69FD" w:rsidRDefault="00CA1209" w:rsidP="003403C9">
            <w:pPr>
              <w:pStyle w:val="NoSpacing"/>
              <w:spacing w:line="276" w:lineRule="auto"/>
              <w:jc w:val="both"/>
              <w:rPr>
                <w:rFonts w:ascii="Times New Roman" w:hAnsi="Times New Roman"/>
                <w:sz w:val="20"/>
              </w:rPr>
            </w:pPr>
            <w:r w:rsidRPr="007C69FD">
              <w:rPr>
                <w:rFonts w:ascii="Times New Roman" w:hAnsi="Times New Roman"/>
                <w:sz w:val="20"/>
              </w:rPr>
              <w:t xml:space="preserve">The model implements </w:t>
            </w:r>
            <w:r w:rsidR="003403C9">
              <w:rPr>
                <w:rFonts w:ascii="Times New Roman" w:hAnsi="Times New Roman"/>
                <w:sz w:val="20"/>
              </w:rPr>
              <w:t xml:space="preserve">the various phases of crop growth in farming -  crop sowing, reproductive phase and ripening phase followed by the crop harvesting. In this model, the sowing of crops follows the normal distribution with normalized mean of 0.4 and standard deviation of 0.3 with threshold of 0.1.  </w:t>
            </w:r>
          </w:p>
          <w:p w:rsidR="00CA1209" w:rsidRPr="007C69FD" w:rsidRDefault="00CA1209" w:rsidP="003403C9">
            <w:pPr>
              <w:pStyle w:val="NoSpacing"/>
              <w:spacing w:line="276" w:lineRule="auto"/>
              <w:jc w:val="both"/>
              <w:rPr>
                <w:rFonts w:ascii="Times New Roman" w:hAnsi="Times New Roman"/>
                <w:sz w:val="20"/>
              </w:rPr>
            </w:pPr>
          </w:p>
        </w:tc>
      </w:tr>
      <w:tr w:rsidR="00CA1209" w:rsidRPr="00EF27DA" w:rsidTr="003403C9">
        <w:trPr>
          <w:trHeight w:val="2421"/>
        </w:trPr>
        <w:tc>
          <w:tcPr>
            <w:tcW w:w="1719" w:type="dxa"/>
            <w:shd w:val="clear" w:color="auto" w:fill="auto"/>
          </w:tcPr>
          <w:p w:rsidR="003403C9" w:rsidRDefault="003403C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p>
          <w:p w:rsidR="00CA1209" w:rsidRPr="007C69FD" w:rsidRDefault="00CA1209" w:rsidP="003403C9">
            <w:pPr>
              <w:pStyle w:val="NoSpacing"/>
              <w:spacing w:line="276" w:lineRule="auto"/>
              <w:jc w:val="center"/>
              <w:rPr>
                <w:rFonts w:ascii="Times New Roman" w:hAnsi="Times New Roman"/>
                <w:sz w:val="20"/>
              </w:rPr>
            </w:pPr>
            <w:r>
              <w:rPr>
                <w:rFonts w:ascii="Times New Roman" w:hAnsi="Times New Roman"/>
                <w:sz w:val="20"/>
              </w:rPr>
              <w:t>Monsoon Model</w:t>
            </w:r>
          </w:p>
        </w:tc>
        <w:tc>
          <w:tcPr>
            <w:tcW w:w="3370" w:type="dxa"/>
            <w:shd w:val="clear" w:color="auto" w:fill="auto"/>
          </w:tcPr>
          <w:p w:rsidR="00297F16" w:rsidRDefault="00CA1209" w:rsidP="003403C9">
            <w:pPr>
              <w:pStyle w:val="NoSpacing"/>
              <w:spacing w:line="276" w:lineRule="auto"/>
              <w:jc w:val="both"/>
              <w:rPr>
                <w:rFonts w:ascii="Times New Roman" w:hAnsi="Times New Roman"/>
                <w:sz w:val="20"/>
              </w:rPr>
            </w:pPr>
            <w:r w:rsidRPr="007C69FD">
              <w:rPr>
                <w:rFonts w:ascii="Times New Roman" w:hAnsi="Times New Roman"/>
                <w:sz w:val="20"/>
              </w:rPr>
              <w:t xml:space="preserve">The </w:t>
            </w:r>
            <w:r w:rsidR="003403C9">
              <w:rPr>
                <w:rFonts w:ascii="Times New Roman" w:hAnsi="Times New Roman"/>
                <w:sz w:val="20"/>
              </w:rPr>
              <w:t>monsoon model implements the effect of south east monsoon on the crop sowing pattern in India i.e. the crops are sown first in south east India followed by crop sowing in south</w:t>
            </w:r>
            <w:r w:rsidR="00297F16">
              <w:rPr>
                <w:rFonts w:ascii="Times New Roman" w:hAnsi="Times New Roman"/>
                <w:sz w:val="20"/>
              </w:rPr>
              <w:t>-</w:t>
            </w:r>
            <w:r w:rsidR="003403C9">
              <w:rPr>
                <w:rFonts w:ascii="Times New Roman" w:hAnsi="Times New Roman"/>
                <w:sz w:val="20"/>
              </w:rPr>
              <w:t>west, south</w:t>
            </w:r>
            <w:r w:rsidR="00297F16">
              <w:rPr>
                <w:rFonts w:ascii="Times New Roman" w:hAnsi="Times New Roman"/>
                <w:sz w:val="20"/>
              </w:rPr>
              <w:t>-</w:t>
            </w:r>
            <w:r w:rsidR="003403C9">
              <w:rPr>
                <w:rFonts w:ascii="Times New Roman" w:hAnsi="Times New Roman"/>
                <w:sz w:val="20"/>
              </w:rPr>
              <w:t xml:space="preserve">west and north-west India in sequential manner. The sowing of crops in the various zones follow normal distribution with mean of 0.4 and standard deviation of 0.3. </w:t>
            </w:r>
          </w:p>
          <w:p w:rsidR="00CA1209" w:rsidRPr="007C69FD" w:rsidRDefault="003403C9" w:rsidP="003403C9">
            <w:pPr>
              <w:pStyle w:val="NoSpacing"/>
              <w:spacing w:line="276" w:lineRule="auto"/>
              <w:jc w:val="both"/>
              <w:rPr>
                <w:rFonts w:ascii="Times New Roman" w:hAnsi="Times New Roman"/>
                <w:sz w:val="20"/>
              </w:rPr>
            </w:pPr>
            <w:r>
              <w:rPr>
                <w:rFonts w:ascii="Times New Roman" w:hAnsi="Times New Roman"/>
                <w:sz w:val="20"/>
              </w:rPr>
              <w:t xml:space="preserve">  </w:t>
            </w:r>
            <w:r w:rsidR="00CA1209" w:rsidRPr="007C69FD">
              <w:rPr>
                <w:rFonts w:ascii="Times New Roman" w:hAnsi="Times New Roman"/>
                <w:sz w:val="20"/>
              </w:rPr>
              <w:t xml:space="preserve"> </w:t>
            </w:r>
          </w:p>
        </w:tc>
      </w:tr>
      <w:tr w:rsidR="003403C9" w:rsidRPr="00EF27DA" w:rsidTr="003403C9">
        <w:trPr>
          <w:trHeight w:val="413"/>
        </w:trPr>
        <w:tc>
          <w:tcPr>
            <w:tcW w:w="1719" w:type="dxa"/>
            <w:shd w:val="clear" w:color="auto" w:fill="auto"/>
          </w:tcPr>
          <w:p w:rsidR="003403C9" w:rsidRPr="00CA1209" w:rsidRDefault="003403C9" w:rsidP="003403C9">
            <w:pPr>
              <w:pStyle w:val="NoSpacing"/>
              <w:jc w:val="center"/>
              <w:rPr>
                <w:rFonts w:ascii="Times New Roman" w:hAnsi="Times New Roman"/>
                <w:b/>
                <w:sz w:val="20"/>
              </w:rPr>
            </w:pPr>
            <w:r w:rsidRPr="00CA1209">
              <w:rPr>
                <w:rFonts w:ascii="Times New Roman" w:hAnsi="Times New Roman"/>
                <w:b/>
                <w:sz w:val="20"/>
              </w:rPr>
              <w:t>Model Name</w:t>
            </w:r>
          </w:p>
        </w:tc>
        <w:tc>
          <w:tcPr>
            <w:tcW w:w="3370" w:type="dxa"/>
            <w:shd w:val="clear" w:color="auto" w:fill="auto"/>
          </w:tcPr>
          <w:p w:rsidR="003403C9" w:rsidRPr="00CA1209" w:rsidRDefault="003403C9" w:rsidP="003403C9">
            <w:pPr>
              <w:pStyle w:val="NoSpacing"/>
              <w:jc w:val="center"/>
              <w:rPr>
                <w:rFonts w:ascii="Times New Roman" w:hAnsi="Times New Roman"/>
                <w:b/>
                <w:sz w:val="20"/>
              </w:rPr>
            </w:pPr>
            <w:r w:rsidRPr="00CA1209">
              <w:rPr>
                <w:rFonts w:ascii="Times New Roman" w:hAnsi="Times New Roman"/>
                <w:b/>
                <w:sz w:val="20"/>
              </w:rPr>
              <w:t>Description</w:t>
            </w:r>
          </w:p>
        </w:tc>
      </w:tr>
      <w:tr w:rsidR="003403C9" w:rsidRPr="00EF27DA" w:rsidTr="003403C9">
        <w:trPr>
          <w:trHeight w:val="1440"/>
        </w:trPr>
        <w:tc>
          <w:tcPr>
            <w:tcW w:w="1719" w:type="dxa"/>
            <w:shd w:val="clear" w:color="auto" w:fill="auto"/>
          </w:tcPr>
          <w:p w:rsidR="003403C9" w:rsidRDefault="003403C9" w:rsidP="003403C9">
            <w:pPr>
              <w:pStyle w:val="NoSpacing"/>
              <w:spacing w:line="276" w:lineRule="auto"/>
              <w:rPr>
                <w:rFonts w:ascii="Times New Roman" w:hAnsi="Times New Roman"/>
                <w:sz w:val="20"/>
              </w:rPr>
            </w:pPr>
          </w:p>
          <w:p w:rsidR="003403C9" w:rsidRDefault="003403C9" w:rsidP="003403C9">
            <w:pPr>
              <w:pStyle w:val="NoSpacing"/>
              <w:spacing w:line="276" w:lineRule="auto"/>
              <w:rPr>
                <w:rFonts w:ascii="Times New Roman" w:hAnsi="Times New Roman"/>
                <w:sz w:val="20"/>
              </w:rPr>
            </w:pPr>
          </w:p>
          <w:p w:rsidR="003403C9" w:rsidRDefault="003403C9" w:rsidP="003403C9">
            <w:pPr>
              <w:pStyle w:val="NoSpacing"/>
              <w:spacing w:line="276" w:lineRule="auto"/>
              <w:rPr>
                <w:rFonts w:ascii="Times New Roman" w:hAnsi="Times New Roman"/>
                <w:sz w:val="20"/>
              </w:rPr>
            </w:pPr>
          </w:p>
          <w:p w:rsidR="003403C9" w:rsidRDefault="003403C9" w:rsidP="003403C9">
            <w:pPr>
              <w:pStyle w:val="NoSpacing"/>
              <w:spacing w:line="276" w:lineRule="auto"/>
              <w:jc w:val="center"/>
              <w:rPr>
                <w:rFonts w:ascii="Times New Roman" w:hAnsi="Times New Roman"/>
                <w:sz w:val="20"/>
              </w:rPr>
            </w:pPr>
            <w:r>
              <w:rPr>
                <w:rFonts w:ascii="Times New Roman" w:hAnsi="Times New Roman"/>
                <w:sz w:val="20"/>
              </w:rPr>
              <w:t>Smog Model</w:t>
            </w:r>
          </w:p>
        </w:tc>
        <w:tc>
          <w:tcPr>
            <w:tcW w:w="3370" w:type="dxa"/>
            <w:shd w:val="clear" w:color="auto" w:fill="auto"/>
          </w:tcPr>
          <w:p w:rsidR="003403C9" w:rsidRPr="007C69FD" w:rsidRDefault="003403C9" w:rsidP="003403C9">
            <w:pPr>
              <w:pStyle w:val="NoSpacing"/>
              <w:spacing w:line="276" w:lineRule="auto"/>
              <w:jc w:val="both"/>
              <w:rPr>
                <w:rFonts w:ascii="Times New Roman" w:hAnsi="Times New Roman"/>
                <w:sz w:val="20"/>
              </w:rPr>
            </w:pPr>
            <w:r>
              <w:rPr>
                <w:rFonts w:ascii="Times New Roman" w:hAnsi="Times New Roman"/>
                <w:sz w:val="20"/>
              </w:rPr>
              <w:t>This model implements the formation of smog over north-west India because of stubble burning and no formation of smog in other parts of India. The model takes into account the effect of south west monsoon on cop sowing and transitions through the various crop phases followed by harvesting.</w:t>
            </w:r>
          </w:p>
        </w:tc>
      </w:tr>
    </w:tbl>
    <w:p w:rsidR="00D00E17" w:rsidRDefault="00455273" w:rsidP="00D00E17">
      <w:pPr>
        <w:pStyle w:val="NoSpacing"/>
        <w:spacing w:line="276" w:lineRule="auto"/>
        <w:jc w:val="both"/>
        <w:rPr>
          <w:rFonts w:ascii="Times New Roman" w:hAnsi="Times New Roman"/>
          <w:sz w:val="20"/>
          <w:szCs w:val="20"/>
        </w:rPr>
      </w:pPr>
      <w:r>
        <w:rPr>
          <w:rFonts w:ascii="Times New Roman" w:hAnsi="Times New Roman"/>
          <w:sz w:val="20"/>
          <w:szCs w:val="20"/>
        </w:rPr>
        <w:t xml:space="preserve">  </w:t>
      </w:r>
    </w:p>
    <w:p w:rsidR="0055709F" w:rsidRDefault="00D00E17" w:rsidP="00D00E17">
      <w:pPr>
        <w:pStyle w:val="NoSpacing"/>
        <w:spacing w:line="276" w:lineRule="auto"/>
        <w:jc w:val="both"/>
        <w:rPr>
          <w:rFonts w:ascii="Times New Roman" w:hAnsi="Times New Roman"/>
          <w:sz w:val="20"/>
          <w:szCs w:val="20"/>
        </w:rPr>
      </w:pPr>
      <w:r>
        <w:rPr>
          <w:rFonts w:ascii="Times New Roman" w:hAnsi="Times New Roman"/>
          <w:sz w:val="20"/>
          <w:szCs w:val="20"/>
        </w:rPr>
        <w:t xml:space="preserve">The model definitions and the rules for the various </w:t>
      </w:r>
      <w:r w:rsidR="0055709F">
        <w:rPr>
          <w:rFonts w:ascii="Times New Roman" w:hAnsi="Times New Roman"/>
          <w:sz w:val="20"/>
          <w:szCs w:val="20"/>
        </w:rPr>
        <w:t>models mentioned above have been discussed below in detail.</w:t>
      </w:r>
    </w:p>
    <w:p w:rsidR="0055709F" w:rsidRDefault="0055709F" w:rsidP="00D00E17">
      <w:pPr>
        <w:pStyle w:val="NoSpacing"/>
        <w:spacing w:line="276" w:lineRule="auto"/>
        <w:jc w:val="both"/>
        <w:rPr>
          <w:rFonts w:ascii="Times New Roman" w:hAnsi="Times New Roman"/>
          <w:sz w:val="20"/>
          <w:szCs w:val="20"/>
        </w:rPr>
      </w:pPr>
    </w:p>
    <w:p w:rsidR="0055709F" w:rsidRDefault="0055709F" w:rsidP="00D00E17">
      <w:pPr>
        <w:pStyle w:val="NoSpacing"/>
        <w:spacing w:line="276" w:lineRule="auto"/>
        <w:jc w:val="both"/>
        <w:rPr>
          <w:rFonts w:ascii="Times New Roman" w:hAnsi="Times New Roman"/>
          <w:sz w:val="20"/>
          <w:szCs w:val="20"/>
        </w:rPr>
      </w:pPr>
      <w:r>
        <w:rPr>
          <w:rFonts w:ascii="Times New Roman" w:hAnsi="Times New Roman"/>
          <w:sz w:val="20"/>
          <w:szCs w:val="20"/>
        </w:rPr>
        <w:t xml:space="preserve">(i) </w:t>
      </w:r>
      <w:r w:rsidRPr="0055709F">
        <w:rPr>
          <w:rFonts w:ascii="Times New Roman" w:hAnsi="Times New Roman"/>
          <w:i/>
          <w:sz w:val="20"/>
          <w:szCs w:val="20"/>
        </w:rPr>
        <w:t>India Map and Sowing Model</w:t>
      </w:r>
      <w:r>
        <w:rPr>
          <w:rFonts w:ascii="Times New Roman" w:hAnsi="Times New Roman"/>
          <w:sz w:val="20"/>
          <w:szCs w:val="20"/>
        </w:rPr>
        <w:t xml:space="preserve"> </w:t>
      </w:r>
      <w:r w:rsidRPr="0055709F">
        <w:rPr>
          <w:rFonts w:ascii="Times New Roman" w:hAnsi="Times New Roman"/>
          <w:i/>
          <w:sz w:val="20"/>
          <w:szCs w:val="20"/>
        </w:rPr>
        <w:t>Defin</w:t>
      </w:r>
      <w:r>
        <w:rPr>
          <w:rFonts w:ascii="Times New Roman" w:hAnsi="Times New Roman"/>
          <w:i/>
          <w:sz w:val="20"/>
          <w:szCs w:val="20"/>
        </w:rPr>
        <w:t>i</w:t>
      </w:r>
      <w:r w:rsidRPr="0055709F">
        <w:rPr>
          <w:rFonts w:ascii="Times New Roman" w:hAnsi="Times New Roman"/>
          <w:i/>
          <w:sz w:val="20"/>
          <w:szCs w:val="20"/>
        </w:rPr>
        <w:t>tion</w:t>
      </w:r>
    </w:p>
    <w:p w:rsidR="0055709F" w:rsidRDefault="0055709F" w:rsidP="00D00E17">
      <w:pPr>
        <w:pStyle w:val="NoSpacing"/>
        <w:spacing w:line="276" w:lineRule="auto"/>
        <w:jc w:val="both"/>
        <w:rPr>
          <w:rFonts w:ascii="Times New Roman" w:hAnsi="Times New Roman"/>
          <w:sz w:val="20"/>
          <w:szCs w:val="20"/>
        </w:rPr>
      </w:pPr>
      <w:r>
        <w:rPr>
          <w:rFonts w:ascii="Times New Roman" w:hAnsi="Times New Roman"/>
          <w:sz w:val="20"/>
          <w:szCs w:val="20"/>
        </w:rPr>
        <w:t>In this model, the replica of the India map as seen from the satellite image has been created in Lopez Simulator (using multiple state values) having cell space of 20 x 20 i.e</w:t>
      </w:r>
      <w:r w:rsidR="00297F16">
        <w:rPr>
          <w:rFonts w:ascii="Times New Roman" w:hAnsi="Times New Roman"/>
          <w:sz w:val="20"/>
          <w:szCs w:val="20"/>
        </w:rPr>
        <w:t>.</w:t>
      </w:r>
      <w:r>
        <w:rPr>
          <w:rFonts w:ascii="Times New Roman" w:hAnsi="Times New Roman"/>
          <w:sz w:val="20"/>
          <w:szCs w:val="20"/>
        </w:rPr>
        <w:t xml:space="preserve"> the cell space has 20 rows and 20 columns. </w:t>
      </w:r>
      <w:r w:rsidR="004A3DAC">
        <w:rPr>
          <w:rFonts w:ascii="Times New Roman" w:hAnsi="Times New Roman"/>
          <w:sz w:val="20"/>
          <w:szCs w:val="20"/>
        </w:rPr>
        <w:t xml:space="preserve">In the model implementation, the state variable named ‘value’ has been used to update the cell values and the initial values of the state variable ‘value’ have been defined in the file named indiamapandsowing.stvalues. </w:t>
      </w:r>
      <w:r>
        <w:rPr>
          <w:rFonts w:ascii="Times New Roman" w:hAnsi="Times New Roman"/>
          <w:sz w:val="20"/>
          <w:szCs w:val="20"/>
        </w:rPr>
        <w:t xml:space="preserve"> </w:t>
      </w:r>
    </w:p>
    <w:p w:rsidR="004A3DAC" w:rsidRDefault="004A3DAC" w:rsidP="00D00E17">
      <w:pPr>
        <w:pStyle w:val="NoSpacing"/>
        <w:spacing w:line="276" w:lineRule="auto"/>
        <w:jc w:val="both"/>
        <w:rPr>
          <w:rFonts w:ascii="Times New Roman" w:hAnsi="Times New Roman"/>
          <w:sz w:val="20"/>
          <w:szCs w:val="20"/>
        </w:rPr>
      </w:pPr>
    </w:p>
    <w:p w:rsidR="00513B83" w:rsidRDefault="0055709F" w:rsidP="00D00E17">
      <w:pPr>
        <w:pStyle w:val="NoSpacing"/>
        <w:spacing w:line="276" w:lineRule="auto"/>
        <w:jc w:val="both"/>
        <w:rPr>
          <w:rFonts w:ascii="Times New Roman" w:hAnsi="Times New Roman"/>
          <w:sz w:val="20"/>
          <w:szCs w:val="20"/>
        </w:rPr>
      </w:pPr>
      <w:r>
        <w:rPr>
          <w:rFonts w:ascii="Times New Roman" w:hAnsi="Times New Roman"/>
          <w:sz w:val="20"/>
          <w:szCs w:val="20"/>
        </w:rPr>
        <w:t>The formal definition of th</w:t>
      </w:r>
      <w:r w:rsidR="00513B83">
        <w:rPr>
          <w:rFonts w:ascii="Times New Roman" w:hAnsi="Times New Roman"/>
          <w:sz w:val="20"/>
          <w:szCs w:val="20"/>
        </w:rPr>
        <w:t>is cellular automata</w:t>
      </w:r>
      <w:r>
        <w:rPr>
          <w:rFonts w:ascii="Times New Roman" w:hAnsi="Times New Roman"/>
          <w:sz w:val="20"/>
          <w:szCs w:val="20"/>
        </w:rPr>
        <w:t xml:space="preserve"> model</w:t>
      </w:r>
      <w:r w:rsidR="004A3DAC">
        <w:rPr>
          <w:rFonts w:ascii="Times New Roman" w:hAnsi="Times New Roman"/>
          <w:sz w:val="20"/>
          <w:szCs w:val="20"/>
        </w:rPr>
        <w:t xml:space="preserve"> implemented</w:t>
      </w:r>
      <w:r>
        <w:rPr>
          <w:rFonts w:ascii="Times New Roman" w:hAnsi="Times New Roman"/>
          <w:sz w:val="20"/>
          <w:szCs w:val="20"/>
        </w:rPr>
        <w:t xml:space="preserve"> </w:t>
      </w:r>
      <w:r w:rsidR="004A3DAC">
        <w:rPr>
          <w:rFonts w:ascii="Times New Roman" w:hAnsi="Times New Roman"/>
          <w:sz w:val="20"/>
          <w:szCs w:val="20"/>
        </w:rPr>
        <w:t xml:space="preserve">in Lopez Simulator </w:t>
      </w:r>
      <w:r>
        <w:rPr>
          <w:rFonts w:ascii="Times New Roman" w:hAnsi="Times New Roman"/>
          <w:sz w:val="20"/>
          <w:szCs w:val="20"/>
        </w:rPr>
        <w:t>has been</w:t>
      </w:r>
      <w:r w:rsidR="00513B83">
        <w:rPr>
          <w:rFonts w:ascii="Times New Roman" w:hAnsi="Times New Roman"/>
          <w:sz w:val="20"/>
          <w:szCs w:val="20"/>
        </w:rPr>
        <w:t xml:space="preserve"> mentioned below</w:t>
      </w:r>
      <w:r w:rsidR="009626AC">
        <w:rPr>
          <w:rFonts w:ascii="Times New Roman" w:hAnsi="Times New Roman"/>
          <w:sz w:val="20"/>
          <w:szCs w:val="20"/>
        </w:rPr>
        <w:t xml:space="preserve"> in Figure 6</w:t>
      </w:r>
      <w:r w:rsidR="00513B83">
        <w:rPr>
          <w:rFonts w:ascii="Times New Roman" w:hAnsi="Times New Roman"/>
          <w:sz w:val="20"/>
          <w:szCs w:val="20"/>
        </w:rPr>
        <w:t>:</w:t>
      </w:r>
    </w:p>
    <w:tbl>
      <w:tblPr>
        <w:tblStyle w:val="TableGrid"/>
        <w:tblW w:w="0" w:type="auto"/>
        <w:tblLook w:val="04A0" w:firstRow="1" w:lastRow="0" w:firstColumn="1" w:lastColumn="0" w:noHBand="0" w:noVBand="1"/>
      </w:tblPr>
      <w:tblGrid>
        <w:gridCol w:w="5030"/>
      </w:tblGrid>
      <w:tr w:rsidR="004A3DAC" w:rsidTr="00BB1F00">
        <w:tc>
          <w:tcPr>
            <w:tcW w:w="5030" w:type="dxa"/>
            <w:shd w:val="clear" w:color="auto" w:fill="F2F2F2" w:themeFill="background1" w:themeFillShade="F2"/>
          </w:tcPr>
          <w:p w:rsidR="004A3DAC" w:rsidRPr="007C69FD" w:rsidRDefault="004A3DAC" w:rsidP="004A3DAC">
            <w:pPr>
              <w:jc w:val="both"/>
            </w:pPr>
            <w:r w:rsidRPr="007C69FD">
              <w:t>A = &lt; X, Y, S, N, type, d, τ, δint, δext, λ, ta</w:t>
            </w:r>
          </w:p>
          <w:p w:rsidR="004A3DAC" w:rsidRPr="007C69FD" w:rsidRDefault="004A3DAC" w:rsidP="004A3DAC">
            <w:pPr>
              <w:jc w:val="both"/>
              <w:rPr>
                <w:bCs/>
              </w:rPr>
            </w:pPr>
            <w:r w:rsidRPr="007C69FD">
              <w:t xml:space="preserve">X = Y = S </w:t>
            </w:r>
            <w:r w:rsidRPr="007C69FD">
              <w:rPr>
                <w:bCs/>
              </w:rPr>
              <w:t>= {0,1,2</w:t>
            </w:r>
            <w:r>
              <w:rPr>
                <w:bCs/>
              </w:rPr>
              <w:t>,11</w:t>
            </w:r>
            <w:r w:rsidRPr="007C69FD">
              <w:rPr>
                <w:bCs/>
              </w:rPr>
              <w:t xml:space="preserve">}; </w:t>
            </w:r>
          </w:p>
          <w:p w:rsidR="004A3DAC" w:rsidRPr="007C69FD" w:rsidRDefault="004A3DAC" w:rsidP="004A3DAC">
            <w:pPr>
              <w:jc w:val="both"/>
            </w:pPr>
            <w:r w:rsidRPr="007C69FD">
              <w:rPr>
                <w:bCs/>
              </w:rPr>
              <w:t>(0:</w:t>
            </w:r>
            <w:r>
              <w:rPr>
                <w:bCs/>
              </w:rPr>
              <w:t xml:space="preserve"> initial</w:t>
            </w:r>
            <w:r w:rsidRPr="007C69FD">
              <w:rPr>
                <w:bCs/>
              </w:rPr>
              <w:t xml:space="preserve"> state; 1:</w:t>
            </w:r>
            <w:r>
              <w:rPr>
                <w:bCs/>
              </w:rPr>
              <w:t xml:space="preserve"> neighboring country</w:t>
            </w:r>
            <w:r w:rsidRPr="007C69FD">
              <w:rPr>
                <w:bCs/>
              </w:rPr>
              <w:t xml:space="preserve"> state; 2:</w:t>
            </w:r>
            <w:r>
              <w:rPr>
                <w:bCs/>
              </w:rPr>
              <w:t xml:space="preserve"> crop sowing</w:t>
            </w:r>
            <w:r w:rsidRPr="007C69FD">
              <w:rPr>
                <w:bCs/>
              </w:rPr>
              <w:t xml:space="preserve"> </w:t>
            </w:r>
            <w:r>
              <w:rPr>
                <w:bCs/>
              </w:rPr>
              <w:t>phase</w:t>
            </w:r>
            <w:r w:rsidRPr="007C69FD">
              <w:rPr>
                <w:bCs/>
              </w:rPr>
              <w:t xml:space="preserve">; </w:t>
            </w:r>
            <w:r>
              <w:rPr>
                <w:bCs/>
              </w:rPr>
              <w:t>11</w:t>
            </w:r>
            <w:r w:rsidRPr="007C69FD">
              <w:rPr>
                <w:bCs/>
              </w:rPr>
              <w:t xml:space="preserve">: </w:t>
            </w:r>
            <w:r>
              <w:rPr>
                <w:bCs/>
              </w:rPr>
              <w:t>ocean</w:t>
            </w:r>
            <w:r w:rsidRPr="007C69FD">
              <w:rPr>
                <w:bCs/>
              </w:rPr>
              <w:t xml:space="preserve">) </w:t>
            </w:r>
          </w:p>
          <w:p w:rsidR="004A3DAC" w:rsidRPr="007C69FD" w:rsidRDefault="004A3DAC" w:rsidP="004A3DAC">
            <w:pPr>
              <w:jc w:val="both"/>
            </w:pPr>
            <w:r w:rsidRPr="007C69FD">
              <w:t>N = {  (0,0</w:t>
            </w:r>
            <w:r>
              <w:t>), (0,-1),</w:t>
            </w:r>
            <w:r w:rsidRPr="007C69FD">
              <w:t xml:space="preserve"> </w:t>
            </w:r>
            <w:r>
              <w:t>(-1,0), (1,0), (0,1)</w:t>
            </w:r>
            <w:r w:rsidRPr="007C69FD">
              <w:t>};</w:t>
            </w:r>
          </w:p>
          <w:p w:rsidR="004A3DAC" w:rsidRPr="007C69FD" w:rsidRDefault="004A3DAC" w:rsidP="004A3DAC">
            <w:pPr>
              <w:jc w:val="both"/>
            </w:pPr>
            <w:r w:rsidRPr="007C69FD">
              <w:t>type = transport;</w:t>
            </w:r>
          </w:p>
          <w:p w:rsidR="004A3DAC" w:rsidRPr="007C69FD" w:rsidRDefault="004A3DAC" w:rsidP="004A3DAC">
            <w:pPr>
              <w:jc w:val="both"/>
            </w:pPr>
            <w:r w:rsidRPr="007C69FD">
              <w:t>d = { 100</w:t>
            </w:r>
            <w:r w:rsidR="00FF7C81">
              <w:t>0</w:t>
            </w:r>
            <w:r w:rsidRPr="007C69FD">
              <w:t xml:space="preserve"> };</w:t>
            </w:r>
          </w:p>
          <w:p w:rsidR="004A3DAC" w:rsidRPr="007C69FD" w:rsidRDefault="004A3DAC" w:rsidP="004A3DAC">
            <w:pPr>
              <w:jc w:val="both"/>
            </w:pPr>
            <w:r w:rsidRPr="007C69FD">
              <w:t>δint , δext , λ, and ta are denied using Cell-DEVS specification.</w:t>
            </w:r>
          </w:p>
          <w:p w:rsidR="004A3DAC" w:rsidRDefault="004A3DAC" w:rsidP="00D00E17">
            <w:pPr>
              <w:pStyle w:val="NoSpacing"/>
              <w:spacing w:line="276" w:lineRule="auto"/>
              <w:jc w:val="both"/>
              <w:rPr>
                <w:rFonts w:ascii="Times New Roman" w:hAnsi="Times New Roman"/>
                <w:sz w:val="20"/>
                <w:szCs w:val="20"/>
              </w:rPr>
            </w:pPr>
          </w:p>
        </w:tc>
      </w:tr>
    </w:tbl>
    <w:p w:rsidR="004A3DAC" w:rsidRDefault="004A3DAC" w:rsidP="00D00E17">
      <w:pPr>
        <w:pStyle w:val="NoSpacing"/>
        <w:spacing w:line="276" w:lineRule="auto"/>
        <w:jc w:val="both"/>
        <w:rPr>
          <w:rFonts w:ascii="Times New Roman" w:hAnsi="Times New Roman"/>
          <w:sz w:val="20"/>
          <w:szCs w:val="20"/>
        </w:rPr>
      </w:pPr>
    </w:p>
    <w:p w:rsidR="009626AC" w:rsidRDefault="009626AC" w:rsidP="00FF7C81">
      <w:pPr>
        <w:pStyle w:val="NoSpacing"/>
        <w:spacing w:line="276" w:lineRule="auto"/>
        <w:rPr>
          <w:rFonts w:ascii="Times New Roman" w:hAnsi="Times New Roman"/>
          <w:sz w:val="20"/>
        </w:rPr>
      </w:pPr>
      <w:r>
        <w:rPr>
          <w:rFonts w:ascii="Times New Roman" w:hAnsi="Times New Roman"/>
          <w:sz w:val="20"/>
        </w:rPr>
        <w:t>Figure 6 – Formal Definition of India Map and Sowing Model</w:t>
      </w:r>
    </w:p>
    <w:p w:rsidR="009626AC" w:rsidRDefault="009626AC" w:rsidP="00FF7C81">
      <w:pPr>
        <w:pStyle w:val="NoSpacing"/>
        <w:spacing w:line="276" w:lineRule="auto"/>
        <w:rPr>
          <w:rFonts w:ascii="Times New Roman" w:hAnsi="Times New Roman"/>
          <w:sz w:val="20"/>
        </w:rPr>
      </w:pPr>
    </w:p>
    <w:p w:rsidR="00D00E17" w:rsidRDefault="00FF7C81" w:rsidP="00FF7C81">
      <w:pPr>
        <w:pStyle w:val="NoSpacing"/>
        <w:spacing w:line="276" w:lineRule="auto"/>
        <w:rPr>
          <w:rFonts w:ascii="Times New Roman" w:hAnsi="Times New Roman"/>
          <w:sz w:val="20"/>
        </w:rPr>
      </w:pPr>
      <w:r w:rsidRPr="00FF7C81">
        <w:rPr>
          <w:rFonts w:ascii="Times New Roman" w:hAnsi="Times New Roman"/>
          <w:sz w:val="20"/>
        </w:rPr>
        <w:t>It is to noted that τ(N) depends on location of the cell within the coupled model cell space.</w:t>
      </w:r>
      <w:r>
        <w:rPr>
          <w:rFonts w:ascii="Times New Roman" w:hAnsi="Times New Roman"/>
          <w:sz w:val="20"/>
        </w:rPr>
        <w:t xml:space="preserve"> The Table 2 below shows the various transition rules for the implemented model. </w:t>
      </w:r>
    </w:p>
    <w:p w:rsidR="00FF7C81" w:rsidRDefault="00FF7C81" w:rsidP="00FF7C81">
      <w:pPr>
        <w:pStyle w:val="NoSpacing"/>
        <w:spacing w:line="276" w:lineRule="auto"/>
        <w:rPr>
          <w:rFonts w:ascii="Times New Roman" w:hAnsi="Times New Roman"/>
          <w:sz w:val="20"/>
        </w:rPr>
      </w:pPr>
    </w:p>
    <w:p w:rsidR="00847997" w:rsidRDefault="00847997" w:rsidP="00FF7C81">
      <w:pPr>
        <w:pStyle w:val="NoSpacing"/>
        <w:spacing w:line="276" w:lineRule="auto"/>
        <w:rPr>
          <w:rFonts w:ascii="Times New Roman" w:hAnsi="Times New Roman"/>
          <w:sz w:val="20"/>
        </w:rPr>
      </w:pPr>
      <w:r>
        <w:rPr>
          <w:rFonts w:ascii="Times New Roman" w:hAnsi="Times New Roman"/>
          <w:sz w:val="20"/>
        </w:rPr>
        <w:t>Table 2 – Transition rules for India Map and Sowing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7"/>
        <w:gridCol w:w="586"/>
        <w:gridCol w:w="3427"/>
      </w:tblGrid>
      <w:tr w:rsidR="00FF7C81" w:rsidRPr="00202D5D" w:rsidTr="00E62597">
        <w:tc>
          <w:tcPr>
            <w:tcW w:w="1017" w:type="dxa"/>
          </w:tcPr>
          <w:p w:rsidR="00FF7C81" w:rsidRPr="00847997" w:rsidRDefault="00FF7C81" w:rsidP="00847997">
            <w:pPr>
              <w:pStyle w:val="NoSpacing"/>
              <w:jc w:val="center"/>
              <w:rPr>
                <w:rFonts w:ascii="Times New Roman" w:hAnsi="Times New Roman"/>
                <w:b/>
                <w:sz w:val="20"/>
                <w:szCs w:val="20"/>
              </w:rPr>
            </w:pPr>
            <w:r w:rsidRPr="00847997">
              <w:rPr>
                <w:rFonts w:ascii="Times New Roman" w:hAnsi="Times New Roman"/>
                <w:b/>
                <w:sz w:val="20"/>
                <w:szCs w:val="20"/>
              </w:rPr>
              <w:t>Location</w:t>
            </w:r>
          </w:p>
        </w:tc>
        <w:tc>
          <w:tcPr>
            <w:tcW w:w="586" w:type="dxa"/>
          </w:tcPr>
          <w:p w:rsidR="00FF7C81" w:rsidRPr="00847997" w:rsidRDefault="00FF7C81" w:rsidP="00847997">
            <w:pPr>
              <w:pStyle w:val="NoSpacing"/>
              <w:jc w:val="center"/>
              <w:rPr>
                <w:rFonts w:ascii="Times New Roman" w:hAnsi="Times New Roman"/>
                <w:b/>
                <w:sz w:val="20"/>
                <w:szCs w:val="20"/>
              </w:rPr>
            </w:pPr>
            <w:r w:rsidRPr="00847997">
              <w:rPr>
                <w:rFonts w:ascii="Times New Roman" w:hAnsi="Times New Roman"/>
                <w:b/>
                <w:sz w:val="20"/>
                <w:szCs w:val="20"/>
              </w:rPr>
              <w:t>τ(N)</w:t>
            </w:r>
          </w:p>
        </w:tc>
        <w:tc>
          <w:tcPr>
            <w:tcW w:w="3427" w:type="dxa"/>
          </w:tcPr>
          <w:p w:rsidR="00FF7C81" w:rsidRPr="00847997" w:rsidRDefault="00FF7C81" w:rsidP="00847997">
            <w:pPr>
              <w:pStyle w:val="NoSpacing"/>
              <w:jc w:val="center"/>
              <w:rPr>
                <w:rFonts w:ascii="Times New Roman" w:hAnsi="Times New Roman"/>
                <w:b/>
                <w:sz w:val="20"/>
                <w:szCs w:val="20"/>
              </w:rPr>
            </w:pPr>
            <w:r w:rsidRPr="00847997">
              <w:rPr>
                <w:rFonts w:ascii="Times New Roman" w:hAnsi="Times New Roman"/>
                <w:b/>
                <w:sz w:val="20"/>
                <w:szCs w:val="20"/>
              </w:rPr>
              <w:t>Description</w:t>
            </w:r>
          </w:p>
        </w:tc>
      </w:tr>
      <w:tr w:rsidR="00BD4E80" w:rsidRPr="00202D5D" w:rsidTr="009626AC">
        <w:trPr>
          <w:trHeight w:val="838"/>
        </w:trPr>
        <w:tc>
          <w:tcPr>
            <w:tcW w:w="1017" w:type="dxa"/>
            <w:vMerge w:val="restart"/>
          </w:tcPr>
          <w:p w:rsidR="00BD4E80" w:rsidRPr="00202D5D" w:rsidRDefault="00BD4E80" w:rsidP="00582F46">
            <w:pPr>
              <w:pStyle w:val="NoSpacing"/>
              <w:rPr>
                <w:rFonts w:ascii="Times New Roman" w:hAnsi="Times New Roman"/>
                <w:sz w:val="20"/>
                <w:szCs w:val="20"/>
              </w:rPr>
            </w:pPr>
            <w:r w:rsidRPr="00202D5D">
              <w:rPr>
                <w:rFonts w:ascii="Times New Roman" w:hAnsi="Times New Roman"/>
                <w:sz w:val="20"/>
                <w:szCs w:val="20"/>
              </w:rPr>
              <w:t xml:space="preserve">                                                                               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BD4E80" w:rsidRPr="00202D5D" w:rsidRDefault="00BD4E80" w:rsidP="00582F46">
            <w:pPr>
              <w:pStyle w:val="NoSpacing"/>
              <w:rPr>
                <w:rFonts w:ascii="Times New Roman" w:hAnsi="Times New Roman"/>
                <w:sz w:val="20"/>
                <w:szCs w:val="20"/>
              </w:rPr>
            </w:pPr>
          </w:p>
          <w:p w:rsidR="00BD4E80" w:rsidRPr="00202D5D" w:rsidRDefault="00BD4E80" w:rsidP="00582F46">
            <w:pPr>
              <w:pStyle w:val="NoSpacing"/>
              <w:rPr>
                <w:rFonts w:ascii="Times New Roman" w:hAnsi="Times New Roman"/>
                <w:sz w:val="20"/>
                <w:szCs w:val="20"/>
              </w:rPr>
            </w:pPr>
            <w:r>
              <w:rPr>
                <w:rFonts w:ascii="Times New Roman" w:hAnsi="Times New Roman"/>
                <w:sz w:val="20"/>
                <w:szCs w:val="20"/>
              </w:rPr>
              <w:t>2</w:t>
            </w:r>
          </w:p>
        </w:tc>
        <w:tc>
          <w:tcPr>
            <w:tcW w:w="3427" w:type="dxa"/>
          </w:tcPr>
          <w:p w:rsidR="00BD4E80" w:rsidRPr="00847997" w:rsidRDefault="00BD4E80" w:rsidP="00847997">
            <w:pPr>
              <w:autoSpaceDE w:val="0"/>
              <w:autoSpaceDN w:val="0"/>
              <w:adjustRightInd w:val="0"/>
              <w:jc w:val="left"/>
              <w:rPr>
                <w:szCs w:val="22"/>
                <w:lang w:val="en-IN" w:eastAsia="en-IN"/>
              </w:rPr>
            </w:pPr>
            <w:r>
              <w:rPr>
                <w:szCs w:val="22"/>
                <w:lang w:val="en-IN" w:eastAsia="en-IN"/>
              </w:rPr>
              <w:t xml:space="preserve">{$value} {$value =2} 1000 </w:t>
            </w:r>
            <w:r w:rsidRPr="00847997">
              <w:rPr>
                <w:szCs w:val="22"/>
                <w:lang w:val="en-IN" w:eastAsia="en-IN"/>
              </w:rPr>
              <w:t>{ $value =0 and normal(0.4,0.3)&gt;0.1 }</w:t>
            </w:r>
          </w:p>
          <w:p w:rsidR="00BD4E80" w:rsidRDefault="00BD4E80" w:rsidP="00582F46">
            <w:pPr>
              <w:pStyle w:val="NoSpacing"/>
              <w:rPr>
                <w:rFonts w:ascii="Times New Roman" w:hAnsi="Times New Roman"/>
                <w:sz w:val="20"/>
                <w:szCs w:val="20"/>
              </w:rPr>
            </w:pPr>
          </w:p>
          <w:p w:rsidR="00BD4E80" w:rsidRPr="00202D5D" w:rsidRDefault="00BD4E80" w:rsidP="009626AC">
            <w:pPr>
              <w:pStyle w:val="NoSpacing"/>
              <w:jc w:val="both"/>
              <w:rPr>
                <w:rFonts w:ascii="Times New Roman" w:hAnsi="Times New Roman"/>
                <w:sz w:val="20"/>
                <w:szCs w:val="20"/>
              </w:rPr>
            </w:pPr>
            <w:r w:rsidRPr="00202D5D">
              <w:rPr>
                <w:rFonts w:ascii="Times New Roman" w:hAnsi="Times New Roman"/>
                <w:sz w:val="20"/>
                <w:szCs w:val="20"/>
              </w:rPr>
              <w:t xml:space="preserve">% </w:t>
            </w:r>
            <w:r>
              <w:rPr>
                <w:rFonts w:ascii="Times New Roman" w:hAnsi="Times New Roman"/>
                <w:sz w:val="20"/>
                <w:szCs w:val="20"/>
              </w:rPr>
              <w:t xml:space="preserve">update the variable named ‘value’ to 2 and assign the updated value of variable to the cell if the initial value of </w:t>
            </w:r>
            <w:r>
              <w:rPr>
                <w:rFonts w:ascii="Times New Roman" w:hAnsi="Times New Roman"/>
                <w:sz w:val="20"/>
                <w:szCs w:val="20"/>
              </w:rPr>
              <w:lastRenderedPageBreak/>
              <w:t>variable ‘value’ of cell (0,0) is zero and the normal(0.4,03)&gt;0.1 i..e sowing of crops follows normal distribution</w:t>
            </w:r>
          </w:p>
        </w:tc>
      </w:tr>
      <w:tr w:rsidR="00BD4E80" w:rsidRPr="00202D5D" w:rsidTr="00E62597">
        <w:trPr>
          <w:trHeight w:val="1122"/>
        </w:trPr>
        <w:tc>
          <w:tcPr>
            <w:tcW w:w="1017" w:type="dxa"/>
            <w:vMerge/>
          </w:tcPr>
          <w:p w:rsidR="00BD4E80" w:rsidRPr="00202D5D" w:rsidRDefault="00BD4E80" w:rsidP="00582F46">
            <w:pPr>
              <w:pStyle w:val="NoSpacing"/>
              <w:rPr>
                <w:rFonts w:ascii="Times New Roman" w:hAnsi="Times New Roman"/>
                <w:sz w:val="20"/>
                <w:szCs w:val="20"/>
              </w:rPr>
            </w:pPr>
          </w:p>
        </w:tc>
        <w:tc>
          <w:tcPr>
            <w:tcW w:w="586" w:type="dxa"/>
          </w:tcPr>
          <w:p w:rsidR="00BD4E80" w:rsidRPr="00202D5D" w:rsidRDefault="00BD4E80" w:rsidP="00582F46">
            <w:pPr>
              <w:pStyle w:val="NoSpacing"/>
              <w:rPr>
                <w:rFonts w:ascii="Times New Roman" w:hAnsi="Times New Roman"/>
                <w:sz w:val="20"/>
                <w:szCs w:val="20"/>
              </w:rPr>
            </w:pPr>
            <w:r>
              <w:rPr>
                <w:rFonts w:ascii="Times New Roman" w:hAnsi="Times New Roman"/>
                <w:sz w:val="20"/>
                <w:szCs w:val="20"/>
              </w:rPr>
              <w:t>2</w:t>
            </w:r>
          </w:p>
        </w:tc>
        <w:tc>
          <w:tcPr>
            <w:tcW w:w="3427" w:type="dxa"/>
          </w:tcPr>
          <w:p w:rsidR="00BD4E80" w:rsidRDefault="00BD4E80" w:rsidP="00BD4E80">
            <w:pPr>
              <w:autoSpaceDE w:val="0"/>
              <w:autoSpaceDN w:val="0"/>
              <w:adjustRightInd w:val="0"/>
              <w:jc w:val="both"/>
              <w:rPr>
                <w:lang w:val="en-IN" w:eastAsia="en-IN"/>
              </w:rPr>
            </w:pPr>
            <w:r>
              <w:rPr>
                <w:lang w:val="en-IN" w:eastAsia="en-IN"/>
              </w:rPr>
              <w:t>{ $value } { $value := 2; } 1000 { $value =2}</w:t>
            </w:r>
          </w:p>
          <w:p w:rsidR="00297F16" w:rsidRDefault="00297F16" w:rsidP="00E62597">
            <w:pPr>
              <w:pStyle w:val="NoSpacing"/>
              <w:jc w:val="both"/>
              <w:rPr>
                <w:rFonts w:ascii="Times New Roman" w:hAnsi="Times New Roman"/>
                <w:sz w:val="20"/>
                <w:szCs w:val="20"/>
              </w:rPr>
            </w:pPr>
          </w:p>
          <w:p w:rsidR="00BD4E80" w:rsidRPr="00202D5D" w:rsidRDefault="00BD4E80" w:rsidP="00E62597">
            <w:pPr>
              <w:pStyle w:val="NoSpacing"/>
              <w:jc w:val="both"/>
              <w:rPr>
                <w:rFonts w:ascii="Times New Roman" w:hAnsi="Times New Roman"/>
                <w:sz w:val="20"/>
                <w:szCs w:val="20"/>
              </w:rPr>
            </w:pPr>
            <w:r w:rsidRPr="00202D5D">
              <w:rPr>
                <w:rFonts w:ascii="Times New Roman" w:hAnsi="Times New Roman"/>
                <w:sz w:val="20"/>
                <w:szCs w:val="20"/>
              </w:rPr>
              <w:t xml:space="preserve">% </w:t>
            </w:r>
            <w:r>
              <w:rPr>
                <w:rFonts w:ascii="Times New Roman" w:hAnsi="Times New Roman"/>
                <w:sz w:val="20"/>
                <w:szCs w:val="20"/>
              </w:rPr>
              <w:t>if value=2, assign the value of variable to the cell i.e. assign 2 to the cell</w:t>
            </w:r>
            <w:r w:rsidRPr="00202D5D">
              <w:rPr>
                <w:rFonts w:ascii="Times New Roman" w:hAnsi="Times New Roman"/>
                <w:sz w:val="20"/>
                <w:szCs w:val="20"/>
              </w:rPr>
              <w:t xml:space="preserve"> </w:t>
            </w:r>
          </w:p>
        </w:tc>
      </w:tr>
      <w:tr w:rsidR="00BD4E80" w:rsidRPr="00202D5D" w:rsidTr="00E62597">
        <w:tc>
          <w:tcPr>
            <w:tcW w:w="1017" w:type="dxa"/>
            <w:vMerge/>
          </w:tcPr>
          <w:p w:rsidR="00BD4E80" w:rsidRPr="00202D5D" w:rsidRDefault="00BD4E80" w:rsidP="00582F46">
            <w:pPr>
              <w:pStyle w:val="NoSpacing"/>
              <w:rPr>
                <w:rFonts w:ascii="Times New Roman" w:hAnsi="Times New Roman"/>
                <w:sz w:val="20"/>
                <w:szCs w:val="20"/>
              </w:rPr>
            </w:pPr>
          </w:p>
        </w:tc>
        <w:tc>
          <w:tcPr>
            <w:tcW w:w="586" w:type="dxa"/>
          </w:tcPr>
          <w:p w:rsidR="00BD4E80" w:rsidRPr="00E62597" w:rsidRDefault="00BD4E80" w:rsidP="00582F46">
            <w:pPr>
              <w:pStyle w:val="NoSpacing"/>
              <w:rPr>
                <w:rFonts w:ascii="Times New Roman" w:hAnsi="Times New Roman"/>
                <w:sz w:val="20"/>
              </w:rPr>
            </w:pPr>
            <w:r>
              <w:rPr>
                <w:rFonts w:ascii="Times New Roman" w:hAnsi="Times New Roman"/>
                <w:sz w:val="20"/>
              </w:rPr>
              <w:t>1</w:t>
            </w:r>
          </w:p>
        </w:tc>
        <w:tc>
          <w:tcPr>
            <w:tcW w:w="3427" w:type="dxa"/>
          </w:tcPr>
          <w:p w:rsidR="00BD4E80" w:rsidRDefault="00BD4E80" w:rsidP="00BD4E80">
            <w:pPr>
              <w:pStyle w:val="NoSpacing"/>
              <w:jc w:val="both"/>
              <w:rPr>
                <w:rFonts w:ascii="Times New Roman" w:hAnsi="Times New Roman"/>
                <w:sz w:val="20"/>
                <w:lang w:eastAsia="en-IN"/>
              </w:rPr>
            </w:pPr>
            <w:r w:rsidRPr="00E62597">
              <w:rPr>
                <w:rFonts w:ascii="Times New Roman" w:hAnsi="Times New Roman"/>
                <w:sz w:val="20"/>
                <w:lang w:eastAsia="en-IN"/>
              </w:rPr>
              <w:t>{ $value } { $value := 1; } 1000 { $value =1}</w:t>
            </w:r>
          </w:p>
          <w:p w:rsidR="00297F16" w:rsidRDefault="00297F16" w:rsidP="00E62597">
            <w:pPr>
              <w:pStyle w:val="NoSpacing"/>
              <w:jc w:val="both"/>
              <w:rPr>
                <w:rFonts w:ascii="Times New Roman" w:hAnsi="Times New Roman"/>
                <w:sz w:val="20"/>
              </w:rPr>
            </w:pPr>
          </w:p>
          <w:p w:rsidR="00BD4E80" w:rsidRPr="00E62597" w:rsidRDefault="00BD4E80" w:rsidP="00E62597">
            <w:pPr>
              <w:pStyle w:val="NoSpacing"/>
              <w:jc w:val="both"/>
              <w:rPr>
                <w:rFonts w:ascii="Times New Roman" w:hAnsi="Times New Roman"/>
                <w:sz w:val="20"/>
              </w:rPr>
            </w:pPr>
            <w:r>
              <w:rPr>
                <w:rFonts w:ascii="Times New Roman" w:hAnsi="Times New Roman"/>
                <w:sz w:val="20"/>
              </w:rPr>
              <w:t>%if the value=1, assign the value of variable to the cell i.e. assign 1 to the cell</w:t>
            </w:r>
          </w:p>
        </w:tc>
      </w:tr>
      <w:tr w:rsidR="00BD4E80" w:rsidRPr="00202D5D" w:rsidTr="00E62597">
        <w:tc>
          <w:tcPr>
            <w:tcW w:w="1017" w:type="dxa"/>
            <w:vMerge/>
          </w:tcPr>
          <w:p w:rsidR="00BD4E80" w:rsidRPr="00202D5D" w:rsidRDefault="00BD4E80" w:rsidP="00582F46">
            <w:pPr>
              <w:pStyle w:val="NoSpacing"/>
              <w:rPr>
                <w:rFonts w:ascii="Times New Roman" w:hAnsi="Times New Roman"/>
                <w:sz w:val="20"/>
                <w:szCs w:val="20"/>
              </w:rPr>
            </w:pPr>
          </w:p>
        </w:tc>
        <w:tc>
          <w:tcPr>
            <w:tcW w:w="586" w:type="dxa"/>
          </w:tcPr>
          <w:p w:rsidR="00BD4E80" w:rsidRPr="00E62597" w:rsidRDefault="00BD4E80" w:rsidP="00582F46">
            <w:pPr>
              <w:pStyle w:val="NoSpacing"/>
              <w:rPr>
                <w:rFonts w:ascii="Times New Roman" w:hAnsi="Times New Roman"/>
                <w:sz w:val="20"/>
              </w:rPr>
            </w:pPr>
            <w:r>
              <w:rPr>
                <w:rFonts w:ascii="Times New Roman" w:hAnsi="Times New Roman"/>
                <w:sz w:val="20"/>
              </w:rPr>
              <w:t>11</w:t>
            </w:r>
          </w:p>
        </w:tc>
        <w:tc>
          <w:tcPr>
            <w:tcW w:w="3427" w:type="dxa"/>
          </w:tcPr>
          <w:p w:rsidR="00BD4E80" w:rsidRDefault="00BD4E80" w:rsidP="00BD4E80">
            <w:pPr>
              <w:pStyle w:val="NoSpacing"/>
              <w:jc w:val="both"/>
              <w:rPr>
                <w:rFonts w:ascii="Times New Roman" w:hAnsi="Times New Roman"/>
                <w:sz w:val="20"/>
                <w:lang w:eastAsia="en-IN"/>
              </w:rPr>
            </w:pPr>
            <w:r w:rsidRPr="00E62597">
              <w:rPr>
                <w:rFonts w:ascii="Times New Roman" w:hAnsi="Times New Roman"/>
                <w:sz w:val="20"/>
                <w:lang w:eastAsia="en-IN"/>
              </w:rPr>
              <w:t>{ $value } { $value := 11; } 1000 { $value =11}</w:t>
            </w:r>
          </w:p>
          <w:p w:rsidR="00297F16" w:rsidRDefault="00297F16" w:rsidP="00E62597">
            <w:pPr>
              <w:pStyle w:val="NoSpacing"/>
              <w:jc w:val="both"/>
              <w:rPr>
                <w:rFonts w:ascii="Times New Roman" w:hAnsi="Times New Roman"/>
                <w:sz w:val="20"/>
              </w:rPr>
            </w:pPr>
          </w:p>
          <w:p w:rsidR="00BD4E80" w:rsidRPr="00E62597" w:rsidRDefault="00BD4E80" w:rsidP="00E62597">
            <w:pPr>
              <w:pStyle w:val="NoSpacing"/>
              <w:jc w:val="both"/>
              <w:rPr>
                <w:rFonts w:ascii="Times New Roman" w:hAnsi="Times New Roman"/>
                <w:sz w:val="20"/>
                <w:lang w:eastAsia="en-IN"/>
              </w:rPr>
            </w:pPr>
            <w:r>
              <w:rPr>
                <w:rFonts w:ascii="Times New Roman" w:hAnsi="Times New Roman"/>
                <w:sz w:val="20"/>
              </w:rPr>
              <w:t>%if t</w:t>
            </w:r>
            <w:bookmarkStart w:id="0" w:name="_GoBack"/>
            <w:bookmarkEnd w:id="0"/>
            <w:r>
              <w:rPr>
                <w:rFonts w:ascii="Times New Roman" w:hAnsi="Times New Roman"/>
                <w:sz w:val="20"/>
              </w:rPr>
              <w:t>he value=11, assign the value of variable to the cell i.e. assign 11 to the cell</w:t>
            </w:r>
            <w:r w:rsidR="005D56D9">
              <w:rPr>
                <w:rFonts w:ascii="Times New Roman" w:hAnsi="Times New Roman"/>
                <w:sz w:val="20"/>
              </w:rPr>
              <w:t xml:space="preserve"> (ocean)</w:t>
            </w:r>
          </w:p>
        </w:tc>
      </w:tr>
      <w:tr w:rsidR="00BD4E80" w:rsidRPr="00202D5D" w:rsidTr="00E62597">
        <w:tc>
          <w:tcPr>
            <w:tcW w:w="1017" w:type="dxa"/>
            <w:vMerge/>
          </w:tcPr>
          <w:p w:rsidR="00BD4E80" w:rsidRPr="00202D5D" w:rsidRDefault="00BD4E80" w:rsidP="00582F46">
            <w:pPr>
              <w:pStyle w:val="NoSpacing"/>
              <w:rPr>
                <w:rFonts w:ascii="Times New Roman" w:hAnsi="Times New Roman"/>
                <w:sz w:val="20"/>
                <w:szCs w:val="20"/>
              </w:rPr>
            </w:pPr>
          </w:p>
        </w:tc>
        <w:tc>
          <w:tcPr>
            <w:tcW w:w="586" w:type="dxa"/>
          </w:tcPr>
          <w:p w:rsidR="00BD4E80" w:rsidRPr="00202D5D" w:rsidRDefault="00BD4E80" w:rsidP="00582F46">
            <w:pPr>
              <w:pStyle w:val="NoSpacing"/>
              <w:rPr>
                <w:rFonts w:ascii="Times New Roman" w:hAnsi="Times New Roman"/>
                <w:sz w:val="20"/>
                <w:szCs w:val="20"/>
              </w:rPr>
            </w:pPr>
            <w:r w:rsidRPr="00202D5D">
              <w:rPr>
                <w:rFonts w:ascii="Times New Roman" w:hAnsi="Times New Roman"/>
                <w:sz w:val="20"/>
                <w:szCs w:val="20"/>
              </w:rPr>
              <w:t>0</w:t>
            </w:r>
          </w:p>
        </w:tc>
        <w:tc>
          <w:tcPr>
            <w:tcW w:w="3427" w:type="dxa"/>
          </w:tcPr>
          <w:p w:rsidR="00BD4E80" w:rsidRPr="00202D5D" w:rsidRDefault="00BD4E80" w:rsidP="00582F46">
            <w:pPr>
              <w:pStyle w:val="NoSpacing"/>
              <w:rPr>
                <w:rFonts w:ascii="Times New Roman" w:hAnsi="Times New Roman"/>
                <w:sz w:val="20"/>
                <w:szCs w:val="20"/>
              </w:rPr>
            </w:pPr>
            <w:r w:rsidRPr="00202D5D">
              <w:rPr>
                <w:rFonts w:ascii="Times New Roman" w:hAnsi="Times New Roman"/>
                <w:sz w:val="20"/>
                <w:szCs w:val="20"/>
              </w:rPr>
              <w:t>TRUE</w:t>
            </w:r>
          </w:p>
        </w:tc>
      </w:tr>
    </w:tbl>
    <w:p w:rsidR="00FF7C81" w:rsidRDefault="00FF7C81" w:rsidP="00FF7C81">
      <w:pPr>
        <w:pStyle w:val="NoSpacing"/>
        <w:spacing w:line="276" w:lineRule="auto"/>
        <w:rPr>
          <w:rFonts w:ascii="Times New Roman" w:hAnsi="Times New Roman"/>
          <w:sz w:val="20"/>
        </w:rPr>
      </w:pPr>
    </w:p>
    <w:p w:rsidR="00E62597" w:rsidRDefault="00E62597" w:rsidP="00FF7C81">
      <w:pPr>
        <w:pStyle w:val="NoSpacing"/>
        <w:spacing w:line="276" w:lineRule="auto"/>
        <w:rPr>
          <w:rFonts w:ascii="Times New Roman" w:hAnsi="Times New Roman"/>
          <w:sz w:val="20"/>
        </w:rPr>
      </w:pPr>
      <w:r>
        <w:rPr>
          <w:rFonts w:ascii="Times New Roman" w:hAnsi="Times New Roman"/>
          <w:sz w:val="20"/>
        </w:rPr>
        <w:t xml:space="preserve">The </w:t>
      </w:r>
      <w:r w:rsidR="00435284">
        <w:rPr>
          <w:rFonts w:ascii="Times New Roman" w:hAnsi="Times New Roman"/>
          <w:sz w:val="20"/>
        </w:rPr>
        <w:t>colour</w:t>
      </w:r>
      <w:r>
        <w:rPr>
          <w:rFonts w:ascii="Times New Roman" w:hAnsi="Times New Roman"/>
          <w:sz w:val="20"/>
        </w:rPr>
        <w:t xml:space="preserve"> palate for the corresponding India Map and Sowing Model has been shown below in Table 3:</w:t>
      </w:r>
    </w:p>
    <w:p w:rsidR="0092456F" w:rsidRDefault="0092456F" w:rsidP="00FF7C81">
      <w:pPr>
        <w:pStyle w:val="NoSpacing"/>
        <w:spacing w:line="276" w:lineRule="auto"/>
        <w:rPr>
          <w:rFonts w:ascii="Times New Roman" w:hAnsi="Times New Roman"/>
          <w:sz w:val="20"/>
        </w:rPr>
      </w:pPr>
    </w:p>
    <w:p w:rsidR="0092456F" w:rsidRDefault="0092456F" w:rsidP="00FF7C81">
      <w:pPr>
        <w:pStyle w:val="NoSpacing"/>
        <w:spacing w:line="276" w:lineRule="auto"/>
        <w:rPr>
          <w:rFonts w:ascii="Times New Roman" w:hAnsi="Times New Roman"/>
          <w:sz w:val="20"/>
        </w:rPr>
      </w:pPr>
      <w:r>
        <w:rPr>
          <w:rFonts w:ascii="Times New Roman" w:hAnsi="Times New Roman"/>
          <w:sz w:val="20"/>
        </w:rPr>
        <w:t xml:space="preserve">Table </w:t>
      </w:r>
      <w:r w:rsidR="009626AC">
        <w:rPr>
          <w:rFonts w:ascii="Times New Roman" w:hAnsi="Times New Roman"/>
          <w:sz w:val="20"/>
        </w:rPr>
        <w:t>3</w:t>
      </w:r>
      <w:r>
        <w:rPr>
          <w:rFonts w:ascii="Times New Roman" w:hAnsi="Times New Roman"/>
          <w:sz w:val="20"/>
        </w:rPr>
        <w:t xml:space="preserve"> – </w:t>
      </w:r>
      <w:r w:rsidR="00435284">
        <w:rPr>
          <w:rFonts w:ascii="Times New Roman" w:hAnsi="Times New Roman"/>
          <w:sz w:val="20"/>
        </w:rPr>
        <w:t>Colour</w:t>
      </w:r>
      <w:r>
        <w:rPr>
          <w:rFonts w:ascii="Times New Roman" w:hAnsi="Times New Roman"/>
          <w:sz w:val="20"/>
        </w:rPr>
        <w:t xml:space="preserve"> Palate for the India Map and Sowing Model</w:t>
      </w:r>
    </w:p>
    <w:tbl>
      <w:tblPr>
        <w:tblStyle w:val="TableGrid"/>
        <w:tblW w:w="0" w:type="auto"/>
        <w:jc w:val="center"/>
        <w:tblLook w:val="04A0" w:firstRow="1" w:lastRow="0" w:firstColumn="1" w:lastColumn="0" w:noHBand="0" w:noVBand="1"/>
      </w:tblPr>
      <w:tblGrid>
        <w:gridCol w:w="1404"/>
        <w:gridCol w:w="1257"/>
        <w:gridCol w:w="1258"/>
      </w:tblGrid>
      <w:tr w:rsidR="00E62597" w:rsidTr="00E62597">
        <w:trPr>
          <w:jc w:val="center"/>
        </w:trPr>
        <w:tc>
          <w:tcPr>
            <w:tcW w:w="1404" w:type="dxa"/>
          </w:tcPr>
          <w:p w:rsidR="00E62597" w:rsidRPr="00E62597" w:rsidRDefault="008F0E93" w:rsidP="00FF7C81">
            <w:pPr>
              <w:pStyle w:val="NoSpacing"/>
              <w:spacing w:line="276" w:lineRule="auto"/>
              <w:rPr>
                <w:rFonts w:ascii="Times New Roman" w:hAnsi="Times New Roman"/>
                <w:b/>
                <w:sz w:val="20"/>
              </w:rPr>
            </w:pPr>
            <w:r>
              <w:rPr>
                <w:rFonts w:ascii="Times New Roman" w:hAnsi="Times New Roman"/>
                <w:b/>
                <w:sz w:val="20"/>
              </w:rPr>
              <w:t xml:space="preserve">Cell </w:t>
            </w:r>
            <w:r w:rsidR="00E62597">
              <w:rPr>
                <w:rFonts w:ascii="Times New Roman" w:hAnsi="Times New Roman"/>
                <w:b/>
                <w:sz w:val="20"/>
              </w:rPr>
              <w:t>State</w:t>
            </w:r>
          </w:p>
        </w:tc>
        <w:tc>
          <w:tcPr>
            <w:tcW w:w="1257" w:type="dxa"/>
          </w:tcPr>
          <w:p w:rsidR="00E62597" w:rsidRPr="00E62597" w:rsidRDefault="00E62597" w:rsidP="00FF7C81">
            <w:pPr>
              <w:pStyle w:val="NoSpacing"/>
              <w:spacing w:line="276" w:lineRule="auto"/>
              <w:rPr>
                <w:rFonts w:ascii="Times New Roman" w:hAnsi="Times New Roman"/>
                <w:b/>
                <w:sz w:val="20"/>
              </w:rPr>
            </w:pPr>
            <w:r>
              <w:rPr>
                <w:rFonts w:ascii="Times New Roman" w:hAnsi="Times New Roman"/>
                <w:b/>
                <w:sz w:val="20"/>
              </w:rPr>
              <w:t xml:space="preserve">Cell Value </w:t>
            </w:r>
          </w:p>
        </w:tc>
        <w:tc>
          <w:tcPr>
            <w:tcW w:w="1258" w:type="dxa"/>
          </w:tcPr>
          <w:p w:rsidR="00E62597" w:rsidRPr="00E62597" w:rsidRDefault="008F0E93" w:rsidP="00E62597">
            <w:pPr>
              <w:pStyle w:val="NoSpacing"/>
              <w:spacing w:line="276" w:lineRule="auto"/>
              <w:jc w:val="center"/>
              <w:rPr>
                <w:rFonts w:ascii="Times New Roman" w:hAnsi="Times New Roman"/>
                <w:b/>
                <w:sz w:val="20"/>
              </w:rPr>
            </w:pPr>
            <w:r>
              <w:rPr>
                <w:rFonts w:ascii="Times New Roman" w:hAnsi="Times New Roman"/>
                <w:b/>
                <w:sz w:val="20"/>
              </w:rPr>
              <w:t xml:space="preserve">Cell </w:t>
            </w:r>
            <w:r w:rsidR="00435284">
              <w:rPr>
                <w:rFonts w:ascii="Times New Roman" w:hAnsi="Times New Roman"/>
                <w:b/>
                <w:sz w:val="20"/>
              </w:rPr>
              <w:t>Colour</w:t>
            </w:r>
          </w:p>
        </w:tc>
      </w:tr>
      <w:tr w:rsidR="00E62597" w:rsidTr="002C4927">
        <w:trPr>
          <w:jc w:val="center"/>
        </w:trPr>
        <w:tc>
          <w:tcPr>
            <w:tcW w:w="1404" w:type="dxa"/>
          </w:tcPr>
          <w:p w:rsidR="00E62597" w:rsidRDefault="00E62597" w:rsidP="00FF7C81">
            <w:pPr>
              <w:pStyle w:val="NoSpacing"/>
              <w:spacing w:line="276" w:lineRule="auto"/>
              <w:rPr>
                <w:rFonts w:ascii="Times New Roman" w:hAnsi="Times New Roman"/>
                <w:sz w:val="20"/>
              </w:rPr>
            </w:pPr>
            <w:r>
              <w:rPr>
                <w:rFonts w:ascii="Times New Roman" w:hAnsi="Times New Roman"/>
                <w:sz w:val="20"/>
              </w:rPr>
              <w:t>Initial State</w:t>
            </w:r>
          </w:p>
        </w:tc>
        <w:tc>
          <w:tcPr>
            <w:tcW w:w="1257" w:type="dxa"/>
          </w:tcPr>
          <w:p w:rsidR="00E62597" w:rsidRDefault="00E62597" w:rsidP="002C4927">
            <w:pPr>
              <w:pStyle w:val="NoSpacing"/>
              <w:spacing w:line="276" w:lineRule="auto"/>
              <w:jc w:val="center"/>
              <w:rPr>
                <w:rFonts w:ascii="Times New Roman" w:hAnsi="Times New Roman"/>
                <w:sz w:val="20"/>
              </w:rPr>
            </w:pPr>
            <w:r>
              <w:rPr>
                <w:rFonts w:ascii="Times New Roman" w:hAnsi="Times New Roman"/>
                <w:sz w:val="20"/>
              </w:rPr>
              <w:t>0</w:t>
            </w:r>
          </w:p>
        </w:tc>
        <w:tc>
          <w:tcPr>
            <w:tcW w:w="1258" w:type="dxa"/>
            <w:shd w:val="clear" w:color="auto" w:fill="CCFF66"/>
          </w:tcPr>
          <w:p w:rsidR="00E62597" w:rsidRPr="0092456F" w:rsidRDefault="00E62597" w:rsidP="0092456F"/>
        </w:tc>
      </w:tr>
      <w:tr w:rsidR="00E62597" w:rsidTr="002C4927">
        <w:trPr>
          <w:jc w:val="center"/>
        </w:trPr>
        <w:tc>
          <w:tcPr>
            <w:tcW w:w="1404" w:type="dxa"/>
          </w:tcPr>
          <w:p w:rsidR="00E62597" w:rsidRDefault="00E62597" w:rsidP="00FF7C81">
            <w:pPr>
              <w:pStyle w:val="NoSpacing"/>
              <w:spacing w:line="276" w:lineRule="auto"/>
              <w:rPr>
                <w:rFonts w:ascii="Times New Roman" w:hAnsi="Times New Roman"/>
                <w:sz w:val="20"/>
              </w:rPr>
            </w:pPr>
            <w:r>
              <w:rPr>
                <w:rFonts w:ascii="Times New Roman" w:hAnsi="Times New Roman"/>
                <w:sz w:val="20"/>
              </w:rPr>
              <w:t>Boundary countries</w:t>
            </w:r>
          </w:p>
        </w:tc>
        <w:tc>
          <w:tcPr>
            <w:tcW w:w="1257" w:type="dxa"/>
          </w:tcPr>
          <w:p w:rsidR="00E62597" w:rsidRDefault="00E62597" w:rsidP="002C4927">
            <w:pPr>
              <w:pStyle w:val="NoSpacing"/>
              <w:spacing w:line="276" w:lineRule="auto"/>
              <w:jc w:val="center"/>
              <w:rPr>
                <w:rFonts w:ascii="Times New Roman" w:hAnsi="Times New Roman"/>
                <w:sz w:val="20"/>
              </w:rPr>
            </w:pPr>
            <w:r>
              <w:rPr>
                <w:rFonts w:ascii="Times New Roman" w:hAnsi="Times New Roman"/>
                <w:sz w:val="20"/>
              </w:rPr>
              <w:t>1</w:t>
            </w:r>
          </w:p>
        </w:tc>
        <w:tc>
          <w:tcPr>
            <w:tcW w:w="1258" w:type="dxa"/>
            <w:shd w:val="clear" w:color="auto" w:fill="CCFF66"/>
          </w:tcPr>
          <w:p w:rsidR="00E62597" w:rsidRDefault="00E62597" w:rsidP="00FF7C81">
            <w:pPr>
              <w:pStyle w:val="NoSpacing"/>
              <w:spacing w:line="276" w:lineRule="auto"/>
              <w:rPr>
                <w:rFonts w:ascii="Times New Roman" w:hAnsi="Times New Roman"/>
                <w:sz w:val="20"/>
              </w:rPr>
            </w:pPr>
          </w:p>
        </w:tc>
      </w:tr>
      <w:tr w:rsidR="00E62597" w:rsidTr="002C4927">
        <w:trPr>
          <w:jc w:val="center"/>
        </w:trPr>
        <w:tc>
          <w:tcPr>
            <w:tcW w:w="1404" w:type="dxa"/>
          </w:tcPr>
          <w:p w:rsidR="00E62597" w:rsidRDefault="00E62597" w:rsidP="00FF7C81">
            <w:pPr>
              <w:pStyle w:val="NoSpacing"/>
              <w:spacing w:line="276" w:lineRule="auto"/>
              <w:rPr>
                <w:rFonts w:ascii="Times New Roman" w:hAnsi="Times New Roman"/>
                <w:sz w:val="20"/>
              </w:rPr>
            </w:pPr>
            <w:r>
              <w:rPr>
                <w:rFonts w:ascii="Times New Roman" w:hAnsi="Times New Roman"/>
                <w:sz w:val="20"/>
              </w:rPr>
              <w:t xml:space="preserve">Crop Sowing </w:t>
            </w:r>
          </w:p>
        </w:tc>
        <w:tc>
          <w:tcPr>
            <w:tcW w:w="1257" w:type="dxa"/>
          </w:tcPr>
          <w:p w:rsidR="00E62597" w:rsidRDefault="00E62597" w:rsidP="002C4927">
            <w:pPr>
              <w:pStyle w:val="NoSpacing"/>
              <w:spacing w:line="276" w:lineRule="auto"/>
              <w:jc w:val="center"/>
              <w:rPr>
                <w:rFonts w:ascii="Times New Roman" w:hAnsi="Times New Roman"/>
                <w:sz w:val="20"/>
              </w:rPr>
            </w:pPr>
            <w:r>
              <w:rPr>
                <w:rFonts w:ascii="Times New Roman" w:hAnsi="Times New Roman"/>
                <w:sz w:val="20"/>
              </w:rPr>
              <w:t>2</w:t>
            </w:r>
          </w:p>
        </w:tc>
        <w:tc>
          <w:tcPr>
            <w:tcW w:w="1258" w:type="dxa"/>
            <w:shd w:val="clear" w:color="auto" w:fill="00FF00"/>
          </w:tcPr>
          <w:p w:rsidR="00E62597" w:rsidRDefault="00E62597" w:rsidP="00FF7C81">
            <w:pPr>
              <w:pStyle w:val="NoSpacing"/>
              <w:spacing w:line="276" w:lineRule="auto"/>
              <w:rPr>
                <w:rFonts w:ascii="Times New Roman" w:hAnsi="Times New Roman"/>
                <w:sz w:val="20"/>
              </w:rPr>
            </w:pPr>
          </w:p>
        </w:tc>
      </w:tr>
      <w:tr w:rsidR="00E62597" w:rsidTr="002C4927">
        <w:trPr>
          <w:jc w:val="center"/>
        </w:trPr>
        <w:tc>
          <w:tcPr>
            <w:tcW w:w="1404" w:type="dxa"/>
          </w:tcPr>
          <w:p w:rsidR="00E62597" w:rsidRDefault="00E62597" w:rsidP="00FF7C81">
            <w:pPr>
              <w:pStyle w:val="NoSpacing"/>
              <w:spacing w:line="276" w:lineRule="auto"/>
              <w:rPr>
                <w:rFonts w:ascii="Times New Roman" w:hAnsi="Times New Roman"/>
                <w:sz w:val="20"/>
              </w:rPr>
            </w:pPr>
            <w:r>
              <w:rPr>
                <w:rFonts w:ascii="Times New Roman" w:hAnsi="Times New Roman"/>
                <w:sz w:val="20"/>
              </w:rPr>
              <w:t>Ocean (water)</w:t>
            </w:r>
          </w:p>
        </w:tc>
        <w:tc>
          <w:tcPr>
            <w:tcW w:w="1257" w:type="dxa"/>
          </w:tcPr>
          <w:p w:rsidR="00E62597" w:rsidRDefault="00E62597" w:rsidP="002C4927">
            <w:pPr>
              <w:pStyle w:val="NoSpacing"/>
              <w:spacing w:line="276" w:lineRule="auto"/>
              <w:jc w:val="center"/>
              <w:rPr>
                <w:rFonts w:ascii="Times New Roman" w:hAnsi="Times New Roman"/>
                <w:sz w:val="20"/>
              </w:rPr>
            </w:pPr>
            <w:r>
              <w:rPr>
                <w:rFonts w:ascii="Times New Roman" w:hAnsi="Times New Roman"/>
                <w:sz w:val="20"/>
              </w:rPr>
              <w:t>11</w:t>
            </w:r>
          </w:p>
        </w:tc>
        <w:tc>
          <w:tcPr>
            <w:tcW w:w="1258" w:type="dxa"/>
            <w:shd w:val="clear" w:color="auto" w:fill="99CCFF"/>
          </w:tcPr>
          <w:p w:rsidR="00E62597" w:rsidRDefault="00E62597" w:rsidP="00FF7C81">
            <w:pPr>
              <w:pStyle w:val="NoSpacing"/>
              <w:spacing w:line="276" w:lineRule="auto"/>
              <w:rPr>
                <w:rFonts w:ascii="Times New Roman" w:hAnsi="Times New Roman"/>
                <w:sz w:val="20"/>
              </w:rPr>
            </w:pPr>
          </w:p>
        </w:tc>
      </w:tr>
    </w:tbl>
    <w:p w:rsidR="00E62597" w:rsidRDefault="00E62597" w:rsidP="00FF7C81">
      <w:pPr>
        <w:pStyle w:val="NoSpacing"/>
        <w:spacing w:line="276" w:lineRule="auto"/>
        <w:rPr>
          <w:rFonts w:ascii="Times New Roman" w:hAnsi="Times New Roman"/>
          <w:sz w:val="20"/>
        </w:rPr>
      </w:pPr>
    </w:p>
    <w:p w:rsidR="008629D8" w:rsidRDefault="008629D8" w:rsidP="00FF7C81">
      <w:pPr>
        <w:pStyle w:val="NoSpacing"/>
        <w:spacing w:line="276" w:lineRule="auto"/>
        <w:rPr>
          <w:rFonts w:ascii="Times New Roman" w:hAnsi="Times New Roman"/>
          <w:i/>
          <w:sz w:val="20"/>
        </w:rPr>
      </w:pPr>
      <w:r>
        <w:rPr>
          <w:rFonts w:ascii="Times New Roman" w:hAnsi="Times New Roman"/>
          <w:sz w:val="20"/>
        </w:rPr>
        <w:t xml:space="preserve">(ii) </w:t>
      </w:r>
      <w:r w:rsidR="009626AC">
        <w:rPr>
          <w:rFonts w:ascii="Times New Roman" w:hAnsi="Times New Roman"/>
          <w:i/>
          <w:sz w:val="20"/>
        </w:rPr>
        <w:t>Crop Phases Model Definition</w:t>
      </w:r>
    </w:p>
    <w:p w:rsidR="009626AC" w:rsidRPr="00484ED8" w:rsidRDefault="009626AC" w:rsidP="009626AC">
      <w:pPr>
        <w:pStyle w:val="NoSpacing"/>
        <w:spacing w:line="276" w:lineRule="auto"/>
        <w:jc w:val="both"/>
        <w:rPr>
          <w:rFonts w:ascii="Times New Roman" w:hAnsi="Times New Roman"/>
          <w:sz w:val="20"/>
        </w:rPr>
      </w:pPr>
      <w:r>
        <w:rPr>
          <w:rFonts w:ascii="Times New Roman" w:hAnsi="Times New Roman"/>
          <w:sz w:val="20"/>
        </w:rPr>
        <w:t xml:space="preserve">In this model, the various phases of crop growth in farming i.e. crop sowing, crop reproduction phase and the ripening phase followed by the harvesting of crops has been implemented in Lopez simulator using state </w:t>
      </w:r>
      <w:r w:rsidR="00297F16">
        <w:rPr>
          <w:rFonts w:ascii="Times New Roman" w:hAnsi="Times New Roman"/>
          <w:sz w:val="20"/>
        </w:rPr>
        <w:t>variables.</w:t>
      </w:r>
      <w:r>
        <w:rPr>
          <w:rFonts w:ascii="Times New Roman" w:hAnsi="Times New Roman"/>
          <w:sz w:val="20"/>
        </w:rPr>
        <w:t xml:space="preserve"> The initial values of the </w:t>
      </w:r>
      <w:r w:rsidR="00297F16">
        <w:rPr>
          <w:rFonts w:ascii="Times New Roman" w:hAnsi="Times New Roman"/>
          <w:sz w:val="20"/>
        </w:rPr>
        <w:t xml:space="preserve">state </w:t>
      </w:r>
      <w:r>
        <w:rPr>
          <w:rFonts w:ascii="Times New Roman" w:hAnsi="Times New Roman"/>
          <w:sz w:val="20"/>
        </w:rPr>
        <w:t xml:space="preserve">variable ‘state’ </w:t>
      </w:r>
      <w:r w:rsidR="00297F16">
        <w:rPr>
          <w:rFonts w:ascii="Times New Roman" w:hAnsi="Times New Roman"/>
          <w:sz w:val="20"/>
        </w:rPr>
        <w:t xml:space="preserve">has been </w:t>
      </w:r>
      <w:r>
        <w:rPr>
          <w:rFonts w:ascii="Times New Roman" w:hAnsi="Times New Roman"/>
          <w:sz w:val="20"/>
        </w:rPr>
        <w:t>used to store the cell values has been stored in the initial state values file named cropphases.stvalues.</w:t>
      </w:r>
      <w:r w:rsidR="00484ED8">
        <w:rPr>
          <w:rFonts w:ascii="Times New Roman" w:hAnsi="Times New Roman"/>
          <w:sz w:val="20"/>
        </w:rPr>
        <w:t xml:space="preserve"> </w:t>
      </w:r>
      <w:r>
        <w:rPr>
          <w:rFonts w:ascii="Times New Roman" w:hAnsi="Times New Roman"/>
          <w:sz w:val="20"/>
          <w:szCs w:val="20"/>
        </w:rPr>
        <w:t xml:space="preserve">The formal definition of the crop phases </w:t>
      </w:r>
      <w:r w:rsidR="00297F16">
        <w:rPr>
          <w:rFonts w:ascii="Times New Roman" w:hAnsi="Times New Roman"/>
          <w:sz w:val="20"/>
          <w:szCs w:val="20"/>
        </w:rPr>
        <w:t>CA</w:t>
      </w:r>
      <w:r>
        <w:rPr>
          <w:rFonts w:ascii="Times New Roman" w:hAnsi="Times New Roman"/>
          <w:sz w:val="20"/>
          <w:szCs w:val="20"/>
        </w:rPr>
        <w:t xml:space="preserve"> m</w:t>
      </w:r>
      <w:r w:rsidR="00297F16">
        <w:rPr>
          <w:rFonts w:ascii="Times New Roman" w:hAnsi="Times New Roman"/>
          <w:sz w:val="20"/>
          <w:szCs w:val="20"/>
        </w:rPr>
        <w:t>odel</w:t>
      </w:r>
      <w:r>
        <w:rPr>
          <w:rFonts w:ascii="Times New Roman" w:hAnsi="Times New Roman"/>
          <w:sz w:val="20"/>
          <w:szCs w:val="20"/>
        </w:rPr>
        <w:t xml:space="preserve"> has been mentioned below</w:t>
      </w:r>
      <w:r w:rsidR="00484ED8">
        <w:rPr>
          <w:rFonts w:ascii="Times New Roman" w:hAnsi="Times New Roman"/>
          <w:sz w:val="20"/>
          <w:szCs w:val="20"/>
        </w:rPr>
        <w:t xml:space="preserve"> in Figure 7</w:t>
      </w:r>
      <w:r>
        <w:rPr>
          <w:rFonts w:ascii="Times New Roman" w:hAnsi="Times New Roman"/>
          <w:sz w:val="20"/>
          <w:szCs w:val="20"/>
        </w:rPr>
        <w:t>:</w:t>
      </w:r>
    </w:p>
    <w:tbl>
      <w:tblPr>
        <w:tblStyle w:val="TableGrid"/>
        <w:tblW w:w="0" w:type="auto"/>
        <w:tblLook w:val="04A0" w:firstRow="1" w:lastRow="0" w:firstColumn="1" w:lastColumn="0" w:noHBand="0" w:noVBand="1"/>
      </w:tblPr>
      <w:tblGrid>
        <w:gridCol w:w="5030"/>
      </w:tblGrid>
      <w:tr w:rsidR="009626AC" w:rsidTr="00582F46">
        <w:tc>
          <w:tcPr>
            <w:tcW w:w="5030" w:type="dxa"/>
            <w:shd w:val="clear" w:color="auto" w:fill="F2F2F2" w:themeFill="background1" w:themeFillShade="F2"/>
          </w:tcPr>
          <w:p w:rsidR="009626AC" w:rsidRPr="007C69FD" w:rsidRDefault="009626AC" w:rsidP="00582F46">
            <w:pPr>
              <w:jc w:val="both"/>
            </w:pPr>
            <w:r w:rsidRPr="007C69FD">
              <w:t>A = &lt; X, Y, S, N, type, d, τ, δint, δext, λ, ta</w:t>
            </w:r>
          </w:p>
          <w:p w:rsidR="009626AC" w:rsidRPr="007C69FD" w:rsidRDefault="009626AC" w:rsidP="00582F46">
            <w:pPr>
              <w:jc w:val="both"/>
              <w:rPr>
                <w:bCs/>
              </w:rPr>
            </w:pPr>
            <w:r w:rsidRPr="007C69FD">
              <w:t xml:space="preserve">X = Y = S </w:t>
            </w:r>
            <w:r w:rsidRPr="007C69FD">
              <w:rPr>
                <w:bCs/>
              </w:rPr>
              <w:t>= {0,1,2</w:t>
            </w:r>
            <w:r>
              <w:rPr>
                <w:bCs/>
              </w:rPr>
              <w:t>,3,4,5,11</w:t>
            </w:r>
            <w:r w:rsidRPr="007C69FD">
              <w:rPr>
                <w:bCs/>
              </w:rPr>
              <w:t xml:space="preserve">}; </w:t>
            </w:r>
          </w:p>
          <w:p w:rsidR="009626AC" w:rsidRPr="007C69FD" w:rsidRDefault="009626AC" w:rsidP="00582F46">
            <w:pPr>
              <w:jc w:val="both"/>
            </w:pPr>
            <w:r w:rsidRPr="007C69FD">
              <w:rPr>
                <w:bCs/>
              </w:rPr>
              <w:t>(0:</w:t>
            </w:r>
            <w:r>
              <w:rPr>
                <w:bCs/>
              </w:rPr>
              <w:t xml:space="preserve"> initial</w:t>
            </w:r>
            <w:r w:rsidRPr="007C69FD">
              <w:rPr>
                <w:bCs/>
              </w:rPr>
              <w:t xml:space="preserve"> state; 1:</w:t>
            </w:r>
            <w:r>
              <w:rPr>
                <w:bCs/>
              </w:rPr>
              <w:t xml:space="preserve"> neighboring country</w:t>
            </w:r>
            <w:r w:rsidRPr="007C69FD">
              <w:rPr>
                <w:bCs/>
              </w:rPr>
              <w:t xml:space="preserve"> state; 2:</w:t>
            </w:r>
            <w:r>
              <w:rPr>
                <w:bCs/>
              </w:rPr>
              <w:t xml:space="preserve"> crop sowing</w:t>
            </w:r>
            <w:r w:rsidRPr="007C69FD">
              <w:rPr>
                <w:bCs/>
              </w:rPr>
              <w:t xml:space="preserve"> </w:t>
            </w:r>
            <w:r>
              <w:rPr>
                <w:bCs/>
              </w:rPr>
              <w:t>phase</w:t>
            </w:r>
            <w:r w:rsidRPr="007C69FD">
              <w:rPr>
                <w:bCs/>
              </w:rPr>
              <w:t xml:space="preserve">; </w:t>
            </w:r>
            <w:r>
              <w:rPr>
                <w:bCs/>
              </w:rPr>
              <w:t>3: reproduction phase; 4: ripening phase; 5: crop harvesting;11</w:t>
            </w:r>
            <w:r w:rsidRPr="007C69FD">
              <w:rPr>
                <w:bCs/>
              </w:rPr>
              <w:t xml:space="preserve">: </w:t>
            </w:r>
            <w:r>
              <w:rPr>
                <w:bCs/>
              </w:rPr>
              <w:t>ocean</w:t>
            </w:r>
            <w:r w:rsidRPr="007C69FD">
              <w:rPr>
                <w:bCs/>
              </w:rPr>
              <w:t xml:space="preserve">) </w:t>
            </w:r>
          </w:p>
          <w:p w:rsidR="009626AC" w:rsidRPr="007C69FD" w:rsidRDefault="009626AC" w:rsidP="00582F46">
            <w:pPr>
              <w:jc w:val="both"/>
            </w:pPr>
            <w:r w:rsidRPr="007C69FD">
              <w:t>N = {  (0,0</w:t>
            </w:r>
            <w:r>
              <w:t>), (0,-1),</w:t>
            </w:r>
            <w:r w:rsidRPr="007C69FD">
              <w:t xml:space="preserve"> </w:t>
            </w:r>
            <w:r>
              <w:t>(-1,0), (1,0), (0,1)</w:t>
            </w:r>
            <w:r w:rsidRPr="007C69FD">
              <w:t>};</w:t>
            </w:r>
          </w:p>
          <w:p w:rsidR="009626AC" w:rsidRPr="007C69FD" w:rsidRDefault="009626AC" w:rsidP="00582F46">
            <w:pPr>
              <w:jc w:val="both"/>
            </w:pPr>
            <w:r w:rsidRPr="007C69FD">
              <w:t>type = transport;</w:t>
            </w:r>
          </w:p>
          <w:p w:rsidR="009626AC" w:rsidRPr="007C69FD" w:rsidRDefault="009626AC" w:rsidP="00582F46">
            <w:pPr>
              <w:jc w:val="both"/>
            </w:pPr>
            <w:r w:rsidRPr="007C69FD">
              <w:t>d = { 100</w:t>
            </w:r>
            <w:r>
              <w:t>0</w:t>
            </w:r>
            <w:r w:rsidRPr="007C69FD">
              <w:t xml:space="preserve"> };</w:t>
            </w:r>
          </w:p>
          <w:p w:rsidR="009626AC" w:rsidRPr="007C69FD" w:rsidRDefault="009626AC" w:rsidP="00582F46">
            <w:pPr>
              <w:jc w:val="both"/>
            </w:pPr>
            <w:r w:rsidRPr="007C69FD">
              <w:t>δint , δext , λ, and ta are denied using Cell-DEVS specification.</w:t>
            </w:r>
          </w:p>
          <w:p w:rsidR="009626AC" w:rsidRDefault="009626AC" w:rsidP="00582F46">
            <w:pPr>
              <w:pStyle w:val="NoSpacing"/>
              <w:spacing w:line="276" w:lineRule="auto"/>
              <w:jc w:val="both"/>
              <w:rPr>
                <w:rFonts w:ascii="Times New Roman" w:hAnsi="Times New Roman"/>
                <w:sz w:val="20"/>
                <w:szCs w:val="20"/>
              </w:rPr>
            </w:pPr>
          </w:p>
        </w:tc>
      </w:tr>
    </w:tbl>
    <w:p w:rsidR="009626AC" w:rsidRDefault="00DA4F4A" w:rsidP="009626AC">
      <w:pPr>
        <w:pStyle w:val="NoSpacing"/>
        <w:spacing w:line="276" w:lineRule="auto"/>
        <w:jc w:val="both"/>
        <w:rPr>
          <w:rFonts w:ascii="Times New Roman" w:hAnsi="Times New Roman"/>
          <w:sz w:val="20"/>
          <w:szCs w:val="20"/>
        </w:rPr>
      </w:pPr>
      <w:r>
        <w:rPr>
          <w:rFonts w:ascii="Times New Roman" w:hAnsi="Times New Roman"/>
          <w:sz w:val="20"/>
          <w:szCs w:val="20"/>
        </w:rPr>
        <w:t>Figure 7 – Formal Definition of Crop Phases Model</w:t>
      </w:r>
    </w:p>
    <w:p w:rsidR="009626AC" w:rsidRDefault="009626AC" w:rsidP="00DA4F4A">
      <w:pPr>
        <w:pStyle w:val="NoSpacing"/>
        <w:spacing w:line="276" w:lineRule="auto"/>
        <w:jc w:val="both"/>
        <w:rPr>
          <w:rFonts w:ascii="Times New Roman" w:hAnsi="Times New Roman"/>
          <w:sz w:val="20"/>
        </w:rPr>
      </w:pPr>
      <w:r w:rsidRPr="00FF7C81">
        <w:rPr>
          <w:rFonts w:ascii="Times New Roman" w:hAnsi="Times New Roman"/>
          <w:sz w:val="20"/>
        </w:rPr>
        <w:t>It is to noted that τ(N) depends on location of the cell within the coupled model cell space.</w:t>
      </w:r>
      <w:r>
        <w:rPr>
          <w:rFonts w:ascii="Times New Roman" w:hAnsi="Times New Roman"/>
          <w:sz w:val="20"/>
        </w:rPr>
        <w:t xml:space="preserve"> The Table </w:t>
      </w:r>
      <w:r w:rsidR="00DA4F4A">
        <w:rPr>
          <w:rFonts w:ascii="Times New Roman" w:hAnsi="Times New Roman"/>
          <w:sz w:val="20"/>
        </w:rPr>
        <w:t>4</w:t>
      </w:r>
      <w:r>
        <w:rPr>
          <w:rFonts w:ascii="Times New Roman" w:hAnsi="Times New Roman"/>
          <w:sz w:val="20"/>
        </w:rPr>
        <w:t xml:space="preserve"> below shows the various transition rules for the implemented </w:t>
      </w:r>
      <w:r w:rsidR="00DA4F4A">
        <w:rPr>
          <w:rFonts w:ascii="Times New Roman" w:hAnsi="Times New Roman"/>
          <w:sz w:val="20"/>
        </w:rPr>
        <w:t xml:space="preserve">crop phases </w:t>
      </w:r>
      <w:r>
        <w:rPr>
          <w:rFonts w:ascii="Times New Roman" w:hAnsi="Times New Roman"/>
          <w:sz w:val="20"/>
        </w:rPr>
        <w:t xml:space="preserve">model. </w:t>
      </w:r>
    </w:p>
    <w:p w:rsidR="009626AC" w:rsidRDefault="009626AC" w:rsidP="00DA4F4A">
      <w:pPr>
        <w:pStyle w:val="NoSpacing"/>
        <w:spacing w:line="276" w:lineRule="auto"/>
        <w:jc w:val="both"/>
        <w:rPr>
          <w:rFonts w:ascii="Times New Roman" w:hAnsi="Times New Roman"/>
          <w:sz w:val="20"/>
        </w:rPr>
      </w:pPr>
    </w:p>
    <w:p w:rsidR="009626AC" w:rsidRDefault="009626AC" w:rsidP="009626AC">
      <w:pPr>
        <w:pStyle w:val="NoSpacing"/>
        <w:spacing w:line="276" w:lineRule="auto"/>
        <w:rPr>
          <w:rFonts w:ascii="Times New Roman" w:hAnsi="Times New Roman"/>
          <w:sz w:val="20"/>
        </w:rPr>
      </w:pPr>
      <w:r>
        <w:rPr>
          <w:rFonts w:ascii="Times New Roman" w:hAnsi="Times New Roman"/>
          <w:sz w:val="20"/>
        </w:rPr>
        <w:t xml:space="preserve">Table </w:t>
      </w:r>
      <w:r w:rsidR="00CF502E">
        <w:rPr>
          <w:rFonts w:ascii="Times New Roman" w:hAnsi="Times New Roman"/>
          <w:sz w:val="20"/>
        </w:rPr>
        <w:t>4</w:t>
      </w:r>
      <w:r>
        <w:rPr>
          <w:rFonts w:ascii="Times New Roman" w:hAnsi="Times New Roman"/>
          <w:sz w:val="20"/>
        </w:rPr>
        <w:t xml:space="preserve"> – Transition rules for </w:t>
      </w:r>
      <w:r w:rsidR="00DA4F4A">
        <w:rPr>
          <w:rFonts w:ascii="Times New Roman" w:hAnsi="Times New Roman"/>
          <w:sz w:val="20"/>
        </w:rPr>
        <w:t>Crop Phases</w:t>
      </w:r>
      <w:r>
        <w:rPr>
          <w:rFonts w:ascii="Times New Roman" w:hAnsi="Times New Roman"/>
          <w:sz w:val="20"/>
        </w:rPr>
        <w:t xml:space="preserve">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7"/>
        <w:gridCol w:w="586"/>
        <w:gridCol w:w="3427"/>
      </w:tblGrid>
      <w:tr w:rsidR="009626AC" w:rsidRPr="00202D5D" w:rsidTr="00582F46">
        <w:tc>
          <w:tcPr>
            <w:tcW w:w="1017" w:type="dxa"/>
          </w:tcPr>
          <w:p w:rsidR="009626AC" w:rsidRPr="00847997" w:rsidRDefault="009626AC" w:rsidP="00582F46">
            <w:pPr>
              <w:pStyle w:val="NoSpacing"/>
              <w:jc w:val="center"/>
              <w:rPr>
                <w:rFonts w:ascii="Times New Roman" w:hAnsi="Times New Roman"/>
                <w:b/>
                <w:sz w:val="20"/>
                <w:szCs w:val="20"/>
              </w:rPr>
            </w:pPr>
            <w:r w:rsidRPr="00847997">
              <w:rPr>
                <w:rFonts w:ascii="Times New Roman" w:hAnsi="Times New Roman"/>
                <w:b/>
                <w:sz w:val="20"/>
                <w:szCs w:val="20"/>
              </w:rPr>
              <w:t>Location</w:t>
            </w:r>
          </w:p>
        </w:tc>
        <w:tc>
          <w:tcPr>
            <w:tcW w:w="586" w:type="dxa"/>
          </w:tcPr>
          <w:p w:rsidR="009626AC" w:rsidRPr="00847997" w:rsidRDefault="009626AC" w:rsidP="00582F46">
            <w:pPr>
              <w:pStyle w:val="NoSpacing"/>
              <w:jc w:val="center"/>
              <w:rPr>
                <w:rFonts w:ascii="Times New Roman" w:hAnsi="Times New Roman"/>
                <w:b/>
                <w:sz w:val="20"/>
                <w:szCs w:val="20"/>
              </w:rPr>
            </w:pPr>
            <w:r w:rsidRPr="00847997">
              <w:rPr>
                <w:rFonts w:ascii="Times New Roman" w:hAnsi="Times New Roman"/>
                <w:b/>
                <w:sz w:val="20"/>
                <w:szCs w:val="20"/>
              </w:rPr>
              <w:t>τ(N)</w:t>
            </w:r>
          </w:p>
        </w:tc>
        <w:tc>
          <w:tcPr>
            <w:tcW w:w="3427" w:type="dxa"/>
          </w:tcPr>
          <w:p w:rsidR="009626AC" w:rsidRPr="00847997" w:rsidRDefault="009626AC" w:rsidP="00582F46">
            <w:pPr>
              <w:pStyle w:val="NoSpacing"/>
              <w:jc w:val="center"/>
              <w:rPr>
                <w:rFonts w:ascii="Times New Roman" w:hAnsi="Times New Roman"/>
                <w:b/>
                <w:sz w:val="20"/>
                <w:szCs w:val="20"/>
              </w:rPr>
            </w:pPr>
            <w:r w:rsidRPr="00847997">
              <w:rPr>
                <w:rFonts w:ascii="Times New Roman" w:hAnsi="Times New Roman"/>
                <w:b/>
                <w:sz w:val="20"/>
                <w:szCs w:val="20"/>
              </w:rPr>
              <w:t>Description</w:t>
            </w:r>
          </w:p>
        </w:tc>
      </w:tr>
      <w:tr w:rsidR="00BD4E80" w:rsidRPr="00202D5D" w:rsidTr="00BD4E80">
        <w:trPr>
          <w:trHeight w:val="2120"/>
        </w:trPr>
        <w:tc>
          <w:tcPr>
            <w:tcW w:w="1017" w:type="dxa"/>
          </w:tcPr>
          <w:p w:rsidR="00BD4E80" w:rsidRPr="00202D5D" w:rsidRDefault="00BD4E80" w:rsidP="00582F46">
            <w:pPr>
              <w:pStyle w:val="NoSpacing"/>
              <w:rPr>
                <w:rFonts w:ascii="Times New Roman" w:hAnsi="Times New Roman"/>
                <w:sz w:val="20"/>
                <w:szCs w:val="20"/>
              </w:rPr>
            </w:pPr>
            <w:r w:rsidRPr="00202D5D">
              <w:rPr>
                <w:rFonts w:ascii="Times New Roman" w:hAnsi="Times New Roman"/>
                <w:sz w:val="20"/>
                <w:szCs w:val="20"/>
              </w:rPr>
              <w:t xml:space="preserve">                                                                               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BD4E80" w:rsidRPr="00202D5D" w:rsidRDefault="00BD4E80" w:rsidP="00582F46">
            <w:pPr>
              <w:pStyle w:val="NoSpacing"/>
              <w:rPr>
                <w:rFonts w:ascii="Times New Roman" w:hAnsi="Times New Roman"/>
                <w:sz w:val="20"/>
                <w:szCs w:val="20"/>
              </w:rPr>
            </w:pPr>
          </w:p>
          <w:p w:rsidR="00BD4E80" w:rsidRPr="00202D5D" w:rsidRDefault="00BD4E80" w:rsidP="00582F46">
            <w:pPr>
              <w:pStyle w:val="NoSpacing"/>
              <w:rPr>
                <w:rFonts w:ascii="Times New Roman" w:hAnsi="Times New Roman"/>
                <w:sz w:val="20"/>
                <w:szCs w:val="20"/>
              </w:rPr>
            </w:pPr>
            <w:r>
              <w:rPr>
                <w:rFonts w:ascii="Times New Roman" w:hAnsi="Times New Roman"/>
                <w:sz w:val="20"/>
                <w:szCs w:val="20"/>
              </w:rPr>
              <w:t>2</w:t>
            </w:r>
          </w:p>
        </w:tc>
        <w:tc>
          <w:tcPr>
            <w:tcW w:w="3427" w:type="dxa"/>
          </w:tcPr>
          <w:p w:rsidR="00BD4E80" w:rsidRPr="00297F16" w:rsidRDefault="00BD4E80" w:rsidP="00297F16">
            <w:pPr>
              <w:autoSpaceDE w:val="0"/>
              <w:autoSpaceDN w:val="0"/>
              <w:adjustRightInd w:val="0"/>
              <w:jc w:val="left"/>
              <w:rPr>
                <w:szCs w:val="22"/>
                <w:lang w:val="en-IN" w:eastAsia="en-IN"/>
              </w:rPr>
            </w:pPr>
            <w:r>
              <w:rPr>
                <w:szCs w:val="22"/>
                <w:lang w:val="en-IN" w:eastAsia="en-IN"/>
              </w:rPr>
              <w:t xml:space="preserve">{$value} {$value =2} 1000 </w:t>
            </w:r>
            <w:r w:rsidRPr="00847997">
              <w:rPr>
                <w:szCs w:val="22"/>
                <w:lang w:val="en-IN" w:eastAsia="en-IN"/>
              </w:rPr>
              <w:t>{ $value =0 and normal(0.4,0.3)&gt;0.1 }</w:t>
            </w:r>
          </w:p>
          <w:p w:rsidR="00BD4E80" w:rsidRPr="00202D5D" w:rsidRDefault="00BD4E80" w:rsidP="00582F46">
            <w:pPr>
              <w:pStyle w:val="NoSpacing"/>
              <w:jc w:val="both"/>
              <w:rPr>
                <w:rFonts w:ascii="Times New Roman" w:hAnsi="Times New Roman"/>
                <w:sz w:val="20"/>
                <w:szCs w:val="20"/>
              </w:rPr>
            </w:pPr>
            <w:r w:rsidRPr="00202D5D">
              <w:rPr>
                <w:rFonts w:ascii="Times New Roman" w:hAnsi="Times New Roman"/>
                <w:sz w:val="20"/>
                <w:szCs w:val="20"/>
              </w:rPr>
              <w:t xml:space="preserve">% </w:t>
            </w:r>
            <w:r>
              <w:rPr>
                <w:rFonts w:ascii="Times New Roman" w:hAnsi="Times New Roman"/>
                <w:sz w:val="20"/>
                <w:szCs w:val="20"/>
              </w:rPr>
              <w:t xml:space="preserve">update the variable named ‘value’ to 2 and assign the updated value of variable to the cell if the initial value of variable ‘value’ of cell (0,0) is zero and the normal(0.4,03)&gt;0.1 i..e sowing of crops follows </w:t>
            </w:r>
            <w:r w:rsidR="00297F16">
              <w:rPr>
                <w:rFonts w:ascii="Times New Roman" w:hAnsi="Times New Roman"/>
                <w:sz w:val="20"/>
                <w:szCs w:val="20"/>
              </w:rPr>
              <w:t xml:space="preserve">random </w:t>
            </w:r>
            <w:r>
              <w:rPr>
                <w:rFonts w:ascii="Times New Roman" w:hAnsi="Times New Roman"/>
                <w:sz w:val="20"/>
                <w:szCs w:val="20"/>
              </w:rPr>
              <w:t>normal distribution</w:t>
            </w:r>
          </w:p>
          <w:p w:rsidR="00BD4E80" w:rsidRPr="00202D5D" w:rsidRDefault="00BD4E80" w:rsidP="00582F46">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3C3A4E" w:rsidRPr="00202D5D" w:rsidTr="003C3A4E">
        <w:trPr>
          <w:trHeight w:val="934"/>
        </w:trPr>
        <w:tc>
          <w:tcPr>
            <w:tcW w:w="1017" w:type="dxa"/>
          </w:tcPr>
          <w:p w:rsidR="003C3A4E" w:rsidRPr="00202D5D" w:rsidRDefault="003C3A4E" w:rsidP="003C3A4E">
            <w:pPr>
              <w:pStyle w:val="NoSpacing"/>
              <w:rPr>
                <w:rFonts w:ascii="Times New Roman" w:hAnsi="Times New Roman"/>
                <w:sz w:val="20"/>
                <w:szCs w:val="20"/>
              </w:rPr>
            </w:pPr>
            <w:r w:rsidRPr="00202D5D">
              <w:rPr>
                <w:rFonts w:ascii="Times New Roman" w:hAnsi="Times New Roman"/>
                <w:sz w:val="20"/>
                <w:szCs w:val="20"/>
              </w:rPr>
              <w:t xml:space="preserve">                                                                               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3C3A4E" w:rsidRPr="00202D5D" w:rsidRDefault="003C3A4E" w:rsidP="003C3A4E">
            <w:pPr>
              <w:pStyle w:val="NoSpacing"/>
              <w:rPr>
                <w:rFonts w:ascii="Times New Roman" w:hAnsi="Times New Roman"/>
                <w:sz w:val="20"/>
                <w:szCs w:val="20"/>
              </w:rPr>
            </w:pPr>
          </w:p>
          <w:p w:rsidR="003C3A4E" w:rsidRPr="00202D5D" w:rsidRDefault="003C3A4E" w:rsidP="003C3A4E">
            <w:pPr>
              <w:pStyle w:val="NoSpacing"/>
              <w:rPr>
                <w:rFonts w:ascii="Times New Roman" w:hAnsi="Times New Roman"/>
                <w:sz w:val="20"/>
                <w:szCs w:val="20"/>
              </w:rPr>
            </w:pPr>
            <w:r>
              <w:rPr>
                <w:rFonts w:ascii="Times New Roman" w:hAnsi="Times New Roman"/>
                <w:sz w:val="20"/>
                <w:szCs w:val="20"/>
              </w:rPr>
              <w:t>1</w:t>
            </w:r>
          </w:p>
        </w:tc>
        <w:tc>
          <w:tcPr>
            <w:tcW w:w="3427" w:type="dxa"/>
          </w:tcPr>
          <w:p w:rsidR="003C3A4E" w:rsidRDefault="003C3A4E" w:rsidP="003C3A4E">
            <w:pPr>
              <w:pStyle w:val="NoSpacing"/>
              <w:jc w:val="both"/>
              <w:rPr>
                <w:rFonts w:ascii="Times New Roman" w:hAnsi="Times New Roman"/>
                <w:sz w:val="20"/>
                <w:lang w:eastAsia="en-IN"/>
              </w:rPr>
            </w:pPr>
            <w:r w:rsidRPr="00E62597">
              <w:rPr>
                <w:rFonts w:ascii="Times New Roman" w:hAnsi="Times New Roman"/>
                <w:sz w:val="20"/>
                <w:lang w:eastAsia="en-IN"/>
              </w:rPr>
              <w:t>{ $value } { $value := 1; } 1000 { $value =1}</w:t>
            </w:r>
          </w:p>
          <w:p w:rsidR="003C3A4E" w:rsidRPr="00E62597" w:rsidRDefault="003C3A4E" w:rsidP="003C3A4E">
            <w:pPr>
              <w:pStyle w:val="NoSpacing"/>
              <w:jc w:val="both"/>
              <w:rPr>
                <w:rFonts w:ascii="Times New Roman" w:hAnsi="Times New Roman"/>
                <w:sz w:val="20"/>
              </w:rPr>
            </w:pPr>
            <w:r>
              <w:rPr>
                <w:rFonts w:ascii="Times New Roman" w:hAnsi="Times New Roman"/>
                <w:sz w:val="20"/>
              </w:rPr>
              <w:t>%if the value=1, assign the value of variable to the cell i.e. assign 1 to the cell (neighbouring countries in map)</w:t>
            </w:r>
          </w:p>
        </w:tc>
      </w:tr>
      <w:tr w:rsidR="003C3A4E" w:rsidRPr="00202D5D" w:rsidTr="003C3A4E">
        <w:trPr>
          <w:trHeight w:val="934"/>
        </w:trPr>
        <w:tc>
          <w:tcPr>
            <w:tcW w:w="1017" w:type="dxa"/>
          </w:tcPr>
          <w:p w:rsidR="003C3A4E" w:rsidRPr="00202D5D" w:rsidRDefault="003C3A4E" w:rsidP="003C3A4E">
            <w:pPr>
              <w:pStyle w:val="NoSpacing"/>
              <w:rPr>
                <w:rFonts w:ascii="Times New Roman" w:hAnsi="Times New Roman"/>
                <w:sz w:val="20"/>
                <w:szCs w:val="20"/>
              </w:rPr>
            </w:pPr>
            <w:r w:rsidRPr="00202D5D">
              <w:rPr>
                <w:rFonts w:ascii="Times New Roman" w:hAnsi="Times New Roman"/>
                <w:sz w:val="20"/>
                <w:szCs w:val="20"/>
              </w:rPr>
              <w:t>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3C3A4E" w:rsidRPr="00E62597" w:rsidRDefault="003C3A4E" w:rsidP="003C3A4E">
            <w:pPr>
              <w:pStyle w:val="NoSpacing"/>
              <w:rPr>
                <w:rFonts w:ascii="Times New Roman" w:hAnsi="Times New Roman"/>
                <w:sz w:val="20"/>
              </w:rPr>
            </w:pPr>
            <w:r>
              <w:rPr>
                <w:rFonts w:ascii="Times New Roman" w:hAnsi="Times New Roman"/>
                <w:sz w:val="20"/>
              </w:rPr>
              <w:t>11</w:t>
            </w:r>
          </w:p>
        </w:tc>
        <w:tc>
          <w:tcPr>
            <w:tcW w:w="3427" w:type="dxa"/>
          </w:tcPr>
          <w:p w:rsidR="003C3A4E" w:rsidRDefault="003C3A4E" w:rsidP="003C3A4E">
            <w:pPr>
              <w:pStyle w:val="NoSpacing"/>
              <w:jc w:val="both"/>
              <w:rPr>
                <w:rFonts w:ascii="Times New Roman" w:hAnsi="Times New Roman"/>
                <w:sz w:val="20"/>
                <w:lang w:eastAsia="en-IN"/>
              </w:rPr>
            </w:pPr>
            <w:r w:rsidRPr="00E62597">
              <w:rPr>
                <w:rFonts w:ascii="Times New Roman" w:hAnsi="Times New Roman"/>
                <w:sz w:val="20"/>
                <w:lang w:eastAsia="en-IN"/>
              </w:rPr>
              <w:t>{ $value } { $value := 11; } 1000 { $value =11}</w:t>
            </w:r>
          </w:p>
          <w:p w:rsidR="003C3A4E" w:rsidRPr="00E62597" w:rsidRDefault="003C3A4E" w:rsidP="003C3A4E">
            <w:pPr>
              <w:pStyle w:val="NoSpacing"/>
              <w:jc w:val="both"/>
              <w:rPr>
                <w:rFonts w:ascii="Times New Roman" w:hAnsi="Times New Roman"/>
                <w:sz w:val="20"/>
                <w:lang w:eastAsia="en-IN"/>
              </w:rPr>
            </w:pPr>
            <w:r>
              <w:rPr>
                <w:rFonts w:ascii="Times New Roman" w:hAnsi="Times New Roman"/>
                <w:sz w:val="20"/>
              </w:rPr>
              <w:t>%if the value=11, assign the value of variable to the cell i.e. assign 11 to the cell (ocean)</w:t>
            </w:r>
          </w:p>
        </w:tc>
      </w:tr>
      <w:tr w:rsidR="003C3A4E" w:rsidRPr="00202D5D" w:rsidTr="00582F46">
        <w:tc>
          <w:tcPr>
            <w:tcW w:w="1017" w:type="dxa"/>
          </w:tcPr>
          <w:p w:rsidR="003C3A4E" w:rsidRPr="00202D5D" w:rsidRDefault="003C3A4E" w:rsidP="003C3A4E">
            <w:pPr>
              <w:pStyle w:val="NoSpacing"/>
              <w:rPr>
                <w:rFonts w:ascii="Times New Roman" w:hAnsi="Times New Roman"/>
                <w:sz w:val="20"/>
                <w:szCs w:val="20"/>
              </w:rPr>
            </w:pPr>
            <w:r w:rsidRPr="00202D5D">
              <w:rPr>
                <w:rFonts w:ascii="Times New Roman" w:hAnsi="Times New Roman"/>
                <w:sz w:val="20"/>
                <w:szCs w:val="20"/>
              </w:rPr>
              <w:t>τ</w:t>
            </w:r>
            <w:r>
              <w:rPr>
                <w:rFonts w:ascii="Times New Roman" w:hAnsi="Times New Roman"/>
                <w:sz w:val="20"/>
                <w:szCs w:val="20"/>
                <w:vertAlign w:val="subscript"/>
              </w:rPr>
              <w:t>2</w:t>
            </w:r>
            <w:r w:rsidRPr="00202D5D">
              <w:rPr>
                <w:rFonts w:ascii="Times New Roman" w:hAnsi="Times New Roman"/>
                <w:sz w:val="20"/>
                <w:szCs w:val="20"/>
              </w:rPr>
              <w:t xml:space="preserve"> (0,0)</w:t>
            </w:r>
          </w:p>
        </w:tc>
        <w:tc>
          <w:tcPr>
            <w:tcW w:w="586" w:type="dxa"/>
          </w:tcPr>
          <w:p w:rsidR="003C3A4E" w:rsidRPr="00E62597" w:rsidRDefault="003C3A4E" w:rsidP="003C3A4E">
            <w:pPr>
              <w:pStyle w:val="NoSpacing"/>
              <w:rPr>
                <w:rFonts w:ascii="Times New Roman" w:hAnsi="Times New Roman"/>
                <w:sz w:val="20"/>
              </w:rPr>
            </w:pPr>
            <w:r>
              <w:rPr>
                <w:rFonts w:ascii="Times New Roman" w:hAnsi="Times New Roman"/>
                <w:sz w:val="20"/>
              </w:rPr>
              <w:t>3</w:t>
            </w:r>
          </w:p>
        </w:tc>
        <w:tc>
          <w:tcPr>
            <w:tcW w:w="3427" w:type="dxa"/>
          </w:tcPr>
          <w:p w:rsidR="003C3A4E" w:rsidRPr="00847997" w:rsidRDefault="003C3A4E" w:rsidP="003C3A4E">
            <w:pPr>
              <w:autoSpaceDE w:val="0"/>
              <w:autoSpaceDN w:val="0"/>
              <w:adjustRightInd w:val="0"/>
              <w:jc w:val="left"/>
              <w:rPr>
                <w:szCs w:val="22"/>
                <w:lang w:val="en-IN" w:eastAsia="en-IN"/>
              </w:rPr>
            </w:pPr>
            <w:r>
              <w:rPr>
                <w:szCs w:val="22"/>
                <w:lang w:val="en-IN" w:eastAsia="en-IN"/>
              </w:rPr>
              <w:t xml:space="preserve">{$value} {$value =3} 3000 </w:t>
            </w:r>
            <w:r w:rsidRPr="00847997">
              <w:rPr>
                <w:szCs w:val="22"/>
                <w:lang w:val="en-IN" w:eastAsia="en-IN"/>
              </w:rPr>
              <w:t>{ $value =</w:t>
            </w:r>
            <w:r>
              <w:rPr>
                <w:szCs w:val="22"/>
                <w:lang w:val="en-IN" w:eastAsia="en-IN"/>
              </w:rPr>
              <w:t xml:space="preserve">2 </w:t>
            </w:r>
            <w:r w:rsidRPr="00847997">
              <w:rPr>
                <w:szCs w:val="22"/>
                <w:lang w:val="en-IN" w:eastAsia="en-IN"/>
              </w:rPr>
              <w:t>}</w:t>
            </w:r>
          </w:p>
          <w:p w:rsidR="003C3A4E" w:rsidRPr="00E62597" w:rsidRDefault="003C3A4E" w:rsidP="003C3A4E">
            <w:pPr>
              <w:pStyle w:val="NoSpacing"/>
              <w:jc w:val="both"/>
              <w:rPr>
                <w:rFonts w:ascii="Times New Roman" w:hAnsi="Times New Roman"/>
                <w:sz w:val="20"/>
                <w:lang w:eastAsia="en-IN"/>
              </w:rPr>
            </w:pPr>
            <w:r w:rsidRPr="00202D5D">
              <w:rPr>
                <w:rFonts w:ascii="Times New Roman" w:hAnsi="Times New Roman"/>
                <w:sz w:val="20"/>
                <w:szCs w:val="20"/>
              </w:rPr>
              <w:t xml:space="preserve">% </w:t>
            </w:r>
            <w:r>
              <w:rPr>
                <w:rFonts w:ascii="Times New Roman" w:hAnsi="Times New Roman"/>
                <w:sz w:val="20"/>
                <w:szCs w:val="20"/>
              </w:rPr>
              <w:t>transition from crop sowing to reproduction phase</w:t>
            </w:r>
          </w:p>
        </w:tc>
      </w:tr>
      <w:tr w:rsidR="003C3A4E" w:rsidRPr="00202D5D" w:rsidTr="00582F46">
        <w:tc>
          <w:tcPr>
            <w:tcW w:w="1017" w:type="dxa"/>
          </w:tcPr>
          <w:p w:rsidR="003C3A4E" w:rsidRPr="00202D5D" w:rsidRDefault="003C3A4E" w:rsidP="003C3A4E">
            <w:pPr>
              <w:pStyle w:val="NoSpacing"/>
              <w:rPr>
                <w:rFonts w:ascii="Times New Roman" w:hAnsi="Times New Roman"/>
                <w:sz w:val="20"/>
                <w:szCs w:val="20"/>
              </w:rPr>
            </w:pPr>
            <w:r w:rsidRPr="00202D5D">
              <w:rPr>
                <w:rFonts w:ascii="Times New Roman" w:hAnsi="Times New Roman"/>
                <w:sz w:val="20"/>
                <w:szCs w:val="20"/>
              </w:rPr>
              <w:t>τ</w:t>
            </w:r>
            <w:r>
              <w:rPr>
                <w:rFonts w:ascii="Times New Roman" w:hAnsi="Times New Roman"/>
                <w:sz w:val="20"/>
                <w:szCs w:val="20"/>
                <w:vertAlign w:val="subscript"/>
              </w:rPr>
              <w:t>3</w:t>
            </w:r>
            <w:r w:rsidRPr="00202D5D">
              <w:rPr>
                <w:rFonts w:ascii="Times New Roman" w:hAnsi="Times New Roman"/>
                <w:sz w:val="20"/>
                <w:szCs w:val="20"/>
              </w:rPr>
              <w:t xml:space="preserve"> (0,0)</w:t>
            </w:r>
          </w:p>
        </w:tc>
        <w:tc>
          <w:tcPr>
            <w:tcW w:w="586" w:type="dxa"/>
          </w:tcPr>
          <w:p w:rsidR="003C3A4E" w:rsidRPr="00202D5D" w:rsidRDefault="003C3A4E" w:rsidP="003C3A4E">
            <w:pPr>
              <w:pStyle w:val="NoSpacing"/>
              <w:rPr>
                <w:rFonts w:ascii="Times New Roman" w:hAnsi="Times New Roman"/>
                <w:sz w:val="20"/>
                <w:szCs w:val="20"/>
              </w:rPr>
            </w:pPr>
            <w:r>
              <w:rPr>
                <w:rFonts w:ascii="Times New Roman" w:hAnsi="Times New Roman"/>
                <w:sz w:val="20"/>
                <w:szCs w:val="20"/>
              </w:rPr>
              <w:t>4</w:t>
            </w:r>
          </w:p>
        </w:tc>
        <w:tc>
          <w:tcPr>
            <w:tcW w:w="3427" w:type="dxa"/>
          </w:tcPr>
          <w:p w:rsidR="003C3A4E" w:rsidRPr="00847997" w:rsidRDefault="003C3A4E" w:rsidP="003C3A4E">
            <w:pPr>
              <w:autoSpaceDE w:val="0"/>
              <w:autoSpaceDN w:val="0"/>
              <w:adjustRightInd w:val="0"/>
              <w:jc w:val="left"/>
              <w:rPr>
                <w:szCs w:val="22"/>
                <w:lang w:val="en-IN" w:eastAsia="en-IN"/>
              </w:rPr>
            </w:pPr>
            <w:r>
              <w:rPr>
                <w:szCs w:val="22"/>
                <w:lang w:val="en-IN" w:eastAsia="en-IN"/>
              </w:rPr>
              <w:t xml:space="preserve">{$value} {$value =4} 5000 </w:t>
            </w:r>
            <w:r w:rsidRPr="00847997">
              <w:rPr>
                <w:szCs w:val="22"/>
                <w:lang w:val="en-IN" w:eastAsia="en-IN"/>
              </w:rPr>
              <w:t>{ $value =</w:t>
            </w:r>
            <w:r>
              <w:rPr>
                <w:szCs w:val="22"/>
                <w:lang w:val="en-IN" w:eastAsia="en-IN"/>
              </w:rPr>
              <w:t xml:space="preserve">3 </w:t>
            </w:r>
            <w:r w:rsidRPr="00847997">
              <w:rPr>
                <w:szCs w:val="22"/>
                <w:lang w:val="en-IN" w:eastAsia="en-IN"/>
              </w:rPr>
              <w:t>}</w:t>
            </w:r>
          </w:p>
          <w:p w:rsidR="003C3A4E" w:rsidRPr="00202D5D" w:rsidRDefault="003C3A4E" w:rsidP="003C3A4E">
            <w:pPr>
              <w:pStyle w:val="NoSpacing"/>
              <w:rPr>
                <w:rFonts w:ascii="Times New Roman" w:hAnsi="Times New Roman"/>
                <w:sz w:val="20"/>
                <w:szCs w:val="20"/>
              </w:rPr>
            </w:pPr>
            <w:r>
              <w:rPr>
                <w:rFonts w:ascii="Times New Roman" w:hAnsi="Times New Roman"/>
                <w:sz w:val="20"/>
              </w:rPr>
              <w:t>%transition from reproduction to ripening phase</w:t>
            </w:r>
          </w:p>
        </w:tc>
      </w:tr>
      <w:tr w:rsidR="003C3A4E" w:rsidRPr="00202D5D" w:rsidTr="00582F46">
        <w:tc>
          <w:tcPr>
            <w:tcW w:w="1017" w:type="dxa"/>
          </w:tcPr>
          <w:p w:rsidR="003C3A4E" w:rsidRPr="00202D5D" w:rsidRDefault="003C3A4E" w:rsidP="003C3A4E">
            <w:pPr>
              <w:pStyle w:val="NoSpacing"/>
              <w:rPr>
                <w:rFonts w:ascii="Times New Roman" w:hAnsi="Times New Roman"/>
                <w:sz w:val="20"/>
                <w:szCs w:val="20"/>
              </w:rPr>
            </w:pPr>
            <w:r w:rsidRPr="00202D5D">
              <w:rPr>
                <w:rFonts w:ascii="Times New Roman" w:hAnsi="Times New Roman"/>
                <w:sz w:val="20"/>
                <w:szCs w:val="20"/>
              </w:rPr>
              <w:t>τ</w:t>
            </w:r>
            <w:r>
              <w:rPr>
                <w:rFonts w:ascii="Times New Roman" w:hAnsi="Times New Roman"/>
                <w:sz w:val="20"/>
                <w:szCs w:val="20"/>
                <w:vertAlign w:val="subscript"/>
              </w:rPr>
              <w:t>4</w:t>
            </w:r>
            <w:r w:rsidRPr="00202D5D">
              <w:rPr>
                <w:rFonts w:ascii="Times New Roman" w:hAnsi="Times New Roman"/>
                <w:sz w:val="20"/>
                <w:szCs w:val="20"/>
              </w:rPr>
              <w:t xml:space="preserve"> (0,0)</w:t>
            </w:r>
          </w:p>
        </w:tc>
        <w:tc>
          <w:tcPr>
            <w:tcW w:w="586" w:type="dxa"/>
          </w:tcPr>
          <w:p w:rsidR="003C3A4E" w:rsidRPr="00202D5D" w:rsidRDefault="003C3A4E" w:rsidP="003C3A4E">
            <w:pPr>
              <w:pStyle w:val="NoSpacing"/>
              <w:rPr>
                <w:rFonts w:ascii="Times New Roman" w:hAnsi="Times New Roman"/>
                <w:sz w:val="20"/>
                <w:szCs w:val="20"/>
              </w:rPr>
            </w:pPr>
            <w:r>
              <w:rPr>
                <w:rFonts w:ascii="Times New Roman" w:hAnsi="Times New Roman"/>
                <w:sz w:val="20"/>
                <w:szCs w:val="20"/>
              </w:rPr>
              <w:t>5</w:t>
            </w:r>
          </w:p>
        </w:tc>
        <w:tc>
          <w:tcPr>
            <w:tcW w:w="3427" w:type="dxa"/>
          </w:tcPr>
          <w:p w:rsidR="003C3A4E" w:rsidRPr="00847997" w:rsidRDefault="003C3A4E" w:rsidP="003C3A4E">
            <w:pPr>
              <w:autoSpaceDE w:val="0"/>
              <w:autoSpaceDN w:val="0"/>
              <w:adjustRightInd w:val="0"/>
              <w:jc w:val="left"/>
              <w:rPr>
                <w:szCs w:val="22"/>
                <w:lang w:val="en-IN" w:eastAsia="en-IN"/>
              </w:rPr>
            </w:pPr>
            <w:r>
              <w:rPr>
                <w:szCs w:val="22"/>
                <w:lang w:val="en-IN" w:eastAsia="en-IN"/>
              </w:rPr>
              <w:t xml:space="preserve">{$value} {$value =5} 7000 </w:t>
            </w:r>
            <w:r w:rsidRPr="00847997">
              <w:rPr>
                <w:szCs w:val="22"/>
                <w:lang w:val="en-IN" w:eastAsia="en-IN"/>
              </w:rPr>
              <w:t>{ $value =</w:t>
            </w:r>
            <w:r>
              <w:rPr>
                <w:szCs w:val="22"/>
                <w:lang w:val="en-IN" w:eastAsia="en-IN"/>
              </w:rPr>
              <w:t xml:space="preserve">4 </w:t>
            </w:r>
            <w:r w:rsidRPr="00847997">
              <w:rPr>
                <w:szCs w:val="22"/>
                <w:lang w:val="en-IN" w:eastAsia="en-IN"/>
              </w:rPr>
              <w:t>}</w:t>
            </w:r>
          </w:p>
          <w:p w:rsidR="003C3A4E" w:rsidRPr="00202D5D" w:rsidRDefault="003C3A4E" w:rsidP="003C3A4E">
            <w:pPr>
              <w:pStyle w:val="NoSpacing"/>
              <w:rPr>
                <w:rFonts w:ascii="Times New Roman" w:hAnsi="Times New Roman"/>
                <w:sz w:val="20"/>
                <w:szCs w:val="20"/>
              </w:rPr>
            </w:pPr>
            <w:r>
              <w:rPr>
                <w:rFonts w:ascii="Times New Roman" w:hAnsi="Times New Roman"/>
                <w:sz w:val="20"/>
              </w:rPr>
              <w:t>%transition from ripening to crop harvesting phase</w:t>
            </w:r>
          </w:p>
        </w:tc>
      </w:tr>
    </w:tbl>
    <w:p w:rsidR="009626AC" w:rsidRDefault="009626AC" w:rsidP="009626AC">
      <w:pPr>
        <w:pStyle w:val="NoSpacing"/>
        <w:spacing w:line="276" w:lineRule="auto"/>
        <w:rPr>
          <w:rFonts w:ascii="Times New Roman" w:hAnsi="Times New Roman"/>
          <w:sz w:val="20"/>
        </w:rPr>
      </w:pPr>
    </w:p>
    <w:p w:rsidR="009626AC" w:rsidRDefault="009626AC" w:rsidP="009626AC">
      <w:pPr>
        <w:pStyle w:val="NoSpacing"/>
        <w:spacing w:line="276" w:lineRule="auto"/>
        <w:rPr>
          <w:rFonts w:ascii="Times New Roman" w:hAnsi="Times New Roman"/>
          <w:sz w:val="20"/>
        </w:rPr>
      </w:pPr>
      <w:r>
        <w:rPr>
          <w:rFonts w:ascii="Times New Roman" w:hAnsi="Times New Roman"/>
          <w:sz w:val="20"/>
        </w:rPr>
        <w:t xml:space="preserve">The </w:t>
      </w:r>
      <w:r w:rsidR="00297F16">
        <w:rPr>
          <w:rFonts w:ascii="Times New Roman" w:hAnsi="Times New Roman"/>
          <w:sz w:val="20"/>
        </w:rPr>
        <w:t>colour</w:t>
      </w:r>
      <w:r>
        <w:rPr>
          <w:rFonts w:ascii="Times New Roman" w:hAnsi="Times New Roman"/>
          <w:sz w:val="20"/>
        </w:rPr>
        <w:t xml:space="preserve"> palate for the corresponding </w:t>
      </w:r>
      <w:r w:rsidR="00CF502E">
        <w:rPr>
          <w:rFonts w:ascii="Times New Roman" w:hAnsi="Times New Roman"/>
          <w:sz w:val="20"/>
        </w:rPr>
        <w:t>crop phases</w:t>
      </w:r>
      <w:r>
        <w:rPr>
          <w:rFonts w:ascii="Times New Roman" w:hAnsi="Times New Roman"/>
          <w:sz w:val="20"/>
        </w:rPr>
        <w:t xml:space="preserve"> </w:t>
      </w:r>
      <w:r w:rsidR="00CF502E">
        <w:rPr>
          <w:rFonts w:ascii="Times New Roman" w:hAnsi="Times New Roman"/>
          <w:sz w:val="20"/>
        </w:rPr>
        <w:t xml:space="preserve">model </w:t>
      </w:r>
      <w:r>
        <w:rPr>
          <w:rFonts w:ascii="Times New Roman" w:hAnsi="Times New Roman"/>
          <w:sz w:val="20"/>
        </w:rPr>
        <w:t xml:space="preserve">has been shown below in Table </w:t>
      </w:r>
      <w:r w:rsidR="002C4927">
        <w:rPr>
          <w:rFonts w:ascii="Times New Roman" w:hAnsi="Times New Roman"/>
          <w:sz w:val="20"/>
        </w:rPr>
        <w:t>5</w:t>
      </w:r>
      <w:r>
        <w:rPr>
          <w:rFonts w:ascii="Times New Roman" w:hAnsi="Times New Roman"/>
          <w:sz w:val="20"/>
        </w:rPr>
        <w:t>:</w:t>
      </w:r>
    </w:p>
    <w:p w:rsidR="009626AC" w:rsidRDefault="009626AC" w:rsidP="009626AC">
      <w:pPr>
        <w:pStyle w:val="NoSpacing"/>
        <w:spacing w:line="276" w:lineRule="auto"/>
        <w:rPr>
          <w:rFonts w:ascii="Times New Roman" w:hAnsi="Times New Roman"/>
          <w:sz w:val="20"/>
        </w:rPr>
      </w:pPr>
    </w:p>
    <w:p w:rsidR="009626AC" w:rsidRDefault="009626AC" w:rsidP="009626AC">
      <w:pPr>
        <w:pStyle w:val="NoSpacing"/>
        <w:spacing w:line="276" w:lineRule="auto"/>
        <w:rPr>
          <w:rFonts w:ascii="Times New Roman" w:hAnsi="Times New Roman"/>
          <w:sz w:val="20"/>
        </w:rPr>
      </w:pPr>
      <w:r>
        <w:rPr>
          <w:rFonts w:ascii="Times New Roman" w:hAnsi="Times New Roman"/>
          <w:sz w:val="20"/>
        </w:rPr>
        <w:t xml:space="preserve">Table </w:t>
      </w:r>
      <w:r w:rsidR="002C4927">
        <w:rPr>
          <w:rFonts w:ascii="Times New Roman" w:hAnsi="Times New Roman"/>
          <w:sz w:val="20"/>
        </w:rPr>
        <w:t>5</w:t>
      </w:r>
      <w:r>
        <w:rPr>
          <w:rFonts w:ascii="Times New Roman" w:hAnsi="Times New Roman"/>
          <w:sz w:val="20"/>
        </w:rPr>
        <w:t xml:space="preserve"> – </w:t>
      </w:r>
      <w:r w:rsidR="00435284">
        <w:rPr>
          <w:rFonts w:ascii="Times New Roman" w:hAnsi="Times New Roman"/>
          <w:sz w:val="20"/>
        </w:rPr>
        <w:t>Colour</w:t>
      </w:r>
      <w:r>
        <w:rPr>
          <w:rFonts w:ascii="Times New Roman" w:hAnsi="Times New Roman"/>
          <w:sz w:val="20"/>
        </w:rPr>
        <w:t xml:space="preserve"> Palate for the </w:t>
      </w:r>
      <w:r w:rsidR="002C4927">
        <w:rPr>
          <w:rFonts w:ascii="Times New Roman" w:hAnsi="Times New Roman"/>
          <w:sz w:val="20"/>
        </w:rPr>
        <w:t>Crop Phases</w:t>
      </w:r>
      <w:r>
        <w:rPr>
          <w:rFonts w:ascii="Times New Roman" w:hAnsi="Times New Roman"/>
          <w:sz w:val="20"/>
        </w:rPr>
        <w:t xml:space="preserve"> Model</w:t>
      </w:r>
    </w:p>
    <w:tbl>
      <w:tblPr>
        <w:tblStyle w:val="TableGrid"/>
        <w:tblW w:w="0" w:type="auto"/>
        <w:jc w:val="center"/>
        <w:tblLook w:val="04A0" w:firstRow="1" w:lastRow="0" w:firstColumn="1" w:lastColumn="0" w:noHBand="0" w:noVBand="1"/>
      </w:tblPr>
      <w:tblGrid>
        <w:gridCol w:w="1555"/>
        <w:gridCol w:w="1196"/>
        <w:gridCol w:w="1258"/>
      </w:tblGrid>
      <w:tr w:rsidR="009626AC" w:rsidTr="002C4927">
        <w:trPr>
          <w:jc w:val="center"/>
        </w:trPr>
        <w:tc>
          <w:tcPr>
            <w:tcW w:w="1555" w:type="dxa"/>
          </w:tcPr>
          <w:p w:rsidR="009626AC" w:rsidRPr="00E62597" w:rsidRDefault="008F0E93" w:rsidP="00582F46">
            <w:pPr>
              <w:pStyle w:val="NoSpacing"/>
              <w:spacing w:line="276" w:lineRule="auto"/>
              <w:rPr>
                <w:rFonts w:ascii="Times New Roman" w:hAnsi="Times New Roman"/>
                <w:b/>
                <w:sz w:val="20"/>
              </w:rPr>
            </w:pPr>
            <w:r>
              <w:rPr>
                <w:rFonts w:ascii="Times New Roman" w:hAnsi="Times New Roman"/>
                <w:b/>
                <w:sz w:val="20"/>
              </w:rPr>
              <w:t xml:space="preserve">Cell </w:t>
            </w:r>
            <w:r w:rsidR="009626AC">
              <w:rPr>
                <w:rFonts w:ascii="Times New Roman" w:hAnsi="Times New Roman"/>
                <w:b/>
                <w:sz w:val="20"/>
              </w:rPr>
              <w:t>State</w:t>
            </w:r>
          </w:p>
        </w:tc>
        <w:tc>
          <w:tcPr>
            <w:tcW w:w="1196" w:type="dxa"/>
          </w:tcPr>
          <w:p w:rsidR="009626AC" w:rsidRPr="00E62597" w:rsidRDefault="009626AC" w:rsidP="00582F46">
            <w:pPr>
              <w:pStyle w:val="NoSpacing"/>
              <w:spacing w:line="276" w:lineRule="auto"/>
              <w:rPr>
                <w:rFonts w:ascii="Times New Roman" w:hAnsi="Times New Roman"/>
                <w:b/>
                <w:sz w:val="20"/>
              </w:rPr>
            </w:pPr>
            <w:r>
              <w:rPr>
                <w:rFonts w:ascii="Times New Roman" w:hAnsi="Times New Roman"/>
                <w:b/>
                <w:sz w:val="20"/>
              </w:rPr>
              <w:t xml:space="preserve">Cell Value </w:t>
            </w:r>
          </w:p>
        </w:tc>
        <w:tc>
          <w:tcPr>
            <w:tcW w:w="1258" w:type="dxa"/>
          </w:tcPr>
          <w:p w:rsidR="009626AC" w:rsidRPr="00E62597" w:rsidRDefault="008F0E93" w:rsidP="00582F46">
            <w:pPr>
              <w:pStyle w:val="NoSpacing"/>
              <w:spacing w:line="276" w:lineRule="auto"/>
              <w:jc w:val="center"/>
              <w:rPr>
                <w:rFonts w:ascii="Times New Roman" w:hAnsi="Times New Roman"/>
                <w:b/>
                <w:sz w:val="20"/>
              </w:rPr>
            </w:pPr>
            <w:r>
              <w:rPr>
                <w:rFonts w:ascii="Times New Roman" w:hAnsi="Times New Roman"/>
                <w:b/>
                <w:sz w:val="20"/>
              </w:rPr>
              <w:t xml:space="preserve">Cell </w:t>
            </w:r>
            <w:r w:rsidR="00435284">
              <w:rPr>
                <w:rFonts w:ascii="Times New Roman" w:hAnsi="Times New Roman"/>
                <w:b/>
                <w:sz w:val="20"/>
              </w:rPr>
              <w:t>Colour</w:t>
            </w:r>
          </w:p>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Initial State</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0</w:t>
            </w:r>
          </w:p>
        </w:tc>
        <w:tc>
          <w:tcPr>
            <w:tcW w:w="1258" w:type="dxa"/>
            <w:shd w:val="clear" w:color="auto" w:fill="CCFF66"/>
          </w:tcPr>
          <w:p w:rsidR="002C4927" w:rsidRPr="0092456F" w:rsidRDefault="002C4927" w:rsidP="002C4927"/>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Boundary countries</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1</w:t>
            </w:r>
          </w:p>
        </w:tc>
        <w:tc>
          <w:tcPr>
            <w:tcW w:w="1258" w:type="dxa"/>
            <w:shd w:val="clear" w:color="auto" w:fill="CCFF66"/>
          </w:tcPr>
          <w:p w:rsidR="002C4927" w:rsidRDefault="002C4927" w:rsidP="002C4927">
            <w:pPr>
              <w:pStyle w:val="NoSpacing"/>
              <w:spacing w:line="276" w:lineRule="auto"/>
              <w:rPr>
                <w:rFonts w:ascii="Times New Roman" w:hAnsi="Times New Roman"/>
                <w:sz w:val="20"/>
              </w:rPr>
            </w:pPr>
          </w:p>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 xml:space="preserve">Crop Sowing </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2</w:t>
            </w:r>
          </w:p>
        </w:tc>
        <w:tc>
          <w:tcPr>
            <w:tcW w:w="1258" w:type="dxa"/>
            <w:shd w:val="clear" w:color="auto" w:fill="00FF00"/>
          </w:tcPr>
          <w:p w:rsidR="002C4927" w:rsidRDefault="002C4927" w:rsidP="002C4927">
            <w:pPr>
              <w:pStyle w:val="NoSpacing"/>
              <w:spacing w:line="276" w:lineRule="auto"/>
              <w:rPr>
                <w:rFonts w:ascii="Times New Roman" w:hAnsi="Times New Roman"/>
                <w:sz w:val="20"/>
              </w:rPr>
            </w:pPr>
          </w:p>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Reproductive Phase</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3</w:t>
            </w:r>
          </w:p>
        </w:tc>
        <w:tc>
          <w:tcPr>
            <w:tcW w:w="1258" w:type="dxa"/>
            <w:shd w:val="clear" w:color="auto" w:fill="009900"/>
          </w:tcPr>
          <w:p w:rsidR="002C4927" w:rsidRDefault="002C4927" w:rsidP="002C4927">
            <w:pPr>
              <w:pStyle w:val="NoSpacing"/>
              <w:spacing w:line="276" w:lineRule="auto"/>
              <w:rPr>
                <w:rFonts w:ascii="Times New Roman" w:hAnsi="Times New Roman"/>
                <w:sz w:val="20"/>
              </w:rPr>
            </w:pPr>
          </w:p>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Ripening Phase</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4</w:t>
            </w:r>
          </w:p>
        </w:tc>
        <w:tc>
          <w:tcPr>
            <w:tcW w:w="1258" w:type="dxa"/>
            <w:shd w:val="clear" w:color="auto" w:fill="FFCC00"/>
          </w:tcPr>
          <w:p w:rsidR="002C4927" w:rsidRDefault="002C4927" w:rsidP="002C4927">
            <w:pPr>
              <w:pStyle w:val="NoSpacing"/>
              <w:spacing w:line="276" w:lineRule="auto"/>
              <w:rPr>
                <w:rFonts w:ascii="Times New Roman" w:hAnsi="Times New Roman"/>
                <w:sz w:val="20"/>
              </w:rPr>
            </w:pPr>
          </w:p>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Crop Harvesting</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5</w:t>
            </w:r>
          </w:p>
        </w:tc>
        <w:tc>
          <w:tcPr>
            <w:tcW w:w="1258" w:type="dxa"/>
            <w:shd w:val="clear" w:color="auto" w:fill="CC9900"/>
          </w:tcPr>
          <w:p w:rsidR="002C4927" w:rsidRDefault="002C4927" w:rsidP="002C4927">
            <w:pPr>
              <w:pStyle w:val="NoSpacing"/>
              <w:spacing w:line="276" w:lineRule="auto"/>
              <w:rPr>
                <w:rFonts w:ascii="Times New Roman" w:hAnsi="Times New Roman"/>
                <w:sz w:val="20"/>
              </w:rPr>
            </w:pPr>
          </w:p>
        </w:tc>
      </w:tr>
      <w:tr w:rsidR="002C4927" w:rsidTr="002C4927">
        <w:trPr>
          <w:jc w:val="center"/>
        </w:trPr>
        <w:tc>
          <w:tcPr>
            <w:tcW w:w="1555" w:type="dxa"/>
          </w:tcPr>
          <w:p w:rsidR="002C4927" w:rsidRDefault="002C4927" w:rsidP="002C4927">
            <w:pPr>
              <w:pStyle w:val="NoSpacing"/>
              <w:spacing w:line="276" w:lineRule="auto"/>
              <w:rPr>
                <w:rFonts w:ascii="Times New Roman" w:hAnsi="Times New Roman"/>
                <w:sz w:val="20"/>
              </w:rPr>
            </w:pPr>
            <w:r>
              <w:rPr>
                <w:rFonts w:ascii="Times New Roman" w:hAnsi="Times New Roman"/>
                <w:sz w:val="20"/>
              </w:rPr>
              <w:t>Ocean (water)</w:t>
            </w:r>
          </w:p>
        </w:tc>
        <w:tc>
          <w:tcPr>
            <w:tcW w:w="1196" w:type="dxa"/>
          </w:tcPr>
          <w:p w:rsidR="002C4927" w:rsidRDefault="002C4927" w:rsidP="002C4927">
            <w:pPr>
              <w:pStyle w:val="NoSpacing"/>
              <w:spacing w:line="276" w:lineRule="auto"/>
              <w:jc w:val="center"/>
              <w:rPr>
                <w:rFonts w:ascii="Times New Roman" w:hAnsi="Times New Roman"/>
                <w:sz w:val="20"/>
              </w:rPr>
            </w:pPr>
            <w:r>
              <w:rPr>
                <w:rFonts w:ascii="Times New Roman" w:hAnsi="Times New Roman"/>
                <w:sz w:val="20"/>
              </w:rPr>
              <w:t>11</w:t>
            </w:r>
          </w:p>
        </w:tc>
        <w:tc>
          <w:tcPr>
            <w:tcW w:w="1258" w:type="dxa"/>
            <w:shd w:val="clear" w:color="auto" w:fill="99CCFF"/>
          </w:tcPr>
          <w:p w:rsidR="002C4927" w:rsidRDefault="002C4927" w:rsidP="002C4927">
            <w:pPr>
              <w:pStyle w:val="NoSpacing"/>
              <w:spacing w:line="276" w:lineRule="auto"/>
              <w:rPr>
                <w:rFonts w:ascii="Times New Roman" w:hAnsi="Times New Roman"/>
                <w:sz w:val="20"/>
              </w:rPr>
            </w:pPr>
          </w:p>
        </w:tc>
      </w:tr>
    </w:tbl>
    <w:p w:rsidR="00435284" w:rsidRDefault="00435284" w:rsidP="004D1F73">
      <w:pPr>
        <w:pStyle w:val="NoSpacing"/>
        <w:spacing w:line="276" w:lineRule="auto"/>
        <w:jc w:val="both"/>
        <w:rPr>
          <w:rFonts w:ascii="Times New Roman" w:hAnsi="Times New Roman"/>
          <w:sz w:val="20"/>
          <w:szCs w:val="20"/>
        </w:rPr>
      </w:pPr>
    </w:p>
    <w:p w:rsidR="004B160A" w:rsidRDefault="00880D0B" w:rsidP="004D1F73">
      <w:pPr>
        <w:pStyle w:val="NoSpacing"/>
        <w:spacing w:line="276" w:lineRule="auto"/>
        <w:jc w:val="both"/>
        <w:rPr>
          <w:rFonts w:ascii="Times New Roman" w:hAnsi="Times New Roman"/>
          <w:i/>
          <w:sz w:val="20"/>
          <w:szCs w:val="20"/>
        </w:rPr>
      </w:pPr>
      <w:r>
        <w:rPr>
          <w:rFonts w:ascii="Times New Roman" w:hAnsi="Times New Roman"/>
          <w:sz w:val="20"/>
          <w:szCs w:val="20"/>
        </w:rPr>
        <w:lastRenderedPageBreak/>
        <w:t xml:space="preserve">(iii) </w:t>
      </w:r>
      <w:r w:rsidR="007D5C36">
        <w:rPr>
          <w:rFonts w:ascii="Times New Roman" w:hAnsi="Times New Roman"/>
          <w:i/>
          <w:sz w:val="20"/>
          <w:szCs w:val="20"/>
        </w:rPr>
        <w:t>Monsoon Model</w:t>
      </w:r>
    </w:p>
    <w:p w:rsidR="00603812" w:rsidRDefault="007D5C36" w:rsidP="004D1F73">
      <w:pPr>
        <w:pStyle w:val="NoSpacing"/>
        <w:spacing w:line="276" w:lineRule="auto"/>
        <w:jc w:val="both"/>
        <w:rPr>
          <w:rFonts w:ascii="Times New Roman" w:hAnsi="Times New Roman"/>
          <w:sz w:val="20"/>
          <w:szCs w:val="20"/>
        </w:rPr>
      </w:pPr>
      <w:r>
        <w:rPr>
          <w:rFonts w:ascii="Times New Roman" w:hAnsi="Times New Roman"/>
          <w:sz w:val="20"/>
          <w:szCs w:val="20"/>
        </w:rPr>
        <w:t xml:space="preserve">The Monsoon Model implements the effect of arrival of south east monsoon on the crop sowing pattern in India. The crop sowing in India is influenced by the arrival of monsoons. The south-east monsoon arrives earlier in the southern eastern part of India in comparison to other part of India. Therefore, the crops are sown first in the south-east India due to early arrival of monsoons followed by the crop sowing in the north-east India, south-west India and north-west India in sequential manner. The below figure </w:t>
      </w:r>
      <w:r w:rsidR="00603812">
        <w:rPr>
          <w:rFonts w:ascii="Times New Roman" w:hAnsi="Times New Roman"/>
          <w:sz w:val="20"/>
          <w:szCs w:val="20"/>
        </w:rPr>
        <w:t>8 below shows the pattern of arrival of south east monsoon in India in summer</w:t>
      </w:r>
      <w:r w:rsidR="00514050">
        <w:rPr>
          <w:rFonts w:ascii="Times New Roman" w:hAnsi="Times New Roman"/>
          <w:sz w:val="20"/>
          <w:szCs w:val="20"/>
        </w:rPr>
        <w:t xml:space="preserve"> [</w:t>
      </w:r>
      <w:r w:rsidR="004D5C6A">
        <w:rPr>
          <w:rFonts w:ascii="Times New Roman" w:hAnsi="Times New Roman"/>
          <w:sz w:val="20"/>
          <w:szCs w:val="20"/>
        </w:rPr>
        <w:t>8</w:t>
      </w:r>
      <w:r w:rsidR="00514050">
        <w:rPr>
          <w:rFonts w:ascii="Times New Roman" w:hAnsi="Times New Roman"/>
          <w:sz w:val="20"/>
          <w:szCs w:val="20"/>
        </w:rPr>
        <w:t>]</w:t>
      </w:r>
      <w:r w:rsidR="00603812">
        <w:rPr>
          <w:rFonts w:ascii="Times New Roman" w:hAnsi="Times New Roman"/>
          <w:sz w:val="20"/>
          <w:szCs w:val="20"/>
        </w:rPr>
        <w:t>.</w:t>
      </w:r>
    </w:p>
    <w:p w:rsidR="007D5C36" w:rsidRPr="007D5C36" w:rsidRDefault="00514050" w:rsidP="004D1F73">
      <w:pPr>
        <w:pStyle w:val="NoSpacing"/>
        <w:spacing w:line="276" w:lineRule="auto"/>
        <w:jc w:val="both"/>
        <w:rPr>
          <w:rFonts w:ascii="Times New Roman" w:hAnsi="Times New Roman"/>
          <w:sz w:val="20"/>
          <w:szCs w:val="20"/>
        </w:rPr>
      </w:pPr>
      <w:r>
        <w:rPr>
          <w:noProof/>
        </w:rPr>
        <w:drawing>
          <wp:anchor distT="0" distB="0" distL="114300" distR="114300" simplePos="0" relativeHeight="251759616" behindDoc="0" locked="0" layoutInCell="1" allowOverlap="1">
            <wp:simplePos x="0" y="0"/>
            <wp:positionH relativeFrom="margin">
              <wp:posOffset>-46990</wp:posOffset>
            </wp:positionH>
            <wp:positionV relativeFrom="paragraph">
              <wp:posOffset>41910</wp:posOffset>
            </wp:positionV>
            <wp:extent cx="2466975" cy="2275205"/>
            <wp:effectExtent l="0" t="0" r="9525"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6975" cy="2275205"/>
                    </a:xfrm>
                    <a:prstGeom prst="rect">
                      <a:avLst/>
                    </a:prstGeom>
                    <a:noFill/>
                    <a:ln>
                      <a:noFill/>
                    </a:ln>
                  </pic:spPr>
                </pic:pic>
              </a:graphicData>
            </a:graphic>
            <wp14:sizeRelH relativeFrom="page">
              <wp14:pctWidth>0</wp14:pctWidth>
            </wp14:sizeRelH>
            <wp14:sizeRelV relativeFrom="page">
              <wp14:pctHeight>0</wp14:pctHeight>
            </wp14:sizeRelV>
          </wp:anchor>
        </w:drawing>
      </w:r>
      <w:r w:rsidR="00603812">
        <w:rPr>
          <w:rFonts w:ascii="Times New Roman" w:hAnsi="Times New Roman"/>
          <w:sz w:val="20"/>
          <w:szCs w:val="20"/>
        </w:rPr>
        <w:t xml:space="preserve"> </w:t>
      </w:r>
    </w:p>
    <w:p w:rsidR="005B0DDA" w:rsidRDefault="005B0DDA" w:rsidP="004D1F73">
      <w:pPr>
        <w:pStyle w:val="NoSpacing"/>
        <w:spacing w:line="276" w:lineRule="auto"/>
        <w:jc w:val="both"/>
        <w:rPr>
          <w:rFonts w:ascii="Times New Roman" w:hAnsi="Times New Roman"/>
          <w:sz w:val="20"/>
          <w:szCs w:val="20"/>
        </w:rPr>
      </w:pPr>
    </w:p>
    <w:p w:rsidR="00BD4E80" w:rsidRDefault="00514050" w:rsidP="004D1F73">
      <w:pPr>
        <w:pStyle w:val="NoSpacing"/>
        <w:spacing w:line="276" w:lineRule="auto"/>
        <w:jc w:val="both"/>
        <w:rPr>
          <w:rFonts w:ascii="Times New Roman" w:hAnsi="Times New Roman"/>
          <w:sz w:val="20"/>
          <w:szCs w:val="20"/>
        </w:rPr>
      </w:pPr>
      <w:r>
        <w:rPr>
          <w:noProof/>
        </w:rPr>
        <mc:AlternateContent>
          <mc:Choice Requires="wps">
            <w:drawing>
              <wp:anchor distT="0" distB="0" distL="114300" distR="114300" simplePos="0" relativeHeight="251763712" behindDoc="0" locked="0" layoutInCell="1" allowOverlap="1" wp14:anchorId="3132ABB7" wp14:editId="7FF2683D">
                <wp:simplePos x="0" y="0"/>
                <wp:positionH relativeFrom="column">
                  <wp:posOffset>2724785</wp:posOffset>
                </wp:positionH>
                <wp:positionV relativeFrom="paragraph">
                  <wp:posOffset>777240</wp:posOffset>
                </wp:positionV>
                <wp:extent cx="914400" cy="219075"/>
                <wp:effectExtent l="0" t="0" r="6350" b="9525"/>
                <wp:wrapNone/>
                <wp:docPr id="47" name="Text Box 47"/>
                <wp:cNvGraphicFramePr/>
                <a:graphic xmlns:a="http://schemas.openxmlformats.org/drawingml/2006/main">
                  <a:graphicData uri="http://schemas.microsoft.com/office/word/2010/wordprocessingShape">
                    <wps:wsp>
                      <wps:cNvSpPr txBox="1"/>
                      <wps:spPr>
                        <a:xfrm>
                          <a:off x="0" y="0"/>
                          <a:ext cx="914400" cy="219075"/>
                        </a:xfrm>
                        <a:prstGeom prst="rect">
                          <a:avLst/>
                        </a:prstGeom>
                        <a:solidFill>
                          <a:schemeClr val="lt1"/>
                        </a:solidFill>
                        <a:ln w="6350">
                          <a:noFill/>
                        </a:ln>
                      </wps:spPr>
                      <wps:txbx>
                        <w:txbxContent>
                          <w:p w:rsidR="004F349A" w:rsidRPr="00514050" w:rsidRDefault="004F349A" w:rsidP="00514050">
                            <w:pPr>
                              <w:rPr>
                                <w:lang w:val="en-IN"/>
                              </w:rPr>
                            </w:pPr>
                            <w:r>
                              <w:rPr>
                                <w:lang w:val="en-IN"/>
                              </w:rPr>
                              <w: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132ABB7" id="_x0000_t202" coordsize="21600,21600" o:spt="202" path="m,l,21600r21600,l21600,xe">
                <v:stroke joinstyle="miter"/>
                <v:path gradientshapeok="t" o:connecttype="rect"/>
              </v:shapetype>
              <v:shape id="Text Box 47" o:spid="_x0000_s1031" type="#_x0000_t202" style="position:absolute;left:0;text-align:left;margin-left:214.55pt;margin-top:61.2pt;width:1in;height:17.25pt;z-index:2517637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" fillcolor="white [3201]" stroked="f" strokeweight=".5pt">
                <v:textbox>
                  <w:txbxContent>
                    <w:p w:rsidR="004F349A" w:rsidRPr="00514050" w:rsidRDefault="004F349A" w:rsidP="00514050">
                      <w:pPr>
                        <w:rPr>
                          <w:lang w:val="en-IN"/>
                        </w:rPr>
                      </w:pPr>
                      <w:r>
                        <w:rPr>
                          <w:lang w:val="en-IN"/>
                        </w:rPr>
                        <w:t>S</w:t>
                      </w:r>
                    </w:p>
                  </w:txbxContent>
                </v:textbox>
              </v:shape>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2620010</wp:posOffset>
                </wp:positionH>
                <wp:positionV relativeFrom="paragraph">
                  <wp:posOffset>363220</wp:posOffset>
                </wp:positionV>
                <wp:extent cx="447675" cy="409575"/>
                <wp:effectExtent l="19050" t="19050" r="47625" b="47625"/>
                <wp:wrapNone/>
                <wp:docPr id="45" name="Callout: Quad Arrow 45"/>
                <wp:cNvGraphicFramePr/>
                <a:graphic xmlns:a="http://schemas.openxmlformats.org/drawingml/2006/main">
                  <a:graphicData uri="http://schemas.microsoft.com/office/word/2010/wordprocessingShape">
                    <wps:wsp>
                      <wps:cNvSpPr/>
                      <wps:spPr>
                        <a:xfrm>
                          <a:off x="0" y="0"/>
                          <a:ext cx="447675" cy="409575"/>
                        </a:xfrm>
                        <a:prstGeom prst="quadArrowCallou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1620E6" id="Callout: Quad Arrow 45" o:spid="_x0000_s1026" style="position:absolute;margin-left:206.3pt;margin-top:28.6pt;width:35.25pt;height:32.25pt;z-index:251760640;visibility:visible;mso-wrap-style:square;mso-wrap-distance-left:9pt;mso-wrap-distance-top:0;mso-wrap-distance-right:9pt;mso-wrap-distance-bottom:0;mso-position-horizontal:absolute;mso-position-horizontal-relative:text;mso-position-vertical:absolute;mso-position-vertical-relative:text;v-text-anchor:middle" coordsize="447675,409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" path="m,204788l75833,128955r,37916l116120,166871r,-60633l185921,106238r,-30405l148005,75833,223838,r75832,75833l261754,75833r,30405l331555,106238r,60633l371842,166871r,-37916l447675,204788r-75833,75832l371842,242704r-40287,l331555,303337r-69801,l261754,333742r37916,l223838,409575,148005,333742r37916,l185921,303337r-69801,l116120,242704r-40287,l75833,280620,,204788xe" fillcolor="white [3201]" strokecolor="black [3200]" strokeweight="1pt">
                <v:stroke joinstyle="miter"/>
                <v:path arrowok="t" o:connecttype="custom" o:connectlocs="0,204788;75833,128955;75833,166871;116120,166871;116120,106238;185921,106238;185921,75833;148005,75833;223838,0;299670,75833;261754,75833;261754,106238;331555,106238;331555,166871;371842,166871;371842,128955;447675,204788;371842,280620;371842,242704;331555,242704;331555,303337;261754,303337;261754,333742;299670,333742;223838,409575;148005,333742;185921,333742;185921,303337;116120,303337;116120,242704;75833,242704;75833,280620;0,204788" o:connectangles="0,0,0,0,0,0,0,0,0,0,0,0,0,0,0,0,0,0,0,0,0,0,0,0,0,0,0,0,0,0,0,0,0"/>
              </v:shape>
            </w:pict>
          </mc:Fallback>
        </mc:AlternateContent>
      </w:r>
      <w:r>
        <w:rPr>
          <w:noProof/>
        </w:rPr>
        <mc:AlternateContent>
          <mc:Choice Requires="wps">
            <w:drawing>
              <wp:anchor distT="0" distB="0" distL="114300" distR="114300" simplePos="0" relativeHeight="251767808" behindDoc="0" locked="0" layoutInCell="1" allowOverlap="1" wp14:anchorId="3132ABB7" wp14:editId="7FF2683D">
                <wp:simplePos x="0" y="0"/>
                <wp:positionH relativeFrom="column">
                  <wp:posOffset>2353310</wp:posOffset>
                </wp:positionH>
                <wp:positionV relativeFrom="paragraph">
                  <wp:posOffset>439420</wp:posOffset>
                </wp:positionV>
                <wp:extent cx="213995" cy="247650"/>
                <wp:effectExtent l="0" t="0" r="0" b="0"/>
                <wp:wrapNone/>
                <wp:docPr id="49" name="Text Box 49"/>
                <wp:cNvGraphicFramePr/>
                <a:graphic xmlns:a="http://schemas.openxmlformats.org/drawingml/2006/main">
                  <a:graphicData uri="http://schemas.microsoft.com/office/word/2010/wordprocessingShape">
                    <wps:wsp>
                      <wps:cNvSpPr txBox="1"/>
                      <wps:spPr>
                        <a:xfrm>
                          <a:off x="0" y="0"/>
                          <a:ext cx="213995" cy="247650"/>
                        </a:xfrm>
                        <a:prstGeom prst="rect">
                          <a:avLst/>
                        </a:prstGeom>
                        <a:solidFill>
                          <a:schemeClr val="lt1"/>
                        </a:solidFill>
                        <a:ln w="6350">
                          <a:noFill/>
                        </a:ln>
                      </wps:spPr>
                      <wps:txbx>
                        <w:txbxContent>
                          <w:p w:rsidR="004F349A" w:rsidRPr="00514050" w:rsidRDefault="004F349A" w:rsidP="00514050">
                            <w:pPr>
                              <w:rPr>
                                <w:lang w:val="en-IN"/>
                              </w:rPr>
                            </w:pPr>
                            <w:r>
                              <w:rPr>
                                <w:lang w:val="en-IN"/>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2ABB7" id="Text Box 49" o:spid="_x0000_s1032" type="#_x0000_t202" style="position:absolute;left:0;text-align:left;margin-left:185.3pt;margin-top:34.6pt;width:16.85pt;height:19.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" fillcolor="white [3201]" stroked="f" strokeweight=".5pt">
                <v:textbox>
                  <w:txbxContent>
                    <w:p w:rsidR="004F349A" w:rsidRPr="00514050" w:rsidRDefault="004F349A" w:rsidP="00514050">
                      <w:pPr>
                        <w:rPr>
                          <w:lang w:val="en-IN"/>
                        </w:rPr>
                      </w:pPr>
                      <w:r>
                        <w:rPr>
                          <w:lang w:val="en-IN"/>
                        </w:rPr>
                        <w:t>W</w:t>
                      </w:r>
                    </w:p>
                  </w:txbxContent>
                </v:textbox>
              </v:shape>
            </w:pict>
          </mc:Fallback>
        </mc:AlternateContent>
      </w:r>
      <w:r>
        <w:rPr>
          <w:noProof/>
        </w:rPr>
        <mc:AlternateContent>
          <mc:Choice Requires="wps">
            <w:drawing>
              <wp:anchor distT="0" distB="0" distL="114300" distR="114300" simplePos="0" relativeHeight="251761664" behindDoc="0" locked="0" layoutInCell="1" allowOverlap="1">
                <wp:simplePos x="0" y="0"/>
                <wp:positionH relativeFrom="column">
                  <wp:posOffset>2696210</wp:posOffset>
                </wp:positionH>
                <wp:positionV relativeFrom="paragraph">
                  <wp:posOffset>144145</wp:posOffset>
                </wp:positionV>
                <wp:extent cx="914400" cy="219075"/>
                <wp:effectExtent l="0" t="0" r="4445" b="9525"/>
                <wp:wrapNone/>
                <wp:docPr id="46" name="Text Box 46"/>
                <wp:cNvGraphicFramePr/>
                <a:graphic xmlns:a="http://schemas.openxmlformats.org/drawingml/2006/main">
                  <a:graphicData uri="http://schemas.microsoft.com/office/word/2010/wordprocessingShape">
                    <wps:wsp>
                      <wps:cNvSpPr txBox="1"/>
                      <wps:spPr>
                        <a:xfrm>
                          <a:off x="0" y="0"/>
                          <a:ext cx="914400" cy="219075"/>
                        </a:xfrm>
                        <a:prstGeom prst="rect">
                          <a:avLst/>
                        </a:prstGeom>
                        <a:solidFill>
                          <a:schemeClr val="lt1"/>
                        </a:solidFill>
                        <a:ln w="6350">
                          <a:noFill/>
                        </a:ln>
                      </wps:spPr>
                      <wps:txbx>
                        <w:txbxContent>
                          <w:p w:rsidR="004F349A" w:rsidRPr="00514050" w:rsidRDefault="004F349A">
                            <w:pPr>
                              <w:rPr>
                                <w:lang w:val="en-IN"/>
                              </w:rPr>
                            </w:pPr>
                            <w:r>
                              <w:rPr>
                                <w:lang w:val="en-IN"/>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6" o:spid="_x0000_s1033" type="#_x0000_t202" style="position:absolute;left:0;text-align:left;margin-left:212.3pt;margin-top:11.35pt;width:1in;height:17.25pt;z-index:2517616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" fillcolor="white [3201]" stroked="f" strokeweight=".5pt">
                <v:textbox>
                  <w:txbxContent>
                    <w:p w:rsidR="004F349A" w:rsidRPr="00514050" w:rsidRDefault="004F349A">
                      <w:pPr>
                        <w:rPr>
                          <w:lang w:val="en-IN"/>
                        </w:rPr>
                      </w:pPr>
                      <w:r>
                        <w:rPr>
                          <w:lang w:val="en-IN"/>
                        </w:rPr>
                        <w:t>N</w:t>
                      </w:r>
                    </w:p>
                  </w:txbxContent>
                </v:textbox>
              </v:shape>
            </w:pict>
          </mc:Fallback>
        </mc:AlternateContent>
      </w:r>
      <w:r>
        <w:rPr>
          <w:noProof/>
        </w:rPr>
        <mc:AlternateContent>
          <mc:Choice Requires="wps">
            <w:drawing>
              <wp:anchor distT="0" distB="0" distL="114300" distR="114300" simplePos="0" relativeHeight="251765760" behindDoc="0" locked="0" layoutInCell="1" allowOverlap="1" wp14:anchorId="3132ABB7" wp14:editId="7FF2683D">
                <wp:simplePos x="0" y="0"/>
                <wp:positionH relativeFrom="column">
                  <wp:posOffset>3067685</wp:posOffset>
                </wp:positionH>
                <wp:positionV relativeFrom="paragraph">
                  <wp:posOffset>458470</wp:posOffset>
                </wp:positionV>
                <wp:extent cx="172085" cy="20955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172085" cy="209550"/>
                        </a:xfrm>
                        <a:prstGeom prst="rect">
                          <a:avLst/>
                        </a:prstGeom>
                        <a:solidFill>
                          <a:schemeClr val="lt1"/>
                        </a:solidFill>
                        <a:ln w="6350">
                          <a:noFill/>
                        </a:ln>
                      </wps:spPr>
                      <wps:txbx>
                        <w:txbxContent>
                          <w:p w:rsidR="004F349A" w:rsidRPr="00514050" w:rsidRDefault="004F349A" w:rsidP="00514050">
                            <w:pPr>
                              <w:jc w:val="left"/>
                              <w:rPr>
                                <w:lang w:val="en-IN"/>
                              </w:rPr>
                            </w:pPr>
                            <w:r>
                              <w:rPr>
                                <w:lang w:val="en-IN"/>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2ABB7" id="Text Box 48" o:spid="_x0000_s1034" type="#_x0000_t202" style="position:absolute;left:0;text-align:left;margin-left:241.55pt;margin-top:36.1pt;width:13.55pt;height:1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" fillcolor="white [3201]" stroked="f" strokeweight=".5pt">
                <v:textbox>
                  <w:txbxContent>
                    <w:p w:rsidR="004F349A" w:rsidRPr="00514050" w:rsidRDefault="004F349A" w:rsidP="00514050">
                      <w:pPr>
                        <w:jc w:val="left"/>
                        <w:rPr>
                          <w:lang w:val="en-IN"/>
                        </w:rPr>
                      </w:pPr>
                      <w:r>
                        <w:rPr>
                          <w:lang w:val="en-IN"/>
                        </w:rPr>
                        <w:t>E</w:t>
                      </w:r>
                    </w:p>
                  </w:txbxContent>
                </v:textbox>
              </v:shape>
            </w:pict>
          </mc:Fallback>
        </mc:AlternateContent>
      </w:r>
    </w:p>
    <w:p w:rsidR="00BD4E80" w:rsidRDefault="00BD4E80" w:rsidP="004D1F73">
      <w:pPr>
        <w:pStyle w:val="NoSpacing"/>
        <w:spacing w:line="276" w:lineRule="auto"/>
        <w:jc w:val="both"/>
        <w:rPr>
          <w:rFonts w:ascii="Times New Roman" w:hAnsi="Times New Roman"/>
          <w:sz w:val="20"/>
          <w:szCs w:val="20"/>
        </w:rPr>
      </w:pPr>
    </w:p>
    <w:p w:rsidR="00BD4E80" w:rsidRDefault="00BD4E80"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5B0DDA" w:rsidRDefault="005B0DDA" w:rsidP="004D1F73">
      <w:pPr>
        <w:pStyle w:val="NoSpacing"/>
        <w:spacing w:line="276" w:lineRule="auto"/>
        <w:jc w:val="both"/>
        <w:rPr>
          <w:rFonts w:ascii="Times New Roman" w:hAnsi="Times New Roman"/>
          <w:sz w:val="20"/>
          <w:szCs w:val="20"/>
        </w:rPr>
      </w:pPr>
    </w:p>
    <w:p w:rsidR="004D1F73" w:rsidRPr="004D1F73" w:rsidRDefault="004D1F73" w:rsidP="004D1F73">
      <w:pPr>
        <w:pStyle w:val="NoSpacing"/>
        <w:spacing w:line="276" w:lineRule="auto"/>
        <w:jc w:val="both"/>
        <w:rPr>
          <w:rFonts w:ascii="Times New Roman" w:hAnsi="Times New Roman"/>
          <w:color w:val="000000" w:themeColor="text1"/>
          <w:sz w:val="20"/>
        </w:rPr>
      </w:pPr>
      <w:r w:rsidRPr="004D1F73">
        <w:rPr>
          <w:rFonts w:ascii="Times New Roman" w:hAnsi="Times New Roman"/>
          <w:sz w:val="20"/>
          <w:szCs w:val="20"/>
        </w:rPr>
        <w:t> </w:t>
      </w:r>
    </w:p>
    <w:p w:rsidR="006E4969" w:rsidRDefault="006E4969" w:rsidP="001536D9">
      <w:pPr>
        <w:autoSpaceDE w:val="0"/>
        <w:autoSpaceDN w:val="0"/>
        <w:adjustRightInd w:val="0"/>
        <w:spacing w:line="276" w:lineRule="auto"/>
        <w:jc w:val="both"/>
        <w:rPr>
          <w:color w:val="000000"/>
          <w:szCs w:val="22"/>
          <w:lang w:val="en-IN" w:eastAsia="en-IN"/>
        </w:rPr>
      </w:pPr>
    </w:p>
    <w:p w:rsidR="006E4969" w:rsidRDefault="006E4969" w:rsidP="001536D9">
      <w:pPr>
        <w:autoSpaceDE w:val="0"/>
        <w:autoSpaceDN w:val="0"/>
        <w:adjustRightInd w:val="0"/>
        <w:spacing w:line="276" w:lineRule="auto"/>
        <w:jc w:val="both"/>
        <w:rPr>
          <w:color w:val="000000"/>
          <w:szCs w:val="22"/>
          <w:lang w:val="en-IN" w:eastAsia="en-IN"/>
        </w:rPr>
      </w:pPr>
    </w:p>
    <w:p w:rsidR="006E4969" w:rsidRDefault="006E4969" w:rsidP="001536D9">
      <w:pPr>
        <w:autoSpaceDE w:val="0"/>
        <w:autoSpaceDN w:val="0"/>
        <w:adjustRightInd w:val="0"/>
        <w:spacing w:line="276" w:lineRule="auto"/>
        <w:jc w:val="both"/>
        <w:rPr>
          <w:color w:val="000000"/>
          <w:szCs w:val="22"/>
          <w:lang w:val="en-IN" w:eastAsia="en-IN"/>
        </w:rPr>
      </w:pPr>
    </w:p>
    <w:p w:rsidR="006E4969" w:rsidRDefault="006E4969" w:rsidP="001536D9">
      <w:pPr>
        <w:autoSpaceDE w:val="0"/>
        <w:autoSpaceDN w:val="0"/>
        <w:adjustRightInd w:val="0"/>
        <w:spacing w:line="276" w:lineRule="auto"/>
        <w:jc w:val="both"/>
        <w:rPr>
          <w:color w:val="000000"/>
          <w:szCs w:val="22"/>
          <w:lang w:val="en-IN" w:eastAsia="en-IN"/>
        </w:rPr>
      </w:pPr>
    </w:p>
    <w:p w:rsidR="006E4969" w:rsidRDefault="006E4969" w:rsidP="001536D9">
      <w:pPr>
        <w:autoSpaceDE w:val="0"/>
        <w:autoSpaceDN w:val="0"/>
        <w:adjustRightInd w:val="0"/>
        <w:spacing w:line="276" w:lineRule="auto"/>
        <w:jc w:val="both"/>
        <w:rPr>
          <w:color w:val="000000"/>
          <w:szCs w:val="22"/>
          <w:lang w:val="en-IN" w:eastAsia="en-IN"/>
        </w:rPr>
      </w:pPr>
    </w:p>
    <w:p w:rsidR="006E4969" w:rsidRDefault="006E4969" w:rsidP="001536D9">
      <w:pPr>
        <w:autoSpaceDE w:val="0"/>
        <w:autoSpaceDN w:val="0"/>
        <w:adjustRightInd w:val="0"/>
        <w:spacing w:line="276" w:lineRule="auto"/>
        <w:jc w:val="both"/>
        <w:rPr>
          <w:color w:val="000000"/>
          <w:szCs w:val="22"/>
          <w:lang w:val="en-IN" w:eastAsia="en-IN"/>
        </w:rPr>
      </w:pPr>
    </w:p>
    <w:p w:rsidR="006E4969" w:rsidRDefault="006E4969"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8 – Arrival of South</w:t>
      </w:r>
      <w:r w:rsidR="00DD3111">
        <w:rPr>
          <w:color w:val="000000"/>
          <w:szCs w:val="22"/>
          <w:lang w:val="en-IN" w:eastAsia="en-IN"/>
        </w:rPr>
        <w:t>-</w:t>
      </w:r>
      <w:r w:rsidR="00292DF2">
        <w:rPr>
          <w:color w:val="000000"/>
          <w:szCs w:val="22"/>
          <w:lang w:val="en-IN" w:eastAsia="en-IN"/>
        </w:rPr>
        <w:t>East Monsoon in India</w:t>
      </w:r>
      <w:r w:rsidR="00FD156C">
        <w:rPr>
          <w:color w:val="000000"/>
          <w:szCs w:val="22"/>
          <w:lang w:val="en-IN" w:eastAsia="en-IN"/>
        </w:rPr>
        <w:t xml:space="preserve"> [</w:t>
      </w:r>
      <w:r w:rsidR="004D5C6A">
        <w:rPr>
          <w:color w:val="000000"/>
          <w:szCs w:val="22"/>
          <w:lang w:val="en-IN" w:eastAsia="en-IN"/>
        </w:rPr>
        <w:t>8</w:t>
      </w:r>
      <w:r w:rsidR="00FD156C">
        <w:rPr>
          <w:color w:val="000000"/>
          <w:szCs w:val="22"/>
          <w:lang w:val="en-IN" w:eastAsia="en-IN"/>
        </w:rPr>
        <w:t>]</w:t>
      </w:r>
    </w:p>
    <w:p w:rsidR="00DD3111" w:rsidRDefault="00DD3111" w:rsidP="001536D9">
      <w:pPr>
        <w:autoSpaceDE w:val="0"/>
        <w:autoSpaceDN w:val="0"/>
        <w:adjustRightInd w:val="0"/>
        <w:spacing w:line="276" w:lineRule="auto"/>
        <w:jc w:val="both"/>
        <w:rPr>
          <w:color w:val="000000"/>
          <w:szCs w:val="22"/>
          <w:lang w:val="en-IN" w:eastAsia="en-IN"/>
        </w:rPr>
      </w:pPr>
    </w:p>
    <w:p w:rsidR="006E4969" w:rsidRDefault="00582F46"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monsoon imitates the effect of south east monsoon arrival </w:t>
      </w:r>
    </w:p>
    <w:p w:rsidR="00DD3111" w:rsidRDefault="00582F46" w:rsidP="001536D9">
      <w:pPr>
        <w:autoSpaceDE w:val="0"/>
        <w:autoSpaceDN w:val="0"/>
        <w:adjustRightInd w:val="0"/>
        <w:spacing w:line="276" w:lineRule="auto"/>
        <w:jc w:val="both"/>
        <w:rPr>
          <w:color w:val="000000"/>
          <w:szCs w:val="22"/>
          <w:lang w:val="en-IN" w:eastAsia="en-IN"/>
        </w:rPr>
      </w:pPr>
      <w:r>
        <w:rPr>
          <w:color w:val="000000"/>
          <w:szCs w:val="22"/>
          <w:lang w:val="en-IN" w:eastAsia="en-IN"/>
        </w:rPr>
        <w:t>on the crop sowing pattern in India. The model has been implemented by dividing the cell space of map of India into four zones</w:t>
      </w:r>
      <w:r w:rsidR="00DD3111">
        <w:rPr>
          <w:color w:val="000000"/>
          <w:szCs w:val="22"/>
          <w:lang w:val="en-IN" w:eastAsia="en-IN"/>
        </w:rPr>
        <w:t xml:space="preserve"> </w:t>
      </w:r>
      <w:r w:rsidR="00FD7D85">
        <w:rPr>
          <w:color w:val="000000"/>
          <w:szCs w:val="22"/>
          <w:lang w:val="en-IN" w:eastAsia="en-IN"/>
        </w:rPr>
        <w:t xml:space="preserve">namely – south-east zone, south-west zone, north-west zone and north-east zone </w:t>
      </w:r>
      <w:r w:rsidR="00DD3111">
        <w:rPr>
          <w:color w:val="000000"/>
          <w:szCs w:val="22"/>
          <w:lang w:val="en-IN" w:eastAsia="en-IN"/>
        </w:rPr>
        <w:t>where</w:t>
      </w:r>
      <w:r>
        <w:rPr>
          <w:color w:val="000000"/>
          <w:szCs w:val="22"/>
          <w:lang w:val="en-IN" w:eastAsia="en-IN"/>
        </w:rPr>
        <w:t xml:space="preserve"> </w:t>
      </w:r>
      <w:r w:rsidR="00DD3111">
        <w:rPr>
          <w:color w:val="000000"/>
          <w:szCs w:val="22"/>
          <w:lang w:val="en-IN" w:eastAsia="en-IN"/>
        </w:rPr>
        <w:t xml:space="preserve">each zone cells </w:t>
      </w:r>
      <w:r>
        <w:rPr>
          <w:color w:val="000000"/>
          <w:szCs w:val="22"/>
          <w:lang w:val="en-IN" w:eastAsia="en-IN"/>
        </w:rPr>
        <w:t>ha</w:t>
      </w:r>
      <w:r w:rsidR="00DD3111">
        <w:rPr>
          <w:color w:val="000000"/>
          <w:szCs w:val="22"/>
          <w:lang w:val="en-IN" w:eastAsia="en-IN"/>
        </w:rPr>
        <w:t>ve</w:t>
      </w:r>
      <w:r>
        <w:rPr>
          <w:color w:val="000000"/>
          <w:szCs w:val="22"/>
          <w:lang w:val="en-IN" w:eastAsia="en-IN"/>
        </w:rPr>
        <w:t xml:space="preserve"> the state variables and the state variables of </w:t>
      </w:r>
      <w:r w:rsidR="00DD3111">
        <w:rPr>
          <w:color w:val="000000"/>
          <w:szCs w:val="22"/>
          <w:lang w:val="en-IN" w:eastAsia="en-IN"/>
        </w:rPr>
        <w:t>the cells</w:t>
      </w:r>
      <w:r>
        <w:rPr>
          <w:color w:val="000000"/>
          <w:szCs w:val="22"/>
          <w:lang w:val="en-IN" w:eastAsia="en-IN"/>
        </w:rPr>
        <w:t xml:space="preserve"> in different zones are updated in such a way that the crops are sown first in south</w:t>
      </w:r>
      <w:r w:rsidR="00DD3111">
        <w:rPr>
          <w:color w:val="000000"/>
          <w:szCs w:val="22"/>
          <w:lang w:val="en-IN" w:eastAsia="en-IN"/>
        </w:rPr>
        <w:t>-</w:t>
      </w:r>
      <w:r>
        <w:rPr>
          <w:color w:val="000000"/>
          <w:szCs w:val="22"/>
          <w:lang w:val="en-IN" w:eastAsia="en-IN"/>
        </w:rPr>
        <w:t>east zone followed by crop sowing in north east</w:t>
      </w:r>
      <w:r w:rsidR="00DD3111">
        <w:rPr>
          <w:color w:val="000000"/>
          <w:szCs w:val="22"/>
          <w:lang w:val="en-IN" w:eastAsia="en-IN"/>
        </w:rPr>
        <w:t>-</w:t>
      </w:r>
      <w:r>
        <w:rPr>
          <w:color w:val="000000"/>
          <w:szCs w:val="22"/>
          <w:lang w:val="en-IN" w:eastAsia="en-IN"/>
        </w:rPr>
        <w:t>zone, south</w:t>
      </w:r>
      <w:r w:rsidR="00DD3111">
        <w:rPr>
          <w:color w:val="000000"/>
          <w:szCs w:val="22"/>
          <w:lang w:val="en-IN" w:eastAsia="en-IN"/>
        </w:rPr>
        <w:t>-</w:t>
      </w:r>
      <w:r>
        <w:rPr>
          <w:color w:val="000000"/>
          <w:szCs w:val="22"/>
          <w:lang w:val="en-IN" w:eastAsia="en-IN"/>
        </w:rPr>
        <w:t xml:space="preserve">west zone and </w:t>
      </w:r>
      <w:r w:rsidR="00DD3111">
        <w:rPr>
          <w:color w:val="000000"/>
          <w:szCs w:val="22"/>
          <w:lang w:val="en-IN" w:eastAsia="en-IN"/>
        </w:rPr>
        <w:t>north-west</w:t>
      </w:r>
      <w:r>
        <w:rPr>
          <w:color w:val="000000"/>
          <w:szCs w:val="22"/>
          <w:lang w:val="en-IN" w:eastAsia="en-IN"/>
        </w:rPr>
        <w:t xml:space="preserve"> zone. </w:t>
      </w:r>
    </w:p>
    <w:p w:rsidR="00DD3111" w:rsidRDefault="00DD3111" w:rsidP="001536D9">
      <w:pPr>
        <w:autoSpaceDE w:val="0"/>
        <w:autoSpaceDN w:val="0"/>
        <w:adjustRightInd w:val="0"/>
        <w:spacing w:line="276" w:lineRule="auto"/>
        <w:jc w:val="both"/>
        <w:rPr>
          <w:color w:val="000000"/>
          <w:szCs w:val="22"/>
          <w:lang w:val="en-IN" w:eastAsia="en-IN"/>
        </w:rPr>
      </w:pPr>
    </w:p>
    <w:p w:rsidR="00FD156C" w:rsidRDefault="00FD156C"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monsoon model employs the cell space of 20 rows and 20 columns (i.e. 20 x 20) where each cell has a state variable named ‘state’. </w:t>
      </w:r>
      <w:r w:rsidR="00FD7D85">
        <w:rPr>
          <w:color w:val="000000"/>
          <w:szCs w:val="22"/>
          <w:lang w:val="en-IN" w:eastAsia="en-IN"/>
        </w:rPr>
        <w:t xml:space="preserve">The nature of cell space used in the monsoon model is no warped and the initial values of the cells have has been initialized to zero. </w:t>
      </w:r>
      <w:r>
        <w:rPr>
          <w:color w:val="000000"/>
          <w:szCs w:val="22"/>
          <w:lang w:val="en-IN" w:eastAsia="en-IN"/>
        </w:rPr>
        <w:t>The initial values of the state variable ‘value’ is defined in the file named monsoon.stvalues.</w:t>
      </w:r>
    </w:p>
    <w:p w:rsidR="00FD7D85" w:rsidRDefault="00FD7D85" w:rsidP="001536D9">
      <w:pPr>
        <w:autoSpaceDE w:val="0"/>
        <w:autoSpaceDN w:val="0"/>
        <w:adjustRightInd w:val="0"/>
        <w:spacing w:line="276" w:lineRule="auto"/>
        <w:jc w:val="both"/>
        <w:rPr>
          <w:color w:val="000000"/>
          <w:szCs w:val="22"/>
          <w:lang w:val="en-IN" w:eastAsia="en-IN"/>
        </w:rPr>
      </w:pPr>
    </w:p>
    <w:p w:rsidR="007377AC" w:rsidRDefault="00FD7D85" w:rsidP="00FD7D85">
      <w:pPr>
        <w:pStyle w:val="NoSpacing"/>
        <w:spacing w:line="276" w:lineRule="auto"/>
        <w:jc w:val="both"/>
        <w:rPr>
          <w:rFonts w:ascii="Times New Roman" w:hAnsi="Times New Roman"/>
          <w:sz w:val="20"/>
          <w:szCs w:val="20"/>
        </w:rPr>
      </w:pPr>
      <w:r>
        <w:rPr>
          <w:rFonts w:ascii="Times New Roman" w:hAnsi="Times New Roman"/>
          <w:sz w:val="20"/>
          <w:szCs w:val="20"/>
        </w:rPr>
        <w:t>The formal definition and specifications of the monsoon cellular automata model implemented in Lopez Simulator has been described in Figure 9. The cell space uses a set of four neighbouring cells as neighbour space and the nature of cell space used in the model is no-warped (or un-warped).</w:t>
      </w:r>
    </w:p>
    <w:p w:rsidR="00FD7D85" w:rsidRPr="00FD7D85" w:rsidRDefault="00FD7D85" w:rsidP="00FD7D85">
      <w:pPr>
        <w:pStyle w:val="NoSpacing"/>
        <w:spacing w:line="276" w:lineRule="auto"/>
        <w:jc w:val="both"/>
        <w:rPr>
          <w:rFonts w:ascii="Times New Roman" w:hAnsi="Times New Roman"/>
          <w:sz w:val="20"/>
          <w:szCs w:val="20"/>
        </w:rPr>
      </w:pPr>
      <w:r>
        <w:rPr>
          <w:rFonts w:ascii="Times New Roman" w:hAnsi="Times New Roman"/>
          <w:sz w:val="20"/>
          <w:szCs w:val="20"/>
        </w:rPr>
        <w:t xml:space="preserve"> </w:t>
      </w:r>
      <w:r>
        <w:rPr>
          <w:rFonts w:ascii="Times New Roman" w:hAnsi="Times New Roman"/>
          <w:sz w:val="20"/>
        </w:rPr>
        <w:t xml:space="preserve"> </w:t>
      </w:r>
    </w:p>
    <w:tbl>
      <w:tblPr>
        <w:tblStyle w:val="TableGrid"/>
        <w:tblW w:w="0" w:type="auto"/>
        <w:tblLook w:val="04A0" w:firstRow="1" w:lastRow="0" w:firstColumn="1" w:lastColumn="0" w:noHBand="0" w:noVBand="1"/>
      </w:tblPr>
      <w:tblGrid>
        <w:gridCol w:w="5030"/>
      </w:tblGrid>
      <w:tr w:rsidR="00FD7D85" w:rsidTr="00262D84">
        <w:tc>
          <w:tcPr>
            <w:tcW w:w="5030" w:type="dxa"/>
            <w:shd w:val="clear" w:color="auto" w:fill="F2F2F2" w:themeFill="background1" w:themeFillShade="F2"/>
          </w:tcPr>
          <w:p w:rsidR="00FD7D85" w:rsidRPr="007C69FD" w:rsidRDefault="00FD7D85" w:rsidP="00262D84">
            <w:pPr>
              <w:jc w:val="both"/>
            </w:pPr>
            <w:r w:rsidRPr="007C69FD">
              <w:t>A = &lt; X, Y, S, N, type, d, τ, δint, δext, λ, ta</w:t>
            </w:r>
          </w:p>
          <w:p w:rsidR="00FD7D85" w:rsidRPr="007C69FD" w:rsidRDefault="00FD7D85" w:rsidP="00262D84">
            <w:pPr>
              <w:jc w:val="both"/>
              <w:rPr>
                <w:bCs/>
              </w:rPr>
            </w:pPr>
            <w:r w:rsidRPr="007C69FD">
              <w:t xml:space="preserve">X = Y = S </w:t>
            </w:r>
            <w:r w:rsidRPr="007C69FD">
              <w:rPr>
                <w:bCs/>
              </w:rPr>
              <w:t>= {0,1,2</w:t>
            </w:r>
            <w:r>
              <w:rPr>
                <w:bCs/>
              </w:rPr>
              <w:t>,</w:t>
            </w:r>
            <w:r w:rsidR="009E5372">
              <w:rPr>
                <w:bCs/>
              </w:rPr>
              <w:t>7</w:t>
            </w:r>
            <w:r>
              <w:rPr>
                <w:bCs/>
              </w:rPr>
              <w:t>,</w:t>
            </w:r>
            <w:r w:rsidR="009E5372">
              <w:rPr>
                <w:bCs/>
              </w:rPr>
              <w:t>8</w:t>
            </w:r>
            <w:r>
              <w:rPr>
                <w:bCs/>
              </w:rPr>
              <w:t>,</w:t>
            </w:r>
            <w:r w:rsidR="009E5372">
              <w:rPr>
                <w:bCs/>
              </w:rPr>
              <w:t>9</w:t>
            </w:r>
            <w:r>
              <w:rPr>
                <w:bCs/>
              </w:rPr>
              <w:t>,</w:t>
            </w:r>
            <w:r w:rsidR="009E5372">
              <w:rPr>
                <w:bCs/>
              </w:rPr>
              <w:t xml:space="preserve">10, </w:t>
            </w:r>
            <w:r>
              <w:rPr>
                <w:bCs/>
              </w:rPr>
              <w:t>1</w:t>
            </w:r>
            <w:r w:rsidR="009E5372">
              <w:rPr>
                <w:bCs/>
              </w:rPr>
              <w:t>5</w:t>
            </w:r>
            <w:r w:rsidRPr="007C69FD">
              <w:rPr>
                <w:bCs/>
              </w:rPr>
              <w:t xml:space="preserve">}; </w:t>
            </w:r>
          </w:p>
          <w:p w:rsidR="00FD7D85" w:rsidRPr="007C69FD" w:rsidRDefault="00FD7D85" w:rsidP="00262D84">
            <w:pPr>
              <w:jc w:val="both"/>
            </w:pPr>
            <w:r w:rsidRPr="007C69FD">
              <w:rPr>
                <w:bCs/>
              </w:rPr>
              <w:t>(0:</w:t>
            </w:r>
            <w:r>
              <w:rPr>
                <w:bCs/>
              </w:rPr>
              <w:t xml:space="preserve"> initial</w:t>
            </w:r>
            <w:r w:rsidRPr="007C69FD">
              <w:rPr>
                <w:bCs/>
              </w:rPr>
              <w:t xml:space="preserve"> state; 1:</w:t>
            </w:r>
            <w:r>
              <w:rPr>
                <w:bCs/>
              </w:rPr>
              <w:t xml:space="preserve"> neighboring country</w:t>
            </w:r>
            <w:r w:rsidRPr="007C69FD">
              <w:rPr>
                <w:bCs/>
              </w:rPr>
              <w:t xml:space="preserve"> state; 2:</w:t>
            </w:r>
            <w:r>
              <w:rPr>
                <w:bCs/>
              </w:rPr>
              <w:t xml:space="preserve"> crop sowing</w:t>
            </w:r>
            <w:r w:rsidRPr="007C69FD">
              <w:rPr>
                <w:bCs/>
              </w:rPr>
              <w:t xml:space="preserve"> </w:t>
            </w:r>
            <w:r>
              <w:rPr>
                <w:bCs/>
              </w:rPr>
              <w:t>phase</w:t>
            </w:r>
            <w:r w:rsidRPr="007C69FD">
              <w:rPr>
                <w:bCs/>
              </w:rPr>
              <w:t xml:space="preserve">; </w:t>
            </w:r>
            <w:r w:rsidR="009E5372">
              <w:rPr>
                <w:bCs/>
              </w:rPr>
              <w:t>7</w:t>
            </w:r>
            <w:r>
              <w:rPr>
                <w:bCs/>
              </w:rPr>
              <w:t xml:space="preserve">: </w:t>
            </w:r>
            <w:r w:rsidR="009E5372">
              <w:rPr>
                <w:bCs/>
              </w:rPr>
              <w:t>north-west zone</w:t>
            </w:r>
            <w:r>
              <w:rPr>
                <w:bCs/>
              </w:rPr>
              <w:t xml:space="preserve">; </w:t>
            </w:r>
            <w:r w:rsidR="009E5372">
              <w:rPr>
                <w:bCs/>
              </w:rPr>
              <w:t>8</w:t>
            </w:r>
            <w:r>
              <w:rPr>
                <w:bCs/>
              </w:rPr>
              <w:t xml:space="preserve">: </w:t>
            </w:r>
            <w:r w:rsidR="009E5372">
              <w:rPr>
                <w:bCs/>
              </w:rPr>
              <w:t>south-west zone</w:t>
            </w:r>
            <w:r>
              <w:rPr>
                <w:bCs/>
              </w:rPr>
              <w:t xml:space="preserve">; </w:t>
            </w:r>
            <w:r w:rsidR="009E5372">
              <w:rPr>
                <w:bCs/>
              </w:rPr>
              <w:t>9</w:t>
            </w:r>
            <w:r>
              <w:rPr>
                <w:bCs/>
              </w:rPr>
              <w:t xml:space="preserve">: </w:t>
            </w:r>
            <w:r w:rsidR="009E5372">
              <w:rPr>
                <w:bCs/>
              </w:rPr>
              <w:t>north-east zone</w:t>
            </w:r>
            <w:r>
              <w:rPr>
                <w:bCs/>
              </w:rPr>
              <w:t>;</w:t>
            </w:r>
            <w:r w:rsidR="009E5372">
              <w:rPr>
                <w:bCs/>
              </w:rPr>
              <w:t xml:space="preserve"> 10: south-east zone- </w:t>
            </w:r>
            <w:r>
              <w:rPr>
                <w:bCs/>
              </w:rPr>
              <w:t>1</w:t>
            </w:r>
            <w:r w:rsidR="006C0EB4">
              <w:rPr>
                <w:bCs/>
              </w:rPr>
              <w:t>5</w:t>
            </w:r>
            <w:r w:rsidRPr="007C69FD">
              <w:rPr>
                <w:bCs/>
              </w:rPr>
              <w:t xml:space="preserve">: </w:t>
            </w:r>
            <w:r>
              <w:rPr>
                <w:bCs/>
              </w:rPr>
              <w:t>ocean</w:t>
            </w:r>
            <w:r w:rsidRPr="007C69FD">
              <w:rPr>
                <w:bCs/>
              </w:rPr>
              <w:t xml:space="preserve">) </w:t>
            </w:r>
          </w:p>
          <w:p w:rsidR="00FD7D85" w:rsidRPr="007C69FD" w:rsidRDefault="00FD7D85" w:rsidP="00262D84">
            <w:pPr>
              <w:jc w:val="both"/>
            </w:pPr>
            <w:r w:rsidRPr="007C69FD">
              <w:t>N = {  (0,0</w:t>
            </w:r>
            <w:r>
              <w:t>), (0,-1),</w:t>
            </w:r>
            <w:r w:rsidRPr="007C69FD">
              <w:t xml:space="preserve"> </w:t>
            </w:r>
            <w:r>
              <w:t>(-1,0), (1,0), (0,1)</w:t>
            </w:r>
            <w:r w:rsidRPr="007C69FD">
              <w:t>};</w:t>
            </w:r>
          </w:p>
          <w:p w:rsidR="00FD7D85" w:rsidRPr="007C69FD" w:rsidRDefault="00FD7D85" w:rsidP="00262D84">
            <w:pPr>
              <w:jc w:val="both"/>
            </w:pPr>
            <w:r w:rsidRPr="007C69FD">
              <w:t>type = transport;</w:t>
            </w:r>
          </w:p>
          <w:p w:rsidR="00FD7D85" w:rsidRPr="007C69FD" w:rsidRDefault="00FD7D85" w:rsidP="00262D84">
            <w:pPr>
              <w:jc w:val="both"/>
            </w:pPr>
            <w:r w:rsidRPr="007C69FD">
              <w:t>d = { 100</w:t>
            </w:r>
            <w:r>
              <w:t>0</w:t>
            </w:r>
            <w:r w:rsidRPr="007C69FD">
              <w:t xml:space="preserve"> };</w:t>
            </w:r>
          </w:p>
          <w:p w:rsidR="00FD7D85" w:rsidRPr="007C69FD" w:rsidRDefault="00FD7D85" w:rsidP="00262D84">
            <w:pPr>
              <w:jc w:val="both"/>
            </w:pPr>
            <w:r w:rsidRPr="007C69FD">
              <w:t>δint , δext , λ, and ta are denied using Cell-DEVS specification.</w:t>
            </w:r>
          </w:p>
          <w:p w:rsidR="00FD7D85" w:rsidRDefault="00FD7D85" w:rsidP="00262D84">
            <w:pPr>
              <w:pStyle w:val="NoSpacing"/>
              <w:spacing w:line="276" w:lineRule="auto"/>
              <w:jc w:val="both"/>
              <w:rPr>
                <w:rFonts w:ascii="Times New Roman" w:hAnsi="Times New Roman"/>
                <w:sz w:val="20"/>
                <w:szCs w:val="20"/>
              </w:rPr>
            </w:pPr>
          </w:p>
        </w:tc>
      </w:tr>
    </w:tbl>
    <w:p w:rsidR="00FD7D85" w:rsidRDefault="00FD7D85" w:rsidP="00FD7D85">
      <w:pPr>
        <w:pStyle w:val="NoSpacing"/>
        <w:spacing w:line="276" w:lineRule="auto"/>
        <w:jc w:val="both"/>
        <w:rPr>
          <w:rFonts w:ascii="Times New Roman" w:hAnsi="Times New Roman"/>
          <w:sz w:val="20"/>
          <w:szCs w:val="20"/>
        </w:rPr>
      </w:pPr>
      <w:r>
        <w:rPr>
          <w:rFonts w:ascii="Times New Roman" w:hAnsi="Times New Roman"/>
          <w:sz w:val="20"/>
          <w:szCs w:val="20"/>
        </w:rPr>
        <w:t>Figure 9 – Formal Definition of Monsoon Model</w:t>
      </w:r>
    </w:p>
    <w:p w:rsidR="00FD7D85" w:rsidRDefault="00FD7D85" w:rsidP="00FD7D85">
      <w:pPr>
        <w:pStyle w:val="NoSpacing"/>
        <w:spacing w:line="276" w:lineRule="auto"/>
        <w:jc w:val="both"/>
        <w:rPr>
          <w:rFonts w:ascii="Times New Roman" w:hAnsi="Times New Roman"/>
          <w:sz w:val="20"/>
        </w:rPr>
      </w:pPr>
    </w:p>
    <w:p w:rsidR="00FD7D85" w:rsidRDefault="00FD7D85" w:rsidP="00FD7D85">
      <w:pPr>
        <w:pStyle w:val="NoSpacing"/>
        <w:spacing w:line="276" w:lineRule="auto"/>
        <w:jc w:val="both"/>
        <w:rPr>
          <w:rFonts w:ascii="Times New Roman" w:hAnsi="Times New Roman"/>
          <w:sz w:val="20"/>
        </w:rPr>
      </w:pPr>
      <w:r w:rsidRPr="00FF7C81">
        <w:rPr>
          <w:rFonts w:ascii="Times New Roman" w:hAnsi="Times New Roman"/>
          <w:sz w:val="20"/>
        </w:rPr>
        <w:t>It is to noted that τ(N) depends on location of the cell within the coupled model cell space.</w:t>
      </w:r>
      <w:r>
        <w:rPr>
          <w:rFonts w:ascii="Times New Roman" w:hAnsi="Times New Roman"/>
          <w:sz w:val="20"/>
        </w:rPr>
        <w:t xml:space="preserve"> The Table </w:t>
      </w:r>
      <w:r w:rsidR="009E5372">
        <w:rPr>
          <w:rFonts w:ascii="Times New Roman" w:hAnsi="Times New Roman"/>
          <w:sz w:val="20"/>
        </w:rPr>
        <w:t>6</w:t>
      </w:r>
      <w:r>
        <w:rPr>
          <w:rFonts w:ascii="Times New Roman" w:hAnsi="Times New Roman"/>
          <w:sz w:val="20"/>
        </w:rPr>
        <w:t xml:space="preserve"> below shows the various transition rules for the implemented </w:t>
      </w:r>
      <w:r w:rsidR="009E5372">
        <w:rPr>
          <w:rFonts w:ascii="Times New Roman" w:hAnsi="Times New Roman"/>
          <w:sz w:val="20"/>
        </w:rPr>
        <w:t>monsoon</w:t>
      </w:r>
      <w:r>
        <w:rPr>
          <w:rFonts w:ascii="Times New Roman" w:hAnsi="Times New Roman"/>
          <w:sz w:val="20"/>
        </w:rPr>
        <w:t xml:space="preserve"> model. </w:t>
      </w:r>
    </w:p>
    <w:p w:rsidR="00FD7D85" w:rsidRDefault="00FD7D85" w:rsidP="00FD7D85">
      <w:pPr>
        <w:pStyle w:val="NoSpacing"/>
        <w:spacing w:line="276" w:lineRule="auto"/>
        <w:jc w:val="both"/>
        <w:rPr>
          <w:rFonts w:ascii="Times New Roman" w:hAnsi="Times New Roman"/>
          <w:sz w:val="20"/>
        </w:rPr>
      </w:pPr>
    </w:p>
    <w:p w:rsidR="00FD7D85" w:rsidRDefault="00FD7D85" w:rsidP="00FD7D85">
      <w:pPr>
        <w:pStyle w:val="NoSpacing"/>
        <w:spacing w:line="276" w:lineRule="auto"/>
        <w:rPr>
          <w:rFonts w:ascii="Times New Roman" w:hAnsi="Times New Roman"/>
          <w:sz w:val="20"/>
        </w:rPr>
      </w:pPr>
      <w:r>
        <w:rPr>
          <w:rFonts w:ascii="Times New Roman" w:hAnsi="Times New Roman"/>
          <w:sz w:val="20"/>
        </w:rPr>
        <w:t xml:space="preserve">Table </w:t>
      </w:r>
      <w:r w:rsidR="006C0EB4">
        <w:rPr>
          <w:rFonts w:ascii="Times New Roman" w:hAnsi="Times New Roman"/>
          <w:sz w:val="20"/>
        </w:rPr>
        <w:t>6</w:t>
      </w:r>
      <w:r>
        <w:rPr>
          <w:rFonts w:ascii="Times New Roman" w:hAnsi="Times New Roman"/>
          <w:sz w:val="20"/>
        </w:rPr>
        <w:t xml:space="preserve"> – Transition rules for </w:t>
      </w:r>
      <w:r w:rsidR="006C0EB4">
        <w:rPr>
          <w:rFonts w:ascii="Times New Roman" w:hAnsi="Times New Roman"/>
          <w:sz w:val="20"/>
        </w:rPr>
        <w:t>Monsoon</w:t>
      </w:r>
      <w:r>
        <w:rPr>
          <w:rFonts w:ascii="Times New Roman" w:hAnsi="Times New Roman"/>
          <w:sz w:val="20"/>
        </w:rPr>
        <w:t xml:space="preserve">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7"/>
        <w:gridCol w:w="586"/>
        <w:gridCol w:w="3427"/>
      </w:tblGrid>
      <w:tr w:rsidR="00FD7D85" w:rsidRPr="00202D5D" w:rsidTr="00262D84">
        <w:tc>
          <w:tcPr>
            <w:tcW w:w="1017" w:type="dxa"/>
          </w:tcPr>
          <w:p w:rsidR="00FD7D85" w:rsidRPr="00847997" w:rsidRDefault="00FD7D85" w:rsidP="00262D84">
            <w:pPr>
              <w:pStyle w:val="NoSpacing"/>
              <w:jc w:val="center"/>
              <w:rPr>
                <w:rFonts w:ascii="Times New Roman" w:hAnsi="Times New Roman"/>
                <w:b/>
                <w:sz w:val="20"/>
                <w:szCs w:val="20"/>
              </w:rPr>
            </w:pPr>
            <w:r w:rsidRPr="00847997">
              <w:rPr>
                <w:rFonts w:ascii="Times New Roman" w:hAnsi="Times New Roman"/>
                <w:b/>
                <w:sz w:val="20"/>
                <w:szCs w:val="20"/>
              </w:rPr>
              <w:t>Location</w:t>
            </w:r>
          </w:p>
        </w:tc>
        <w:tc>
          <w:tcPr>
            <w:tcW w:w="586" w:type="dxa"/>
          </w:tcPr>
          <w:p w:rsidR="00FD7D85" w:rsidRPr="00847997" w:rsidRDefault="00FD7D85" w:rsidP="00262D84">
            <w:pPr>
              <w:pStyle w:val="NoSpacing"/>
              <w:jc w:val="center"/>
              <w:rPr>
                <w:rFonts w:ascii="Times New Roman" w:hAnsi="Times New Roman"/>
                <w:b/>
                <w:sz w:val="20"/>
                <w:szCs w:val="20"/>
              </w:rPr>
            </w:pPr>
            <w:r w:rsidRPr="00847997">
              <w:rPr>
                <w:rFonts w:ascii="Times New Roman" w:hAnsi="Times New Roman"/>
                <w:b/>
                <w:sz w:val="20"/>
                <w:szCs w:val="20"/>
              </w:rPr>
              <w:t>τ(N)</w:t>
            </w:r>
          </w:p>
        </w:tc>
        <w:tc>
          <w:tcPr>
            <w:tcW w:w="3427" w:type="dxa"/>
          </w:tcPr>
          <w:p w:rsidR="00FD7D85" w:rsidRPr="00847997" w:rsidRDefault="00FD7D85" w:rsidP="00262D84">
            <w:pPr>
              <w:pStyle w:val="NoSpacing"/>
              <w:jc w:val="center"/>
              <w:rPr>
                <w:rFonts w:ascii="Times New Roman" w:hAnsi="Times New Roman"/>
                <w:b/>
                <w:sz w:val="20"/>
                <w:szCs w:val="20"/>
              </w:rPr>
            </w:pPr>
            <w:r w:rsidRPr="00847997">
              <w:rPr>
                <w:rFonts w:ascii="Times New Roman" w:hAnsi="Times New Roman"/>
                <w:b/>
                <w:sz w:val="20"/>
                <w:szCs w:val="20"/>
              </w:rPr>
              <w:t>Description</w:t>
            </w:r>
          </w:p>
        </w:tc>
      </w:tr>
      <w:tr w:rsidR="00FD7D85" w:rsidRPr="00202D5D" w:rsidTr="002B3691">
        <w:trPr>
          <w:trHeight w:val="1116"/>
        </w:trPr>
        <w:tc>
          <w:tcPr>
            <w:tcW w:w="1017" w:type="dxa"/>
          </w:tcPr>
          <w:p w:rsidR="00FD7D85" w:rsidRPr="00202D5D" w:rsidRDefault="00FD7D85" w:rsidP="00262D84">
            <w:pPr>
              <w:pStyle w:val="NoSpacing"/>
              <w:rPr>
                <w:rFonts w:ascii="Times New Roman" w:hAnsi="Times New Roman"/>
                <w:sz w:val="20"/>
                <w:szCs w:val="20"/>
              </w:rPr>
            </w:pPr>
            <w:r w:rsidRPr="00202D5D">
              <w:rPr>
                <w:rFonts w:ascii="Times New Roman" w:hAnsi="Times New Roman"/>
                <w:sz w:val="20"/>
                <w:szCs w:val="20"/>
              </w:rPr>
              <w:t xml:space="preserve">                                                                               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FD7D85" w:rsidRPr="00202D5D" w:rsidRDefault="00FD7D85" w:rsidP="00262D84">
            <w:pPr>
              <w:pStyle w:val="NoSpacing"/>
              <w:rPr>
                <w:rFonts w:ascii="Times New Roman" w:hAnsi="Times New Roman"/>
                <w:sz w:val="20"/>
                <w:szCs w:val="20"/>
              </w:rPr>
            </w:pPr>
          </w:p>
          <w:p w:rsidR="00FD7D85" w:rsidRPr="00202D5D" w:rsidRDefault="00FD7D85" w:rsidP="00262D84">
            <w:pPr>
              <w:pStyle w:val="NoSpacing"/>
              <w:rPr>
                <w:rFonts w:ascii="Times New Roman" w:hAnsi="Times New Roman"/>
                <w:sz w:val="20"/>
                <w:szCs w:val="20"/>
              </w:rPr>
            </w:pPr>
            <w:r>
              <w:rPr>
                <w:rFonts w:ascii="Times New Roman" w:hAnsi="Times New Roman"/>
                <w:sz w:val="20"/>
                <w:szCs w:val="20"/>
              </w:rPr>
              <w:t>2</w:t>
            </w:r>
          </w:p>
        </w:tc>
        <w:tc>
          <w:tcPr>
            <w:tcW w:w="3427" w:type="dxa"/>
          </w:tcPr>
          <w:p w:rsidR="00FD7D85" w:rsidRPr="00847997" w:rsidRDefault="00FD7D85" w:rsidP="00262D84">
            <w:pPr>
              <w:autoSpaceDE w:val="0"/>
              <w:autoSpaceDN w:val="0"/>
              <w:adjustRightInd w:val="0"/>
              <w:jc w:val="left"/>
              <w:rPr>
                <w:szCs w:val="22"/>
                <w:lang w:val="en-IN" w:eastAsia="en-IN"/>
              </w:rPr>
            </w:pPr>
            <w:r>
              <w:rPr>
                <w:szCs w:val="22"/>
                <w:lang w:val="en-IN" w:eastAsia="en-IN"/>
              </w:rPr>
              <w:t xml:space="preserve">{$value} {$value =2} 1000 </w:t>
            </w:r>
            <w:r w:rsidRPr="00847997">
              <w:rPr>
                <w:szCs w:val="22"/>
                <w:lang w:val="en-IN" w:eastAsia="en-IN"/>
              </w:rPr>
              <w:t>{ $value =</w:t>
            </w:r>
            <w:r w:rsidR="00B2425C">
              <w:rPr>
                <w:szCs w:val="22"/>
                <w:lang w:val="en-IN" w:eastAsia="en-IN"/>
              </w:rPr>
              <w:t>1</w:t>
            </w:r>
            <w:r w:rsidRPr="00847997">
              <w:rPr>
                <w:szCs w:val="22"/>
                <w:lang w:val="en-IN" w:eastAsia="en-IN"/>
              </w:rPr>
              <w:t>0 and normal(0.4,0.3)&gt;0.1</w:t>
            </w:r>
            <w:r w:rsidR="00B2425C">
              <w:rPr>
                <w:szCs w:val="22"/>
                <w:lang w:val="en-IN" w:eastAsia="en-IN"/>
              </w:rPr>
              <w:t>5</w:t>
            </w:r>
            <w:r w:rsidRPr="00847997">
              <w:rPr>
                <w:szCs w:val="22"/>
                <w:lang w:val="en-IN" w:eastAsia="en-IN"/>
              </w:rPr>
              <w:t xml:space="preserve"> }</w:t>
            </w:r>
          </w:p>
          <w:p w:rsidR="00FD7D85" w:rsidRDefault="00FD7D85" w:rsidP="00262D84">
            <w:pPr>
              <w:pStyle w:val="NoSpacing"/>
              <w:rPr>
                <w:rFonts w:ascii="Times New Roman" w:hAnsi="Times New Roman"/>
                <w:sz w:val="20"/>
                <w:szCs w:val="20"/>
              </w:rPr>
            </w:pPr>
          </w:p>
          <w:p w:rsidR="00FD7D85" w:rsidRPr="00202D5D" w:rsidRDefault="00FD7D85" w:rsidP="00262D84">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 xml:space="preserve">sowing of crops </w:t>
            </w:r>
            <w:r w:rsidR="00B2425C">
              <w:rPr>
                <w:rFonts w:ascii="Times New Roman" w:hAnsi="Times New Roman"/>
                <w:sz w:val="20"/>
                <w:szCs w:val="20"/>
              </w:rPr>
              <w:t xml:space="preserve">in south-east India </w:t>
            </w:r>
            <w:r>
              <w:rPr>
                <w:rFonts w:ascii="Times New Roman" w:hAnsi="Times New Roman"/>
                <w:sz w:val="20"/>
                <w:szCs w:val="20"/>
              </w:rPr>
              <w:t>follow</w:t>
            </w:r>
            <w:r w:rsidR="00B2425C">
              <w:rPr>
                <w:rFonts w:ascii="Times New Roman" w:hAnsi="Times New Roman"/>
                <w:sz w:val="20"/>
                <w:szCs w:val="20"/>
              </w:rPr>
              <w:t>ing</w:t>
            </w:r>
            <w:r>
              <w:rPr>
                <w:rFonts w:ascii="Times New Roman" w:hAnsi="Times New Roman"/>
                <w:sz w:val="20"/>
                <w:szCs w:val="20"/>
              </w:rPr>
              <w:t xml:space="preserve"> normal distribution</w:t>
            </w:r>
          </w:p>
          <w:p w:rsidR="00FD7D85" w:rsidRPr="00202D5D" w:rsidRDefault="00FD7D85" w:rsidP="00262D84">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FD7D85" w:rsidRPr="00202D5D" w:rsidTr="00262D84">
        <w:trPr>
          <w:trHeight w:val="934"/>
        </w:trPr>
        <w:tc>
          <w:tcPr>
            <w:tcW w:w="1017" w:type="dxa"/>
          </w:tcPr>
          <w:p w:rsidR="00FD7D85" w:rsidRPr="00202D5D" w:rsidRDefault="00FD7D85" w:rsidP="00262D84">
            <w:pPr>
              <w:pStyle w:val="NoSpacing"/>
              <w:rPr>
                <w:rFonts w:ascii="Times New Roman" w:hAnsi="Times New Roman"/>
                <w:sz w:val="20"/>
                <w:szCs w:val="20"/>
              </w:rPr>
            </w:pPr>
            <w:r w:rsidRPr="00202D5D">
              <w:rPr>
                <w:rFonts w:ascii="Times New Roman" w:hAnsi="Times New Roman"/>
                <w:sz w:val="20"/>
                <w:szCs w:val="20"/>
              </w:rPr>
              <w:t xml:space="preserve">                                                                               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FD7D85" w:rsidRPr="00202D5D" w:rsidRDefault="00FD7D85" w:rsidP="00262D84">
            <w:pPr>
              <w:pStyle w:val="NoSpacing"/>
              <w:rPr>
                <w:rFonts w:ascii="Times New Roman" w:hAnsi="Times New Roman"/>
                <w:sz w:val="20"/>
                <w:szCs w:val="20"/>
              </w:rPr>
            </w:pPr>
          </w:p>
          <w:p w:rsidR="00FD7D85" w:rsidRPr="00202D5D" w:rsidRDefault="00FD7D85" w:rsidP="00262D84">
            <w:pPr>
              <w:pStyle w:val="NoSpacing"/>
              <w:rPr>
                <w:rFonts w:ascii="Times New Roman" w:hAnsi="Times New Roman"/>
                <w:sz w:val="20"/>
                <w:szCs w:val="20"/>
              </w:rPr>
            </w:pPr>
            <w:r>
              <w:rPr>
                <w:rFonts w:ascii="Times New Roman" w:hAnsi="Times New Roman"/>
                <w:sz w:val="20"/>
                <w:szCs w:val="20"/>
              </w:rPr>
              <w:t>1</w:t>
            </w:r>
          </w:p>
        </w:tc>
        <w:tc>
          <w:tcPr>
            <w:tcW w:w="3427" w:type="dxa"/>
          </w:tcPr>
          <w:p w:rsidR="00FD7D85" w:rsidRDefault="00FD7D85" w:rsidP="00262D84">
            <w:pPr>
              <w:pStyle w:val="NoSpacing"/>
              <w:jc w:val="both"/>
              <w:rPr>
                <w:rFonts w:ascii="Times New Roman" w:hAnsi="Times New Roman"/>
                <w:sz w:val="20"/>
                <w:lang w:eastAsia="en-IN"/>
              </w:rPr>
            </w:pPr>
            <w:r w:rsidRPr="00E62597">
              <w:rPr>
                <w:rFonts w:ascii="Times New Roman" w:hAnsi="Times New Roman"/>
                <w:sz w:val="20"/>
                <w:lang w:eastAsia="en-IN"/>
              </w:rPr>
              <w:t>{ $value } { $value := 1; } 1000 { $value =1}</w:t>
            </w:r>
          </w:p>
          <w:p w:rsidR="00B2425C" w:rsidRDefault="00B2425C" w:rsidP="00262D84">
            <w:pPr>
              <w:pStyle w:val="NoSpacing"/>
              <w:jc w:val="both"/>
              <w:rPr>
                <w:rFonts w:ascii="Times New Roman" w:hAnsi="Times New Roman"/>
                <w:sz w:val="20"/>
              </w:rPr>
            </w:pPr>
          </w:p>
          <w:p w:rsidR="00FD7D85" w:rsidRPr="00E62597" w:rsidRDefault="00FD7D85" w:rsidP="00262D84">
            <w:pPr>
              <w:pStyle w:val="NoSpacing"/>
              <w:jc w:val="both"/>
              <w:rPr>
                <w:rFonts w:ascii="Times New Roman" w:hAnsi="Times New Roman"/>
                <w:sz w:val="20"/>
              </w:rPr>
            </w:pPr>
            <w:r>
              <w:rPr>
                <w:rFonts w:ascii="Times New Roman" w:hAnsi="Times New Roman"/>
                <w:sz w:val="20"/>
              </w:rPr>
              <w:t>%if the value=1, assign the value of variable to the cell i.e. assign 1 to the cell (neighbouring countries in map)</w:t>
            </w:r>
          </w:p>
        </w:tc>
      </w:tr>
      <w:tr w:rsidR="00FD7D85" w:rsidRPr="00202D5D" w:rsidTr="00262D84">
        <w:trPr>
          <w:trHeight w:val="934"/>
        </w:trPr>
        <w:tc>
          <w:tcPr>
            <w:tcW w:w="1017" w:type="dxa"/>
          </w:tcPr>
          <w:p w:rsidR="00FD7D85" w:rsidRPr="00202D5D" w:rsidRDefault="00FD7D85" w:rsidP="00262D84">
            <w:pPr>
              <w:pStyle w:val="NoSpacing"/>
              <w:rPr>
                <w:rFonts w:ascii="Times New Roman" w:hAnsi="Times New Roman"/>
                <w:sz w:val="20"/>
                <w:szCs w:val="20"/>
              </w:rPr>
            </w:pPr>
            <w:r w:rsidRPr="00202D5D">
              <w:rPr>
                <w:rFonts w:ascii="Times New Roman" w:hAnsi="Times New Roman"/>
                <w:sz w:val="20"/>
                <w:szCs w:val="20"/>
              </w:rPr>
              <w:t>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FD7D85" w:rsidRPr="00E62597" w:rsidRDefault="00FD7D85" w:rsidP="00262D84">
            <w:pPr>
              <w:pStyle w:val="NoSpacing"/>
              <w:rPr>
                <w:rFonts w:ascii="Times New Roman" w:hAnsi="Times New Roman"/>
                <w:sz w:val="20"/>
              </w:rPr>
            </w:pPr>
            <w:r>
              <w:rPr>
                <w:rFonts w:ascii="Times New Roman" w:hAnsi="Times New Roman"/>
                <w:sz w:val="20"/>
              </w:rPr>
              <w:t>1</w:t>
            </w:r>
            <w:r w:rsidR="0046226E">
              <w:rPr>
                <w:rFonts w:ascii="Times New Roman" w:hAnsi="Times New Roman"/>
                <w:sz w:val="20"/>
              </w:rPr>
              <w:t>5</w:t>
            </w:r>
          </w:p>
        </w:tc>
        <w:tc>
          <w:tcPr>
            <w:tcW w:w="3427" w:type="dxa"/>
          </w:tcPr>
          <w:p w:rsidR="002B3691" w:rsidRDefault="00FD7D85" w:rsidP="002B3691">
            <w:pPr>
              <w:pStyle w:val="NoSpacing"/>
              <w:jc w:val="both"/>
              <w:rPr>
                <w:rFonts w:ascii="Times New Roman" w:hAnsi="Times New Roman"/>
                <w:sz w:val="20"/>
                <w:lang w:eastAsia="en-IN"/>
              </w:rPr>
            </w:pPr>
            <w:r w:rsidRPr="00E62597">
              <w:rPr>
                <w:rFonts w:ascii="Times New Roman" w:hAnsi="Times New Roman"/>
                <w:sz w:val="20"/>
                <w:lang w:eastAsia="en-IN"/>
              </w:rPr>
              <w:t>{ $value } { $value := 1</w:t>
            </w:r>
            <w:r w:rsidR="0046226E">
              <w:rPr>
                <w:rFonts w:ascii="Times New Roman" w:hAnsi="Times New Roman"/>
                <w:sz w:val="20"/>
                <w:lang w:eastAsia="en-IN"/>
              </w:rPr>
              <w:t>5</w:t>
            </w:r>
            <w:r w:rsidRPr="00E62597">
              <w:rPr>
                <w:rFonts w:ascii="Times New Roman" w:hAnsi="Times New Roman"/>
                <w:sz w:val="20"/>
                <w:lang w:eastAsia="en-IN"/>
              </w:rPr>
              <w:t xml:space="preserve">; } </w:t>
            </w:r>
            <w:r w:rsidR="00B2425C">
              <w:rPr>
                <w:rFonts w:ascii="Times New Roman" w:hAnsi="Times New Roman"/>
                <w:sz w:val="20"/>
                <w:lang w:eastAsia="en-IN"/>
              </w:rPr>
              <w:t>3</w:t>
            </w:r>
            <w:r w:rsidRPr="00E62597">
              <w:rPr>
                <w:rFonts w:ascii="Times New Roman" w:hAnsi="Times New Roman"/>
                <w:sz w:val="20"/>
                <w:lang w:eastAsia="en-IN"/>
              </w:rPr>
              <w:t>000 { $value =1</w:t>
            </w:r>
            <w:r w:rsidR="0046226E">
              <w:rPr>
                <w:rFonts w:ascii="Times New Roman" w:hAnsi="Times New Roman"/>
                <w:sz w:val="20"/>
                <w:lang w:eastAsia="en-IN"/>
              </w:rPr>
              <w:t>5</w:t>
            </w:r>
            <w:r w:rsidRPr="00E62597">
              <w:rPr>
                <w:rFonts w:ascii="Times New Roman" w:hAnsi="Times New Roman"/>
                <w:sz w:val="20"/>
                <w:lang w:eastAsia="en-IN"/>
              </w:rPr>
              <w:t>}</w:t>
            </w:r>
          </w:p>
          <w:p w:rsidR="002B3691" w:rsidRDefault="002B3691" w:rsidP="002B3691">
            <w:pPr>
              <w:pStyle w:val="NoSpacing"/>
              <w:jc w:val="both"/>
              <w:rPr>
                <w:rFonts w:ascii="Times New Roman" w:hAnsi="Times New Roman"/>
                <w:sz w:val="20"/>
              </w:rPr>
            </w:pPr>
          </w:p>
          <w:p w:rsidR="00FD7D85" w:rsidRPr="00E62597" w:rsidRDefault="00FD7D85" w:rsidP="002B3691">
            <w:pPr>
              <w:pStyle w:val="NoSpacing"/>
              <w:jc w:val="both"/>
              <w:rPr>
                <w:rFonts w:ascii="Times New Roman" w:hAnsi="Times New Roman"/>
                <w:sz w:val="20"/>
                <w:lang w:eastAsia="en-IN"/>
              </w:rPr>
            </w:pPr>
            <w:r>
              <w:rPr>
                <w:rFonts w:ascii="Times New Roman" w:hAnsi="Times New Roman"/>
                <w:sz w:val="20"/>
              </w:rPr>
              <w:t>%if the value=1</w:t>
            </w:r>
            <w:r w:rsidR="00B2425C">
              <w:rPr>
                <w:rFonts w:ascii="Times New Roman" w:hAnsi="Times New Roman"/>
                <w:sz w:val="20"/>
              </w:rPr>
              <w:t>5</w:t>
            </w:r>
            <w:r>
              <w:rPr>
                <w:rFonts w:ascii="Times New Roman" w:hAnsi="Times New Roman"/>
                <w:sz w:val="20"/>
              </w:rPr>
              <w:t>, assign the value of variable to the cell i.e. assign 1</w:t>
            </w:r>
            <w:r w:rsidR="00B2425C">
              <w:rPr>
                <w:rFonts w:ascii="Times New Roman" w:hAnsi="Times New Roman"/>
                <w:sz w:val="20"/>
              </w:rPr>
              <w:t>5</w:t>
            </w:r>
            <w:r>
              <w:rPr>
                <w:rFonts w:ascii="Times New Roman" w:hAnsi="Times New Roman"/>
                <w:sz w:val="20"/>
              </w:rPr>
              <w:t xml:space="preserve"> to the cell (ocean)</w:t>
            </w:r>
          </w:p>
        </w:tc>
      </w:tr>
      <w:tr w:rsidR="00FD7D85" w:rsidRPr="00202D5D" w:rsidTr="00262D84">
        <w:tc>
          <w:tcPr>
            <w:tcW w:w="1017" w:type="dxa"/>
          </w:tcPr>
          <w:p w:rsidR="00FD7D85" w:rsidRPr="00202D5D" w:rsidRDefault="00FD7D85" w:rsidP="00262D84">
            <w:pPr>
              <w:pStyle w:val="NoSpacing"/>
              <w:rPr>
                <w:rFonts w:ascii="Times New Roman" w:hAnsi="Times New Roman"/>
                <w:sz w:val="20"/>
                <w:szCs w:val="20"/>
              </w:rPr>
            </w:pPr>
            <w:r w:rsidRPr="00202D5D">
              <w:rPr>
                <w:rFonts w:ascii="Times New Roman" w:hAnsi="Times New Roman"/>
                <w:sz w:val="20"/>
                <w:szCs w:val="20"/>
              </w:rPr>
              <w:t>τ</w:t>
            </w:r>
            <w:r>
              <w:rPr>
                <w:rFonts w:ascii="Times New Roman" w:hAnsi="Times New Roman"/>
                <w:sz w:val="20"/>
                <w:szCs w:val="20"/>
                <w:vertAlign w:val="subscript"/>
              </w:rPr>
              <w:t>2</w:t>
            </w:r>
            <w:r w:rsidRPr="00202D5D">
              <w:rPr>
                <w:rFonts w:ascii="Times New Roman" w:hAnsi="Times New Roman"/>
                <w:sz w:val="20"/>
                <w:szCs w:val="20"/>
              </w:rPr>
              <w:t xml:space="preserve"> (0,0)</w:t>
            </w:r>
          </w:p>
        </w:tc>
        <w:tc>
          <w:tcPr>
            <w:tcW w:w="586" w:type="dxa"/>
          </w:tcPr>
          <w:p w:rsidR="00FD7D85" w:rsidRPr="00E62597" w:rsidRDefault="004F6656" w:rsidP="00262D84">
            <w:pPr>
              <w:pStyle w:val="NoSpacing"/>
              <w:rPr>
                <w:rFonts w:ascii="Times New Roman" w:hAnsi="Times New Roman"/>
                <w:sz w:val="20"/>
              </w:rPr>
            </w:pPr>
            <w:r>
              <w:rPr>
                <w:rFonts w:ascii="Times New Roman" w:hAnsi="Times New Roman"/>
                <w:sz w:val="20"/>
              </w:rPr>
              <w:t>2</w:t>
            </w:r>
          </w:p>
        </w:tc>
        <w:tc>
          <w:tcPr>
            <w:tcW w:w="3427" w:type="dxa"/>
          </w:tcPr>
          <w:p w:rsidR="00B2425C" w:rsidRPr="002B3691" w:rsidRDefault="00B2425C" w:rsidP="002B3691">
            <w:pPr>
              <w:autoSpaceDE w:val="0"/>
              <w:autoSpaceDN w:val="0"/>
              <w:adjustRightInd w:val="0"/>
              <w:jc w:val="left"/>
              <w:rPr>
                <w:szCs w:val="22"/>
                <w:lang w:val="en-IN" w:eastAsia="en-IN"/>
              </w:rPr>
            </w:pPr>
            <w:r>
              <w:rPr>
                <w:szCs w:val="22"/>
                <w:lang w:val="en-IN" w:eastAsia="en-IN"/>
              </w:rPr>
              <w:t xml:space="preserve">{$value} {$value =2} </w:t>
            </w:r>
            <w:r w:rsidR="00E5195F">
              <w:rPr>
                <w:szCs w:val="22"/>
                <w:lang w:val="en-IN" w:eastAsia="en-IN"/>
              </w:rPr>
              <w:t>3</w:t>
            </w:r>
            <w:r>
              <w:rPr>
                <w:szCs w:val="22"/>
                <w:lang w:val="en-IN" w:eastAsia="en-IN"/>
              </w:rPr>
              <w:t xml:space="preserve">000 </w:t>
            </w:r>
            <w:r w:rsidRPr="00847997">
              <w:rPr>
                <w:szCs w:val="22"/>
                <w:lang w:val="en-IN" w:eastAsia="en-IN"/>
              </w:rPr>
              <w:t>{ $value =</w:t>
            </w:r>
            <w:r>
              <w:rPr>
                <w:szCs w:val="22"/>
                <w:lang w:val="en-IN" w:eastAsia="en-IN"/>
              </w:rPr>
              <w:t>9</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2B3691" w:rsidRDefault="002B3691" w:rsidP="00B2425C">
            <w:pPr>
              <w:pStyle w:val="NoSpacing"/>
              <w:jc w:val="both"/>
              <w:rPr>
                <w:rFonts w:ascii="Times New Roman" w:hAnsi="Times New Roman"/>
                <w:sz w:val="20"/>
                <w:szCs w:val="20"/>
              </w:rPr>
            </w:pPr>
          </w:p>
          <w:p w:rsidR="00FD7D85" w:rsidRPr="00E62597" w:rsidRDefault="00B2425C" w:rsidP="00B2425C">
            <w:pPr>
              <w:pStyle w:val="NoSpacing"/>
              <w:jc w:val="both"/>
              <w:rPr>
                <w:rFonts w:ascii="Times New Roman" w:hAnsi="Times New Roman"/>
                <w:sz w:val="20"/>
                <w:lang w:eastAsia="en-IN"/>
              </w:rPr>
            </w:pPr>
            <w:r w:rsidRPr="00202D5D">
              <w:rPr>
                <w:rFonts w:ascii="Times New Roman" w:hAnsi="Times New Roman"/>
                <w:sz w:val="20"/>
                <w:szCs w:val="20"/>
              </w:rPr>
              <w:t xml:space="preserve">% </w:t>
            </w:r>
            <w:r w:rsidR="00891720">
              <w:rPr>
                <w:rFonts w:ascii="Times New Roman" w:hAnsi="Times New Roman"/>
                <w:sz w:val="20"/>
                <w:szCs w:val="20"/>
              </w:rPr>
              <w:t>sowing of crops in north-east India following normal distribution</w:t>
            </w:r>
          </w:p>
        </w:tc>
      </w:tr>
      <w:tr w:rsidR="004F6656" w:rsidRPr="00202D5D" w:rsidTr="00262D84">
        <w:tc>
          <w:tcPr>
            <w:tcW w:w="1017" w:type="dxa"/>
          </w:tcPr>
          <w:p w:rsidR="004F6656" w:rsidRPr="00202D5D" w:rsidRDefault="004F6656" w:rsidP="004F6656">
            <w:pPr>
              <w:pStyle w:val="NoSpacing"/>
              <w:rPr>
                <w:rFonts w:ascii="Times New Roman" w:hAnsi="Times New Roman"/>
                <w:sz w:val="20"/>
                <w:szCs w:val="20"/>
              </w:rPr>
            </w:pPr>
            <w:r w:rsidRPr="00202D5D">
              <w:rPr>
                <w:rFonts w:ascii="Times New Roman" w:hAnsi="Times New Roman"/>
                <w:sz w:val="20"/>
                <w:szCs w:val="20"/>
              </w:rPr>
              <w:t>τ</w:t>
            </w:r>
            <w:r>
              <w:rPr>
                <w:rFonts w:ascii="Times New Roman" w:hAnsi="Times New Roman"/>
                <w:sz w:val="20"/>
                <w:szCs w:val="20"/>
                <w:vertAlign w:val="subscript"/>
              </w:rPr>
              <w:t>3</w:t>
            </w:r>
            <w:r w:rsidRPr="00202D5D">
              <w:rPr>
                <w:rFonts w:ascii="Times New Roman" w:hAnsi="Times New Roman"/>
                <w:sz w:val="20"/>
                <w:szCs w:val="20"/>
              </w:rPr>
              <w:t xml:space="preserve"> (0,0)</w:t>
            </w:r>
          </w:p>
        </w:tc>
        <w:tc>
          <w:tcPr>
            <w:tcW w:w="586" w:type="dxa"/>
          </w:tcPr>
          <w:p w:rsidR="004F6656" w:rsidRPr="00E62597" w:rsidRDefault="004F6656" w:rsidP="004F6656">
            <w:pPr>
              <w:pStyle w:val="NoSpacing"/>
              <w:rPr>
                <w:rFonts w:ascii="Times New Roman" w:hAnsi="Times New Roman"/>
                <w:sz w:val="20"/>
              </w:rPr>
            </w:pPr>
            <w:r>
              <w:rPr>
                <w:rFonts w:ascii="Times New Roman" w:hAnsi="Times New Roman"/>
                <w:sz w:val="20"/>
              </w:rPr>
              <w:t>2</w:t>
            </w:r>
          </w:p>
        </w:tc>
        <w:tc>
          <w:tcPr>
            <w:tcW w:w="3427" w:type="dxa"/>
          </w:tcPr>
          <w:p w:rsidR="004F6656" w:rsidRPr="002B3691" w:rsidRDefault="004F6656" w:rsidP="002B3691">
            <w:pPr>
              <w:autoSpaceDE w:val="0"/>
              <w:autoSpaceDN w:val="0"/>
              <w:adjustRightInd w:val="0"/>
              <w:jc w:val="left"/>
              <w:rPr>
                <w:szCs w:val="22"/>
                <w:lang w:val="en-IN" w:eastAsia="en-IN"/>
              </w:rPr>
            </w:pPr>
            <w:r>
              <w:rPr>
                <w:szCs w:val="22"/>
                <w:lang w:val="en-IN" w:eastAsia="en-IN"/>
              </w:rPr>
              <w:t xml:space="preserve">{$value} {$value =2} </w:t>
            </w:r>
            <w:r w:rsidR="00E5195F">
              <w:rPr>
                <w:szCs w:val="22"/>
                <w:lang w:val="en-IN" w:eastAsia="en-IN"/>
              </w:rPr>
              <w:t>5</w:t>
            </w:r>
            <w:r>
              <w:rPr>
                <w:szCs w:val="22"/>
                <w:lang w:val="en-IN" w:eastAsia="en-IN"/>
              </w:rPr>
              <w:t xml:space="preserve">000 </w:t>
            </w:r>
            <w:r w:rsidRPr="00847997">
              <w:rPr>
                <w:szCs w:val="22"/>
                <w:lang w:val="en-IN" w:eastAsia="en-IN"/>
              </w:rPr>
              <w:t>{ $value =</w:t>
            </w:r>
            <w:r>
              <w:rPr>
                <w:szCs w:val="22"/>
                <w:lang w:val="en-IN" w:eastAsia="en-IN"/>
              </w:rPr>
              <w:t>8</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2B3691" w:rsidRDefault="002B3691" w:rsidP="004F6656">
            <w:pPr>
              <w:pStyle w:val="NoSpacing"/>
              <w:jc w:val="both"/>
              <w:rPr>
                <w:rFonts w:ascii="Times New Roman" w:hAnsi="Times New Roman"/>
                <w:sz w:val="20"/>
                <w:szCs w:val="20"/>
              </w:rPr>
            </w:pPr>
          </w:p>
          <w:p w:rsidR="004F6656" w:rsidRPr="00E62597" w:rsidRDefault="004F6656" w:rsidP="004F6656">
            <w:pPr>
              <w:pStyle w:val="NoSpacing"/>
              <w:jc w:val="both"/>
              <w:rPr>
                <w:rFonts w:ascii="Times New Roman" w:hAnsi="Times New Roman"/>
                <w:sz w:val="20"/>
                <w:lang w:eastAsia="en-IN"/>
              </w:rPr>
            </w:pPr>
            <w:r w:rsidRPr="00202D5D">
              <w:rPr>
                <w:rFonts w:ascii="Times New Roman" w:hAnsi="Times New Roman"/>
                <w:sz w:val="20"/>
                <w:szCs w:val="20"/>
              </w:rPr>
              <w:t xml:space="preserve">% </w:t>
            </w:r>
            <w:r>
              <w:rPr>
                <w:rFonts w:ascii="Times New Roman" w:hAnsi="Times New Roman"/>
                <w:sz w:val="20"/>
                <w:szCs w:val="20"/>
              </w:rPr>
              <w:t>sowing of crops in south-west India following normal distribution</w:t>
            </w:r>
          </w:p>
        </w:tc>
      </w:tr>
      <w:tr w:rsidR="004F6656" w:rsidRPr="00202D5D" w:rsidTr="00262D84">
        <w:tc>
          <w:tcPr>
            <w:tcW w:w="1017" w:type="dxa"/>
          </w:tcPr>
          <w:p w:rsidR="004F6656" w:rsidRPr="00202D5D" w:rsidRDefault="004F6656" w:rsidP="004F6656">
            <w:pPr>
              <w:pStyle w:val="NoSpacing"/>
              <w:rPr>
                <w:rFonts w:ascii="Times New Roman" w:hAnsi="Times New Roman"/>
                <w:sz w:val="20"/>
                <w:szCs w:val="20"/>
              </w:rPr>
            </w:pPr>
            <w:r w:rsidRPr="00202D5D">
              <w:rPr>
                <w:rFonts w:ascii="Times New Roman" w:hAnsi="Times New Roman"/>
                <w:sz w:val="20"/>
                <w:szCs w:val="20"/>
              </w:rPr>
              <w:t>τ</w:t>
            </w:r>
            <w:r>
              <w:rPr>
                <w:rFonts w:ascii="Times New Roman" w:hAnsi="Times New Roman"/>
                <w:sz w:val="20"/>
                <w:szCs w:val="20"/>
                <w:vertAlign w:val="subscript"/>
              </w:rPr>
              <w:t>4</w:t>
            </w:r>
            <w:r w:rsidRPr="00202D5D">
              <w:rPr>
                <w:rFonts w:ascii="Times New Roman" w:hAnsi="Times New Roman"/>
                <w:sz w:val="20"/>
                <w:szCs w:val="20"/>
              </w:rPr>
              <w:t xml:space="preserve"> (0,0)</w:t>
            </w:r>
          </w:p>
        </w:tc>
        <w:tc>
          <w:tcPr>
            <w:tcW w:w="586" w:type="dxa"/>
          </w:tcPr>
          <w:p w:rsidR="004F6656" w:rsidRPr="00E62597" w:rsidRDefault="004F6656" w:rsidP="004F6656">
            <w:pPr>
              <w:pStyle w:val="NoSpacing"/>
              <w:rPr>
                <w:rFonts w:ascii="Times New Roman" w:hAnsi="Times New Roman"/>
                <w:sz w:val="20"/>
              </w:rPr>
            </w:pPr>
            <w:r>
              <w:rPr>
                <w:rFonts w:ascii="Times New Roman" w:hAnsi="Times New Roman"/>
                <w:sz w:val="20"/>
              </w:rPr>
              <w:t>2</w:t>
            </w:r>
          </w:p>
        </w:tc>
        <w:tc>
          <w:tcPr>
            <w:tcW w:w="3427" w:type="dxa"/>
          </w:tcPr>
          <w:p w:rsidR="004F6656" w:rsidRPr="00847997" w:rsidRDefault="004F6656" w:rsidP="004F6656">
            <w:pPr>
              <w:autoSpaceDE w:val="0"/>
              <w:autoSpaceDN w:val="0"/>
              <w:adjustRightInd w:val="0"/>
              <w:jc w:val="left"/>
              <w:rPr>
                <w:szCs w:val="22"/>
                <w:lang w:val="en-IN" w:eastAsia="en-IN"/>
              </w:rPr>
            </w:pPr>
            <w:r>
              <w:rPr>
                <w:szCs w:val="22"/>
                <w:lang w:val="en-IN" w:eastAsia="en-IN"/>
              </w:rPr>
              <w:t xml:space="preserve">{$value} {$value =2} </w:t>
            </w:r>
            <w:r w:rsidR="00E5195F">
              <w:rPr>
                <w:szCs w:val="22"/>
                <w:lang w:val="en-IN" w:eastAsia="en-IN"/>
              </w:rPr>
              <w:t>6</w:t>
            </w:r>
            <w:r>
              <w:rPr>
                <w:szCs w:val="22"/>
                <w:lang w:val="en-IN" w:eastAsia="en-IN"/>
              </w:rPr>
              <w:t xml:space="preserve">000 </w:t>
            </w:r>
            <w:r w:rsidRPr="00847997">
              <w:rPr>
                <w:szCs w:val="22"/>
                <w:lang w:val="en-IN" w:eastAsia="en-IN"/>
              </w:rPr>
              <w:t>{ $value =</w:t>
            </w:r>
            <w:r>
              <w:rPr>
                <w:szCs w:val="22"/>
                <w:lang w:val="en-IN" w:eastAsia="en-IN"/>
              </w:rPr>
              <w:t>7</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4F6656" w:rsidRDefault="004F6656" w:rsidP="004F6656">
            <w:pPr>
              <w:pStyle w:val="NoSpacing"/>
              <w:jc w:val="both"/>
              <w:rPr>
                <w:rFonts w:ascii="Times New Roman" w:hAnsi="Times New Roman"/>
                <w:sz w:val="20"/>
                <w:szCs w:val="20"/>
              </w:rPr>
            </w:pPr>
          </w:p>
          <w:p w:rsidR="004F6656" w:rsidRDefault="004F6656" w:rsidP="004F6656">
            <w:pPr>
              <w:pStyle w:val="NoSpacing"/>
              <w:jc w:val="both"/>
              <w:rPr>
                <w:rFonts w:ascii="Times New Roman" w:hAnsi="Times New Roman"/>
                <w:sz w:val="20"/>
                <w:szCs w:val="20"/>
              </w:rPr>
            </w:pPr>
            <w:r w:rsidRPr="00202D5D">
              <w:rPr>
                <w:rFonts w:ascii="Times New Roman" w:hAnsi="Times New Roman"/>
                <w:sz w:val="20"/>
                <w:szCs w:val="20"/>
              </w:rPr>
              <w:t xml:space="preserve">% </w:t>
            </w:r>
            <w:r>
              <w:rPr>
                <w:rFonts w:ascii="Times New Roman" w:hAnsi="Times New Roman"/>
                <w:sz w:val="20"/>
                <w:szCs w:val="20"/>
              </w:rPr>
              <w:t>sowing of crops in north-west India following normal distribution</w:t>
            </w:r>
          </w:p>
          <w:p w:rsidR="002B3691" w:rsidRPr="00E62597" w:rsidRDefault="002B3691" w:rsidP="004F6656">
            <w:pPr>
              <w:pStyle w:val="NoSpacing"/>
              <w:jc w:val="both"/>
              <w:rPr>
                <w:rFonts w:ascii="Times New Roman" w:hAnsi="Times New Roman"/>
                <w:sz w:val="20"/>
                <w:lang w:eastAsia="en-IN"/>
              </w:rPr>
            </w:pPr>
          </w:p>
        </w:tc>
      </w:tr>
    </w:tbl>
    <w:p w:rsidR="00FD7D85" w:rsidRDefault="00FD7D85" w:rsidP="00FD7D85">
      <w:pPr>
        <w:pStyle w:val="NoSpacing"/>
        <w:spacing w:line="276" w:lineRule="auto"/>
        <w:rPr>
          <w:rFonts w:ascii="Times New Roman" w:hAnsi="Times New Roman"/>
          <w:sz w:val="20"/>
        </w:rPr>
      </w:pPr>
    </w:p>
    <w:p w:rsidR="00FD7D85" w:rsidRDefault="00FD7D85" w:rsidP="00FD7D85">
      <w:pPr>
        <w:pStyle w:val="NoSpacing"/>
        <w:spacing w:line="276" w:lineRule="auto"/>
        <w:rPr>
          <w:rFonts w:ascii="Times New Roman" w:hAnsi="Times New Roman"/>
          <w:sz w:val="20"/>
        </w:rPr>
      </w:pPr>
      <w:r>
        <w:rPr>
          <w:rFonts w:ascii="Times New Roman" w:hAnsi="Times New Roman"/>
          <w:sz w:val="20"/>
        </w:rPr>
        <w:lastRenderedPageBreak/>
        <w:t xml:space="preserve">The </w:t>
      </w:r>
      <w:r w:rsidR="007377AC">
        <w:rPr>
          <w:rFonts w:ascii="Times New Roman" w:hAnsi="Times New Roman"/>
          <w:sz w:val="20"/>
        </w:rPr>
        <w:t>colour</w:t>
      </w:r>
      <w:r>
        <w:rPr>
          <w:rFonts w:ascii="Times New Roman" w:hAnsi="Times New Roman"/>
          <w:sz w:val="20"/>
        </w:rPr>
        <w:t xml:space="preserve"> palate for the corresponding </w:t>
      </w:r>
      <w:r w:rsidR="002B3691">
        <w:rPr>
          <w:rFonts w:ascii="Times New Roman" w:hAnsi="Times New Roman"/>
          <w:sz w:val="20"/>
        </w:rPr>
        <w:t>monsoon</w:t>
      </w:r>
      <w:r>
        <w:rPr>
          <w:rFonts w:ascii="Times New Roman" w:hAnsi="Times New Roman"/>
          <w:sz w:val="20"/>
        </w:rPr>
        <w:t xml:space="preserve"> model has been shown below in Table </w:t>
      </w:r>
      <w:r w:rsidR="002B3691">
        <w:rPr>
          <w:rFonts w:ascii="Times New Roman" w:hAnsi="Times New Roman"/>
          <w:sz w:val="20"/>
        </w:rPr>
        <w:t>7</w:t>
      </w:r>
      <w:r>
        <w:rPr>
          <w:rFonts w:ascii="Times New Roman" w:hAnsi="Times New Roman"/>
          <w:sz w:val="20"/>
        </w:rPr>
        <w:t>:</w:t>
      </w:r>
    </w:p>
    <w:p w:rsidR="00FD7D85" w:rsidRDefault="00FD7D85" w:rsidP="00FD7D85">
      <w:pPr>
        <w:pStyle w:val="NoSpacing"/>
        <w:spacing w:line="276" w:lineRule="auto"/>
        <w:rPr>
          <w:rFonts w:ascii="Times New Roman" w:hAnsi="Times New Roman"/>
          <w:sz w:val="20"/>
        </w:rPr>
      </w:pPr>
    </w:p>
    <w:p w:rsidR="00FD7D85" w:rsidRDefault="00FD7D85" w:rsidP="00FD7D85">
      <w:pPr>
        <w:pStyle w:val="NoSpacing"/>
        <w:spacing w:line="276" w:lineRule="auto"/>
        <w:rPr>
          <w:rFonts w:ascii="Times New Roman" w:hAnsi="Times New Roman"/>
          <w:sz w:val="20"/>
        </w:rPr>
      </w:pPr>
      <w:r>
        <w:rPr>
          <w:rFonts w:ascii="Times New Roman" w:hAnsi="Times New Roman"/>
          <w:sz w:val="20"/>
        </w:rPr>
        <w:t xml:space="preserve">Table </w:t>
      </w:r>
      <w:r w:rsidR="002B3691">
        <w:rPr>
          <w:rFonts w:ascii="Times New Roman" w:hAnsi="Times New Roman"/>
          <w:sz w:val="20"/>
        </w:rPr>
        <w:t>7</w:t>
      </w:r>
      <w:r>
        <w:rPr>
          <w:rFonts w:ascii="Times New Roman" w:hAnsi="Times New Roman"/>
          <w:sz w:val="20"/>
        </w:rPr>
        <w:t xml:space="preserve"> – </w:t>
      </w:r>
      <w:r w:rsidR="007377AC">
        <w:rPr>
          <w:rFonts w:ascii="Times New Roman" w:hAnsi="Times New Roman"/>
          <w:sz w:val="20"/>
        </w:rPr>
        <w:t>Colour</w:t>
      </w:r>
      <w:r>
        <w:rPr>
          <w:rFonts w:ascii="Times New Roman" w:hAnsi="Times New Roman"/>
          <w:sz w:val="20"/>
        </w:rPr>
        <w:t xml:space="preserve"> Palate for the </w:t>
      </w:r>
      <w:r w:rsidR="002B3691">
        <w:rPr>
          <w:rFonts w:ascii="Times New Roman" w:hAnsi="Times New Roman"/>
          <w:sz w:val="20"/>
        </w:rPr>
        <w:t>Monsoon</w:t>
      </w:r>
      <w:r>
        <w:rPr>
          <w:rFonts w:ascii="Times New Roman" w:hAnsi="Times New Roman"/>
          <w:sz w:val="20"/>
        </w:rPr>
        <w:t xml:space="preserve"> Model</w:t>
      </w:r>
    </w:p>
    <w:tbl>
      <w:tblPr>
        <w:tblStyle w:val="TableGrid"/>
        <w:tblW w:w="0" w:type="auto"/>
        <w:jc w:val="center"/>
        <w:tblLook w:val="04A0" w:firstRow="1" w:lastRow="0" w:firstColumn="1" w:lastColumn="0" w:noHBand="0" w:noVBand="1"/>
      </w:tblPr>
      <w:tblGrid>
        <w:gridCol w:w="2694"/>
        <w:gridCol w:w="771"/>
        <w:gridCol w:w="1258"/>
      </w:tblGrid>
      <w:tr w:rsidR="00FD7D85" w:rsidTr="009F067D">
        <w:trPr>
          <w:jc w:val="center"/>
        </w:trPr>
        <w:tc>
          <w:tcPr>
            <w:tcW w:w="2694" w:type="dxa"/>
          </w:tcPr>
          <w:p w:rsidR="00FD7D85" w:rsidRPr="00E62597" w:rsidRDefault="008F0E93" w:rsidP="00262D84">
            <w:pPr>
              <w:pStyle w:val="NoSpacing"/>
              <w:spacing w:line="276" w:lineRule="auto"/>
              <w:rPr>
                <w:rFonts w:ascii="Times New Roman" w:hAnsi="Times New Roman"/>
                <w:b/>
                <w:sz w:val="20"/>
              </w:rPr>
            </w:pPr>
            <w:r>
              <w:rPr>
                <w:rFonts w:ascii="Times New Roman" w:hAnsi="Times New Roman"/>
                <w:b/>
                <w:sz w:val="20"/>
              </w:rPr>
              <w:t xml:space="preserve">Cell </w:t>
            </w:r>
            <w:r w:rsidR="00FD7D85">
              <w:rPr>
                <w:rFonts w:ascii="Times New Roman" w:hAnsi="Times New Roman"/>
                <w:b/>
                <w:sz w:val="20"/>
              </w:rPr>
              <w:t>State</w:t>
            </w:r>
          </w:p>
        </w:tc>
        <w:tc>
          <w:tcPr>
            <w:tcW w:w="771" w:type="dxa"/>
          </w:tcPr>
          <w:p w:rsidR="00FD7D85" w:rsidRPr="00E62597" w:rsidRDefault="00FD7D85" w:rsidP="00262D84">
            <w:pPr>
              <w:pStyle w:val="NoSpacing"/>
              <w:spacing w:line="276" w:lineRule="auto"/>
              <w:rPr>
                <w:rFonts w:ascii="Times New Roman" w:hAnsi="Times New Roman"/>
                <w:b/>
                <w:sz w:val="20"/>
              </w:rPr>
            </w:pPr>
            <w:r>
              <w:rPr>
                <w:rFonts w:ascii="Times New Roman" w:hAnsi="Times New Roman"/>
                <w:b/>
                <w:sz w:val="20"/>
              </w:rPr>
              <w:t xml:space="preserve">Cell Value </w:t>
            </w:r>
          </w:p>
        </w:tc>
        <w:tc>
          <w:tcPr>
            <w:tcW w:w="1258" w:type="dxa"/>
          </w:tcPr>
          <w:p w:rsidR="00FD7D85" w:rsidRPr="00E62597" w:rsidRDefault="008F0E93" w:rsidP="00262D84">
            <w:pPr>
              <w:pStyle w:val="NoSpacing"/>
              <w:spacing w:line="276" w:lineRule="auto"/>
              <w:jc w:val="center"/>
              <w:rPr>
                <w:rFonts w:ascii="Times New Roman" w:hAnsi="Times New Roman"/>
                <w:b/>
                <w:sz w:val="20"/>
              </w:rPr>
            </w:pPr>
            <w:r>
              <w:rPr>
                <w:rFonts w:ascii="Times New Roman" w:hAnsi="Times New Roman"/>
                <w:b/>
                <w:sz w:val="20"/>
              </w:rPr>
              <w:t xml:space="preserve">Cell </w:t>
            </w:r>
            <w:r w:rsidR="007377AC">
              <w:rPr>
                <w:rFonts w:ascii="Times New Roman" w:hAnsi="Times New Roman"/>
                <w:b/>
                <w:sz w:val="20"/>
              </w:rPr>
              <w:t>Colour</w:t>
            </w:r>
          </w:p>
        </w:tc>
      </w:tr>
      <w:tr w:rsidR="00FD7D85" w:rsidTr="009F067D">
        <w:trPr>
          <w:jc w:val="center"/>
        </w:trPr>
        <w:tc>
          <w:tcPr>
            <w:tcW w:w="2694" w:type="dxa"/>
          </w:tcPr>
          <w:p w:rsidR="00FD7D85" w:rsidRDefault="006205FA" w:rsidP="00262D84">
            <w:pPr>
              <w:pStyle w:val="NoSpacing"/>
              <w:spacing w:line="276" w:lineRule="auto"/>
              <w:rPr>
                <w:rFonts w:ascii="Times New Roman" w:hAnsi="Times New Roman"/>
                <w:sz w:val="20"/>
              </w:rPr>
            </w:pPr>
            <w:r>
              <w:rPr>
                <w:rFonts w:ascii="Times New Roman" w:hAnsi="Times New Roman"/>
                <w:sz w:val="20"/>
              </w:rPr>
              <w:t xml:space="preserve">Cells </w:t>
            </w:r>
            <w:r w:rsidR="00FD7D85">
              <w:rPr>
                <w:rFonts w:ascii="Times New Roman" w:hAnsi="Times New Roman"/>
                <w:sz w:val="20"/>
              </w:rPr>
              <w:t>Initial State</w:t>
            </w:r>
          </w:p>
        </w:tc>
        <w:tc>
          <w:tcPr>
            <w:tcW w:w="771" w:type="dxa"/>
          </w:tcPr>
          <w:p w:rsidR="00FD7D85" w:rsidRDefault="00FD7D85" w:rsidP="00262D84">
            <w:pPr>
              <w:pStyle w:val="NoSpacing"/>
              <w:spacing w:line="276" w:lineRule="auto"/>
              <w:jc w:val="center"/>
              <w:rPr>
                <w:rFonts w:ascii="Times New Roman" w:hAnsi="Times New Roman"/>
                <w:sz w:val="20"/>
              </w:rPr>
            </w:pPr>
            <w:r>
              <w:rPr>
                <w:rFonts w:ascii="Times New Roman" w:hAnsi="Times New Roman"/>
                <w:sz w:val="20"/>
              </w:rPr>
              <w:t>0</w:t>
            </w:r>
          </w:p>
        </w:tc>
        <w:tc>
          <w:tcPr>
            <w:tcW w:w="1258" w:type="dxa"/>
            <w:shd w:val="clear" w:color="auto" w:fill="CCFF66"/>
          </w:tcPr>
          <w:p w:rsidR="00FD7D85" w:rsidRPr="0092456F" w:rsidRDefault="00FD7D85" w:rsidP="00262D84"/>
        </w:tc>
      </w:tr>
      <w:tr w:rsidR="00FD7D85" w:rsidTr="009F067D">
        <w:trPr>
          <w:jc w:val="center"/>
        </w:trPr>
        <w:tc>
          <w:tcPr>
            <w:tcW w:w="2694" w:type="dxa"/>
          </w:tcPr>
          <w:p w:rsidR="00FD7D85" w:rsidRDefault="00FD7D85" w:rsidP="00262D84">
            <w:pPr>
              <w:pStyle w:val="NoSpacing"/>
              <w:spacing w:line="276" w:lineRule="auto"/>
              <w:rPr>
                <w:rFonts w:ascii="Times New Roman" w:hAnsi="Times New Roman"/>
                <w:sz w:val="20"/>
              </w:rPr>
            </w:pPr>
            <w:r>
              <w:rPr>
                <w:rFonts w:ascii="Times New Roman" w:hAnsi="Times New Roman"/>
                <w:sz w:val="20"/>
              </w:rPr>
              <w:t>Boundary countries</w:t>
            </w:r>
          </w:p>
        </w:tc>
        <w:tc>
          <w:tcPr>
            <w:tcW w:w="771" w:type="dxa"/>
          </w:tcPr>
          <w:p w:rsidR="00FD7D85" w:rsidRDefault="00FD7D85" w:rsidP="00262D84">
            <w:pPr>
              <w:pStyle w:val="NoSpacing"/>
              <w:spacing w:line="276" w:lineRule="auto"/>
              <w:jc w:val="center"/>
              <w:rPr>
                <w:rFonts w:ascii="Times New Roman" w:hAnsi="Times New Roman"/>
                <w:sz w:val="20"/>
              </w:rPr>
            </w:pPr>
            <w:r>
              <w:rPr>
                <w:rFonts w:ascii="Times New Roman" w:hAnsi="Times New Roman"/>
                <w:sz w:val="20"/>
              </w:rPr>
              <w:t>1</w:t>
            </w:r>
          </w:p>
        </w:tc>
        <w:tc>
          <w:tcPr>
            <w:tcW w:w="1258" w:type="dxa"/>
            <w:shd w:val="clear" w:color="auto" w:fill="CCFF66"/>
          </w:tcPr>
          <w:p w:rsidR="00FD7D85" w:rsidRDefault="00FD7D85" w:rsidP="00262D84">
            <w:pPr>
              <w:pStyle w:val="NoSpacing"/>
              <w:spacing w:line="276" w:lineRule="auto"/>
              <w:rPr>
                <w:rFonts w:ascii="Times New Roman" w:hAnsi="Times New Roman"/>
                <w:sz w:val="20"/>
              </w:rPr>
            </w:pPr>
          </w:p>
        </w:tc>
      </w:tr>
      <w:tr w:rsidR="00FD7D85" w:rsidTr="009F067D">
        <w:trPr>
          <w:jc w:val="center"/>
        </w:trPr>
        <w:tc>
          <w:tcPr>
            <w:tcW w:w="2694" w:type="dxa"/>
          </w:tcPr>
          <w:p w:rsidR="00FD7D85" w:rsidRDefault="00FD7D85" w:rsidP="00262D84">
            <w:pPr>
              <w:pStyle w:val="NoSpacing"/>
              <w:spacing w:line="276" w:lineRule="auto"/>
              <w:rPr>
                <w:rFonts w:ascii="Times New Roman" w:hAnsi="Times New Roman"/>
                <w:sz w:val="20"/>
              </w:rPr>
            </w:pPr>
            <w:r>
              <w:rPr>
                <w:rFonts w:ascii="Times New Roman" w:hAnsi="Times New Roman"/>
                <w:sz w:val="20"/>
              </w:rPr>
              <w:t xml:space="preserve">Crop Sowing </w:t>
            </w:r>
          </w:p>
        </w:tc>
        <w:tc>
          <w:tcPr>
            <w:tcW w:w="771" w:type="dxa"/>
          </w:tcPr>
          <w:p w:rsidR="00FD7D85" w:rsidRDefault="00FD7D85" w:rsidP="00262D84">
            <w:pPr>
              <w:pStyle w:val="NoSpacing"/>
              <w:spacing w:line="276" w:lineRule="auto"/>
              <w:jc w:val="center"/>
              <w:rPr>
                <w:rFonts w:ascii="Times New Roman" w:hAnsi="Times New Roman"/>
                <w:sz w:val="20"/>
              </w:rPr>
            </w:pPr>
            <w:r>
              <w:rPr>
                <w:rFonts w:ascii="Times New Roman" w:hAnsi="Times New Roman"/>
                <w:sz w:val="20"/>
              </w:rPr>
              <w:t>2</w:t>
            </w:r>
          </w:p>
        </w:tc>
        <w:tc>
          <w:tcPr>
            <w:tcW w:w="1258" w:type="dxa"/>
            <w:shd w:val="clear" w:color="auto" w:fill="00FF00"/>
          </w:tcPr>
          <w:p w:rsidR="00FD7D85" w:rsidRDefault="00FD7D85" w:rsidP="00262D84">
            <w:pPr>
              <w:pStyle w:val="NoSpacing"/>
              <w:spacing w:line="276" w:lineRule="auto"/>
              <w:rPr>
                <w:rFonts w:ascii="Times New Roman" w:hAnsi="Times New Roman"/>
                <w:sz w:val="20"/>
              </w:rPr>
            </w:pPr>
          </w:p>
        </w:tc>
      </w:tr>
      <w:tr w:rsidR="00FD7D85" w:rsidTr="009F067D">
        <w:trPr>
          <w:jc w:val="center"/>
        </w:trPr>
        <w:tc>
          <w:tcPr>
            <w:tcW w:w="2694" w:type="dxa"/>
          </w:tcPr>
          <w:p w:rsidR="00FD7D85" w:rsidRDefault="00845A65" w:rsidP="00262D84">
            <w:pPr>
              <w:pStyle w:val="NoSpacing"/>
              <w:spacing w:line="276" w:lineRule="auto"/>
              <w:rPr>
                <w:rFonts w:ascii="Times New Roman" w:hAnsi="Times New Roman"/>
                <w:sz w:val="20"/>
              </w:rPr>
            </w:pPr>
            <w:r>
              <w:rPr>
                <w:rFonts w:ascii="Times New Roman" w:hAnsi="Times New Roman"/>
                <w:sz w:val="20"/>
              </w:rPr>
              <w:t>North-West Zone</w:t>
            </w:r>
            <w:r w:rsidR="00454DE9">
              <w:rPr>
                <w:rFonts w:ascii="Times New Roman" w:hAnsi="Times New Roman"/>
                <w:sz w:val="20"/>
              </w:rPr>
              <w:t xml:space="preserve"> </w:t>
            </w:r>
            <w:r w:rsidR="00303262">
              <w:rPr>
                <w:rFonts w:ascii="Times New Roman" w:hAnsi="Times New Roman"/>
                <w:sz w:val="20"/>
              </w:rPr>
              <w:t>initialization</w:t>
            </w:r>
          </w:p>
        </w:tc>
        <w:tc>
          <w:tcPr>
            <w:tcW w:w="771" w:type="dxa"/>
          </w:tcPr>
          <w:p w:rsidR="00FD7D85" w:rsidRDefault="00845A65" w:rsidP="00262D84">
            <w:pPr>
              <w:pStyle w:val="NoSpacing"/>
              <w:spacing w:line="276" w:lineRule="auto"/>
              <w:jc w:val="center"/>
              <w:rPr>
                <w:rFonts w:ascii="Times New Roman" w:hAnsi="Times New Roman"/>
                <w:sz w:val="20"/>
              </w:rPr>
            </w:pPr>
            <w:r>
              <w:rPr>
                <w:rFonts w:ascii="Times New Roman" w:hAnsi="Times New Roman"/>
                <w:sz w:val="20"/>
              </w:rPr>
              <w:t>7</w:t>
            </w:r>
          </w:p>
        </w:tc>
        <w:tc>
          <w:tcPr>
            <w:tcW w:w="1258" w:type="dxa"/>
            <w:shd w:val="clear" w:color="auto" w:fill="CCFF66"/>
          </w:tcPr>
          <w:p w:rsidR="00FD7D85" w:rsidRPr="00845A65" w:rsidRDefault="00FD7D85" w:rsidP="00262D84">
            <w:pPr>
              <w:pStyle w:val="NoSpacing"/>
              <w:spacing w:line="276" w:lineRule="auto"/>
              <w:rPr>
                <w:rFonts w:ascii="Times New Roman" w:hAnsi="Times New Roman"/>
                <w:color w:val="CCFF66"/>
                <w:sz w:val="20"/>
              </w:rPr>
            </w:pPr>
          </w:p>
        </w:tc>
      </w:tr>
      <w:tr w:rsidR="00FD7D85" w:rsidTr="009F067D">
        <w:trPr>
          <w:jc w:val="center"/>
        </w:trPr>
        <w:tc>
          <w:tcPr>
            <w:tcW w:w="2694" w:type="dxa"/>
          </w:tcPr>
          <w:p w:rsidR="00FD7D85" w:rsidRDefault="00845A65" w:rsidP="00262D84">
            <w:pPr>
              <w:pStyle w:val="NoSpacing"/>
              <w:spacing w:line="276" w:lineRule="auto"/>
              <w:rPr>
                <w:rFonts w:ascii="Times New Roman" w:hAnsi="Times New Roman"/>
                <w:sz w:val="20"/>
              </w:rPr>
            </w:pPr>
            <w:r>
              <w:rPr>
                <w:rFonts w:ascii="Times New Roman" w:hAnsi="Times New Roman"/>
                <w:sz w:val="20"/>
              </w:rPr>
              <w:t>South-West Zone</w:t>
            </w:r>
            <w:r w:rsidR="00303262">
              <w:rPr>
                <w:rFonts w:ascii="Times New Roman" w:hAnsi="Times New Roman"/>
                <w:sz w:val="20"/>
              </w:rPr>
              <w:t xml:space="preserve"> initialization</w:t>
            </w:r>
          </w:p>
        </w:tc>
        <w:tc>
          <w:tcPr>
            <w:tcW w:w="771" w:type="dxa"/>
          </w:tcPr>
          <w:p w:rsidR="00FD7D85" w:rsidRDefault="00845A65" w:rsidP="00262D84">
            <w:pPr>
              <w:pStyle w:val="NoSpacing"/>
              <w:spacing w:line="276" w:lineRule="auto"/>
              <w:jc w:val="center"/>
              <w:rPr>
                <w:rFonts w:ascii="Times New Roman" w:hAnsi="Times New Roman"/>
                <w:sz w:val="20"/>
              </w:rPr>
            </w:pPr>
            <w:r>
              <w:rPr>
                <w:rFonts w:ascii="Times New Roman" w:hAnsi="Times New Roman"/>
                <w:sz w:val="20"/>
              </w:rPr>
              <w:t>8</w:t>
            </w:r>
          </w:p>
        </w:tc>
        <w:tc>
          <w:tcPr>
            <w:tcW w:w="1258" w:type="dxa"/>
            <w:shd w:val="clear" w:color="auto" w:fill="CCFF66"/>
          </w:tcPr>
          <w:p w:rsidR="00FD7D85" w:rsidRPr="00845A65" w:rsidRDefault="00FD7D85" w:rsidP="00262D84">
            <w:pPr>
              <w:pStyle w:val="NoSpacing"/>
              <w:spacing w:line="276" w:lineRule="auto"/>
              <w:rPr>
                <w:rFonts w:ascii="Times New Roman" w:hAnsi="Times New Roman"/>
                <w:color w:val="CCFF66"/>
                <w:sz w:val="20"/>
              </w:rPr>
            </w:pPr>
          </w:p>
        </w:tc>
      </w:tr>
      <w:tr w:rsidR="00FD7D85" w:rsidTr="009F067D">
        <w:trPr>
          <w:jc w:val="center"/>
        </w:trPr>
        <w:tc>
          <w:tcPr>
            <w:tcW w:w="2694" w:type="dxa"/>
          </w:tcPr>
          <w:p w:rsidR="00FD7D85" w:rsidRDefault="00845A65" w:rsidP="00262D84">
            <w:pPr>
              <w:pStyle w:val="NoSpacing"/>
              <w:spacing w:line="276" w:lineRule="auto"/>
              <w:rPr>
                <w:rFonts w:ascii="Times New Roman" w:hAnsi="Times New Roman"/>
                <w:sz w:val="20"/>
              </w:rPr>
            </w:pPr>
            <w:r>
              <w:rPr>
                <w:rFonts w:ascii="Times New Roman" w:hAnsi="Times New Roman"/>
                <w:sz w:val="20"/>
              </w:rPr>
              <w:t>North-East Zone</w:t>
            </w:r>
            <w:r w:rsidR="009F067D">
              <w:rPr>
                <w:rFonts w:ascii="Times New Roman" w:hAnsi="Times New Roman"/>
                <w:sz w:val="20"/>
              </w:rPr>
              <w:t xml:space="preserve"> initialization</w:t>
            </w:r>
          </w:p>
        </w:tc>
        <w:tc>
          <w:tcPr>
            <w:tcW w:w="771" w:type="dxa"/>
          </w:tcPr>
          <w:p w:rsidR="00FD7D85" w:rsidRDefault="00845A65" w:rsidP="00262D84">
            <w:pPr>
              <w:pStyle w:val="NoSpacing"/>
              <w:spacing w:line="276" w:lineRule="auto"/>
              <w:jc w:val="center"/>
              <w:rPr>
                <w:rFonts w:ascii="Times New Roman" w:hAnsi="Times New Roman"/>
                <w:sz w:val="20"/>
              </w:rPr>
            </w:pPr>
            <w:r>
              <w:rPr>
                <w:rFonts w:ascii="Times New Roman" w:hAnsi="Times New Roman"/>
                <w:sz w:val="20"/>
              </w:rPr>
              <w:t>9</w:t>
            </w:r>
          </w:p>
        </w:tc>
        <w:tc>
          <w:tcPr>
            <w:tcW w:w="1258" w:type="dxa"/>
            <w:shd w:val="clear" w:color="auto" w:fill="CCFF66"/>
          </w:tcPr>
          <w:p w:rsidR="00FD7D85" w:rsidRPr="00845A65" w:rsidRDefault="00FD7D85" w:rsidP="00262D84">
            <w:pPr>
              <w:pStyle w:val="NoSpacing"/>
              <w:spacing w:line="276" w:lineRule="auto"/>
              <w:rPr>
                <w:rFonts w:ascii="Times New Roman" w:hAnsi="Times New Roman"/>
                <w:color w:val="CCFF66"/>
                <w:sz w:val="20"/>
              </w:rPr>
            </w:pPr>
          </w:p>
        </w:tc>
      </w:tr>
      <w:tr w:rsidR="00845A65" w:rsidTr="009F067D">
        <w:trPr>
          <w:jc w:val="center"/>
        </w:trPr>
        <w:tc>
          <w:tcPr>
            <w:tcW w:w="2694" w:type="dxa"/>
          </w:tcPr>
          <w:p w:rsidR="00845A65" w:rsidRDefault="00845A65" w:rsidP="00262D84">
            <w:pPr>
              <w:pStyle w:val="NoSpacing"/>
              <w:spacing w:line="276" w:lineRule="auto"/>
              <w:rPr>
                <w:rFonts w:ascii="Times New Roman" w:hAnsi="Times New Roman"/>
                <w:sz w:val="20"/>
              </w:rPr>
            </w:pPr>
            <w:r>
              <w:rPr>
                <w:rFonts w:ascii="Times New Roman" w:hAnsi="Times New Roman"/>
                <w:sz w:val="20"/>
              </w:rPr>
              <w:t>South-East Zone</w:t>
            </w:r>
            <w:r w:rsidR="009F067D">
              <w:rPr>
                <w:rFonts w:ascii="Times New Roman" w:hAnsi="Times New Roman"/>
                <w:sz w:val="20"/>
              </w:rPr>
              <w:t xml:space="preserve"> initialization</w:t>
            </w:r>
          </w:p>
        </w:tc>
        <w:tc>
          <w:tcPr>
            <w:tcW w:w="771" w:type="dxa"/>
          </w:tcPr>
          <w:p w:rsidR="00845A65" w:rsidRDefault="00845A65" w:rsidP="00262D84">
            <w:pPr>
              <w:pStyle w:val="NoSpacing"/>
              <w:spacing w:line="276" w:lineRule="auto"/>
              <w:jc w:val="center"/>
              <w:rPr>
                <w:rFonts w:ascii="Times New Roman" w:hAnsi="Times New Roman"/>
                <w:sz w:val="20"/>
              </w:rPr>
            </w:pPr>
            <w:r>
              <w:rPr>
                <w:rFonts w:ascii="Times New Roman" w:hAnsi="Times New Roman"/>
                <w:sz w:val="20"/>
              </w:rPr>
              <w:t>10</w:t>
            </w:r>
          </w:p>
        </w:tc>
        <w:tc>
          <w:tcPr>
            <w:tcW w:w="1258" w:type="dxa"/>
            <w:shd w:val="clear" w:color="auto" w:fill="CCFF66"/>
          </w:tcPr>
          <w:p w:rsidR="00845A65" w:rsidRPr="00845A65" w:rsidRDefault="00845A65" w:rsidP="00262D84">
            <w:pPr>
              <w:pStyle w:val="NoSpacing"/>
              <w:spacing w:line="276" w:lineRule="auto"/>
              <w:rPr>
                <w:rFonts w:ascii="Times New Roman" w:hAnsi="Times New Roman"/>
                <w:color w:val="CCFF66"/>
                <w:sz w:val="20"/>
              </w:rPr>
            </w:pPr>
          </w:p>
        </w:tc>
      </w:tr>
      <w:tr w:rsidR="00FD7D85" w:rsidTr="009F067D">
        <w:trPr>
          <w:jc w:val="center"/>
        </w:trPr>
        <w:tc>
          <w:tcPr>
            <w:tcW w:w="2694" w:type="dxa"/>
          </w:tcPr>
          <w:p w:rsidR="00FD7D85" w:rsidRDefault="00FD7D85" w:rsidP="00262D84">
            <w:pPr>
              <w:pStyle w:val="NoSpacing"/>
              <w:spacing w:line="276" w:lineRule="auto"/>
              <w:rPr>
                <w:rFonts w:ascii="Times New Roman" w:hAnsi="Times New Roman"/>
                <w:sz w:val="20"/>
              </w:rPr>
            </w:pPr>
            <w:r>
              <w:rPr>
                <w:rFonts w:ascii="Times New Roman" w:hAnsi="Times New Roman"/>
                <w:sz w:val="20"/>
              </w:rPr>
              <w:t>Ocean (water)</w:t>
            </w:r>
          </w:p>
        </w:tc>
        <w:tc>
          <w:tcPr>
            <w:tcW w:w="771" w:type="dxa"/>
          </w:tcPr>
          <w:p w:rsidR="00FD7D85" w:rsidRDefault="00FD7D85" w:rsidP="00262D84">
            <w:pPr>
              <w:pStyle w:val="NoSpacing"/>
              <w:spacing w:line="276" w:lineRule="auto"/>
              <w:jc w:val="center"/>
              <w:rPr>
                <w:rFonts w:ascii="Times New Roman" w:hAnsi="Times New Roman"/>
                <w:sz w:val="20"/>
              </w:rPr>
            </w:pPr>
            <w:r>
              <w:rPr>
                <w:rFonts w:ascii="Times New Roman" w:hAnsi="Times New Roman"/>
                <w:sz w:val="20"/>
              </w:rPr>
              <w:t>1</w:t>
            </w:r>
            <w:r w:rsidR="00845A65">
              <w:rPr>
                <w:rFonts w:ascii="Times New Roman" w:hAnsi="Times New Roman"/>
                <w:sz w:val="20"/>
              </w:rPr>
              <w:t>5</w:t>
            </w:r>
          </w:p>
        </w:tc>
        <w:tc>
          <w:tcPr>
            <w:tcW w:w="1258" w:type="dxa"/>
            <w:shd w:val="clear" w:color="auto" w:fill="99CCFF"/>
          </w:tcPr>
          <w:p w:rsidR="00FD7D85" w:rsidRDefault="00FD7D85" w:rsidP="00262D84">
            <w:pPr>
              <w:pStyle w:val="NoSpacing"/>
              <w:spacing w:line="276" w:lineRule="auto"/>
              <w:rPr>
                <w:rFonts w:ascii="Times New Roman" w:hAnsi="Times New Roman"/>
                <w:sz w:val="20"/>
              </w:rPr>
            </w:pPr>
          </w:p>
        </w:tc>
      </w:tr>
    </w:tbl>
    <w:p w:rsidR="006E4969" w:rsidRDefault="006E4969" w:rsidP="001536D9">
      <w:pPr>
        <w:autoSpaceDE w:val="0"/>
        <w:autoSpaceDN w:val="0"/>
        <w:adjustRightInd w:val="0"/>
        <w:spacing w:line="276" w:lineRule="auto"/>
        <w:jc w:val="both"/>
        <w:rPr>
          <w:color w:val="000000"/>
          <w:szCs w:val="22"/>
          <w:lang w:val="en-IN" w:eastAsia="en-IN"/>
        </w:rPr>
      </w:pPr>
    </w:p>
    <w:p w:rsidR="000B3DDB" w:rsidRDefault="000B3DDB" w:rsidP="001536D9">
      <w:pPr>
        <w:autoSpaceDE w:val="0"/>
        <w:autoSpaceDN w:val="0"/>
        <w:adjustRightInd w:val="0"/>
        <w:spacing w:line="276" w:lineRule="auto"/>
        <w:jc w:val="both"/>
        <w:rPr>
          <w:i/>
          <w:color w:val="000000"/>
          <w:szCs w:val="22"/>
          <w:lang w:val="en-IN" w:eastAsia="en-IN"/>
        </w:rPr>
      </w:pPr>
      <w:r>
        <w:rPr>
          <w:color w:val="000000"/>
          <w:szCs w:val="22"/>
          <w:lang w:val="en-IN" w:eastAsia="en-IN"/>
        </w:rPr>
        <w:t xml:space="preserve">(iv) </w:t>
      </w:r>
      <w:r>
        <w:rPr>
          <w:i/>
          <w:color w:val="000000"/>
          <w:szCs w:val="22"/>
          <w:lang w:val="en-IN" w:eastAsia="en-IN"/>
        </w:rPr>
        <w:t>Smog Model (final model)</w:t>
      </w:r>
    </w:p>
    <w:p w:rsidR="00EF6DCF" w:rsidRDefault="000B3DDB" w:rsidP="00E5195F">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This model incorporates all the implementations and conclusions of the above implemented three models – India map and sowing model, crop phases model and monsoon model and shows the formation of smog over north India due to stubble burning of crops using state values in Lopez Simulator. </w:t>
      </w:r>
    </w:p>
    <w:p w:rsidR="00EF6DCF" w:rsidRDefault="00EF6DCF" w:rsidP="00E5195F">
      <w:pPr>
        <w:autoSpaceDE w:val="0"/>
        <w:autoSpaceDN w:val="0"/>
        <w:adjustRightInd w:val="0"/>
        <w:spacing w:line="276" w:lineRule="auto"/>
        <w:jc w:val="both"/>
        <w:rPr>
          <w:color w:val="000000"/>
          <w:szCs w:val="22"/>
          <w:lang w:val="en-IN" w:eastAsia="en-IN"/>
        </w:rPr>
      </w:pPr>
    </w:p>
    <w:p w:rsidR="00EF6DCF" w:rsidRDefault="000B3DDB" w:rsidP="00E5195F">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model </w:t>
      </w:r>
      <w:r w:rsidR="00E5195F">
        <w:rPr>
          <w:color w:val="000000"/>
          <w:szCs w:val="22"/>
          <w:lang w:val="en-IN" w:eastAsia="en-IN"/>
        </w:rPr>
        <w:t xml:space="preserve">implements the four zones - south-east zone, south-west zone, north-west zone and north-east zone where each zone cells have the state variable named ‘value’ and the state variables of the cells in different zones are updated in such a way that the crops are sown first in south-east zone, followed by crop sowing in north east-zone, south-west zone and north-west zone. Followed by the crop sowing, the </w:t>
      </w:r>
      <w:r w:rsidR="00EF6DCF">
        <w:rPr>
          <w:color w:val="000000"/>
          <w:szCs w:val="22"/>
          <w:lang w:val="en-IN" w:eastAsia="en-IN"/>
        </w:rPr>
        <w:t xml:space="preserve">sown crops transients through the various crop growth phases in farming as implemented in second model named crop phases model. </w:t>
      </w:r>
    </w:p>
    <w:p w:rsidR="00EF6DCF" w:rsidRDefault="00EF6DCF" w:rsidP="00E5195F">
      <w:pPr>
        <w:autoSpaceDE w:val="0"/>
        <w:autoSpaceDN w:val="0"/>
        <w:adjustRightInd w:val="0"/>
        <w:spacing w:line="276" w:lineRule="auto"/>
        <w:jc w:val="both"/>
        <w:rPr>
          <w:color w:val="000000"/>
          <w:szCs w:val="22"/>
          <w:lang w:val="en-IN" w:eastAsia="en-IN"/>
        </w:rPr>
      </w:pPr>
    </w:p>
    <w:p w:rsidR="00E5195F" w:rsidRDefault="00EF6DCF" w:rsidP="00E5195F">
      <w:pPr>
        <w:autoSpaceDE w:val="0"/>
        <w:autoSpaceDN w:val="0"/>
        <w:adjustRightInd w:val="0"/>
        <w:spacing w:line="276" w:lineRule="auto"/>
        <w:jc w:val="both"/>
        <w:rPr>
          <w:color w:val="000000"/>
          <w:szCs w:val="22"/>
          <w:lang w:val="en-IN" w:eastAsia="en-IN"/>
        </w:rPr>
      </w:pPr>
      <w:r>
        <w:rPr>
          <w:color w:val="000000"/>
          <w:szCs w:val="22"/>
          <w:lang w:val="en-IN" w:eastAsia="en-IN"/>
        </w:rPr>
        <w:t xml:space="preserve">It is to be noted that since the crops are sown first in south east India, therefore, the crops in south-east India are will be first transitioning from sowing to the ripening phase.  When the crops reach the ripening phase in different zones, they are harvesting. After harvesting, the stubble left over after harvesting is burnt in north-west zone whereas, the stubble is ploughed in south-east, south-west and north-east zones. The burning of stubble in north west zone creates smoke and finally leads to the smog formation over north west India.  </w:t>
      </w:r>
    </w:p>
    <w:p w:rsidR="000B3DDB" w:rsidRDefault="000B3DDB" w:rsidP="001536D9">
      <w:pPr>
        <w:autoSpaceDE w:val="0"/>
        <w:autoSpaceDN w:val="0"/>
        <w:adjustRightInd w:val="0"/>
        <w:spacing w:line="276" w:lineRule="auto"/>
        <w:jc w:val="both"/>
        <w:rPr>
          <w:color w:val="000000"/>
          <w:szCs w:val="22"/>
          <w:lang w:val="en-IN" w:eastAsia="en-IN"/>
        </w:rPr>
      </w:pPr>
    </w:p>
    <w:p w:rsidR="00EF6DCF" w:rsidRDefault="00EF6DCF" w:rsidP="00EF6DCF">
      <w:pPr>
        <w:pStyle w:val="NoSpacing"/>
        <w:spacing w:line="276" w:lineRule="auto"/>
        <w:jc w:val="both"/>
        <w:rPr>
          <w:rFonts w:ascii="Times New Roman" w:hAnsi="Times New Roman"/>
          <w:sz w:val="20"/>
        </w:rPr>
      </w:pPr>
      <w:r>
        <w:rPr>
          <w:rFonts w:ascii="Times New Roman" w:hAnsi="Times New Roman"/>
          <w:sz w:val="20"/>
          <w:szCs w:val="20"/>
        </w:rPr>
        <w:t xml:space="preserve">The formal definition and specifications of the smog cellular automata model implemented in Lopez Simulator has been described in Figure 10. The cell space </w:t>
      </w:r>
      <w:r w:rsidR="009619D1">
        <w:rPr>
          <w:rFonts w:ascii="Times New Roman" w:hAnsi="Times New Roman"/>
          <w:sz w:val="20"/>
          <w:szCs w:val="20"/>
        </w:rPr>
        <w:t xml:space="preserve">employed in the model has dimensions of 20 rows and 20 columns (20x20) and </w:t>
      </w:r>
      <w:r>
        <w:rPr>
          <w:rFonts w:ascii="Times New Roman" w:hAnsi="Times New Roman"/>
          <w:sz w:val="20"/>
          <w:szCs w:val="20"/>
        </w:rPr>
        <w:t>uses a set of four neighbouring cells as neighbour space</w:t>
      </w:r>
      <w:r w:rsidR="009619D1">
        <w:rPr>
          <w:rFonts w:ascii="Times New Roman" w:hAnsi="Times New Roman"/>
          <w:sz w:val="20"/>
          <w:szCs w:val="20"/>
        </w:rPr>
        <w:t>. T</w:t>
      </w:r>
      <w:r>
        <w:rPr>
          <w:rFonts w:ascii="Times New Roman" w:hAnsi="Times New Roman"/>
          <w:sz w:val="20"/>
          <w:szCs w:val="20"/>
        </w:rPr>
        <w:t xml:space="preserve">he nature of cell space used in the model is no-warped (or un-warped). </w:t>
      </w:r>
      <w:r>
        <w:rPr>
          <w:rFonts w:ascii="Times New Roman" w:hAnsi="Times New Roman"/>
          <w:sz w:val="20"/>
        </w:rPr>
        <w:t xml:space="preserve"> </w:t>
      </w:r>
    </w:p>
    <w:p w:rsidR="00C162EC" w:rsidRDefault="00C162EC" w:rsidP="00EF6DCF">
      <w:pPr>
        <w:pStyle w:val="NoSpacing"/>
        <w:spacing w:line="276" w:lineRule="auto"/>
        <w:jc w:val="both"/>
        <w:rPr>
          <w:rFonts w:ascii="Times New Roman" w:hAnsi="Times New Roman"/>
          <w:sz w:val="20"/>
          <w:szCs w:val="20"/>
        </w:rPr>
      </w:pPr>
    </w:p>
    <w:p w:rsidR="00C162EC" w:rsidRPr="00FD7D85" w:rsidRDefault="00C162EC" w:rsidP="00EF6DCF">
      <w:pPr>
        <w:pStyle w:val="NoSpacing"/>
        <w:spacing w:line="276" w:lineRule="auto"/>
        <w:jc w:val="both"/>
        <w:rPr>
          <w:rFonts w:ascii="Times New Roman" w:hAnsi="Times New Roman"/>
          <w:sz w:val="20"/>
          <w:szCs w:val="20"/>
        </w:rPr>
      </w:pPr>
    </w:p>
    <w:tbl>
      <w:tblPr>
        <w:tblStyle w:val="TableGrid"/>
        <w:tblW w:w="0" w:type="auto"/>
        <w:tblLook w:val="04A0" w:firstRow="1" w:lastRow="0" w:firstColumn="1" w:lastColumn="0" w:noHBand="0" w:noVBand="1"/>
      </w:tblPr>
      <w:tblGrid>
        <w:gridCol w:w="5030"/>
      </w:tblGrid>
      <w:tr w:rsidR="009619D1" w:rsidTr="00262D84">
        <w:tc>
          <w:tcPr>
            <w:tcW w:w="5030" w:type="dxa"/>
            <w:shd w:val="clear" w:color="auto" w:fill="F2F2F2" w:themeFill="background1" w:themeFillShade="F2"/>
          </w:tcPr>
          <w:p w:rsidR="009619D1" w:rsidRPr="007C69FD" w:rsidRDefault="009619D1" w:rsidP="00262D84">
            <w:pPr>
              <w:jc w:val="both"/>
            </w:pPr>
            <w:r w:rsidRPr="007C69FD">
              <w:t>A = &lt; X, Y, S, N, type, d, τ, δint, δext, λ, ta</w:t>
            </w:r>
          </w:p>
          <w:p w:rsidR="009619D1" w:rsidRPr="007C69FD" w:rsidRDefault="009619D1" w:rsidP="00262D84">
            <w:pPr>
              <w:jc w:val="both"/>
              <w:rPr>
                <w:bCs/>
              </w:rPr>
            </w:pPr>
            <w:r w:rsidRPr="007C69FD">
              <w:t xml:space="preserve">X = Y = S </w:t>
            </w:r>
            <w:r w:rsidRPr="007C69FD">
              <w:rPr>
                <w:bCs/>
              </w:rPr>
              <w:t>= {0,1,2</w:t>
            </w:r>
            <w:r>
              <w:rPr>
                <w:bCs/>
              </w:rPr>
              <w:t>,3,4,5,6,7,8,9,10,11,12,13,15,16,17,18</w:t>
            </w:r>
            <w:r w:rsidRPr="007C69FD">
              <w:rPr>
                <w:bCs/>
              </w:rPr>
              <w:t xml:space="preserve">}; </w:t>
            </w:r>
          </w:p>
          <w:p w:rsidR="009619D1" w:rsidRPr="007C69FD" w:rsidRDefault="009619D1" w:rsidP="00262D84">
            <w:pPr>
              <w:jc w:val="both"/>
            </w:pPr>
            <w:r w:rsidRPr="007C69FD">
              <w:rPr>
                <w:bCs/>
              </w:rPr>
              <w:t>(0:</w:t>
            </w:r>
            <w:r>
              <w:rPr>
                <w:bCs/>
              </w:rPr>
              <w:t xml:space="preserve"> initial</w:t>
            </w:r>
            <w:r w:rsidRPr="007C69FD">
              <w:rPr>
                <w:bCs/>
              </w:rPr>
              <w:t xml:space="preserve"> state; 1:</w:t>
            </w:r>
            <w:r>
              <w:rPr>
                <w:bCs/>
              </w:rPr>
              <w:t xml:space="preserve"> neighboring country</w:t>
            </w:r>
            <w:r w:rsidRPr="007C69FD">
              <w:rPr>
                <w:bCs/>
              </w:rPr>
              <w:t xml:space="preserve"> state; 2:</w:t>
            </w:r>
            <w:r>
              <w:rPr>
                <w:bCs/>
              </w:rPr>
              <w:t xml:space="preserve"> crop sowing</w:t>
            </w:r>
            <w:r w:rsidRPr="007C69FD">
              <w:rPr>
                <w:bCs/>
              </w:rPr>
              <w:t xml:space="preserve"> </w:t>
            </w:r>
            <w:r>
              <w:rPr>
                <w:bCs/>
              </w:rPr>
              <w:t>phase</w:t>
            </w:r>
            <w:r w:rsidR="00607B30">
              <w:rPr>
                <w:bCs/>
              </w:rPr>
              <w:t>; 3: reproductive phase; 4: ripening phase; 5: crop harvesting phase; 6: ploughing; 7: north-west zone; 8: crop sowing in north west zone; 9: crop ripening in north-west zone; 10: crop ripening in north west zone; 11: crop harvesting in north west zone; 12: stubble burning phase; 13: smog formation phase; 15</w:t>
            </w:r>
            <w:r w:rsidR="00607B30" w:rsidRPr="007C69FD">
              <w:rPr>
                <w:bCs/>
              </w:rPr>
              <w:t xml:space="preserve">: </w:t>
            </w:r>
            <w:r w:rsidR="00607B30">
              <w:rPr>
                <w:bCs/>
              </w:rPr>
              <w:t>ocean; 16: south-east zone; 17: north-east zone; 18: south-west zone;</w:t>
            </w:r>
            <w:r w:rsidRPr="007C69FD">
              <w:rPr>
                <w:bCs/>
              </w:rPr>
              <w:t xml:space="preserve">) </w:t>
            </w:r>
          </w:p>
          <w:p w:rsidR="009619D1" w:rsidRPr="007C69FD" w:rsidRDefault="009619D1" w:rsidP="00262D84">
            <w:pPr>
              <w:jc w:val="both"/>
            </w:pPr>
            <w:r w:rsidRPr="007C69FD">
              <w:t>N = {  (0,0</w:t>
            </w:r>
            <w:r>
              <w:t>), (0,-1),</w:t>
            </w:r>
            <w:r w:rsidRPr="007C69FD">
              <w:t xml:space="preserve"> </w:t>
            </w:r>
            <w:r>
              <w:t>(-1,0), (1,0), (0,1)</w:t>
            </w:r>
            <w:r w:rsidRPr="007C69FD">
              <w:t>};</w:t>
            </w:r>
          </w:p>
          <w:p w:rsidR="009619D1" w:rsidRPr="007C69FD" w:rsidRDefault="009619D1" w:rsidP="00262D84">
            <w:pPr>
              <w:jc w:val="both"/>
            </w:pPr>
            <w:r w:rsidRPr="007C69FD">
              <w:t>type = transport;</w:t>
            </w:r>
          </w:p>
          <w:p w:rsidR="009619D1" w:rsidRPr="007C69FD" w:rsidRDefault="009619D1" w:rsidP="00262D84">
            <w:pPr>
              <w:jc w:val="both"/>
            </w:pPr>
            <w:r w:rsidRPr="007C69FD">
              <w:t>d = { 100</w:t>
            </w:r>
            <w:r>
              <w:t>0</w:t>
            </w:r>
            <w:r w:rsidRPr="007C69FD">
              <w:t xml:space="preserve"> };</w:t>
            </w:r>
          </w:p>
          <w:p w:rsidR="009619D1" w:rsidRPr="007C69FD" w:rsidRDefault="009619D1" w:rsidP="00262D84">
            <w:pPr>
              <w:jc w:val="both"/>
            </w:pPr>
            <w:r w:rsidRPr="007C69FD">
              <w:t>δint , δext , λ, and ta are denied using Cell-DEVS specification.</w:t>
            </w:r>
          </w:p>
          <w:p w:rsidR="009619D1" w:rsidRDefault="009619D1" w:rsidP="00262D84">
            <w:pPr>
              <w:pStyle w:val="NoSpacing"/>
              <w:spacing w:line="276" w:lineRule="auto"/>
              <w:jc w:val="both"/>
              <w:rPr>
                <w:rFonts w:ascii="Times New Roman" w:hAnsi="Times New Roman"/>
                <w:sz w:val="20"/>
                <w:szCs w:val="20"/>
              </w:rPr>
            </w:pPr>
          </w:p>
        </w:tc>
      </w:tr>
    </w:tbl>
    <w:p w:rsidR="009619D1" w:rsidRDefault="009619D1" w:rsidP="009619D1">
      <w:pPr>
        <w:pStyle w:val="NoSpacing"/>
        <w:spacing w:line="276" w:lineRule="auto"/>
        <w:jc w:val="both"/>
        <w:rPr>
          <w:rFonts w:ascii="Times New Roman" w:hAnsi="Times New Roman"/>
          <w:sz w:val="20"/>
          <w:szCs w:val="20"/>
        </w:rPr>
      </w:pPr>
      <w:r>
        <w:rPr>
          <w:rFonts w:ascii="Times New Roman" w:hAnsi="Times New Roman"/>
          <w:sz w:val="20"/>
          <w:szCs w:val="20"/>
        </w:rPr>
        <w:t xml:space="preserve">Figure </w:t>
      </w:r>
      <w:r w:rsidR="00607B30">
        <w:rPr>
          <w:rFonts w:ascii="Times New Roman" w:hAnsi="Times New Roman"/>
          <w:sz w:val="20"/>
          <w:szCs w:val="20"/>
        </w:rPr>
        <w:t>10</w:t>
      </w:r>
      <w:r>
        <w:rPr>
          <w:rFonts w:ascii="Times New Roman" w:hAnsi="Times New Roman"/>
          <w:sz w:val="20"/>
          <w:szCs w:val="20"/>
        </w:rPr>
        <w:t xml:space="preserve"> – Formal Definition of </w:t>
      </w:r>
      <w:r w:rsidR="00CF0611">
        <w:rPr>
          <w:rFonts w:ascii="Times New Roman" w:hAnsi="Times New Roman"/>
          <w:sz w:val="20"/>
          <w:szCs w:val="20"/>
        </w:rPr>
        <w:t>Smog</w:t>
      </w:r>
      <w:r>
        <w:rPr>
          <w:rFonts w:ascii="Times New Roman" w:hAnsi="Times New Roman"/>
          <w:sz w:val="20"/>
          <w:szCs w:val="20"/>
        </w:rPr>
        <w:t xml:space="preserve"> Model</w:t>
      </w:r>
    </w:p>
    <w:p w:rsidR="009619D1" w:rsidRDefault="009619D1" w:rsidP="009619D1">
      <w:pPr>
        <w:pStyle w:val="NoSpacing"/>
        <w:spacing w:line="276" w:lineRule="auto"/>
        <w:jc w:val="both"/>
        <w:rPr>
          <w:rFonts w:ascii="Times New Roman" w:hAnsi="Times New Roman"/>
          <w:sz w:val="20"/>
        </w:rPr>
      </w:pPr>
    </w:p>
    <w:p w:rsidR="009619D1" w:rsidRDefault="009619D1" w:rsidP="009619D1">
      <w:pPr>
        <w:pStyle w:val="NoSpacing"/>
        <w:spacing w:line="276" w:lineRule="auto"/>
        <w:jc w:val="both"/>
        <w:rPr>
          <w:rFonts w:ascii="Times New Roman" w:hAnsi="Times New Roman"/>
          <w:sz w:val="20"/>
        </w:rPr>
      </w:pPr>
      <w:r w:rsidRPr="00FF7C81">
        <w:rPr>
          <w:rFonts w:ascii="Times New Roman" w:hAnsi="Times New Roman"/>
          <w:sz w:val="20"/>
        </w:rPr>
        <w:t>It is to noted that τ(N) depends on location of the cell within the coupled model cell space.</w:t>
      </w:r>
      <w:r>
        <w:rPr>
          <w:rFonts w:ascii="Times New Roman" w:hAnsi="Times New Roman"/>
          <w:sz w:val="20"/>
        </w:rPr>
        <w:t xml:space="preserve"> The Table </w:t>
      </w:r>
      <w:r w:rsidR="00CF0611">
        <w:rPr>
          <w:rFonts w:ascii="Times New Roman" w:hAnsi="Times New Roman"/>
          <w:sz w:val="20"/>
        </w:rPr>
        <w:t>8</w:t>
      </w:r>
      <w:r>
        <w:rPr>
          <w:rFonts w:ascii="Times New Roman" w:hAnsi="Times New Roman"/>
          <w:sz w:val="20"/>
        </w:rPr>
        <w:t xml:space="preserve"> below shows the various transition rules for the implemented </w:t>
      </w:r>
      <w:r w:rsidR="00CF0611">
        <w:rPr>
          <w:rFonts w:ascii="Times New Roman" w:hAnsi="Times New Roman"/>
          <w:sz w:val="20"/>
        </w:rPr>
        <w:t>smog</w:t>
      </w:r>
      <w:r>
        <w:rPr>
          <w:rFonts w:ascii="Times New Roman" w:hAnsi="Times New Roman"/>
          <w:sz w:val="20"/>
        </w:rPr>
        <w:t xml:space="preserve"> model. </w:t>
      </w:r>
    </w:p>
    <w:p w:rsidR="009619D1" w:rsidRDefault="009619D1" w:rsidP="009619D1">
      <w:pPr>
        <w:pStyle w:val="NoSpacing"/>
        <w:spacing w:line="276" w:lineRule="auto"/>
        <w:jc w:val="both"/>
        <w:rPr>
          <w:rFonts w:ascii="Times New Roman" w:hAnsi="Times New Roman"/>
          <w:sz w:val="20"/>
        </w:rPr>
      </w:pPr>
    </w:p>
    <w:p w:rsidR="009619D1" w:rsidRDefault="009619D1" w:rsidP="009619D1">
      <w:pPr>
        <w:pStyle w:val="NoSpacing"/>
        <w:spacing w:line="276" w:lineRule="auto"/>
        <w:rPr>
          <w:rFonts w:ascii="Times New Roman" w:hAnsi="Times New Roman"/>
          <w:sz w:val="20"/>
        </w:rPr>
      </w:pPr>
      <w:r>
        <w:rPr>
          <w:rFonts w:ascii="Times New Roman" w:hAnsi="Times New Roman"/>
          <w:sz w:val="20"/>
        </w:rPr>
        <w:t xml:space="preserve">Table </w:t>
      </w:r>
      <w:r w:rsidR="00B4587A">
        <w:rPr>
          <w:rFonts w:ascii="Times New Roman" w:hAnsi="Times New Roman"/>
          <w:sz w:val="20"/>
        </w:rPr>
        <w:t>8</w:t>
      </w:r>
      <w:r>
        <w:rPr>
          <w:rFonts w:ascii="Times New Roman" w:hAnsi="Times New Roman"/>
          <w:sz w:val="20"/>
        </w:rPr>
        <w:t xml:space="preserve"> – Transition rules for </w:t>
      </w:r>
      <w:r w:rsidR="00CF0611">
        <w:rPr>
          <w:rFonts w:ascii="Times New Roman" w:hAnsi="Times New Roman"/>
          <w:sz w:val="20"/>
        </w:rPr>
        <w:t>Smog</w:t>
      </w:r>
      <w:r>
        <w:rPr>
          <w:rFonts w:ascii="Times New Roman" w:hAnsi="Times New Roman"/>
          <w:sz w:val="20"/>
        </w:rPr>
        <w:t xml:space="preserve">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7"/>
        <w:gridCol w:w="586"/>
        <w:gridCol w:w="3427"/>
      </w:tblGrid>
      <w:tr w:rsidR="009619D1" w:rsidRPr="00202D5D" w:rsidTr="00262D84">
        <w:tc>
          <w:tcPr>
            <w:tcW w:w="1017" w:type="dxa"/>
          </w:tcPr>
          <w:p w:rsidR="009619D1" w:rsidRPr="00847997" w:rsidRDefault="009619D1" w:rsidP="00262D84">
            <w:pPr>
              <w:pStyle w:val="NoSpacing"/>
              <w:jc w:val="center"/>
              <w:rPr>
                <w:rFonts w:ascii="Times New Roman" w:hAnsi="Times New Roman"/>
                <w:b/>
                <w:sz w:val="20"/>
                <w:szCs w:val="20"/>
              </w:rPr>
            </w:pPr>
            <w:r w:rsidRPr="00847997">
              <w:rPr>
                <w:rFonts w:ascii="Times New Roman" w:hAnsi="Times New Roman"/>
                <w:b/>
                <w:sz w:val="20"/>
                <w:szCs w:val="20"/>
              </w:rPr>
              <w:t>Location</w:t>
            </w:r>
          </w:p>
        </w:tc>
        <w:tc>
          <w:tcPr>
            <w:tcW w:w="586" w:type="dxa"/>
          </w:tcPr>
          <w:p w:rsidR="009619D1" w:rsidRPr="00847997" w:rsidRDefault="009619D1" w:rsidP="00262D84">
            <w:pPr>
              <w:pStyle w:val="NoSpacing"/>
              <w:jc w:val="center"/>
              <w:rPr>
                <w:rFonts w:ascii="Times New Roman" w:hAnsi="Times New Roman"/>
                <w:b/>
                <w:sz w:val="20"/>
                <w:szCs w:val="20"/>
              </w:rPr>
            </w:pPr>
            <w:r w:rsidRPr="00847997">
              <w:rPr>
                <w:rFonts w:ascii="Times New Roman" w:hAnsi="Times New Roman"/>
                <w:b/>
                <w:sz w:val="20"/>
                <w:szCs w:val="20"/>
              </w:rPr>
              <w:t>τ(N)</w:t>
            </w:r>
          </w:p>
        </w:tc>
        <w:tc>
          <w:tcPr>
            <w:tcW w:w="3427" w:type="dxa"/>
          </w:tcPr>
          <w:p w:rsidR="009619D1" w:rsidRPr="00847997" w:rsidRDefault="009619D1" w:rsidP="00262D84">
            <w:pPr>
              <w:pStyle w:val="NoSpacing"/>
              <w:jc w:val="center"/>
              <w:rPr>
                <w:rFonts w:ascii="Times New Roman" w:hAnsi="Times New Roman"/>
                <w:b/>
                <w:sz w:val="20"/>
                <w:szCs w:val="20"/>
              </w:rPr>
            </w:pPr>
            <w:r w:rsidRPr="00847997">
              <w:rPr>
                <w:rFonts w:ascii="Times New Roman" w:hAnsi="Times New Roman"/>
                <w:b/>
                <w:sz w:val="20"/>
                <w:szCs w:val="20"/>
              </w:rPr>
              <w:t>Description</w:t>
            </w:r>
          </w:p>
        </w:tc>
      </w:tr>
      <w:tr w:rsidR="00DF1EB7" w:rsidRPr="00202D5D" w:rsidTr="00262D84">
        <w:tc>
          <w:tcPr>
            <w:tcW w:w="1017" w:type="dxa"/>
          </w:tcPr>
          <w:p w:rsidR="00DF1EB7" w:rsidRPr="00202D5D" w:rsidRDefault="00DF1EB7" w:rsidP="00DF1EB7">
            <w:pPr>
              <w:pStyle w:val="NoSpacing"/>
              <w:rPr>
                <w:rFonts w:ascii="Times New Roman" w:hAnsi="Times New Roman"/>
                <w:sz w:val="20"/>
                <w:szCs w:val="20"/>
              </w:rPr>
            </w:pPr>
            <w:r w:rsidRPr="00202D5D">
              <w:rPr>
                <w:rFonts w:ascii="Times New Roman" w:hAnsi="Times New Roman"/>
                <w:sz w:val="20"/>
                <w:szCs w:val="20"/>
              </w:rPr>
              <w:t xml:space="preserve">                                                                               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DF1EB7" w:rsidRPr="00202D5D" w:rsidRDefault="00DF1EB7" w:rsidP="00DF1EB7">
            <w:pPr>
              <w:pStyle w:val="NoSpacing"/>
              <w:rPr>
                <w:rFonts w:ascii="Times New Roman" w:hAnsi="Times New Roman"/>
                <w:sz w:val="20"/>
                <w:szCs w:val="20"/>
              </w:rPr>
            </w:pPr>
          </w:p>
          <w:p w:rsidR="00DF1EB7" w:rsidRPr="00202D5D" w:rsidRDefault="00DF1EB7" w:rsidP="00DF1EB7">
            <w:pPr>
              <w:pStyle w:val="NoSpacing"/>
              <w:rPr>
                <w:rFonts w:ascii="Times New Roman" w:hAnsi="Times New Roman"/>
                <w:sz w:val="20"/>
                <w:szCs w:val="20"/>
              </w:rPr>
            </w:pPr>
            <w:r>
              <w:rPr>
                <w:rFonts w:ascii="Times New Roman" w:hAnsi="Times New Roman"/>
                <w:sz w:val="20"/>
                <w:szCs w:val="20"/>
              </w:rPr>
              <w:t>1</w:t>
            </w:r>
          </w:p>
        </w:tc>
        <w:tc>
          <w:tcPr>
            <w:tcW w:w="3427" w:type="dxa"/>
          </w:tcPr>
          <w:p w:rsidR="00DF1EB7" w:rsidRDefault="00DF1EB7" w:rsidP="00DF1EB7">
            <w:pPr>
              <w:pStyle w:val="NoSpacing"/>
              <w:jc w:val="both"/>
              <w:rPr>
                <w:rFonts w:ascii="Times New Roman" w:hAnsi="Times New Roman"/>
                <w:sz w:val="20"/>
                <w:lang w:eastAsia="en-IN"/>
              </w:rPr>
            </w:pPr>
            <w:r w:rsidRPr="00E62597">
              <w:rPr>
                <w:rFonts w:ascii="Times New Roman" w:hAnsi="Times New Roman"/>
                <w:sz w:val="20"/>
                <w:lang w:eastAsia="en-IN"/>
              </w:rPr>
              <w:t>{ $value } { $value := 1; } 1000 { $value =1}</w:t>
            </w:r>
          </w:p>
          <w:p w:rsidR="00DF1EB7" w:rsidRDefault="00DF1EB7" w:rsidP="00DF1EB7">
            <w:pPr>
              <w:pStyle w:val="NoSpacing"/>
              <w:jc w:val="both"/>
              <w:rPr>
                <w:rFonts w:ascii="Times New Roman" w:hAnsi="Times New Roman"/>
                <w:sz w:val="20"/>
              </w:rPr>
            </w:pPr>
          </w:p>
          <w:p w:rsidR="00DF1EB7" w:rsidRPr="00E62597" w:rsidRDefault="00DF1EB7" w:rsidP="00DF1EB7">
            <w:pPr>
              <w:pStyle w:val="NoSpacing"/>
              <w:jc w:val="both"/>
              <w:rPr>
                <w:rFonts w:ascii="Times New Roman" w:hAnsi="Times New Roman"/>
                <w:sz w:val="20"/>
              </w:rPr>
            </w:pPr>
            <w:r>
              <w:rPr>
                <w:rFonts w:ascii="Times New Roman" w:hAnsi="Times New Roman"/>
                <w:sz w:val="20"/>
              </w:rPr>
              <w:t>%if the value=1, assign the value of variable to the cell i.e. assign 1 to the cell (neighbouring countries in map)</w:t>
            </w:r>
          </w:p>
        </w:tc>
      </w:tr>
      <w:tr w:rsidR="00DF1EB7" w:rsidRPr="00202D5D" w:rsidTr="00262D84">
        <w:tc>
          <w:tcPr>
            <w:tcW w:w="1017" w:type="dxa"/>
          </w:tcPr>
          <w:p w:rsidR="00DF1EB7" w:rsidRPr="00202D5D" w:rsidRDefault="00DF1EB7" w:rsidP="00DF1EB7">
            <w:pPr>
              <w:pStyle w:val="NoSpacing"/>
              <w:rPr>
                <w:rFonts w:ascii="Times New Roman" w:hAnsi="Times New Roman"/>
                <w:sz w:val="20"/>
                <w:szCs w:val="20"/>
              </w:rPr>
            </w:pPr>
            <w:r w:rsidRPr="00202D5D">
              <w:rPr>
                <w:rFonts w:ascii="Times New Roman" w:hAnsi="Times New Roman"/>
                <w:sz w:val="20"/>
                <w:szCs w:val="20"/>
              </w:rPr>
              <w:t>τ</w:t>
            </w:r>
            <w:r w:rsidRPr="00202D5D">
              <w:rPr>
                <w:rFonts w:ascii="Times New Roman" w:hAnsi="Times New Roman"/>
                <w:sz w:val="20"/>
                <w:szCs w:val="20"/>
                <w:vertAlign w:val="subscript"/>
              </w:rPr>
              <w:t>1</w:t>
            </w:r>
            <w:r w:rsidRPr="00202D5D">
              <w:rPr>
                <w:rFonts w:ascii="Times New Roman" w:hAnsi="Times New Roman"/>
                <w:sz w:val="20"/>
                <w:szCs w:val="20"/>
              </w:rPr>
              <w:t xml:space="preserve"> (0,0)</w:t>
            </w:r>
          </w:p>
        </w:tc>
        <w:tc>
          <w:tcPr>
            <w:tcW w:w="586" w:type="dxa"/>
          </w:tcPr>
          <w:p w:rsidR="00DF1EB7" w:rsidRPr="00E62597" w:rsidRDefault="00DF1EB7" w:rsidP="00DF1EB7">
            <w:pPr>
              <w:pStyle w:val="NoSpacing"/>
              <w:rPr>
                <w:rFonts w:ascii="Times New Roman" w:hAnsi="Times New Roman"/>
                <w:sz w:val="20"/>
              </w:rPr>
            </w:pPr>
            <w:r>
              <w:rPr>
                <w:rFonts w:ascii="Times New Roman" w:hAnsi="Times New Roman"/>
                <w:sz w:val="20"/>
              </w:rPr>
              <w:t>15</w:t>
            </w:r>
          </w:p>
        </w:tc>
        <w:tc>
          <w:tcPr>
            <w:tcW w:w="3427" w:type="dxa"/>
          </w:tcPr>
          <w:p w:rsidR="00DF1EB7" w:rsidRDefault="00DF1EB7" w:rsidP="00DF1EB7">
            <w:pPr>
              <w:pStyle w:val="NoSpacing"/>
              <w:jc w:val="both"/>
              <w:rPr>
                <w:rFonts w:ascii="Times New Roman" w:hAnsi="Times New Roman"/>
                <w:sz w:val="20"/>
                <w:lang w:eastAsia="en-IN"/>
              </w:rPr>
            </w:pPr>
            <w:r w:rsidRPr="00E62597">
              <w:rPr>
                <w:rFonts w:ascii="Times New Roman" w:hAnsi="Times New Roman"/>
                <w:sz w:val="20"/>
                <w:lang w:eastAsia="en-IN"/>
              </w:rPr>
              <w:t>{ $value } { $value := 1</w:t>
            </w:r>
            <w:r>
              <w:rPr>
                <w:rFonts w:ascii="Times New Roman" w:hAnsi="Times New Roman"/>
                <w:sz w:val="20"/>
                <w:lang w:eastAsia="en-IN"/>
              </w:rPr>
              <w:t>5</w:t>
            </w:r>
            <w:r w:rsidRPr="00E62597">
              <w:rPr>
                <w:rFonts w:ascii="Times New Roman" w:hAnsi="Times New Roman"/>
                <w:sz w:val="20"/>
                <w:lang w:eastAsia="en-IN"/>
              </w:rPr>
              <w:t xml:space="preserve">; } </w:t>
            </w:r>
            <w:r>
              <w:rPr>
                <w:rFonts w:ascii="Times New Roman" w:hAnsi="Times New Roman"/>
                <w:sz w:val="20"/>
                <w:lang w:eastAsia="en-IN"/>
              </w:rPr>
              <w:t>3</w:t>
            </w:r>
            <w:r w:rsidRPr="00E62597">
              <w:rPr>
                <w:rFonts w:ascii="Times New Roman" w:hAnsi="Times New Roman"/>
                <w:sz w:val="20"/>
                <w:lang w:eastAsia="en-IN"/>
              </w:rPr>
              <w:t>000 { $value =1</w:t>
            </w:r>
            <w:r>
              <w:rPr>
                <w:rFonts w:ascii="Times New Roman" w:hAnsi="Times New Roman"/>
                <w:sz w:val="20"/>
                <w:lang w:eastAsia="en-IN"/>
              </w:rPr>
              <w:t>5</w:t>
            </w:r>
            <w:r w:rsidRPr="00E62597">
              <w:rPr>
                <w:rFonts w:ascii="Times New Roman" w:hAnsi="Times New Roman"/>
                <w:sz w:val="20"/>
                <w:lang w:eastAsia="en-IN"/>
              </w:rPr>
              <w:t>}</w:t>
            </w:r>
          </w:p>
          <w:p w:rsidR="00DF1EB7" w:rsidRDefault="00DF1EB7" w:rsidP="00DF1EB7">
            <w:pPr>
              <w:pStyle w:val="NoSpacing"/>
              <w:jc w:val="both"/>
              <w:rPr>
                <w:rFonts w:ascii="Times New Roman" w:hAnsi="Times New Roman"/>
                <w:sz w:val="20"/>
              </w:rPr>
            </w:pPr>
          </w:p>
          <w:p w:rsidR="00DF1EB7" w:rsidRPr="00E62597" w:rsidRDefault="00DF1EB7" w:rsidP="00DF1EB7">
            <w:pPr>
              <w:pStyle w:val="NoSpacing"/>
              <w:jc w:val="both"/>
              <w:rPr>
                <w:rFonts w:ascii="Times New Roman" w:hAnsi="Times New Roman"/>
                <w:sz w:val="20"/>
                <w:lang w:eastAsia="en-IN"/>
              </w:rPr>
            </w:pPr>
            <w:r>
              <w:rPr>
                <w:rFonts w:ascii="Times New Roman" w:hAnsi="Times New Roman"/>
                <w:sz w:val="20"/>
              </w:rPr>
              <w:t>%if the value=15, assign the value of variable to the cell i.e. assign 15 to the cell (ocean)</w:t>
            </w:r>
          </w:p>
        </w:tc>
      </w:tr>
      <w:tr w:rsidR="00DF1EB7" w:rsidRPr="00202D5D" w:rsidTr="00262D84">
        <w:trPr>
          <w:trHeight w:val="1116"/>
        </w:trPr>
        <w:tc>
          <w:tcPr>
            <w:tcW w:w="1017" w:type="dxa"/>
          </w:tcPr>
          <w:p w:rsidR="00DF1EB7" w:rsidRPr="00202D5D" w:rsidRDefault="00DF1EB7" w:rsidP="00DF1EB7">
            <w:pPr>
              <w:pStyle w:val="NoSpacing"/>
              <w:rPr>
                <w:rFonts w:ascii="Times New Roman" w:hAnsi="Times New Roman"/>
                <w:sz w:val="20"/>
                <w:szCs w:val="20"/>
              </w:rPr>
            </w:pPr>
            <w:r w:rsidRPr="00202D5D">
              <w:rPr>
                <w:rFonts w:ascii="Times New Roman" w:hAnsi="Times New Roman"/>
                <w:sz w:val="20"/>
                <w:szCs w:val="20"/>
              </w:rPr>
              <w:t xml:space="preserve">                                                                               τ</w:t>
            </w:r>
            <w:r w:rsidRPr="00DF1EB7">
              <w:rPr>
                <w:rFonts w:ascii="Times New Roman" w:hAnsi="Times New Roman"/>
                <w:sz w:val="20"/>
                <w:szCs w:val="20"/>
                <w:vertAlign w:val="subscript"/>
              </w:rPr>
              <w:t>2</w:t>
            </w:r>
            <w:r w:rsidRPr="00202D5D">
              <w:rPr>
                <w:rFonts w:ascii="Times New Roman" w:hAnsi="Times New Roman"/>
                <w:sz w:val="20"/>
                <w:szCs w:val="20"/>
              </w:rPr>
              <w:t xml:space="preserve"> (0,0)</w:t>
            </w:r>
          </w:p>
        </w:tc>
        <w:tc>
          <w:tcPr>
            <w:tcW w:w="586" w:type="dxa"/>
          </w:tcPr>
          <w:p w:rsidR="00DF1EB7" w:rsidRPr="00202D5D" w:rsidRDefault="00DF1EB7" w:rsidP="00DF1EB7">
            <w:pPr>
              <w:pStyle w:val="NoSpacing"/>
              <w:rPr>
                <w:rFonts w:ascii="Times New Roman" w:hAnsi="Times New Roman"/>
                <w:sz w:val="20"/>
                <w:szCs w:val="20"/>
              </w:rPr>
            </w:pPr>
          </w:p>
          <w:p w:rsidR="00DF1EB7" w:rsidRPr="00202D5D" w:rsidRDefault="00DF1EB7" w:rsidP="00DF1EB7">
            <w:pPr>
              <w:pStyle w:val="NoSpacing"/>
              <w:rPr>
                <w:rFonts w:ascii="Times New Roman" w:hAnsi="Times New Roman"/>
                <w:sz w:val="20"/>
                <w:szCs w:val="20"/>
              </w:rPr>
            </w:pPr>
            <w:r>
              <w:rPr>
                <w:rFonts w:ascii="Times New Roman" w:hAnsi="Times New Roman"/>
                <w:sz w:val="20"/>
                <w:szCs w:val="20"/>
              </w:rPr>
              <w:t>2</w:t>
            </w:r>
          </w:p>
        </w:tc>
        <w:tc>
          <w:tcPr>
            <w:tcW w:w="3427" w:type="dxa"/>
          </w:tcPr>
          <w:p w:rsidR="00DF1EB7" w:rsidRPr="00847997" w:rsidRDefault="00DF1EB7" w:rsidP="00DF1EB7">
            <w:pPr>
              <w:autoSpaceDE w:val="0"/>
              <w:autoSpaceDN w:val="0"/>
              <w:adjustRightInd w:val="0"/>
              <w:jc w:val="left"/>
              <w:rPr>
                <w:szCs w:val="22"/>
                <w:lang w:val="en-IN" w:eastAsia="en-IN"/>
              </w:rPr>
            </w:pPr>
            <w:r>
              <w:rPr>
                <w:szCs w:val="22"/>
                <w:lang w:val="en-IN" w:eastAsia="en-IN"/>
              </w:rPr>
              <w:t xml:space="preserve">{$value} {$value =2} 2000 </w:t>
            </w:r>
            <w:r w:rsidRPr="00847997">
              <w:rPr>
                <w:szCs w:val="22"/>
                <w:lang w:val="en-IN" w:eastAsia="en-IN"/>
              </w:rPr>
              <w:t>{ $value =</w:t>
            </w:r>
            <w:r>
              <w:rPr>
                <w:szCs w:val="22"/>
                <w:lang w:val="en-IN" w:eastAsia="en-IN"/>
              </w:rPr>
              <w:t>16</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DF1EB7" w:rsidRDefault="00DF1EB7" w:rsidP="00DF1EB7">
            <w:pPr>
              <w:pStyle w:val="NoSpacing"/>
              <w:rPr>
                <w:rFonts w:ascii="Times New Roman" w:hAnsi="Times New Roman"/>
                <w:sz w:val="20"/>
                <w:szCs w:val="20"/>
              </w:rPr>
            </w:pP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sowing of crops in south-east India following normal distribution</w:t>
            </w: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DF1EB7" w:rsidRPr="00202D5D" w:rsidTr="00262D84">
        <w:trPr>
          <w:trHeight w:val="1116"/>
        </w:trPr>
        <w:tc>
          <w:tcPr>
            <w:tcW w:w="1017" w:type="dxa"/>
          </w:tcPr>
          <w:p w:rsidR="00DF1EB7" w:rsidRPr="00202D5D" w:rsidRDefault="00DF1EB7" w:rsidP="00DF1EB7">
            <w:pPr>
              <w:pStyle w:val="NoSpacing"/>
              <w:rPr>
                <w:rFonts w:ascii="Times New Roman" w:hAnsi="Times New Roman"/>
                <w:sz w:val="20"/>
                <w:szCs w:val="20"/>
              </w:rPr>
            </w:pPr>
            <w:r w:rsidRPr="00202D5D">
              <w:rPr>
                <w:rFonts w:ascii="Times New Roman" w:hAnsi="Times New Roman"/>
                <w:sz w:val="20"/>
                <w:szCs w:val="20"/>
              </w:rPr>
              <w:t xml:space="preserve">                                                                               τ</w:t>
            </w:r>
            <w:r w:rsidRPr="00DF1EB7">
              <w:rPr>
                <w:rFonts w:ascii="Times New Roman" w:hAnsi="Times New Roman"/>
                <w:sz w:val="20"/>
                <w:szCs w:val="20"/>
                <w:vertAlign w:val="subscript"/>
              </w:rPr>
              <w:t>2</w:t>
            </w:r>
            <w:r w:rsidRPr="00202D5D">
              <w:rPr>
                <w:rFonts w:ascii="Times New Roman" w:hAnsi="Times New Roman"/>
                <w:sz w:val="20"/>
                <w:szCs w:val="20"/>
              </w:rPr>
              <w:t xml:space="preserve"> (0,0)</w:t>
            </w:r>
          </w:p>
        </w:tc>
        <w:tc>
          <w:tcPr>
            <w:tcW w:w="586" w:type="dxa"/>
          </w:tcPr>
          <w:p w:rsidR="00DF1EB7" w:rsidRPr="00202D5D" w:rsidRDefault="00DF1EB7" w:rsidP="00DF1EB7">
            <w:pPr>
              <w:pStyle w:val="NoSpacing"/>
              <w:rPr>
                <w:rFonts w:ascii="Times New Roman" w:hAnsi="Times New Roman"/>
                <w:sz w:val="20"/>
                <w:szCs w:val="20"/>
              </w:rPr>
            </w:pPr>
          </w:p>
          <w:p w:rsidR="00DF1EB7" w:rsidRPr="00202D5D" w:rsidRDefault="00DF1EB7" w:rsidP="00DF1EB7">
            <w:pPr>
              <w:pStyle w:val="NoSpacing"/>
              <w:rPr>
                <w:rFonts w:ascii="Times New Roman" w:hAnsi="Times New Roman"/>
                <w:sz w:val="20"/>
                <w:szCs w:val="20"/>
              </w:rPr>
            </w:pPr>
            <w:r>
              <w:rPr>
                <w:rFonts w:ascii="Times New Roman" w:hAnsi="Times New Roman"/>
                <w:sz w:val="20"/>
                <w:szCs w:val="20"/>
              </w:rPr>
              <w:t>2</w:t>
            </w:r>
          </w:p>
        </w:tc>
        <w:tc>
          <w:tcPr>
            <w:tcW w:w="3427" w:type="dxa"/>
          </w:tcPr>
          <w:p w:rsidR="00DF1EB7" w:rsidRPr="00847997" w:rsidRDefault="00DF1EB7" w:rsidP="00DF1EB7">
            <w:pPr>
              <w:autoSpaceDE w:val="0"/>
              <w:autoSpaceDN w:val="0"/>
              <w:adjustRightInd w:val="0"/>
              <w:jc w:val="left"/>
              <w:rPr>
                <w:szCs w:val="22"/>
                <w:lang w:val="en-IN" w:eastAsia="en-IN"/>
              </w:rPr>
            </w:pPr>
            <w:r>
              <w:rPr>
                <w:szCs w:val="22"/>
                <w:lang w:val="en-IN" w:eastAsia="en-IN"/>
              </w:rPr>
              <w:t xml:space="preserve">{$value} {$value =2} 2000 </w:t>
            </w:r>
            <w:r w:rsidRPr="00847997">
              <w:rPr>
                <w:szCs w:val="22"/>
                <w:lang w:val="en-IN" w:eastAsia="en-IN"/>
              </w:rPr>
              <w:t>{ $value =</w:t>
            </w:r>
            <w:r>
              <w:rPr>
                <w:szCs w:val="22"/>
                <w:lang w:val="en-IN" w:eastAsia="en-IN"/>
              </w:rPr>
              <w:t>17</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DF1EB7" w:rsidRDefault="00DF1EB7" w:rsidP="00DF1EB7">
            <w:pPr>
              <w:pStyle w:val="NoSpacing"/>
              <w:rPr>
                <w:rFonts w:ascii="Times New Roman" w:hAnsi="Times New Roman"/>
                <w:sz w:val="20"/>
                <w:szCs w:val="20"/>
              </w:rPr>
            </w:pP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sowing of crops in north-east India following normal distribution</w:t>
            </w: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DF1EB7" w:rsidRPr="00202D5D" w:rsidTr="00262D84">
        <w:trPr>
          <w:trHeight w:val="1116"/>
        </w:trPr>
        <w:tc>
          <w:tcPr>
            <w:tcW w:w="1017" w:type="dxa"/>
          </w:tcPr>
          <w:p w:rsidR="00DF1EB7" w:rsidRPr="00202D5D" w:rsidRDefault="00DF1EB7" w:rsidP="00DF1EB7">
            <w:pPr>
              <w:pStyle w:val="NoSpacing"/>
              <w:rPr>
                <w:rFonts w:ascii="Times New Roman" w:hAnsi="Times New Roman"/>
                <w:sz w:val="20"/>
                <w:szCs w:val="20"/>
              </w:rPr>
            </w:pPr>
            <w:r w:rsidRPr="00202D5D">
              <w:rPr>
                <w:rFonts w:ascii="Times New Roman" w:hAnsi="Times New Roman"/>
                <w:sz w:val="20"/>
                <w:szCs w:val="20"/>
              </w:rPr>
              <w:t xml:space="preserve">                                                                               τ</w:t>
            </w:r>
            <w:r>
              <w:rPr>
                <w:rFonts w:ascii="Times New Roman" w:hAnsi="Times New Roman"/>
                <w:sz w:val="20"/>
                <w:szCs w:val="20"/>
                <w:vertAlign w:val="subscript"/>
              </w:rPr>
              <w:t>3</w:t>
            </w:r>
            <w:r w:rsidRPr="00202D5D">
              <w:rPr>
                <w:rFonts w:ascii="Times New Roman" w:hAnsi="Times New Roman"/>
                <w:sz w:val="20"/>
                <w:szCs w:val="20"/>
              </w:rPr>
              <w:t xml:space="preserve"> (0,0)</w:t>
            </w:r>
          </w:p>
        </w:tc>
        <w:tc>
          <w:tcPr>
            <w:tcW w:w="586" w:type="dxa"/>
          </w:tcPr>
          <w:p w:rsidR="00DF1EB7" w:rsidRPr="00202D5D" w:rsidRDefault="00DF1EB7" w:rsidP="00DF1EB7">
            <w:pPr>
              <w:pStyle w:val="NoSpacing"/>
              <w:rPr>
                <w:rFonts w:ascii="Times New Roman" w:hAnsi="Times New Roman"/>
                <w:sz w:val="20"/>
                <w:szCs w:val="20"/>
              </w:rPr>
            </w:pPr>
          </w:p>
          <w:p w:rsidR="00DF1EB7" w:rsidRPr="00202D5D" w:rsidRDefault="00DF1EB7" w:rsidP="00DF1EB7">
            <w:pPr>
              <w:pStyle w:val="NoSpacing"/>
              <w:rPr>
                <w:rFonts w:ascii="Times New Roman" w:hAnsi="Times New Roman"/>
                <w:sz w:val="20"/>
                <w:szCs w:val="20"/>
              </w:rPr>
            </w:pPr>
            <w:r>
              <w:rPr>
                <w:rFonts w:ascii="Times New Roman" w:hAnsi="Times New Roman"/>
                <w:sz w:val="20"/>
                <w:szCs w:val="20"/>
              </w:rPr>
              <w:t>2</w:t>
            </w:r>
          </w:p>
        </w:tc>
        <w:tc>
          <w:tcPr>
            <w:tcW w:w="3427" w:type="dxa"/>
          </w:tcPr>
          <w:p w:rsidR="00DF1EB7" w:rsidRPr="00847997" w:rsidRDefault="00DF1EB7" w:rsidP="00DF1EB7">
            <w:pPr>
              <w:autoSpaceDE w:val="0"/>
              <w:autoSpaceDN w:val="0"/>
              <w:adjustRightInd w:val="0"/>
              <w:jc w:val="left"/>
              <w:rPr>
                <w:szCs w:val="22"/>
                <w:lang w:val="en-IN" w:eastAsia="en-IN"/>
              </w:rPr>
            </w:pPr>
            <w:r>
              <w:rPr>
                <w:szCs w:val="22"/>
                <w:lang w:val="en-IN" w:eastAsia="en-IN"/>
              </w:rPr>
              <w:t xml:space="preserve">{$value} {$value =2} 2500 </w:t>
            </w:r>
            <w:r w:rsidRPr="00847997">
              <w:rPr>
                <w:szCs w:val="22"/>
                <w:lang w:val="en-IN" w:eastAsia="en-IN"/>
              </w:rPr>
              <w:t>{ $value =</w:t>
            </w:r>
            <w:r>
              <w:rPr>
                <w:szCs w:val="22"/>
                <w:lang w:val="en-IN" w:eastAsia="en-IN"/>
              </w:rPr>
              <w:t>18</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DF1EB7" w:rsidRDefault="00DF1EB7" w:rsidP="00DF1EB7">
            <w:pPr>
              <w:pStyle w:val="NoSpacing"/>
              <w:rPr>
                <w:rFonts w:ascii="Times New Roman" w:hAnsi="Times New Roman"/>
                <w:sz w:val="20"/>
                <w:szCs w:val="20"/>
              </w:rPr>
            </w:pP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sowing of crops in south-west India following normal distribution</w:t>
            </w: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DF1EB7" w:rsidRPr="00202D5D" w:rsidTr="00262D84">
        <w:trPr>
          <w:trHeight w:val="934"/>
        </w:trPr>
        <w:tc>
          <w:tcPr>
            <w:tcW w:w="1017" w:type="dxa"/>
          </w:tcPr>
          <w:p w:rsidR="00DF1EB7" w:rsidRPr="00202D5D" w:rsidRDefault="00DF1EB7" w:rsidP="00DF1EB7">
            <w:pPr>
              <w:pStyle w:val="NoSpacing"/>
              <w:rPr>
                <w:rFonts w:ascii="Times New Roman" w:hAnsi="Times New Roman"/>
                <w:sz w:val="20"/>
                <w:szCs w:val="20"/>
              </w:rPr>
            </w:pPr>
            <w:r w:rsidRPr="00202D5D">
              <w:rPr>
                <w:rFonts w:ascii="Times New Roman" w:hAnsi="Times New Roman"/>
                <w:sz w:val="20"/>
                <w:szCs w:val="20"/>
              </w:rPr>
              <w:lastRenderedPageBreak/>
              <w:t xml:space="preserve">                                                                               τ</w:t>
            </w:r>
            <w:r>
              <w:rPr>
                <w:rFonts w:ascii="Times New Roman" w:hAnsi="Times New Roman"/>
                <w:sz w:val="20"/>
                <w:szCs w:val="20"/>
                <w:vertAlign w:val="subscript"/>
              </w:rPr>
              <w:t>3</w:t>
            </w:r>
            <w:r w:rsidRPr="00202D5D">
              <w:rPr>
                <w:rFonts w:ascii="Times New Roman" w:hAnsi="Times New Roman"/>
                <w:sz w:val="20"/>
                <w:szCs w:val="20"/>
              </w:rPr>
              <w:t xml:space="preserve"> (0,0)</w:t>
            </w:r>
          </w:p>
        </w:tc>
        <w:tc>
          <w:tcPr>
            <w:tcW w:w="586" w:type="dxa"/>
          </w:tcPr>
          <w:p w:rsidR="00DF1EB7" w:rsidRPr="00202D5D" w:rsidRDefault="00DF1EB7" w:rsidP="00DF1EB7">
            <w:pPr>
              <w:pStyle w:val="NoSpacing"/>
              <w:rPr>
                <w:rFonts w:ascii="Times New Roman" w:hAnsi="Times New Roman"/>
                <w:sz w:val="20"/>
                <w:szCs w:val="20"/>
              </w:rPr>
            </w:pPr>
          </w:p>
          <w:p w:rsidR="00DF1EB7" w:rsidRPr="00202D5D" w:rsidRDefault="00DF1EB7" w:rsidP="00DF1EB7">
            <w:pPr>
              <w:pStyle w:val="NoSpacing"/>
              <w:rPr>
                <w:rFonts w:ascii="Times New Roman" w:hAnsi="Times New Roman"/>
                <w:sz w:val="20"/>
                <w:szCs w:val="20"/>
              </w:rPr>
            </w:pPr>
            <w:r>
              <w:rPr>
                <w:rFonts w:ascii="Times New Roman" w:hAnsi="Times New Roman"/>
                <w:sz w:val="20"/>
                <w:szCs w:val="20"/>
              </w:rPr>
              <w:t>8</w:t>
            </w:r>
          </w:p>
        </w:tc>
        <w:tc>
          <w:tcPr>
            <w:tcW w:w="3427" w:type="dxa"/>
          </w:tcPr>
          <w:p w:rsidR="00DF1EB7" w:rsidRPr="00847997" w:rsidRDefault="00DF1EB7" w:rsidP="00DF1EB7">
            <w:pPr>
              <w:autoSpaceDE w:val="0"/>
              <w:autoSpaceDN w:val="0"/>
              <w:adjustRightInd w:val="0"/>
              <w:jc w:val="left"/>
              <w:rPr>
                <w:szCs w:val="22"/>
                <w:lang w:val="en-IN" w:eastAsia="en-IN"/>
              </w:rPr>
            </w:pPr>
            <w:r>
              <w:rPr>
                <w:szCs w:val="22"/>
                <w:lang w:val="en-IN" w:eastAsia="en-IN"/>
              </w:rPr>
              <w:t xml:space="preserve">{$value} {$value =8} 2500 </w:t>
            </w:r>
            <w:r w:rsidRPr="00847997">
              <w:rPr>
                <w:szCs w:val="22"/>
                <w:lang w:val="en-IN" w:eastAsia="en-IN"/>
              </w:rPr>
              <w:t>{ $value =</w:t>
            </w:r>
            <w:r>
              <w:rPr>
                <w:szCs w:val="22"/>
                <w:lang w:val="en-IN" w:eastAsia="en-IN"/>
              </w:rPr>
              <w:t>7</w:t>
            </w:r>
            <w:r w:rsidRPr="00847997">
              <w:rPr>
                <w:szCs w:val="22"/>
                <w:lang w:val="en-IN" w:eastAsia="en-IN"/>
              </w:rPr>
              <w:t xml:space="preserve"> and normal(0.4,0.3)&gt;0.1</w:t>
            </w:r>
            <w:r>
              <w:rPr>
                <w:szCs w:val="22"/>
                <w:lang w:val="en-IN" w:eastAsia="en-IN"/>
              </w:rPr>
              <w:t>5</w:t>
            </w:r>
            <w:r w:rsidRPr="00847997">
              <w:rPr>
                <w:szCs w:val="22"/>
                <w:lang w:val="en-IN" w:eastAsia="en-IN"/>
              </w:rPr>
              <w:t xml:space="preserve"> }</w:t>
            </w:r>
          </w:p>
          <w:p w:rsidR="00DF1EB7" w:rsidRDefault="00DF1EB7" w:rsidP="00DF1EB7">
            <w:pPr>
              <w:pStyle w:val="NoSpacing"/>
              <w:rPr>
                <w:rFonts w:ascii="Times New Roman" w:hAnsi="Times New Roman"/>
                <w:sz w:val="20"/>
                <w:szCs w:val="20"/>
              </w:rPr>
            </w:pP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sowing of crops in north-west India following normal distribution</w:t>
            </w:r>
          </w:p>
          <w:p w:rsidR="00DF1EB7" w:rsidRPr="00202D5D" w:rsidRDefault="00DF1EB7" w:rsidP="00DF1EB7">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047320" w:rsidRPr="00202D5D" w:rsidTr="00262D84">
        <w:trPr>
          <w:trHeight w:val="934"/>
        </w:trPr>
        <w:tc>
          <w:tcPr>
            <w:tcW w:w="1017" w:type="dxa"/>
          </w:tcPr>
          <w:p w:rsidR="00047320" w:rsidRPr="00202D5D" w:rsidRDefault="00047320" w:rsidP="00047320">
            <w:pPr>
              <w:pStyle w:val="NoSpacing"/>
              <w:rPr>
                <w:rFonts w:ascii="Times New Roman" w:hAnsi="Times New Roman"/>
                <w:sz w:val="20"/>
                <w:szCs w:val="20"/>
              </w:rPr>
            </w:pPr>
            <w:r w:rsidRPr="00202D5D">
              <w:rPr>
                <w:rFonts w:ascii="Times New Roman" w:hAnsi="Times New Roman"/>
                <w:sz w:val="20"/>
                <w:szCs w:val="20"/>
              </w:rPr>
              <w:t xml:space="preserve">                                                                               τ</w:t>
            </w:r>
            <w:r>
              <w:rPr>
                <w:rFonts w:ascii="Times New Roman" w:hAnsi="Times New Roman"/>
                <w:sz w:val="20"/>
                <w:szCs w:val="20"/>
                <w:vertAlign w:val="subscript"/>
              </w:rPr>
              <w:t>4</w:t>
            </w:r>
            <w:r w:rsidRPr="00202D5D">
              <w:rPr>
                <w:rFonts w:ascii="Times New Roman" w:hAnsi="Times New Roman"/>
                <w:sz w:val="20"/>
                <w:szCs w:val="20"/>
              </w:rPr>
              <w:t xml:space="preserve"> (0,0)</w:t>
            </w:r>
          </w:p>
        </w:tc>
        <w:tc>
          <w:tcPr>
            <w:tcW w:w="586" w:type="dxa"/>
          </w:tcPr>
          <w:p w:rsidR="00047320" w:rsidRPr="00202D5D" w:rsidRDefault="00047320" w:rsidP="00047320">
            <w:pPr>
              <w:pStyle w:val="NoSpacing"/>
              <w:rPr>
                <w:rFonts w:ascii="Times New Roman" w:hAnsi="Times New Roman"/>
                <w:sz w:val="20"/>
                <w:szCs w:val="20"/>
              </w:rPr>
            </w:pPr>
          </w:p>
          <w:p w:rsidR="00047320" w:rsidRPr="00202D5D" w:rsidRDefault="00047320" w:rsidP="00047320">
            <w:pPr>
              <w:pStyle w:val="NoSpacing"/>
              <w:rPr>
                <w:rFonts w:ascii="Times New Roman" w:hAnsi="Times New Roman"/>
                <w:sz w:val="20"/>
                <w:szCs w:val="20"/>
              </w:rPr>
            </w:pPr>
            <w:r>
              <w:rPr>
                <w:rFonts w:ascii="Times New Roman" w:hAnsi="Times New Roman"/>
                <w:sz w:val="20"/>
                <w:szCs w:val="20"/>
              </w:rPr>
              <w:t>3</w:t>
            </w:r>
          </w:p>
        </w:tc>
        <w:tc>
          <w:tcPr>
            <w:tcW w:w="3427" w:type="dxa"/>
          </w:tcPr>
          <w:p w:rsidR="00047320" w:rsidRPr="00847997" w:rsidRDefault="00047320" w:rsidP="00047320">
            <w:pPr>
              <w:autoSpaceDE w:val="0"/>
              <w:autoSpaceDN w:val="0"/>
              <w:adjustRightInd w:val="0"/>
              <w:jc w:val="left"/>
              <w:rPr>
                <w:szCs w:val="22"/>
                <w:lang w:val="en-IN" w:eastAsia="en-IN"/>
              </w:rPr>
            </w:pPr>
            <w:r>
              <w:rPr>
                <w:szCs w:val="22"/>
                <w:lang w:val="en-IN" w:eastAsia="en-IN"/>
              </w:rPr>
              <w:t xml:space="preserve">{$value} {$value =3} 3000 </w:t>
            </w:r>
            <w:r w:rsidRPr="00847997">
              <w:rPr>
                <w:szCs w:val="22"/>
                <w:lang w:val="en-IN" w:eastAsia="en-IN"/>
              </w:rPr>
              <w:t>{ $value =</w:t>
            </w:r>
            <w:r>
              <w:rPr>
                <w:szCs w:val="22"/>
                <w:lang w:val="en-IN" w:eastAsia="en-IN"/>
              </w:rPr>
              <w:t>2</w:t>
            </w:r>
            <w:r w:rsidRPr="00847997">
              <w:rPr>
                <w:szCs w:val="22"/>
                <w:lang w:val="en-IN" w:eastAsia="en-IN"/>
              </w:rPr>
              <w:t xml:space="preserve"> }</w:t>
            </w:r>
          </w:p>
          <w:p w:rsidR="00047320" w:rsidRDefault="00047320" w:rsidP="00047320">
            <w:pPr>
              <w:pStyle w:val="NoSpacing"/>
              <w:rPr>
                <w:rFonts w:ascii="Times New Roman" w:hAnsi="Times New Roman"/>
                <w:sz w:val="20"/>
                <w:szCs w:val="20"/>
              </w:rPr>
            </w:pP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crop reproductive phase in north-</w:t>
            </w:r>
            <w:r w:rsidR="00262D84">
              <w:rPr>
                <w:rFonts w:ascii="Times New Roman" w:hAnsi="Times New Roman"/>
                <w:sz w:val="20"/>
                <w:szCs w:val="20"/>
              </w:rPr>
              <w:t>east</w:t>
            </w:r>
            <w:r>
              <w:rPr>
                <w:rFonts w:ascii="Times New Roman" w:hAnsi="Times New Roman"/>
                <w:sz w:val="20"/>
                <w:szCs w:val="20"/>
              </w:rPr>
              <w:t xml:space="preserve"> zone, south-west zone and south-east zone</w:t>
            </w: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047320" w:rsidRPr="00202D5D" w:rsidTr="00262D84">
        <w:tc>
          <w:tcPr>
            <w:tcW w:w="1017" w:type="dxa"/>
          </w:tcPr>
          <w:p w:rsidR="00047320" w:rsidRPr="00202D5D" w:rsidRDefault="00047320" w:rsidP="00047320">
            <w:pPr>
              <w:pStyle w:val="NoSpacing"/>
              <w:rPr>
                <w:rFonts w:ascii="Times New Roman" w:hAnsi="Times New Roman"/>
                <w:sz w:val="20"/>
                <w:szCs w:val="20"/>
              </w:rPr>
            </w:pPr>
            <w:r w:rsidRPr="00202D5D">
              <w:rPr>
                <w:rFonts w:ascii="Times New Roman" w:hAnsi="Times New Roman"/>
                <w:sz w:val="20"/>
                <w:szCs w:val="20"/>
              </w:rPr>
              <w:t xml:space="preserve">                                                                               τ</w:t>
            </w:r>
            <w:r>
              <w:rPr>
                <w:rFonts w:ascii="Times New Roman" w:hAnsi="Times New Roman"/>
                <w:sz w:val="20"/>
                <w:szCs w:val="20"/>
                <w:vertAlign w:val="subscript"/>
              </w:rPr>
              <w:t>4</w:t>
            </w:r>
            <w:r w:rsidRPr="00202D5D">
              <w:rPr>
                <w:rFonts w:ascii="Times New Roman" w:hAnsi="Times New Roman"/>
                <w:sz w:val="20"/>
                <w:szCs w:val="20"/>
              </w:rPr>
              <w:t xml:space="preserve"> (0,0)</w:t>
            </w:r>
          </w:p>
        </w:tc>
        <w:tc>
          <w:tcPr>
            <w:tcW w:w="586" w:type="dxa"/>
          </w:tcPr>
          <w:p w:rsidR="00047320" w:rsidRPr="00202D5D" w:rsidRDefault="00047320" w:rsidP="00047320">
            <w:pPr>
              <w:pStyle w:val="NoSpacing"/>
              <w:rPr>
                <w:rFonts w:ascii="Times New Roman" w:hAnsi="Times New Roman"/>
                <w:sz w:val="20"/>
                <w:szCs w:val="20"/>
              </w:rPr>
            </w:pPr>
          </w:p>
          <w:p w:rsidR="00047320" w:rsidRPr="00202D5D" w:rsidRDefault="00047320" w:rsidP="00047320">
            <w:pPr>
              <w:pStyle w:val="NoSpacing"/>
              <w:rPr>
                <w:rFonts w:ascii="Times New Roman" w:hAnsi="Times New Roman"/>
                <w:sz w:val="20"/>
                <w:szCs w:val="20"/>
              </w:rPr>
            </w:pPr>
            <w:r>
              <w:rPr>
                <w:rFonts w:ascii="Times New Roman" w:hAnsi="Times New Roman"/>
                <w:sz w:val="20"/>
                <w:szCs w:val="20"/>
              </w:rPr>
              <w:t>9</w:t>
            </w:r>
          </w:p>
        </w:tc>
        <w:tc>
          <w:tcPr>
            <w:tcW w:w="3427" w:type="dxa"/>
          </w:tcPr>
          <w:p w:rsidR="00047320" w:rsidRPr="00847997" w:rsidRDefault="00047320" w:rsidP="00047320">
            <w:pPr>
              <w:autoSpaceDE w:val="0"/>
              <w:autoSpaceDN w:val="0"/>
              <w:adjustRightInd w:val="0"/>
              <w:jc w:val="left"/>
              <w:rPr>
                <w:szCs w:val="22"/>
                <w:lang w:val="en-IN" w:eastAsia="en-IN"/>
              </w:rPr>
            </w:pPr>
            <w:r>
              <w:rPr>
                <w:szCs w:val="22"/>
                <w:lang w:val="en-IN" w:eastAsia="en-IN"/>
              </w:rPr>
              <w:t xml:space="preserve">{$value} {$value =9} 3000 </w:t>
            </w:r>
            <w:r w:rsidRPr="00847997">
              <w:rPr>
                <w:szCs w:val="22"/>
                <w:lang w:val="en-IN" w:eastAsia="en-IN"/>
              </w:rPr>
              <w:t>{ $value =</w:t>
            </w:r>
            <w:r>
              <w:rPr>
                <w:szCs w:val="22"/>
                <w:lang w:val="en-IN" w:eastAsia="en-IN"/>
              </w:rPr>
              <w:t>8</w:t>
            </w:r>
            <w:r w:rsidRPr="00847997">
              <w:rPr>
                <w:szCs w:val="22"/>
                <w:lang w:val="en-IN" w:eastAsia="en-IN"/>
              </w:rPr>
              <w:t xml:space="preserve"> }</w:t>
            </w:r>
          </w:p>
          <w:p w:rsidR="00047320" w:rsidRDefault="00047320" w:rsidP="00047320">
            <w:pPr>
              <w:pStyle w:val="NoSpacing"/>
              <w:rPr>
                <w:rFonts w:ascii="Times New Roman" w:hAnsi="Times New Roman"/>
                <w:sz w:val="20"/>
                <w:szCs w:val="20"/>
              </w:rPr>
            </w:pP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crop reproductive phase in north-west zone</w:t>
            </w: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047320" w:rsidRPr="00202D5D" w:rsidTr="00262D84">
        <w:tc>
          <w:tcPr>
            <w:tcW w:w="1017" w:type="dxa"/>
          </w:tcPr>
          <w:p w:rsidR="00047320" w:rsidRPr="00202D5D" w:rsidRDefault="00047320" w:rsidP="00047320">
            <w:pPr>
              <w:pStyle w:val="NoSpacing"/>
              <w:rPr>
                <w:rFonts w:ascii="Times New Roman" w:hAnsi="Times New Roman"/>
                <w:sz w:val="20"/>
                <w:szCs w:val="20"/>
              </w:rPr>
            </w:pPr>
            <w:r w:rsidRPr="00202D5D">
              <w:rPr>
                <w:rFonts w:ascii="Times New Roman" w:hAnsi="Times New Roman"/>
                <w:sz w:val="20"/>
                <w:szCs w:val="20"/>
              </w:rPr>
              <w:t xml:space="preserve">                                                                               τ</w:t>
            </w:r>
            <w:r>
              <w:rPr>
                <w:rFonts w:ascii="Times New Roman" w:hAnsi="Times New Roman"/>
                <w:sz w:val="20"/>
                <w:szCs w:val="20"/>
                <w:vertAlign w:val="subscript"/>
              </w:rPr>
              <w:t>5</w:t>
            </w:r>
            <w:r w:rsidRPr="00202D5D">
              <w:rPr>
                <w:rFonts w:ascii="Times New Roman" w:hAnsi="Times New Roman"/>
                <w:sz w:val="20"/>
                <w:szCs w:val="20"/>
              </w:rPr>
              <w:t xml:space="preserve"> (0,0)</w:t>
            </w:r>
          </w:p>
        </w:tc>
        <w:tc>
          <w:tcPr>
            <w:tcW w:w="586" w:type="dxa"/>
          </w:tcPr>
          <w:p w:rsidR="00047320" w:rsidRPr="00202D5D" w:rsidRDefault="00047320" w:rsidP="00047320">
            <w:pPr>
              <w:pStyle w:val="NoSpacing"/>
              <w:rPr>
                <w:rFonts w:ascii="Times New Roman" w:hAnsi="Times New Roman"/>
                <w:sz w:val="20"/>
                <w:szCs w:val="20"/>
              </w:rPr>
            </w:pPr>
          </w:p>
          <w:p w:rsidR="00047320" w:rsidRPr="00202D5D" w:rsidRDefault="00047320" w:rsidP="00047320">
            <w:pPr>
              <w:pStyle w:val="NoSpacing"/>
              <w:rPr>
                <w:rFonts w:ascii="Times New Roman" w:hAnsi="Times New Roman"/>
                <w:sz w:val="20"/>
                <w:szCs w:val="20"/>
              </w:rPr>
            </w:pPr>
            <w:r>
              <w:rPr>
                <w:rFonts w:ascii="Times New Roman" w:hAnsi="Times New Roman"/>
                <w:sz w:val="20"/>
                <w:szCs w:val="20"/>
              </w:rPr>
              <w:t>4</w:t>
            </w:r>
          </w:p>
        </w:tc>
        <w:tc>
          <w:tcPr>
            <w:tcW w:w="3427" w:type="dxa"/>
          </w:tcPr>
          <w:p w:rsidR="00047320" w:rsidRPr="00847997" w:rsidRDefault="00047320" w:rsidP="00047320">
            <w:pPr>
              <w:autoSpaceDE w:val="0"/>
              <w:autoSpaceDN w:val="0"/>
              <w:adjustRightInd w:val="0"/>
              <w:jc w:val="left"/>
              <w:rPr>
                <w:szCs w:val="22"/>
                <w:lang w:val="en-IN" w:eastAsia="en-IN"/>
              </w:rPr>
            </w:pPr>
            <w:r>
              <w:rPr>
                <w:szCs w:val="22"/>
                <w:lang w:val="en-IN" w:eastAsia="en-IN"/>
              </w:rPr>
              <w:t xml:space="preserve">{$value} {$value =4} </w:t>
            </w:r>
            <w:r w:rsidR="00A0518C">
              <w:rPr>
                <w:szCs w:val="22"/>
                <w:lang w:val="en-IN" w:eastAsia="en-IN"/>
              </w:rPr>
              <w:t>4</w:t>
            </w:r>
            <w:r>
              <w:rPr>
                <w:szCs w:val="22"/>
                <w:lang w:val="en-IN" w:eastAsia="en-IN"/>
              </w:rPr>
              <w:t xml:space="preserve">000 </w:t>
            </w:r>
            <w:r w:rsidRPr="00847997">
              <w:rPr>
                <w:szCs w:val="22"/>
                <w:lang w:val="en-IN" w:eastAsia="en-IN"/>
              </w:rPr>
              <w:t>{ $value =</w:t>
            </w:r>
            <w:r>
              <w:rPr>
                <w:szCs w:val="22"/>
                <w:lang w:val="en-IN" w:eastAsia="en-IN"/>
              </w:rPr>
              <w:t>3</w:t>
            </w:r>
            <w:r w:rsidRPr="00847997">
              <w:rPr>
                <w:szCs w:val="22"/>
                <w:lang w:val="en-IN" w:eastAsia="en-IN"/>
              </w:rPr>
              <w:t xml:space="preserve"> }</w:t>
            </w:r>
          </w:p>
          <w:p w:rsidR="00047320" w:rsidRDefault="00047320" w:rsidP="00047320">
            <w:pPr>
              <w:pStyle w:val="NoSpacing"/>
              <w:rPr>
                <w:rFonts w:ascii="Times New Roman" w:hAnsi="Times New Roman"/>
                <w:sz w:val="20"/>
                <w:szCs w:val="20"/>
              </w:rPr>
            </w:pP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crop ripening in north</w:t>
            </w:r>
            <w:r w:rsidR="00262D84">
              <w:rPr>
                <w:rFonts w:ascii="Times New Roman" w:hAnsi="Times New Roman"/>
                <w:sz w:val="20"/>
                <w:szCs w:val="20"/>
              </w:rPr>
              <w:t>-east</w:t>
            </w:r>
            <w:r>
              <w:rPr>
                <w:rFonts w:ascii="Times New Roman" w:hAnsi="Times New Roman"/>
                <w:sz w:val="20"/>
                <w:szCs w:val="20"/>
              </w:rPr>
              <w:t xml:space="preserve"> zone, south-west zone and south-east zone</w:t>
            </w: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047320" w:rsidRPr="00202D5D" w:rsidTr="00262D84">
        <w:tc>
          <w:tcPr>
            <w:tcW w:w="1017" w:type="dxa"/>
          </w:tcPr>
          <w:p w:rsidR="00047320" w:rsidRPr="00202D5D" w:rsidRDefault="00047320" w:rsidP="00047320">
            <w:pPr>
              <w:pStyle w:val="NoSpacing"/>
              <w:rPr>
                <w:rFonts w:ascii="Times New Roman" w:hAnsi="Times New Roman"/>
                <w:sz w:val="20"/>
                <w:szCs w:val="20"/>
              </w:rPr>
            </w:pPr>
            <w:r w:rsidRPr="00202D5D">
              <w:rPr>
                <w:rFonts w:ascii="Times New Roman" w:hAnsi="Times New Roman"/>
                <w:sz w:val="20"/>
                <w:szCs w:val="20"/>
              </w:rPr>
              <w:t xml:space="preserve">                                                                               τ</w:t>
            </w:r>
            <w:r>
              <w:rPr>
                <w:rFonts w:ascii="Times New Roman" w:hAnsi="Times New Roman"/>
                <w:sz w:val="20"/>
                <w:szCs w:val="20"/>
                <w:vertAlign w:val="subscript"/>
              </w:rPr>
              <w:t>5</w:t>
            </w:r>
            <w:r w:rsidRPr="00202D5D">
              <w:rPr>
                <w:rFonts w:ascii="Times New Roman" w:hAnsi="Times New Roman"/>
                <w:sz w:val="20"/>
                <w:szCs w:val="20"/>
              </w:rPr>
              <w:t xml:space="preserve"> (0,0)</w:t>
            </w:r>
          </w:p>
        </w:tc>
        <w:tc>
          <w:tcPr>
            <w:tcW w:w="586" w:type="dxa"/>
          </w:tcPr>
          <w:p w:rsidR="00047320" w:rsidRPr="00202D5D" w:rsidRDefault="00047320" w:rsidP="00047320">
            <w:pPr>
              <w:pStyle w:val="NoSpacing"/>
              <w:rPr>
                <w:rFonts w:ascii="Times New Roman" w:hAnsi="Times New Roman"/>
                <w:sz w:val="20"/>
                <w:szCs w:val="20"/>
              </w:rPr>
            </w:pPr>
          </w:p>
          <w:p w:rsidR="00047320" w:rsidRPr="00202D5D" w:rsidRDefault="00A0518C" w:rsidP="00047320">
            <w:pPr>
              <w:pStyle w:val="NoSpacing"/>
              <w:rPr>
                <w:rFonts w:ascii="Times New Roman" w:hAnsi="Times New Roman"/>
                <w:sz w:val="20"/>
                <w:szCs w:val="20"/>
              </w:rPr>
            </w:pPr>
            <w:r>
              <w:rPr>
                <w:rFonts w:ascii="Times New Roman" w:hAnsi="Times New Roman"/>
                <w:sz w:val="20"/>
                <w:szCs w:val="20"/>
              </w:rPr>
              <w:t>10</w:t>
            </w:r>
          </w:p>
        </w:tc>
        <w:tc>
          <w:tcPr>
            <w:tcW w:w="3427" w:type="dxa"/>
          </w:tcPr>
          <w:p w:rsidR="00047320" w:rsidRPr="00847997" w:rsidRDefault="00047320" w:rsidP="00047320">
            <w:pPr>
              <w:autoSpaceDE w:val="0"/>
              <w:autoSpaceDN w:val="0"/>
              <w:adjustRightInd w:val="0"/>
              <w:jc w:val="left"/>
              <w:rPr>
                <w:szCs w:val="22"/>
                <w:lang w:val="en-IN" w:eastAsia="en-IN"/>
              </w:rPr>
            </w:pPr>
            <w:r>
              <w:rPr>
                <w:szCs w:val="22"/>
                <w:lang w:val="en-IN" w:eastAsia="en-IN"/>
              </w:rPr>
              <w:t xml:space="preserve">{$value} {$value =10} </w:t>
            </w:r>
            <w:r w:rsidR="00A0518C">
              <w:rPr>
                <w:szCs w:val="22"/>
                <w:lang w:val="en-IN" w:eastAsia="en-IN"/>
              </w:rPr>
              <w:t>4</w:t>
            </w:r>
            <w:r>
              <w:rPr>
                <w:szCs w:val="22"/>
                <w:lang w:val="en-IN" w:eastAsia="en-IN"/>
              </w:rPr>
              <w:t xml:space="preserve">000 </w:t>
            </w:r>
            <w:r w:rsidRPr="00847997">
              <w:rPr>
                <w:szCs w:val="22"/>
                <w:lang w:val="en-IN" w:eastAsia="en-IN"/>
              </w:rPr>
              <w:t>{ $value =</w:t>
            </w:r>
            <w:r>
              <w:rPr>
                <w:szCs w:val="22"/>
                <w:lang w:val="en-IN" w:eastAsia="en-IN"/>
              </w:rPr>
              <w:t>9</w:t>
            </w:r>
            <w:r w:rsidRPr="00847997">
              <w:rPr>
                <w:szCs w:val="22"/>
                <w:lang w:val="en-IN" w:eastAsia="en-IN"/>
              </w:rPr>
              <w:t xml:space="preserve"> }</w:t>
            </w:r>
          </w:p>
          <w:p w:rsidR="00047320" w:rsidRDefault="00047320" w:rsidP="00047320">
            <w:pPr>
              <w:pStyle w:val="NoSpacing"/>
              <w:rPr>
                <w:rFonts w:ascii="Times New Roman" w:hAnsi="Times New Roman"/>
                <w:sz w:val="20"/>
                <w:szCs w:val="20"/>
              </w:rPr>
            </w:pP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w:t>
            </w:r>
            <w:r>
              <w:rPr>
                <w:rFonts w:ascii="Times New Roman" w:hAnsi="Times New Roman"/>
                <w:sz w:val="20"/>
                <w:szCs w:val="20"/>
              </w:rPr>
              <w:t>crop ripening in north-west zone</w:t>
            </w:r>
          </w:p>
          <w:p w:rsidR="00047320" w:rsidRPr="00202D5D" w:rsidRDefault="00047320" w:rsidP="00047320">
            <w:pPr>
              <w:pStyle w:val="NoSpacing"/>
              <w:jc w:val="both"/>
              <w:rPr>
                <w:rFonts w:ascii="Times New Roman" w:hAnsi="Times New Roman"/>
                <w:sz w:val="20"/>
                <w:szCs w:val="20"/>
              </w:rPr>
            </w:pPr>
            <w:r w:rsidRPr="00202D5D">
              <w:rPr>
                <w:rFonts w:ascii="Times New Roman" w:hAnsi="Times New Roman"/>
                <w:sz w:val="20"/>
                <w:szCs w:val="20"/>
              </w:rPr>
              <w:t xml:space="preserve"> </w:t>
            </w:r>
          </w:p>
        </w:tc>
      </w:tr>
      <w:tr w:rsidR="00BE60CC" w:rsidRPr="00202D5D" w:rsidTr="00BE60CC">
        <w:tc>
          <w:tcPr>
            <w:tcW w:w="1017" w:type="dxa"/>
            <w:tcBorders>
              <w:top w:val="single" w:sz="4" w:space="0" w:color="000000"/>
              <w:left w:val="single" w:sz="4" w:space="0" w:color="000000"/>
              <w:bottom w:val="single" w:sz="4" w:space="0" w:color="000000"/>
              <w:right w:val="single" w:sz="4" w:space="0" w:color="000000"/>
            </w:tcBorders>
          </w:tcPr>
          <w:p w:rsidR="00BE60CC" w:rsidRPr="00202D5D" w:rsidRDefault="00BE60CC" w:rsidP="00262D84">
            <w:pPr>
              <w:pStyle w:val="NoSpacing"/>
              <w:rPr>
                <w:rFonts w:ascii="Times New Roman" w:hAnsi="Times New Roman"/>
                <w:sz w:val="20"/>
                <w:szCs w:val="20"/>
              </w:rPr>
            </w:pPr>
            <w:r w:rsidRPr="00202D5D">
              <w:rPr>
                <w:rFonts w:ascii="Times New Roman" w:hAnsi="Times New Roman"/>
                <w:sz w:val="20"/>
                <w:szCs w:val="20"/>
              </w:rPr>
              <w:t xml:space="preserve">                                                                               τ</w:t>
            </w:r>
            <w:r w:rsidRPr="00BE60CC">
              <w:rPr>
                <w:rFonts w:ascii="Times New Roman" w:hAnsi="Times New Roman"/>
                <w:sz w:val="20"/>
                <w:szCs w:val="20"/>
                <w:vertAlign w:val="subscript"/>
              </w:rPr>
              <w:t>6</w:t>
            </w:r>
            <w:r w:rsidRPr="00202D5D">
              <w:rPr>
                <w:rFonts w:ascii="Times New Roman" w:hAnsi="Times New Roman"/>
                <w:sz w:val="20"/>
                <w:szCs w:val="20"/>
              </w:rPr>
              <w:t xml:space="preserve"> (0,0)</w:t>
            </w:r>
          </w:p>
        </w:tc>
        <w:tc>
          <w:tcPr>
            <w:tcW w:w="586" w:type="dxa"/>
            <w:tcBorders>
              <w:top w:val="single" w:sz="4" w:space="0" w:color="000000"/>
              <w:left w:val="single" w:sz="4" w:space="0" w:color="000000"/>
              <w:bottom w:val="single" w:sz="4" w:space="0" w:color="000000"/>
              <w:right w:val="single" w:sz="4" w:space="0" w:color="000000"/>
            </w:tcBorders>
          </w:tcPr>
          <w:p w:rsidR="00BE60CC" w:rsidRPr="00202D5D" w:rsidRDefault="00BE60CC" w:rsidP="00262D84">
            <w:pPr>
              <w:pStyle w:val="NoSpacing"/>
              <w:rPr>
                <w:rFonts w:ascii="Times New Roman" w:hAnsi="Times New Roman"/>
                <w:sz w:val="20"/>
                <w:szCs w:val="20"/>
              </w:rPr>
            </w:pPr>
          </w:p>
          <w:p w:rsidR="00BE60CC" w:rsidRPr="00202D5D" w:rsidRDefault="00BE60CC" w:rsidP="00262D84">
            <w:pPr>
              <w:pStyle w:val="NoSpacing"/>
              <w:rPr>
                <w:rFonts w:ascii="Times New Roman" w:hAnsi="Times New Roman"/>
                <w:sz w:val="20"/>
                <w:szCs w:val="20"/>
              </w:rPr>
            </w:pPr>
            <w:r>
              <w:rPr>
                <w:rFonts w:ascii="Times New Roman" w:hAnsi="Times New Roman"/>
                <w:sz w:val="20"/>
                <w:szCs w:val="20"/>
              </w:rPr>
              <w:t>5</w:t>
            </w:r>
          </w:p>
        </w:tc>
        <w:tc>
          <w:tcPr>
            <w:tcW w:w="3427" w:type="dxa"/>
            <w:tcBorders>
              <w:top w:val="single" w:sz="4" w:space="0" w:color="000000"/>
              <w:left w:val="single" w:sz="4" w:space="0" w:color="000000"/>
              <w:bottom w:val="single" w:sz="4" w:space="0" w:color="000000"/>
              <w:right w:val="single" w:sz="4" w:space="0" w:color="000000"/>
            </w:tcBorders>
          </w:tcPr>
          <w:p w:rsidR="00BE60CC" w:rsidRPr="00847997" w:rsidRDefault="00BE60CC" w:rsidP="00262D84">
            <w:pPr>
              <w:autoSpaceDE w:val="0"/>
              <w:autoSpaceDN w:val="0"/>
              <w:adjustRightInd w:val="0"/>
              <w:jc w:val="left"/>
              <w:rPr>
                <w:szCs w:val="22"/>
                <w:lang w:val="en-IN" w:eastAsia="en-IN"/>
              </w:rPr>
            </w:pPr>
            <w:r>
              <w:rPr>
                <w:szCs w:val="22"/>
                <w:lang w:val="en-IN" w:eastAsia="en-IN"/>
              </w:rPr>
              <w:t xml:space="preserve">{$value} {$value =5} </w:t>
            </w:r>
            <w:r w:rsidR="00453420">
              <w:rPr>
                <w:szCs w:val="22"/>
                <w:lang w:val="en-IN" w:eastAsia="en-IN"/>
              </w:rPr>
              <w:t>5</w:t>
            </w:r>
            <w:r>
              <w:rPr>
                <w:szCs w:val="22"/>
                <w:lang w:val="en-IN" w:eastAsia="en-IN"/>
              </w:rPr>
              <w:t xml:space="preserve">000 </w:t>
            </w:r>
            <w:r w:rsidRPr="00847997">
              <w:rPr>
                <w:szCs w:val="22"/>
                <w:lang w:val="en-IN" w:eastAsia="en-IN"/>
              </w:rPr>
              <w:t>{ $value =</w:t>
            </w:r>
            <w:r>
              <w:rPr>
                <w:szCs w:val="22"/>
                <w:lang w:val="en-IN" w:eastAsia="en-IN"/>
              </w:rPr>
              <w:t>4</w:t>
            </w:r>
            <w:r w:rsidRPr="00847997">
              <w:rPr>
                <w:szCs w:val="22"/>
                <w:lang w:val="en-IN" w:eastAsia="en-IN"/>
              </w:rPr>
              <w:t xml:space="preserve"> }</w:t>
            </w:r>
          </w:p>
          <w:p w:rsidR="00BE60CC" w:rsidRPr="00BE60CC" w:rsidRDefault="00BE60CC" w:rsidP="00BE60CC">
            <w:pPr>
              <w:autoSpaceDE w:val="0"/>
              <w:autoSpaceDN w:val="0"/>
              <w:adjustRightInd w:val="0"/>
              <w:rPr>
                <w:szCs w:val="22"/>
                <w:lang w:val="en-IN" w:eastAsia="en-IN"/>
              </w:rPr>
            </w:pPr>
          </w:p>
          <w:p w:rsidR="00BE60CC" w:rsidRPr="00BE60CC" w:rsidRDefault="00BE60CC" w:rsidP="00BE60CC">
            <w:pPr>
              <w:autoSpaceDE w:val="0"/>
              <w:autoSpaceDN w:val="0"/>
              <w:adjustRightInd w:val="0"/>
              <w:jc w:val="left"/>
              <w:rPr>
                <w:szCs w:val="22"/>
                <w:lang w:val="en-IN" w:eastAsia="en-IN"/>
              </w:rPr>
            </w:pPr>
            <w:r w:rsidRPr="00BE60CC">
              <w:rPr>
                <w:szCs w:val="22"/>
                <w:lang w:val="en-IN" w:eastAsia="en-IN"/>
              </w:rPr>
              <w:t xml:space="preserve">%crop </w:t>
            </w:r>
            <w:r>
              <w:rPr>
                <w:szCs w:val="22"/>
                <w:lang w:val="en-IN" w:eastAsia="en-IN"/>
              </w:rPr>
              <w:t>harvesting phase</w:t>
            </w:r>
            <w:r w:rsidRPr="00BE60CC">
              <w:rPr>
                <w:szCs w:val="22"/>
                <w:lang w:val="en-IN" w:eastAsia="en-IN"/>
              </w:rPr>
              <w:t xml:space="preserve"> in north-</w:t>
            </w:r>
            <w:r w:rsidR="00262D84">
              <w:rPr>
                <w:szCs w:val="22"/>
                <w:lang w:val="en-IN" w:eastAsia="en-IN"/>
              </w:rPr>
              <w:t xml:space="preserve">east </w:t>
            </w:r>
            <w:r w:rsidRPr="00BE60CC">
              <w:rPr>
                <w:szCs w:val="22"/>
                <w:lang w:val="en-IN" w:eastAsia="en-IN"/>
              </w:rPr>
              <w:t>zone, south-west zone and south-east zone</w:t>
            </w:r>
          </w:p>
          <w:p w:rsidR="00BE60CC" w:rsidRPr="00BE60CC" w:rsidRDefault="00BE60CC" w:rsidP="00BE60CC">
            <w:pPr>
              <w:autoSpaceDE w:val="0"/>
              <w:autoSpaceDN w:val="0"/>
              <w:adjustRightInd w:val="0"/>
              <w:jc w:val="left"/>
              <w:rPr>
                <w:szCs w:val="22"/>
                <w:lang w:val="en-IN" w:eastAsia="en-IN"/>
              </w:rPr>
            </w:pPr>
            <w:r w:rsidRPr="00BE60CC">
              <w:rPr>
                <w:szCs w:val="22"/>
                <w:lang w:val="en-IN" w:eastAsia="en-IN"/>
              </w:rPr>
              <w:t xml:space="preserve"> </w:t>
            </w:r>
          </w:p>
        </w:tc>
      </w:tr>
      <w:tr w:rsidR="00BE60CC" w:rsidRPr="00202D5D" w:rsidTr="00BE60CC">
        <w:tc>
          <w:tcPr>
            <w:tcW w:w="1017" w:type="dxa"/>
            <w:tcBorders>
              <w:top w:val="single" w:sz="4" w:space="0" w:color="000000"/>
              <w:left w:val="single" w:sz="4" w:space="0" w:color="000000"/>
              <w:bottom w:val="single" w:sz="4" w:space="0" w:color="000000"/>
              <w:right w:val="single" w:sz="4" w:space="0" w:color="000000"/>
            </w:tcBorders>
          </w:tcPr>
          <w:p w:rsidR="00BE60CC" w:rsidRPr="00202D5D" w:rsidRDefault="00BE60CC" w:rsidP="00262D84">
            <w:pPr>
              <w:pStyle w:val="NoSpacing"/>
              <w:rPr>
                <w:rFonts w:ascii="Times New Roman" w:hAnsi="Times New Roman"/>
                <w:sz w:val="20"/>
                <w:szCs w:val="20"/>
              </w:rPr>
            </w:pPr>
            <w:r w:rsidRPr="00202D5D">
              <w:rPr>
                <w:rFonts w:ascii="Times New Roman" w:hAnsi="Times New Roman"/>
                <w:sz w:val="20"/>
                <w:szCs w:val="20"/>
              </w:rPr>
              <w:t xml:space="preserve">                                                                               τ</w:t>
            </w:r>
            <w:r w:rsidRPr="00BE60CC">
              <w:rPr>
                <w:rFonts w:ascii="Times New Roman" w:hAnsi="Times New Roman"/>
                <w:sz w:val="20"/>
                <w:szCs w:val="20"/>
                <w:vertAlign w:val="subscript"/>
              </w:rPr>
              <w:t>6</w:t>
            </w:r>
            <w:r w:rsidRPr="00202D5D">
              <w:rPr>
                <w:rFonts w:ascii="Times New Roman" w:hAnsi="Times New Roman"/>
                <w:sz w:val="20"/>
                <w:szCs w:val="20"/>
              </w:rPr>
              <w:t xml:space="preserve"> (0,0)</w:t>
            </w:r>
          </w:p>
        </w:tc>
        <w:tc>
          <w:tcPr>
            <w:tcW w:w="586" w:type="dxa"/>
            <w:tcBorders>
              <w:top w:val="single" w:sz="4" w:space="0" w:color="000000"/>
              <w:left w:val="single" w:sz="4" w:space="0" w:color="000000"/>
              <w:bottom w:val="single" w:sz="4" w:space="0" w:color="000000"/>
              <w:right w:val="single" w:sz="4" w:space="0" w:color="000000"/>
            </w:tcBorders>
          </w:tcPr>
          <w:p w:rsidR="00BE60CC" w:rsidRPr="00202D5D" w:rsidRDefault="00BE60CC" w:rsidP="00262D84">
            <w:pPr>
              <w:pStyle w:val="NoSpacing"/>
              <w:rPr>
                <w:rFonts w:ascii="Times New Roman" w:hAnsi="Times New Roman"/>
                <w:sz w:val="20"/>
                <w:szCs w:val="20"/>
              </w:rPr>
            </w:pPr>
          </w:p>
          <w:p w:rsidR="00BE60CC" w:rsidRPr="00202D5D" w:rsidRDefault="00BE60CC" w:rsidP="00262D84">
            <w:pPr>
              <w:pStyle w:val="NoSpacing"/>
              <w:rPr>
                <w:rFonts w:ascii="Times New Roman" w:hAnsi="Times New Roman"/>
                <w:sz w:val="20"/>
                <w:szCs w:val="20"/>
              </w:rPr>
            </w:pPr>
            <w:r>
              <w:rPr>
                <w:rFonts w:ascii="Times New Roman" w:hAnsi="Times New Roman"/>
                <w:sz w:val="20"/>
                <w:szCs w:val="20"/>
              </w:rPr>
              <w:t>11</w:t>
            </w:r>
          </w:p>
        </w:tc>
        <w:tc>
          <w:tcPr>
            <w:tcW w:w="3427" w:type="dxa"/>
            <w:tcBorders>
              <w:top w:val="single" w:sz="4" w:space="0" w:color="000000"/>
              <w:left w:val="single" w:sz="4" w:space="0" w:color="000000"/>
              <w:bottom w:val="single" w:sz="4" w:space="0" w:color="000000"/>
              <w:right w:val="single" w:sz="4" w:space="0" w:color="000000"/>
            </w:tcBorders>
          </w:tcPr>
          <w:p w:rsidR="00BE60CC" w:rsidRPr="00847997" w:rsidRDefault="00BE60CC" w:rsidP="00262D84">
            <w:pPr>
              <w:autoSpaceDE w:val="0"/>
              <w:autoSpaceDN w:val="0"/>
              <w:adjustRightInd w:val="0"/>
              <w:jc w:val="left"/>
              <w:rPr>
                <w:szCs w:val="22"/>
                <w:lang w:val="en-IN" w:eastAsia="en-IN"/>
              </w:rPr>
            </w:pPr>
            <w:r>
              <w:rPr>
                <w:szCs w:val="22"/>
                <w:lang w:val="en-IN" w:eastAsia="en-IN"/>
              </w:rPr>
              <w:t xml:space="preserve">{$value} {$value =11} </w:t>
            </w:r>
            <w:r w:rsidR="00453420">
              <w:rPr>
                <w:szCs w:val="22"/>
                <w:lang w:val="en-IN" w:eastAsia="en-IN"/>
              </w:rPr>
              <w:t>5</w:t>
            </w:r>
            <w:r>
              <w:rPr>
                <w:szCs w:val="22"/>
                <w:lang w:val="en-IN" w:eastAsia="en-IN"/>
              </w:rPr>
              <w:t xml:space="preserve">000 </w:t>
            </w:r>
            <w:r w:rsidRPr="00847997">
              <w:rPr>
                <w:szCs w:val="22"/>
                <w:lang w:val="en-IN" w:eastAsia="en-IN"/>
              </w:rPr>
              <w:t>{ $value =</w:t>
            </w:r>
            <w:r>
              <w:rPr>
                <w:szCs w:val="22"/>
                <w:lang w:val="en-IN" w:eastAsia="en-IN"/>
              </w:rPr>
              <w:t>10</w:t>
            </w:r>
            <w:r w:rsidRPr="00847997">
              <w:rPr>
                <w:szCs w:val="22"/>
                <w:lang w:val="en-IN" w:eastAsia="en-IN"/>
              </w:rPr>
              <w:t xml:space="preserve"> }</w:t>
            </w:r>
          </w:p>
          <w:p w:rsidR="00BE60CC" w:rsidRPr="00BE60CC" w:rsidRDefault="00BE60CC" w:rsidP="00BE60CC">
            <w:pPr>
              <w:autoSpaceDE w:val="0"/>
              <w:autoSpaceDN w:val="0"/>
              <w:adjustRightInd w:val="0"/>
              <w:rPr>
                <w:szCs w:val="22"/>
                <w:lang w:val="en-IN" w:eastAsia="en-IN"/>
              </w:rPr>
            </w:pPr>
          </w:p>
          <w:p w:rsidR="00BE60CC" w:rsidRPr="00BE60CC" w:rsidRDefault="00BE60CC" w:rsidP="00BE60CC">
            <w:pPr>
              <w:autoSpaceDE w:val="0"/>
              <w:autoSpaceDN w:val="0"/>
              <w:adjustRightInd w:val="0"/>
              <w:jc w:val="left"/>
              <w:rPr>
                <w:szCs w:val="22"/>
                <w:lang w:val="en-IN" w:eastAsia="en-IN"/>
              </w:rPr>
            </w:pPr>
            <w:r w:rsidRPr="00BE60CC">
              <w:rPr>
                <w:szCs w:val="22"/>
                <w:lang w:val="en-IN" w:eastAsia="en-IN"/>
              </w:rPr>
              <w:t xml:space="preserve">%crop </w:t>
            </w:r>
            <w:r>
              <w:rPr>
                <w:szCs w:val="22"/>
                <w:lang w:val="en-IN" w:eastAsia="en-IN"/>
              </w:rPr>
              <w:t>harvesting phase</w:t>
            </w:r>
            <w:r w:rsidRPr="00BE60CC">
              <w:rPr>
                <w:szCs w:val="22"/>
                <w:lang w:val="en-IN" w:eastAsia="en-IN"/>
              </w:rPr>
              <w:t xml:space="preserve"> in north-west zone</w:t>
            </w:r>
          </w:p>
          <w:p w:rsidR="00BE60CC" w:rsidRPr="00BE60CC" w:rsidRDefault="00BE60CC" w:rsidP="00BE60CC">
            <w:pPr>
              <w:autoSpaceDE w:val="0"/>
              <w:autoSpaceDN w:val="0"/>
              <w:adjustRightInd w:val="0"/>
              <w:jc w:val="left"/>
              <w:rPr>
                <w:szCs w:val="22"/>
                <w:lang w:val="en-IN" w:eastAsia="en-IN"/>
              </w:rPr>
            </w:pPr>
            <w:r w:rsidRPr="00BE60CC">
              <w:rPr>
                <w:szCs w:val="22"/>
                <w:lang w:val="en-IN" w:eastAsia="en-IN"/>
              </w:rPr>
              <w:t xml:space="preserve"> </w:t>
            </w:r>
          </w:p>
        </w:tc>
      </w:tr>
      <w:tr w:rsidR="00A77430" w:rsidRPr="00202D5D" w:rsidTr="00A77430">
        <w:tc>
          <w:tcPr>
            <w:tcW w:w="1017" w:type="dxa"/>
            <w:tcBorders>
              <w:top w:val="single" w:sz="4" w:space="0" w:color="000000"/>
              <w:left w:val="single" w:sz="4" w:space="0" w:color="000000"/>
              <w:bottom w:val="single" w:sz="4" w:space="0" w:color="000000"/>
              <w:right w:val="single" w:sz="4" w:space="0" w:color="000000"/>
            </w:tcBorders>
          </w:tcPr>
          <w:p w:rsidR="00A77430" w:rsidRPr="00202D5D" w:rsidRDefault="00A77430" w:rsidP="00262D84">
            <w:pPr>
              <w:pStyle w:val="NoSpacing"/>
              <w:rPr>
                <w:rFonts w:ascii="Times New Roman" w:hAnsi="Times New Roman"/>
                <w:sz w:val="20"/>
                <w:szCs w:val="20"/>
              </w:rPr>
            </w:pPr>
            <w:r w:rsidRPr="00202D5D">
              <w:rPr>
                <w:rFonts w:ascii="Times New Roman" w:hAnsi="Times New Roman"/>
                <w:sz w:val="20"/>
                <w:szCs w:val="20"/>
              </w:rPr>
              <w:t xml:space="preserve">                                                                               τ</w:t>
            </w:r>
            <w:r w:rsidRPr="00A77430">
              <w:rPr>
                <w:rFonts w:ascii="Times New Roman" w:hAnsi="Times New Roman"/>
                <w:sz w:val="20"/>
                <w:szCs w:val="20"/>
                <w:vertAlign w:val="subscript"/>
              </w:rPr>
              <w:t>7</w:t>
            </w:r>
            <w:r w:rsidRPr="00202D5D">
              <w:rPr>
                <w:rFonts w:ascii="Times New Roman" w:hAnsi="Times New Roman"/>
                <w:sz w:val="20"/>
                <w:szCs w:val="20"/>
              </w:rPr>
              <w:t xml:space="preserve"> (0,0)</w:t>
            </w:r>
          </w:p>
        </w:tc>
        <w:tc>
          <w:tcPr>
            <w:tcW w:w="586" w:type="dxa"/>
            <w:tcBorders>
              <w:top w:val="single" w:sz="4" w:space="0" w:color="000000"/>
              <w:left w:val="single" w:sz="4" w:space="0" w:color="000000"/>
              <w:bottom w:val="single" w:sz="4" w:space="0" w:color="000000"/>
              <w:right w:val="single" w:sz="4" w:space="0" w:color="000000"/>
            </w:tcBorders>
          </w:tcPr>
          <w:p w:rsidR="00A77430" w:rsidRPr="00202D5D" w:rsidRDefault="00A77430" w:rsidP="00262D84">
            <w:pPr>
              <w:pStyle w:val="NoSpacing"/>
              <w:rPr>
                <w:rFonts w:ascii="Times New Roman" w:hAnsi="Times New Roman"/>
                <w:sz w:val="20"/>
                <w:szCs w:val="20"/>
              </w:rPr>
            </w:pPr>
          </w:p>
          <w:p w:rsidR="00A77430" w:rsidRPr="00202D5D" w:rsidRDefault="00A77430" w:rsidP="00262D84">
            <w:pPr>
              <w:pStyle w:val="NoSpacing"/>
              <w:rPr>
                <w:rFonts w:ascii="Times New Roman" w:hAnsi="Times New Roman"/>
                <w:sz w:val="20"/>
                <w:szCs w:val="20"/>
              </w:rPr>
            </w:pPr>
            <w:r>
              <w:rPr>
                <w:rFonts w:ascii="Times New Roman" w:hAnsi="Times New Roman"/>
                <w:sz w:val="20"/>
                <w:szCs w:val="20"/>
              </w:rPr>
              <w:t>6</w:t>
            </w:r>
          </w:p>
        </w:tc>
        <w:tc>
          <w:tcPr>
            <w:tcW w:w="3427" w:type="dxa"/>
            <w:tcBorders>
              <w:top w:val="single" w:sz="4" w:space="0" w:color="000000"/>
              <w:left w:val="single" w:sz="4" w:space="0" w:color="000000"/>
              <w:bottom w:val="single" w:sz="4" w:space="0" w:color="000000"/>
              <w:right w:val="single" w:sz="4" w:space="0" w:color="000000"/>
            </w:tcBorders>
          </w:tcPr>
          <w:p w:rsidR="00A77430" w:rsidRPr="00847997" w:rsidRDefault="00A77430" w:rsidP="00262D84">
            <w:pPr>
              <w:autoSpaceDE w:val="0"/>
              <w:autoSpaceDN w:val="0"/>
              <w:adjustRightInd w:val="0"/>
              <w:jc w:val="left"/>
              <w:rPr>
                <w:szCs w:val="22"/>
                <w:lang w:val="en-IN" w:eastAsia="en-IN"/>
              </w:rPr>
            </w:pPr>
            <w:r>
              <w:rPr>
                <w:szCs w:val="22"/>
                <w:lang w:val="en-IN" w:eastAsia="en-IN"/>
              </w:rPr>
              <w:t xml:space="preserve">{$value} {$value =6} 6000 </w:t>
            </w:r>
            <w:r w:rsidRPr="00847997">
              <w:rPr>
                <w:szCs w:val="22"/>
                <w:lang w:val="en-IN" w:eastAsia="en-IN"/>
              </w:rPr>
              <w:t>{ $value =</w:t>
            </w:r>
            <w:r>
              <w:rPr>
                <w:szCs w:val="22"/>
                <w:lang w:val="en-IN" w:eastAsia="en-IN"/>
              </w:rPr>
              <w:t>5</w:t>
            </w:r>
            <w:r w:rsidRPr="00847997">
              <w:rPr>
                <w:szCs w:val="22"/>
                <w:lang w:val="en-IN" w:eastAsia="en-IN"/>
              </w:rPr>
              <w:t xml:space="preserve"> }</w:t>
            </w:r>
          </w:p>
          <w:p w:rsidR="00A77430" w:rsidRPr="00A77430" w:rsidRDefault="00A77430" w:rsidP="00A77430">
            <w:pPr>
              <w:autoSpaceDE w:val="0"/>
              <w:autoSpaceDN w:val="0"/>
              <w:adjustRightInd w:val="0"/>
              <w:rPr>
                <w:szCs w:val="22"/>
                <w:lang w:val="en-IN" w:eastAsia="en-IN"/>
              </w:rPr>
            </w:pPr>
          </w:p>
          <w:p w:rsidR="00A77430" w:rsidRPr="00A77430" w:rsidRDefault="00A77430" w:rsidP="00A77430">
            <w:pPr>
              <w:autoSpaceDE w:val="0"/>
              <w:autoSpaceDN w:val="0"/>
              <w:adjustRightInd w:val="0"/>
              <w:jc w:val="left"/>
              <w:rPr>
                <w:szCs w:val="22"/>
                <w:lang w:val="en-IN" w:eastAsia="en-IN"/>
              </w:rPr>
            </w:pPr>
            <w:r w:rsidRPr="00A77430">
              <w:rPr>
                <w:szCs w:val="22"/>
                <w:lang w:val="en-IN" w:eastAsia="en-IN"/>
              </w:rPr>
              <w:t>%</w:t>
            </w:r>
            <w:r>
              <w:rPr>
                <w:szCs w:val="22"/>
                <w:lang w:val="en-IN" w:eastAsia="en-IN"/>
              </w:rPr>
              <w:t>ploughing of stubble</w:t>
            </w:r>
            <w:r w:rsidRPr="00A77430">
              <w:rPr>
                <w:szCs w:val="22"/>
                <w:lang w:val="en-IN" w:eastAsia="en-IN"/>
              </w:rPr>
              <w:t xml:space="preserve"> in north-</w:t>
            </w:r>
            <w:r w:rsidR="00262D84">
              <w:rPr>
                <w:szCs w:val="22"/>
                <w:lang w:val="en-IN" w:eastAsia="en-IN"/>
              </w:rPr>
              <w:t>east</w:t>
            </w:r>
            <w:r w:rsidRPr="00A77430">
              <w:rPr>
                <w:szCs w:val="22"/>
                <w:lang w:val="en-IN" w:eastAsia="en-IN"/>
              </w:rPr>
              <w:t xml:space="preserve"> zone, south-west zone and south-east zone</w:t>
            </w:r>
          </w:p>
          <w:p w:rsidR="00A77430" w:rsidRPr="00A77430" w:rsidRDefault="00A77430" w:rsidP="00A77430">
            <w:pPr>
              <w:autoSpaceDE w:val="0"/>
              <w:autoSpaceDN w:val="0"/>
              <w:adjustRightInd w:val="0"/>
              <w:jc w:val="left"/>
              <w:rPr>
                <w:szCs w:val="22"/>
                <w:lang w:val="en-IN" w:eastAsia="en-IN"/>
              </w:rPr>
            </w:pPr>
            <w:r w:rsidRPr="00A77430">
              <w:rPr>
                <w:szCs w:val="22"/>
                <w:lang w:val="en-IN" w:eastAsia="en-IN"/>
              </w:rPr>
              <w:t xml:space="preserve"> </w:t>
            </w:r>
          </w:p>
        </w:tc>
      </w:tr>
      <w:tr w:rsidR="00A77430" w:rsidRPr="00202D5D" w:rsidTr="00A77430">
        <w:tc>
          <w:tcPr>
            <w:tcW w:w="1017" w:type="dxa"/>
            <w:tcBorders>
              <w:top w:val="single" w:sz="4" w:space="0" w:color="000000"/>
              <w:left w:val="single" w:sz="4" w:space="0" w:color="000000"/>
              <w:bottom w:val="single" w:sz="4" w:space="0" w:color="000000"/>
              <w:right w:val="single" w:sz="4" w:space="0" w:color="000000"/>
            </w:tcBorders>
          </w:tcPr>
          <w:p w:rsidR="00A77430" w:rsidRPr="00202D5D" w:rsidRDefault="00A77430" w:rsidP="00262D84">
            <w:pPr>
              <w:pStyle w:val="NoSpacing"/>
              <w:rPr>
                <w:rFonts w:ascii="Times New Roman" w:hAnsi="Times New Roman"/>
                <w:sz w:val="20"/>
                <w:szCs w:val="20"/>
              </w:rPr>
            </w:pPr>
            <w:r w:rsidRPr="00202D5D">
              <w:rPr>
                <w:rFonts w:ascii="Times New Roman" w:hAnsi="Times New Roman"/>
                <w:sz w:val="20"/>
                <w:szCs w:val="20"/>
              </w:rPr>
              <w:t xml:space="preserve">                                                                               τ</w:t>
            </w:r>
            <w:r w:rsidRPr="00A77430">
              <w:rPr>
                <w:rFonts w:ascii="Times New Roman" w:hAnsi="Times New Roman"/>
                <w:sz w:val="20"/>
                <w:szCs w:val="20"/>
                <w:vertAlign w:val="subscript"/>
              </w:rPr>
              <w:t>7</w:t>
            </w:r>
            <w:r w:rsidRPr="00202D5D">
              <w:rPr>
                <w:rFonts w:ascii="Times New Roman" w:hAnsi="Times New Roman"/>
                <w:sz w:val="20"/>
                <w:szCs w:val="20"/>
              </w:rPr>
              <w:t xml:space="preserve"> (0,0)</w:t>
            </w:r>
          </w:p>
        </w:tc>
        <w:tc>
          <w:tcPr>
            <w:tcW w:w="586" w:type="dxa"/>
            <w:tcBorders>
              <w:top w:val="single" w:sz="4" w:space="0" w:color="000000"/>
              <w:left w:val="single" w:sz="4" w:space="0" w:color="000000"/>
              <w:bottom w:val="single" w:sz="4" w:space="0" w:color="000000"/>
              <w:right w:val="single" w:sz="4" w:space="0" w:color="000000"/>
            </w:tcBorders>
          </w:tcPr>
          <w:p w:rsidR="00A77430" w:rsidRPr="00202D5D" w:rsidRDefault="00A77430" w:rsidP="00262D84">
            <w:pPr>
              <w:pStyle w:val="NoSpacing"/>
              <w:rPr>
                <w:rFonts w:ascii="Times New Roman" w:hAnsi="Times New Roman"/>
                <w:sz w:val="20"/>
                <w:szCs w:val="20"/>
              </w:rPr>
            </w:pPr>
          </w:p>
          <w:p w:rsidR="00A77430" w:rsidRPr="00202D5D" w:rsidRDefault="00A77430" w:rsidP="00262D84">
            <w:pPr>
              <w:pStyle w:val="NoSpacing"/>
              <w:rPr>
                <w:rFonts w:ascii="Times New Roman" w:hAnsi="Times New Roman"/>
                <w:sz w:val="20"/>
                <w:szCs w:val="20"/>
              </w:rPr>
            </w:pPr>
            <w:r>
              <w:rPr>
                <w:rFonts w:ascii="Times New Roman" w:hAnsi="Times New Roman"/>
                <w:sz w:val="20"/>
                <w:szCs w:val="20"/>
              </w:rPr>
              <w:t>12</w:t>
            </w:r>
          </w:p>
        </w:tc>
        <w:tc>
          <w:tcPr>
            <w:tcW w:w="3427" w:type="dxa"/>
            <w:tcBorders>
              <w:top w:val="single" w:sz="4" w:space="0" w:color="000000"/>
              <w:left w:val="single" w:sz="4" w:space="0" w:color="000000"/>
              <w:bottom w:val="single" w:sz="4" w:space="0" w:color="000000"/>
              <w:right w:val="single" w:sz="4" w:space="0" w:color="000000"/>
            </w:tcBorders>
          </w:tcPr>
          <w:p w:rsidR="00A77430" w:rsidRPr="00847997" w:rsidRDefault="00A77430" w:rsidP="00262D84">
            <w:pPr>
              <w:autoSpaceDE w:val="0"/>
              <w:autoSpaceDN w:val="0"/>
              <w:adjustRightInd w:val="0"/>
              <w:jc w:val="left"/>
              <w:rPr>
                <w:szCs w:val="22"/>
                <w:lang w:val="en-IN" w:eastAsia="en-IN"/>
              </w:rPr>
            </w:pPr>
            <w:r>
              <w:rPr>
                <w:szCs w:val="22"/>
                <w:lang w:val="en-IN" w:eastAsia="en-IN"/>
              </w:rPr>
              <w:t xml:space="preserve">{$value} {$value =12} 6000 </w:t>
            </w:r>
            <w:r w:rsidRPr="00847997">
              <w:rPr>
                <w:szCs w:val="22"/>
                <w:lang w:val="en-IN" w:eastAsia="en-IN"/>
              </w:rPr>
              <w:t>{ $value =</w:t>
            </w:r>
            <w:r>
              <w:rPr>
                <w:szCs w:val="22"/>
                <w:lang w:val="en-IN" w:eastAsia="en-IN"/>
              </w:rPr>
              <w:t>11</w:t>
            </w:r>
            <w:r w:rsidRPr="00847997">
              <w:rPr>
                <w:szCs w:val="22"/>
                <w:lang w:val="en-IN" w:eastAsia="en-IN"/>
              </w:rPr>
              <w:t xml:space="preserve"> }</w:t>
            </w:r>
          </w:p>
          <w:p w:rsidR="00A77430" w:rsidRPr="00A77430" w:rsidRDefault="00A77430" w:rsidP="00A77430">
            <w:pPr>
              <w:autoSpaceDE w:val="0"/>
              <w:autoSpaceDN w:val="0"/>
              <w:adjustRightInd w:val="0"/>
              <w:rPr>
                <w:szCs w:val="22"/>
                <w:lang w:val="en-IN" w:eastAsia="en-IN"/>
              </w:rPr>
            </w:pPr>
          </w:p>
          <w:p w:rsidR="00A77430" w:rsidRDefault="00A77430" w:rsidP="00A77430">
            <w:pPr>
              <w:autoSpaceDE w:val="0"/>
              <w:autoSpaceDN w:val="0"/>
              <w:adjustRightInd w:val="0"/>
              <w:jc w:val="left"/>
              <w:rPr>
                <w:szCs w:val="22"/>
                <w:lang w:val="en-IN" w:eastAsia="en-IN"/>
              </w:rPr>
            </w:pPr>
            <w:r w:rsidRPr="00A77430">
              <w:rPr>
                <w:szCs w:val="22"/>
                <w:lang w:val="en-IN" w:eastAsia="en-IN"/>
              </w:rPr>
              <w:t>%</w:t>
            </w:r>
            <w:r>
              <w:rPr>
                <w:szCs w:val="22"/>
                <w:lang w:val="en-IN" w:eastAsia="en-IN"/>
              </w:rPr>
              <w:t>stubble burning</w:t>
            </w:r>
            <w:r w:rsidRPr="00A77430">
              <w:rPr>
                <w:szCs w:val="22"/>
                <w:lang w:val="en-IN" w:eastAsia="en-IN"/>
              </w:rPr>
              <w:t xml:space="preserve"> in north-west zone</w:t>
            </w:r>
          </w:p>
          <w:p w:rsidR="00A77430" w:rsidRPr="00A77430" w:rsidRDefault="00A77430" w:rsidP="00A77430">
            <w:pPr>
              <w:autoSpaceDE w:val="0"/>
              <w:autoSpaceDN w:val="0"/>
              <w:adjustRightInd w:val="0"/>
              <w:jc w:val="left"/>
              <w:rPr>
                <w:szCs w:val="22"/>
                <w:lang w:val="en-IN" w:eastAsia="en-IN"/>
              </w:rPr>
            </w:pPr>
          </w:p>
          <w:p w:rsidR="00A77430" w:rsidRPr="00A77430" w:rsidRDefault="00A77430" w:rsidP="00A77430">
            <w:pPr>
              <w:autoSpaceDE w:val="0"/>
              <w:autoSpaceDN w:val="0"/>
              <w:adjustRightInd w:val="0"/>
              <w:jc w:val="left"/>
              <w:rPr>
                <w:szCs w:val="22"/>
                <w:lang w:val="en-IN" w:eastAsia="en-IN"/>
              </w:rPr>
            </w:pPr>
            <w:r w:rsidRPr="00A77430">
              <w:rPr>
                <w:szCs w:val="22"/>
                <w:lang w:val="en-IN" w:eastAsia="en-IN"/>
              </w:rPr>
              <w:t xml:space="preserve"> </w:t>
            </w:r>
          </w:p>
        </w:tc>
      </w:tr>
      <w:tr w:rsidR="00A77430" w:rsidRPr="00A77430" w:rsidTr="00A77430">
        <w:tc>
          <w:tcPr>
            <w:tcW w:w="1017" w:type="dxa"/>
            <w:tcBorders>
              <w:top w:val="single" w:sz="4" w:space="0" w:color="000000"/>
              <w:left w:val="single" w:sz="4" w:space="0" w:color="000000"/>
              <w:bottom w:val="single" w:sz="4" w:space="0" w:color="000000"/>
              <w:right w:val="single" w:sz="4" w:space="0" w:color="000000"/>
            </w:tcBorders>
          </w:tcPr>
          <w:p w:rsidR="00A77430" w:rsidRPr="00202D5D" w:rsidRDefault="00A77430" w:rsidP="00262D84">
            <w:pPr>
              <w:pStyle w:val="NoSpacing"/>
              <w:rPr>
                <w:rFonts w:ascii="Times New Roman" w:hAnsi="Times New Roman"/>
                <w:sz w:val="20"/>
                <w:szCs w:val="20"/>
              </w:rPr>
            </w:pPr>
            <w:r w:rsidRPr="00202D5D">
              <w:rPr>
                <w:rFonts w:ascii="Times New Roman" w:hAnsi="Times New Roman"/>
                <w:sz w:val="20"/>
                <w:szCs w:val="20"/>
              </w:rPr>
              <w:t xml:space="preserve">                                                                               τ</w:t>
            </w:r>
            <w:r w:rsidR="00873717" w:rsidRPr="00873717">
              <w:rPr>
                <w:rFonts w:ascii="Times New Roman" w:hAnsi="Times New Roman"/>
                <w:sz w:val="20"/>
                <w:szCs w:val="20"/>
                <w:vertAlign w:val="subscript"/>
              </w:rPr>
              <w:t>8</w:t>
            </w:r>
            <w:r w:rsidRPr="00873717">
              <w:rPr>
                <w:rFonts w:ascii="Times New Roman" w:hAnsi="Times New Roman"/>
                <w:sz w:val="20"/>
                <w:szCs w:val="20"/>
                <w:vertAlign w:val="subscript"/>
              </w:rPr>
              <w:t xml:space="preserve"> </w:t>
            </w:r>
            <w:r w:rsidRPr="00202D5D">
              <w:rPr>
                <w:rFonts w:ascii="Times New Roman" w:hAnsi="Times New Roman"/>
                <w:sz w:val="20"/>
                <w:szCs w:val="20"/>
              </w:rPr>
              <w:t>(0,0)</w:t>
            </w:r>
          </w:p>
        </w:tc>
        <w:tc>
          <w:tcPr>
            <w:tcW w:w="586" w:type="dxa"/>
            <w:tcBorders>
              <w:top w:val="single" w:sz="4" w:space="0" w:color="000000"/>
              <w:left w:val="single" w:sz="4" w:space="0" w:color="000000"/>
              <w:bottom w:val="single" w:sz="4" w:space="0" w:color="000000"/>
              <w:right w:val="single" w:sz="4" w:space="0" w:color="000000"/>
            </w:tcBorders>
          </w:tcPr>
          <w:p w:rsidR="00A77430" w:rsidRPr="00202D5D" w:rsidRDefault="00A77430" w:rsidP="00262D84">
            <w:pPr>
              <w:pStyle w:val="NoSpacing"/>
              <w:rPr>
                <w:rFonts w:ascii="Times New Roman" w:hAnsi="Times New Roman"/>
                <w:sz w:val="20"/>
                <w:szCs w:val="20"/>
              </w:rPr>
            </w:pPr>
          </w:p>
          <w:p w:rsidR="00A77430" w:rsidRPr="00202D5D" w:rsidRDefault="00A77430" w:rsidP="00262D84">
            <w:pPr>
              <w:pStyle w:val="NoSpacing"/>
              <w:rPr>
                <w:rFonts w:ascii="Times New Roman" w:hAnsi="Times New Roman"/>
                <w:sz w:val="20"/>
                <w:szCs w:val="20"/>
              </w:rPr>
            </w:pPr>
            <w:r>
              <w:rPr>
                <w:rFonts w:ascii="Times New Roman" w:hAnsi="Times New Roman"/>
                <w:sz w:val="20"/>
                <w:szCs w:val="20"/>
              </w:rPr>
              <w:t>13</w:t>
            </w:r>
          </w:p>
        </w:tc>
        <w:tc>
          <w:tcPr>
            <w:tcW w:w="3427" w:type="dxa"/>
            <w:tcBorders>
              <w:top w:val="single" w:sz="4" w:space="0" w:color="000000"/>
              <w:left w:val="single" w:sz="4" w:space="0" w:color="000000"/>
              <w:bottom w:val="single" w:sz="4" w:space="0" w:color="000000"/>
              <w:right w:val="single" w:sz="4" w:space="0" w:color="000000"/>
            </w:tcBorders>
          </w:tcPr>
          <w:p w:rsidR="00A77430" w:rsidRPr="00847997" w:rsidRDefault="00A77430" w:rsidP="00262D84">
            <w:pPr>
              <w:autoSpaceDE w:val="0"/>
              <w:autoSpaceDN w:val="0"/>
              <w:adjustRightInd w:val="0"/>
              <w:jc w:val="left"/>
              <w:rPr>
                <w:szCs w:val="22"/>
                <w:lang w:val="en-IN" w:eastAsia="en-IN"/>
              </w:rPr>
            </w:pPr>
            <w:r>
              <w:rPr>
                <w:szCs w:val="22"/>
                <w:lang w:val="en-IN" w:eastAsia="en-IN"/>
              </w:rPr>
              <w:t xml:space="preserve">{$value} {$value =13} </w:t>
            </w:r>
            <w:r w:rsidR="00C8317F">
              <w:rPr>
                <w:szCs w:val="22"/>
                <w:lang w:val="en-IN" w:eastAsia="en-IN"/>
              </w:rPr>
              <w:t>7</w:t>
            </w:r>
            <w:r>
              <w:rPr>
                <w:szCs w:val="22"/>
                <w:lang w:val="en-IN" w:eastAsia="en-IN"/>
              </w:rPr>
              <w:t xml:space="preserve">000 </w:t>
            </w:r>
            <w:r w:rsidRPr="00847997">
              <w:rPr>
                <w:szCs w:val="22"/>
                <w:lang w:val="en-IN" w:eastAsia="en-IN"/>
              </w:rPr>
              <w:t>{ $value =</w:t>
            </w:r>
            <w:r>
              <w:rPr>
                <w:szCs w:val="22"/>
                <w:lang w:val="en-IN" w:eastAsia="en-IN"/>
              </w:rPr>
              <w:t>12</w:t>
            </w:r>
            <w:r w:rsidRPr="00847997">
              <w:rPr>
                <w:szCs w:val="22"/>
                <w:lang w:val="en-IN" w:eastAsia="en-IN"/>
              </w:rPr>
              <w:t xml:space="preserve"> }</w:t>
            </w:r>
          </w:p>
          <w:p w:rsidR="00A77430" w:rsidRPr="00A77430" w:rsidRDefault="00A77430" w:rsidP="00A77430">
            <w:pPr>
              <w:autoSpaceDE w:val="0"/>
              <w:autoSpaceDN w:val="0"/>
              <w:adjustRightInd w:val="0"/>
              <w:jc w:val="left"/>
              <w:rPr>
                <w:szCs w:val="22"/>
                <w:lang w:val="en-IN" w:eastAsia="en-IN"/>
              </w:rPr>
            </w:pPr>
          </w:p>
          <w:p w:rsidR="00A77430" w:rsidRPr="00A77430" w:rsidRDefault="00A77430" w:rsidP="00262D84">
            <w:pPr>
              <w:autoSpaceDE w:val="0"/>
              <w:autoSpaceDN w:val="0"/>
              <w:adjustRightInd w:val="0"/>
              <w:jc w:val="left"/>
              <w:rPr>
                <w:szCs w:val="22"/>
                <w:lang w:val="en-IN" w:eastAsia="en-IN"/>
              </w:rPr>
            </w:pPr>
            <w:r w:rsidRPr="00A77430">
              <w:rPr>
                <w:szCs w:val="22"/>
                <w:lang w:val="en-IN" w:eastAsia="en-IN"/>
              </w:rPr>
              <w:t>%</w:t>
            </w:r>
            <w:r>
              <w:rPr>
                <w:szCs w:val="22"/>
                <w:lang w:val="en-IN" w:eastAsia="en-IN"/>
              </w:rPr>
              <w:t>smog formation</w:t>
            </w:r>
            <w:r w:rsidRPr="00A77430">
              <w:rPr>
                <w:szCs w:val="22"/>
                <w:lang w:val="en-IN" w:eastAsia="en-IN"/>
              </w:rPr>
              <w:t xml:space="preserve"> in north-west zone</w:t>
            </w:r>
          </w:p>
          <w:p w:rsidR="00A77430" w:rsidRPr="00A77430" w:rsidRDefault="00A77430" w:rsidP="00262D84">
            <w:pPr>
              <w:autoSpaceDE w:val="0"/>
              <w:autoSpaceDN w:val="0"/>
              <w:adjustRightInd w:val="0"/>
              <w:jc w:val="left"/>
              <w:rPr>
                <w:szCs w:val="22"/>
                <w:lang w:val="en-IN" w:eastAsia="en-IN"/>
              </w:rPr>
            </w:pPr>
            <w:r w:rsidRPr="00A77430">
              <w:rPr>
                <w:szCs w:val="22"/>
                <w:lang w:val="en-IN" w:eastAsia="en-IN"/>
              </w:rPr>
              <w:t xml:space="preserve"> </w:t>
            </w:r>
          </w:p>
        </w:tc>
      </w:tr>
    </w:tbl>
    <w:p w:rsidR="009619D1" w:rsidRDefault="009619D1" w:rsidP="009619D1">
      <w:pPr>
        <w:pStyle w:val="NoSpacing"/>
        <w:spacing w:line="276" w:lineRule="auto"/>
        <w:rPr>
          <w:rFonts w:ascii="Times New Roman" w:hAnsi="Times New Roman"/>
          <w:sz w:val="20"/>
        </w:rPr>
      </w:pPr>
    </w:p>
    <w:p w:rsidR="009619D1" w:rsidRDefault="009619D1" w:rsidP="009619D1">
      <w:pPr>
        <w:pStyle w:val="NoSpacing"/>
        <w:spacing w:line="276" w:lineRule="auto"/>
        <w:rPr>
          <w:rFonts w:ascii="Times New Roman" w:hAnsi="Times New Roman"/>
          <w:sz w:val="20"/>
        </w:rPr>
      </w:pPr>
      <w:r>
        <w:rPr>
          <w:rFonts w:ascii="Times New Roman" w:hAnsi="Times New Roman"/>
          <w:sz w:val="20"/>
        </w:rPr>
        <w:t xml:space="preserve">The </w:t>
      </w:r>
      <w:r w:rsidR="007377AC">
        <w:rPr>
          <w:rFonts w:ascii="Times New Roman" w:hAnsi="Times New Roman"/>
          <w:sz w:val="20"/>
        </w:rPr>
        <w:t>colour</w:t>
      </w:r>
      <w:r>
        <w:rPr>
          <w:rFonts w:ascii="Times New Roman" w:hAnsi="Times New Roman"/>
          <w:sz w:val="20"/>
        </w:rPr>
        <w:t xml:space="preserve"> palate for the corresponding </w:t>
      </w:r>
      <w:r w:rsidR="00746171">
        <w:rPr>
          <w:rFonts w:ascii="Times New Roman" w:hAnsi="Times New Roman"/>
          <w:sz w:val="20"/>
        </w:rPr>
        <w:t>smog</w:t>
      </w:r>
      <w:r>
        <w:rPr>
          <w:rFonts w:ascii="Times New Roman" w:hAnsi="Times New Roman"/>
          <w:sz w:val="20"/>
        </w:rPr>
        <w:t xml:space="preserve"> model has been shown below in Table </w:t>
      </w:r>
      <w:r w:rsidR="00746171">
        <w:rPr>
          <w:rFonts w:ascii="Times New Roman" w:hAnsi="Times New Roman"/>
          <w:sz w:val="20"/>
        </w:rPr>
        <w:t>9</w:t>
      </w:r>
      <w:r>
        <w:rPr>
          <w:rFonts w:ascii="Times New Roman" w:hAnsi="Times New Roman"/>
          <w:sz w:val="20"/>
        </w:rPr>
        <w:t>:</w:t>
      </w:r>
    </w:p>
    <w:p w:rsidR="009619D1" w:rsidRDefault="009619D1" w:rsidP="009619D1">
      <w:pPr>
        <w:pStyle w:val="NoSpacing"/>
        <w:spacing w:line="276" w:lineRule="auto"/>
        <w:rPr>
          <w:rFonts w:ascii="Times New Roman" w:hAnsi="Times New Roman"/>
          <w:sz w:val="20"/>
        </w:rPr>
      </w:pPr>
    </w:p>
    <w:p w:rsidR="009619D1" w:rsidRDefault="009619D1" w:rsidP="009619D1">
      <w:pPr>
        <w:pStyle w:val="NoSpacing"/>
        <w:spacing w:line="276" w:lineRule="auto"/>
        <w:rPr>
          <w:rFonts w:ascii="Times New Roman" w:hAnsi="Times New Roman"/>
          <w:sz w:val="20"/>
        </w:rPr>
      </w:pPr>
      <w:r>
        <w:rPr>
          <w:rFonts w:ascii="Times New Roman" w:hAnsi="Times New Roman"/>
          <w:sz w:val="20"/>
        </w:rPr>
        <w:t xml:space="preserve">Table </w:t>
      </w:r>
      <w:r w:rsidR="0071068B">
        <w:rPr>
          <w:rFonts w:ascii="Times New Roman" w:hAnsi="Times New Roman"/>
          <w:sz w:val="20"/>
        </w:rPr>
        <w:t>9</w:t>
      </w:r>
      <w:r>
        <w:rPr>
          <w:rFonts w:ascii="Times New Roman" w:hAnsi="Times New Roman"/>
          <w:sz w:val="20"/>
        </w:rPr>
        <w:t xml:space="preserve"> – </w:t>
      </w:r>
      <w:r w:rsidR="007377AC">
        <w:rPr>
          <w:rFonts w:ascii="Times New Roman" w:hAnsi="Times New Roman"/>
          <w:sz w:val="20"/>
        </w:rPr>
        <w:t>Colour</w:t>
      </w:r>
      <w:r>
        <w:rPr>
          <w:rFonts w:ascii="Times New Roman" w:hAnsi="Times New Roman"/>
          <w:sz w:val="20"/>
        </w:rPr>
        <w:t xml:space="preserve"> Palate for the </w:t>
      </w:r>
      <w:r w:rsidR="0071068B">
        <w:rPr>
          <w:rFonts w:ascii="Times New Roman" w:hAnsi="Times New Roman"/>
          <w:sz w:val="20"/>
        </w:rPr>
        <w:t>Smog</w:t>
      </w:r>
      <w:r>
        <w:rPr>
          <w:rFonts w:ascii="Times New Roman" w:hAnsi="Times New Roman"/>
          <w:sz w:val="20"/>
        </w:rPr>
        <w:t xml:space="preserve"> Model</w:t>
      </w:r>
    </w:p>
    <w:tbl>
      <w:tblPr>
        <w:tblStyle w:val="TableGrid"/>
        <w:tblW w:w="0" w:type="auto"/>
        <w:jc w:val="center"/>
        <w:tblLook w:val="04A0" w:firstRow="1" w:lastRow="0" w:firstColumn="1" w:lastColumn="0" w:noHBand="0" w:noVBand="1"/>
      </w:tblPr>
      <w:tblGrid>
        <w:gridCol w:w="2547"/>
        <w:gridCol w:w="992"/>
        <w:gridCol w:w="946"/>
      </w:tblGrid>
      <w:tr w:rsidR="009619D1" w:rsidTr="00454DE9">
        <w:trPr>
          <w:jc w:val="center"/>
        </w:trPr>
        <w:tc>
          <w:tcPr>
            <w:tcW w:w="2547" w:type="dxa"/>
          </w:tcPr>
          <w:p w:rsidR="008F0E93" w:rsidRDefault="008F0E93" w:rsidP="008F0E93">
            <w:pPr>
              <w:pStyle w:val="NoSpacing"/>
              <w:spacing w:line="276" w:lineRule="auto"/>
              <w:jc w:val="center"/>
              <w:rPr>
                <w:rFonts w:ascii="Times New Roman" w:hAnsi="Times New Roman"/>
                <w:b/>
                <w:sz w:val="20"/>
              </w:rPr>
            </w:pPr>
            <w:r>
              <w:rPr>
                <w:rFonts w:ascii="Times New Roman" w:hAnsi="Times New Roman"/>
                <w:b/>
                <w:sz w:val="20"/>
              </w:rPr>
              <w:t xml:space="preserve">Cell </w:t>
            </w:r>
          </w:p>
          <w:p w:rsidR="009619D1" w:rsidRPr="00E62597" w:rsidRDefault="009619D1" w:rsidP="008F0E93">
            <w:pPr>
              <w:pStyle w:val="NoSpacing"/>
              <w:spacing w:line="276" w:lineRule="auto"/>
              <w:jc w:val="center"/>
              <w:rPr>
                <w:rFonts w:ascii="Times New Roman" w:hAnsi="Times New Roman"/>
                <w:b/>
                <w:sz w:val="20"/>
              </w:rPr>
            </w:pPr>
            <w:r>
              <w:rPr>
                <w:rFonts w:ascii="Times New Roman" w:hAnsi="Times New Roman"/>
                <w:b/>
                <w:sz w:val="20"/>
              </w:rPr>
              <w:t>State</w:t>
            </w:r>
          </w:p>
        </w:tc>
        <w:tc>
          <w:tcPr>
            <w:tcW w:w="992" w:type="dxa"/>
          </w:tcPr>
          <w:p w:rsidR="009619D1" w:rsidRPr="00E62597" w:rsidRDefault="009619D1" w:rsidP="008F0E93">
            <w:pPr>
              <w:pStyle w:val="NoSpacing"/>
              <w:spacing w:line="276" w:lineRule="auto"/>
              <w:jc w:val="center"/>
              <w:rPr>
                <w:rFonts w:ascii="Times New Roman" w:hAnsi="Times New Roman"/>
                <w:b/>
                <w:sz w:val="20"/>
              </w:rPr>
            </w:pPr>
            <w:r>
              <w:rPr>
                <w:rFonts w:ascii="Times New Roman" w:hAnsi="Times New Roman"/>
                <w:b/>
                <w:sz w:val="20"/>
              </w:rPr>
              <w:t>Cell Value</w:t>
            </w:r>
          </w:p>
        </w:tc>
        <w:tc>
          <w:tcPr>
            <w:tcW w:w="946" w:type="dxa"/>
          </w:tcPr>
          <w:p w:rsidR="009619D1" w:rsidRPr="00E62597" w:rsidRDefault="008F0E93" w:rsidP="008F0E93">
            <w:pPr>
              <w:pStyle w:val="NoSpacing"/>
              <w:spacing w:line="276" w:lineRule="auto"/>
              <w:jc w:val="center"/>
              <w:rPr>
                <w:rFonts w:ascii="Times New Roman" w:hAnsi="Times New Roman"/>
                <w:b/>
                <w:sz w:val="20"/>
              </w:rPr>
            </w:pPr>
            <w:r>
              <w:rPr>
                <w:rFonts w:ascii="Times New Roman" w:hAnsi="Times New Roman"/>
                <w:b/>
                <w:sz w:val="20"/>
              </w:rPr>
              <w:t xml:space="preserve">Cell </w:t>
            </w:r>
            <w:r w:rsidR="007377AC">
              <w:rPr>
                <w:rFonts w:ascii="Times New Roman" w:hAnsi="Times New Roman"/>
                <w:b/>
                <w:sz w:val="20"/>
              </w:rPr>
              <w:t>Colour</w:t>
            </w:r>
          </w:p>
        </w:tc>
      </w:tr>
      <w:tr w:rsidR="009619D1" w:rsidTr="00454DE9">
        <w:trPr>
          <w:jc w:val="center"/>
        </w:trPr>
        <w:tc>
          <w:tcPr>
            <w:tcW w:w="2547" w:type="dxa"/>
          </w:tcPr>
          <w:p w:rsidR="009619D1" w:rsidRDefault="009619D1" w:rsidP="00454DE9">
            <w:pPr>
              <w:pStyle w:val="NoSpacing"/>
              <w:spacing w:line="276" w:lineRule="auto"/>
              <w:jc w:val="both"/>
              <w:rPr>
                <w:rFonts w:ascii="Times New Roman" w:hAnsi="Times New Roman"/>
                <w:sz w:val="20"/>
              </w:rPr>
            </w:pPr>
            <w:r>
              <w:rPr>
                <w:rFonts w:ascii="Times New Roman" w:hAnsi="Times New Roman"/>
                <w:sz w:val="20"/>
              </w:rPr>
              <w:t>Initial State</w:t>
            </w:r>
          </w:p>
        </w:tc>
        <w:tc>
          <w:tcPr>
            <w:tcW w:w="992" w:type="dxa"/>
          </w:tcPr>
          <w:p w:rsidR="009619D1" w:rsidRDefault="009619D1" w:rsidP="00262D84">
            <w:pPr>
              <w:pStyle w:val="NoSpacing"/>
              <w:spacing w:line="276" w:lineRule="auto"/>
              <w:jc w:val="center"/>
              <w:rPr>
                <w:rFonts w:ascii="Times New Roman" w:hAnsi="Times New Roman"/>
                <w:sz w:val="20"/>
              </w:rPr>
            </w:pPr>
            <w:r>
              <w:rPr>
                <w:rFonts w:ascii="Times New Roman" w:hAnsi="Times New Roman"/>
                <w:sz w:val="20"/>
              </w:rPr>
              <w:t>0</w:t>
            </w:r>
          </w:p>
        </w:tc>
        <w:tc>
          <w:tcPr>
            <w:tcW w:w="946" w:type="dxa"/>
            <w:shd w:val="clear" w:color="auto" w:fill="CCFF66"/>
          </w:tcPr>
          <w:p w:rsidR="009619D1" w:rsidRPr="0092456F" w:rsidRDefault="009619D1" w:rsidP="00262D84"/>
        </w:tc>
      </w:tr>
      <w:tr w:rsidR="009619D1" w:rsidTr="00454DE9">
        <w:trPr>
          <w:jc w:val="center"/>
        </w:trPr>
        <w:tc>
          <w:tcPr>
            <w:tcW w:w="2547" w:type="dxa"/>
          </w:tcPr>
          <w:p w:rsidR="009619D1" w:rsidRDefault="009619D1" w:rsidP="00454DE9">
            <w:pPr>
              <w:pStyle w:val="NoSpacing"/>
              <w:spacing w:line="276" w:lineRule="auto"/>
              <w:jc w:val="both"/>
              <w:rPr>
                <w:rFonts w:ascii="Times New Roman" w:hAnsi="Times New Roman"/>
                <w:sz w:val="20"/>
              </w:rPr>
            </w:pPr>
            <w:r>
              <w:rPr>
                <w:rFonts w:ascii="Times New Roman" w:hAnsi="Times New Roman"/>
                <w:sz w:val="20"/>
              </w:rPr>
              <w:t>Boundary countries</w:t>
            </w:r>
          </w:p>
        </w:tc>
        <w:tc>
          <w:tcPr>
            <w:tcW w:w="992" w:type="dxa"/>
          </w:tcPr>
          <w:p w:rsidR="009619D1" w:rsidRDefault="009619D1" w:rsidP="00262D84">
            <w:pPr>
              <w:pStyle w:val="NoSpacing"/>
              <w:spacing w:line="276" w:lineRule="auto"/>
              <w:jc w:val="center"/>
              <w:rPr>
                <w:rFonts w:ascii="Times New Roman" w:hAnsi="Times New Roman"/>
                <w:sz w:val="20"/>
              </w:rPr>
            </w:pPr>
            <w:r>
              <w:rPr>
                <w:rFonts w:ascii="Times New Roman" w:hAnsi="Times New Roman"/>
                <w:sz w:val="20"/>
              </w:rPr>
              <w:t>1</w:t>
            </w:r>
          </w:p>
        </w:tc>
        <w:tc>
          <w:tcPr>
            <w:tcW w:w="946" w:type="dxa"/>
            <w:shd w:val="clear" w:color="auto" w:fill="CCFF66"/>
          </w:tcPr>
          <w:p w:rsidR="009619D1" w:rsidRDefault="009619D1" w:rsidP="00262D84">
            <w:pPr>
              <w:pStyle w:val="NoSpacing"/>
              <w:spacing w:line="276" w:lineRule="auto"/>
              <w:rPr>
                <w:rFonts w:ascii="Times New Roman" w:hAnsi="Times New Roman"/>
                <w:sz w:val="20"/>
              </w:rPr>
            </w:pPr>
          </w:p>
        </w:tc>
      </w:tr>
      <w:tr w:rsidR="009619D1" w:rsidTr="00454DE9">
        <w:trPr>
          <w:jc w:val="center"/>
        </w:trPr>
        <w:tc>
          <w:tcPr>
            <w:tcW w:w="2547" w:type="dxa"/>
          </w:tcPr>
          <w:p w:rsidR="009619D1" w:rsidRDefault="009619D1" w:rsidP="00454DE9">
            <w:pPr>
              <w:pStyle w:val="NoSpacing"/>
              <w:spacing w:line="276" w:lineRule="auto"/>
              <w:jc w:val="both"/>
              <w:rPr>
                <w:rFonts w:ascii="Times New Roman" w:hAnsi="Times New Roman"/>
                <w:sz w:val="20"/>
              </w:rPr>
            </w:pPr>
            <w:r>
              <w:rPr>
                <w:rFonts w:ascii="Times New Roman" w:hAnsi="Times New Roman"/>
                <w:sz w:val="20"/>
              </w:rPr>
              <w:t xml:space="preserve">Crop Sowing </w:t>
            </w:r>
            <w:r w:rsidR="00262D84">
              <w:rPr>
                <w:rFonts w:ascii="Times New Roman" w:hAnsi="Times New Roman"/>
                <w:sz w:val="20"/>
              </w:rPr>
              <w:t>in north east, south west and south east zone</w:t>
            </w:r>
          </w:p>
        </w:tc>
        <w:tc>
          <w:tcPr>
            <w:tcW w:w="992" w:type="dxa"/>
          </w:tcPr>
          <w:p w:rsidR="009619D1" w:rsidRDefault="009619D1" w:rsidP="00262D84">
            <w:pPr>
              <w:pStyle w:val="NoSpacing"/>
              <w:spacing w:line="276" w:lineRule="auto"/>
              <w:jc w:val="center"/>
              <w:rPr>
                <w:rFonts w:ascii="Times New Roman" w:hAnsi="Times New Roman"/>
                <w:sz w:val="20"/>
              </w:rPr>
            </w:pPr>
            <w:r>
              <w:rPr>
                <w:rFonts w:ascii="Times New Roman" w:hAnsi="Times New Roman"/>
                <w:sz w:val="20"/>
              </w:rPr>
              <w:t>2</w:t>
            </w:r>
          </w:p>
        </w:tc>
        <w:tc>
          <w:tcPr>
            <w:tcW w:w="946" w:type="dxa"/>
            <w:shd w:val="clear" w:color="auto" w:fill="00FF00"/>
          </w:tcPr>
          <w:p w:rsidR="009619D1" w:rsidRDefault="009619D1" w:rsidP="00262D84">
            <w:pPr>
              <w:pStyle w:val="NoSpacing"/>
              <w:spacing w:line="276" w:lineRule="auto"/>
              <w:rPr>
                <w:rFonts w:ascii="Times New Roman" w:hAnsi="Times New Roman"/>
                <w:sz w:val="20"/>
              </w:rPr>
            </w:pPr>
          </w:p>
        </w:tc>
      </w:tr>
      <w:tr w:rsidR="00454DE9" w:rsidTr="00454DE9">
        <w:trPr>
          <w:jc w:val="center"/>
        </w:trPr>
        <w:tc>
          <w:tcPr>
            <w:tcW w:w="2547" w:type="dxa"/>
          </w:tcPr>
          <w:p w:rsidR="00454DE9" w:rsidRDefault="00454DE9" w:rsidP="00454DE9">
            <w:pPr>
              <w:pStyle w:val="NoSpacing"/>
              <w:spacing w:line="276" w:lineRule="auto"/>
              <w:jc w:val="both"/>
              <w:rPr>
                <w:rFonts w:ascii="Times New Roman" w:hAnsi="Times New Roman"/>
                <w:sz w:val="20"/>
              </w:rPr>
            </w:pPr>
            <w:r>
              <w:rPr>
                <w:rFonts w:ascii="Times New Roman" w:hAnsi="Times New Roman"/>
                <w:sz w:val="20"/>
              </w:rPr>
              <w:t>Reproductive phase of crops in in north east, south west and south east zone</w:t>
            </w:r>
          </w:p>
        </w:tc>
        <w:tc>
          <w:tcPr>
            <w:tcW w:w="992" w:type="dxa"/>
          </w:tcPr>
          <w:p w:rsidR="00454DE9" w:rsidRDefault="00454DE9" w:rsidP="00454DE9">
            <w:pPr>
              <w:pStyle w:val="NoSpacing"/>
              <w:spacing w:line="276" w:lineRule="auto"/>
              <w:jc w:val="center"/>
              <w:rPr>
                <w:rFonts w:ascii="Times New Roman" w:hAnsi="Times New Roman"/>
                <w:sz w:val="20"/>
              </w:rPr>
            </w:pPr>
            <w:r>
              <w:rPr>
                <w:rFonts w:ascii="Times New Roman" w:hAnsi="Times New Roman"/>
                <w:sz w:val="20"/>
              </w:rPr>
              <w:t>3</w:t>
            </w:r>
          </w:p>
        </w:tc>
        <w:tc>
          <w:tcPr>
            <w:tcW w:w="946" w:type="dxa"/>
            <w:shd w:val="clear" w:color="auto" w:fill="009900"/>
          </w:tcPr>
          <w:p w:rsidR="00454DE9" w:rsidRDefault="00454DE9" w:rsidP="00454DE9">
            <w:pPr>
              <w:pStyle w:val="NoSpacing"/>
              <w:spacing w:line="276" w:lineRule="auto"/>
              <w:rPr>
                <w:rFonts w:ascii="Times New Roman" w:hAnsi="Times New Roman"/>
                <w:sz w:val="20"/>
              </w:rPr>
            </w:pPr>
          </w:p>
        </w:tc>
      </w:tr>
      <w:tr w:rsidR="00454DE9" w:rsidTr="00454DE9">
        <w:trPr>
          <w:jc w:val="center"/>
        </w:trPr>
        <w:tc>
          <w:tcPr>
            <w:tcW w:w="2547" w:type="dxa"/>
          </w:tcPr>
          <w:p w:rsidR="00454DE9" w:rsidRDefault="00454DE9" w:rsidP="00454DE9">
            <w:pPr>
              <w:pStyle w:val="NoSpacing"/>
              <w:spacing w:line="276" w:lineRule="auto"/>
              <w:jc w:val="both"/>
              <w:rPr>
                <w:rFonts w:ascii="Times New Roman" w:hAnsi="Times New Roman"/>
                <w:sz w:val="20"/>
              </w:rPr>
            </w:pPr>
            <w:r>
              <w:rPr>
                <w:rFonts w:ascii="Times New Roman" w:hAnsi="Times New Roman"/>
                <w:sz w:val="20"/>
              </w:rPr>
              <w:t>Ripening Phase of Crops in north east, south west and south east zone</w:t>
            </w:r>
          </w:p>
        </w:tc>
        <w:tc>
          <w:tcPr>
            <w:tcW w:w="992" w:type="dxa"/>
          </w:tcPr>
          <w:p w:rsidR="00454DE9" w:rsidRDefault="00454DE9" w:rsidP="00454DE9">
            <w:pPr>
              <w:pStyle w:val="NoSpacing"/>
              <w:spacing w:line="276" w:lineRule="auto"/>
              <w:jc w:val="center"/>
              <w:rPr>
                <w:rFonts w:ascii="Times New Roman" w:hAnsi="Times New Roman"/>
                <w:sz w:val="20"/>
              </w:rPr>
            </w:pPr>
            <w:r>
              <w:rPr>
                <w:rFonts w:ascii="Times New Roman" w:hAnsi="Times New Roman"/>
                <w:sz w:val="20"/>
              </w:rPr>
              <w:t>4</w:t>
            </w:r>
          </w:p>
        </w:tc>
        <w:tc>
          <w:tcPr>
            <w:tcW w:w="946" w:type="dxa"/>
            <w:shd w:val="clear" w:color="auto" w:fill="FFCC00"/>
          </w:tcPr>
          <w:p w:rsidR="00454DE9" w:rsidRDefault="00454DE9" w:rsidP="00454DE9">
            <w:pPr>
              <w:pStyle w:val="NoSpacing"/>
              <w:spacing w:line="276" w:lineRule="auto"/>
              <w:rPr>
                <w:rFonts w:ascii="Times New Roman" w:hAnsi="Times New Roman"/>
                <w:sz w:val="20"/>
              </w:rPr>
            </w:pPr>
          </w:p>
        </w:tc>
      </w:tr>
      <w:tr w:rsidR="00454DE9" w:rsidTr="00454DE9">
        <w:trPr>
          <w:jc w:val="center"/>
        </w:trPr>
        <w:tc>
          <w:tcPr>
            <w:tcW w:w="2547" w:type="dxa"/>
          </w:tcPr>
          <w:p w:rsidR="00454DE9" w:rsidRDefault="00454DE9" w:rsidP="00454DE9">
            <w:pPr>
              <w:pStyle w:val="NoSpacing"/>
              <w:spacing w:line="276" w:lineRule="auto"/>
              <w:jc w:val="both"/>
              <w:rPr>
                <w:rFonts w:ascii="Times New Roman" w:hAnsi="Times New Roman"/>
                <w:sz w:val="20"/>
              </w:rPr>
            </w:pPr>
            <w:r>
              <w:rPr>
                <w:rFonts w:ascii="Times New Roman" w:hAnsi="Times New Roman"/>
                <w:sz w:val="20"/>
              </w:rPr>
              <w:t>Crop Harvesting in in north east, south west and south east zone</w:t>
            </w:r>
          </w:p>
        </w:tc>
        <w:tc>
          <w:tcPr>
            <w:tcW w:w="992" w:type="dxa"/>
          </w:tcPr>
          <w:p w:rsidR="00454DE9" w:rsidRDefault="00454DE9" w:rsidP="00454DE9">
            <w:pPr>
              <w:pStyle w:val="NoSpacing"/>
              <w:spacing w:line="276" w:lineRule="auto"/>
              <w:jc w:val="center"/>
              <w:rPr>
                <w:rFonts w:ascii="Times New Roman" w:hAnsi="Times New Roman"/>
                <w:sz w:val="20"/>
              </w:rPr>
            </w:pPr>
            <w:r>
              <w:rPr>
                <w:rFonts w:ascii="Times New Roman" w:hAnsi="Times New Roman"/>
                <w:sz w:val="20"/>
              </w:rPr>
              <w:t>5</w:t>
            </w:r>
          </w:p>
        </w:tc>
        <w:tc>
          <w:tcPr>
            <w:tcW w:w="946" w:type="dxa"/>
            <w:shd w:val="clear" w:color="auto" w:fill="CC9900"/>
          </w:tcPr>
          <w:p w:rsidR="00454DE9" w:rsidRDefault="00454DE9" w:rsidP="00454DE9">
            <w:pPr>
              <w:pStyle w:val="NoSpacing"/>
              <w:spacing w:line="276" w:lineRule="auto"/>
              <w:rPr>
                <w:rFonts w:ascii="Times New Roman" w:hAnsi="Times New Roman"/>
                <w:sz w:val="20"/>
              </w:rPr>
            </w:pPr>
          </w:p>
        </w:tc>
      </w:tr>
      <w:tr w:rsidR="00454DE9" w:rsidTr="00454DE9">
        <w:trPr>
          <w:jc w:val="center"/>
        </w:trPr>
        <w:tc>
          <w:tcPr>
            <w:tcW w:w="2547" w:type="dxa"/>
          </w:tcPr>
          <w:p w:rsidR="00454DE9" w:rsidRDefault="00454DE9" w:rsidP="00454DE9">
            <w:pPr>
              <w:pStyle w:val="NoSpacing"/>
              <w:spacing w:line="276" w:lineRule="auto"/>
              <w:jc w:val="both"/>
              <w:rPr>
                <w:rFonts w:ascii="Times New Roman" w:hAnsi="Times New Roman"/>
                <w:sz w:val="20"/>
              </w:rPr>
            </w:pPr>
            <w:r>
              <w:rPr>
                <w:rFonts w:ascii="Times New Roman" w:hAnsi="Times New Roman"/>
                <w:sz w:val="20"/>
              </w:rPr>
              <w:t xml:space="preserve">Stubble Ploughing in north east, south west and south east zone </w:t>
            </w:r>
          </w:p>
        </w:tc>
        <w:tc>
          <w:tcPr>
            <w:tcW w:w="992" w:type="dxa"/>
          </w:tcPr>
          <w:p w:rsidR="00454DE9" w:rsidRDefault="00454DE9" w:rsidP="00454DE9">
            <w:pPr>
              <w:pStyle w:val="NoSpacing"/>
              <w:spacing w:line="276" w:lineRule="auto"/>
              <w:jc w:val="center"/>
              <w:rPr>
                <w:rFonts w:ascii="Times New Roman" w:hAnsi="Times New Roman"/>
                <w:sz w:val="20"/>
              </w:rPr>
            </w:pPr>
            <w:r>
              <w:rPr>
                <w:rFonts w:ascii="Times New Roman" w:hAnsi="Times New Roman"/>
                <w:sz w:val="20"/>
              </w:rPr>
              <w:t>6</w:t>
            </w:r>
          </w:p>
        </w:tc>
        <w:tc>
          <w:tcPr>
            <w:tcW w:w="946" w:type="dxa"/>
            <w:shd w:val="clear" w:color="auto" w:fill="333300"/>
          </w:tcPr>
          <w:p w:rsidR="00454DE9" w:rsidRDefault="00454DE9" w:rsidP="00454DE9">
            <w:pPr>
              <w:pStyle w:val="NoSpacing"/>
              <w:spacing w:line="276" w:lineRule="auto"/>
              <w:rPr>
                <w:rFonts w:ascii="Times New Roman" w:hAnsi="Times New Roman"/>
                <w:sz w:val="20"/>
              </w:rPr>
            </w:pPr>
          </w:p>
        </w:tc>
      </w:tr>
      <w:tr w:rsidR="00454DE9" w:rsidTr="00454DE9">
        <w:trPr>
          <w:jc w:val="center"/>
        </w:trPr>
        <w:tc>
          <w:tcPr>
            <w:tcW w:w="2547" w:type="dxa"/>
          </w:tcPr>
          <w:p w:rsidR="00454DE9" w:rsidRDefault="00454DE9" w:rsidP="00454DE9">
            <w:pPr>
              <w:pStyle w:val="NoSpacing"/>
              <w:spacing w:line="276" w:lineRule="auto"/>
              <w:jc w:val="both"/>
              <w:rPr>
                <w:rFonts w:ascii="Times New Roman" w:hAnsi="Times New Roman"/>
                <w:sz w:val="20"/>
              </w:rPr>
            </w:pPr>
            <w:r>
              <w:rPr>
                <w:rFonts w:ascii="Times New Roman" w:hAnsi="Times New Roman"/>
                <w:sz w:val="20"/>
              </w:rPr>
              <w:t xml:space="preserve">North-west zone initialization </w:t>
            </w:r>
          </w:p>
        </w:tc>
        <w:tc>
          <w:tcPr>
            <w:tcW w:w="992" w:type="dxa"/>
          </w:tcPr>
          <w:p w:rsidR="00454DE9" w:rsidRDefault="00454DE9" w:rsidP="00454DE9">
            <w:pPr>
              <w:pStyle w:val="NoSpacing"/>
              <w:spacing w:line="276" w:lineRule="auto"/>
              <w:jc w:val="center"/>
              <w:rPr>
                <w:rFonts w:ascii="Times New Roman" w:hAnsi="Times New Roman"/>
                <w:sz w:val="20"/>
              </w:rPr>
            </w:pPr>
            <w:r>
              <w:rPr>
                <w:rFonts w:ascii="Times New Roman" w:hAnsi="Times New Roman"/>
                <w:sz w:val="20"/>
              </w:rPr>
              <w:t>7</w:t>
            </w:r>
          </w:p>
        </w:tc>
        <w:tc>
          <w:tcPr>
            <w:tcW w:w="946" w:type="dxa"/>
            <w:shd w:val="clear" w:color="auto" w:fill="CCFF66"/>
          </w:tcPr>
          <w:p w:rsidR="00454DE9" w:rsidRDefault="00454DE9" w:rsidP="00454DE9">
            <w:pPr>
              <w:pStyle w:val="NoSpacing"/>
              <w:spacing w:line="276" w:lineRule="auto"/>
              <w:rPr>
                <w:rFonts w:ascii="Times New Roman" w:hAnsi="Times New Roman"/>
                <w:sz w:val="20"/>
              </w:rPr>
            </w:pPr>
          </w:p>
        </w:tc>
      </w:tr>
      <w:tr w:rsidR="00262D84" w:rsidTr="00454DE9">
        <w:trPr>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Crop Sowing in North west zone</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8</w:t>
            </w:r>
          </w:p>
        </w:tc>
        <w:tc>
          <w:tcPr>
            <w:tcW w:w="946" w:type="dxa"/>
            <w:shd w:val="clear" w:color="auto" w:fill="00FF00"/>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Reproductive Phase of crops in North west zone</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9</w:t>
            </w:r>
          </w:p>
        </w:tc>
        <w:tc>
          <w:tcPr>
            <w:tcW w:w="946" w:type="dxa"/>
            <w:shd w:val="clear" w:color="auto" w:fill="009900"/>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Ripening Phase of crops in North west zone</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10</w:t>
            </w:r>
          </w:p>
        </w:tc>
        <w:tc>
          <w:tcPr>
            <w:tcW w:w="946" w:type="dxa"/>
            <w:shd w:val="clear" w:color="auto" w:fill="FFCC00"/>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 xml:space="preserve">Crop Harvesting in North west zone </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11</w:t>
            </w:r>
          </w:p>
        </w:tc>
        <w:tc>
          <w:tcPr>
            <w:tcW w:w="946" w:type="dxa"/>
            <w:shd w:val="clear" w:color="auto" w:fill="CC9900"/>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Stubble Burning in North west zone</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12</w:t>
            </w:r>
          </w:p>
        </w:tc>
        <w:tc>
          <w:tcPr>
            <w:tcW w:w="946" w:type="dxa"/>
            <w:shd w:val="clear" w:color="auto" w:fill="FF3333"/>
          </w:tcPr>
          <w:p w:rsidR="00262D84" w:rsidRPr="00454DE9" w:rsidRDefault="00262D84" w:rsidP="00262D84">
            <w:pPr>
              <w:pStyle w:val="NoSpacing"/>
              <w:spacing w:line="276" w:lineRule="auto"/>
              <w:rPr>
                <w:rFonts w:ascii="Times New Roman" w:hAnsi="Times New Roman"/>
                <w:color w:val="FF3333"/>
                <w:sz w:val="20"/>
              </w:rPr>
            </w:pPr>
          </w:p>
        </w:tc>
      </w:tr>
      <w:tr w:rsidR="00262D84" w:rsidTr="00454DE9">
        <w:trPr>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Smog formation in North west zone</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13</w:t>
            </w:r>
          </w:p>
        </w:tc>
        <w:tc>
          <w:tcPr>
            <w:tcW w:w="946" w:type="dxa"/>
            <w:shd w:val="clear" w:color="auto" w:fill="999999"/>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trHeight w:val="371"/>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Ocean (water)</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15</w:t>
            </w:r>
          </w:p>
        </w:tc>
        <w:tc>
          <w:tcPr>
            <w:tcW w:w="946" w:type="dxa"/>
            <w:shd w:val="clear" w:color="auto" w:fill="99CCFF"/>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trHeight w:val="406"/>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South-east zone</w:t>
            </w:r>
            <w:r w:rsidR="00454DE9">
              <w:rPr>
                <w:rFonts w:ascii="Times New Roman" w:hAnsi="Times New Roman"/>
                <w:sz w:val="20"/>
              </w:rPr>
              <w:t xml:space="preserve"> initialization</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16</w:t>
            </w:r>
          </w:p>
        </w:tc>
        <w:tc>
          <w:tcPr>
            <w:tcW w:w="946" w:type="dxa"/>
            <w:shd w:val="clear" w:color="auto" w:fill="CCFF00"/>
          </w:tcPr>
          <w:p w:rsidR="00262D84" w:rsidRPr="00454DE9" w:rsidRDefault="00262D84" w:rsidP="00262D84">
            <w:pPr>
              <w:pStyle w:val="NoSpacing"/>
              <w:spacing w:line="276" w:lineRule="auto"/>
              <w:rPr>
                <w:rFonts w:ascii="Times New Roman" w:hAnsi="Times New Roman"/>
                <w:color w:val="CCFF00"/>
                <w:sz w:val="20"/>
              </w:rPr>
            </w:pPr>
          </w:p>
        </w:tc>
      </w:tr>
      <w:tr w:rsidR="00262D84" w:rsidTr="00454DE9">
        <w:trPr>
          <w:trHeight w:val="426"/>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North-west zone</w:t>
            </w:r>
            <w:r w:rsidR="00454DE9">
              <w:rPr>
                <w:rFonts w:ascii="Times New Roman" w:hAnsi="Times New Roman"/>
                <w:sz w:val="20"/>
              </w:rPr>
              <w:t xml:space="preserve"> initialization</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17</w:t>
            </w:r>
          </w:p>
        </w:tc>
        <w:tc>
          <w:tcPr>
            <w:tcW w:w="946" w:type="dxa"/>
            <w:shd w:val="clear" w:color="auto" w:fill="99CCFF"/>
          </w:tcPr>
          <w:p w:rsidR="00262D84" w:rsidRPr="00845A65" w:rsidRDefault="00262D84" w:rsidP="00262D84">
            <w:pPr>
              <w:pStyle w:val="NoSpacing"/>
              <w:spacing w:line="276" w:lineRule="auto"/>
              <w:rPr>
                <w:rFonts w:ascii="Times New Roman" w:hAnsi="Times New Roman"/>
                <w:color w:val="CCFF66"/>
                <w:sz w:val="20"/>
              </w:rPr>
            </w:pPr>
          </w:p>
        </w:tc>
      </w:tr>
      <w:tr w:rsidR="00262D84" w:rsidTr="00454DE9">
        <w:trPr>
          <w:trHeight w:val="417"/>
          <w:jc w:val="center"/>
        </w:trPr>
        <w:tc>
          <w:tcPr>
            <w:tcW w:w="2547" w:type="dxa"/>
          </w:tcPr>
          <w:p w:rsidR="00262D84" w:rsidRDefault="008F0E93" w:rsidP="00454DE9">
            <w:pPr>
              <w:pStyle w:val="NoSpacing"/>
              <w:spacing w:line="276" w:lineRule="auto"/>
              <w:jc w:val="both"/>
              <w:rPr>
                <w:rFonts w:ascii="Times New Roman" w:hAnsi="Times New Roman"/>
                <w:sz w:val="20"/>
              </w:rPr>
            </w:pPr>
            <w:r>
              <w:rPr>
                <w:rFonts w:ascii="Times New Roman" w:hAnsi="Times New Roman"/>
                <w:sz w:val="20"/>
              </w:rPr>
              <w:t>South-west zone</w:t>
            </w:r>
            <w:r w:rsidR="00454DE9">
              <w:rPr>
                <w:rFonts w:ascii="Times New Roman" w:hAnsi="Times New Roman"/>
                <w:sz w:val="20"/>
              </w:rPr>
              <w:t xml:space="preserve"> initialization</w:t>
            </w:r>
          </w:p>
        </w:tc>
        <w:tc>
          <w:tcPr>
            <w:tcW w:w="992" w:type="dxa"/>
          </w:tcPr>
          <w:p w:rsidR="00262D84" w:rsidRDefault="00262D84" w:rsidP="00262D84">
            <w:pPr>
              <w:pStyle w:val="NoSpacing"/>
              <w:spacing w:line="276" w:lineRule="auto"/>
              <w:jc w:val="center"/>
              <w:rPr>
                <w:rFonts w:ascii="Times New Roman" w:hAnsi="Times New Roman"/>
                <w:sz w:val="20"/>
              </w:rPr>
            </w:pPr>
            <w:r>
              <w:rPr>
                <w:rFonts w:ascii="Times New Roman" w:hAnsi="Times New Roman"/>
                <w:sz w:val="20"/>
              </w:rPr>
              <w:t>18</w:t>
            </w:r>
          </w:p>
        </w:tc>
        <w:tc>
          <w:tcPr>
            <w:tcW w:w="946" w:type="dxa"/>
            <w:shd w:val="clear" w:color="auto" w:fill="99CCFF"/>
          </w:tcPr>
          <w:p w:rsidR="00262D84" w:rsidRPr="00845A65" w:rsidRDefault="00262D84" w:rsidP="00262D84">
            <w:pPr>
              <w:pStyle w:val="NoSpacing"/>
              <w:spacing w:line="276" w:lineRule="auto"/>
              <w:rPr>
                <w:rFonts w:ascii="Times New Roman" w:hAnsi="Times New Roman"/>
                <w:color w:val="CCFF66"/>
                <w:sz w:val="20"/>
              </w:rPr>
            </w:pPr>
          </w:p>
        </w:tc>
      </w:tr>
    </w:tbl>
    <w:p w:rsidR="00C162EC" w:rsidRPr="00C162EC" w:rsidRDefault="00C162EC" w:rsidP="00C162EC">
      <w:pPr>
        <w:pStyle w:val="Heading1"/>
        <w:spacing w:line="276" w:lineRule="auto"/>
        <w:rPr>
          <w:szCs w:val="22"/>
          <w:lang w:val="en-IN" w:eastAsia="en-IN"/>
        </w:rPr>
      </w:pPr>
      <w:r>
        <w:rPr>
          <w:szCs w:val="22"/>
          <w:lang w:val="en-IN" w:eastAsia="en-IN"/>
        </w:rPr>
        <w:lastRenderedPageBreak/>
        <w:t>MODEL IMPLEMENTATION</w:t>
      </w:r>
      <w:r w:rsidRPr="00C162EC">
        <w:rPr>
          <w:szCs w:val="22"/>
          <w:lang w:val="en-IN" w:eastAsia="en-IN"/>
        </w:rPr>
        <w:t xml:space="preserve"> </w:t>
      </w:r>
    </w:p>
    <w:p w:rsidR="00C162EC" w:rsidRDefault="00C162EC" w:rsidP="001536D9">
      <w:pPr>
        <w:autoSpaceDE w:val="0"/>
        <w:autoSpaceDN w:val="0"/>
        <w:adjustRightInd w:val="0"/>
        <w:spacing w:line="276" w:lineRule="auto"/>
        <w:jc w:val="both"/>
        <w:rPr>
          <w:color w:val="000000"/>
          <w:szCs w:val="22"/>
          <w:lang w:val="en-IN" w:eastAsia="en-IN"/>
        </w:rPr>
      </w:pPr>
      <w:r>
        <w:rPr>
          <w:color w:val="000000"/>
          <w:szCs w:val="22"/>
          <w:lang w:val="en-IN" w:eastAsia="en-IN"/>
        </w:rPr>
        <w:t>The models defined above have been implemented using Lopez Simulator Client</w:t>
      </w:r>
      <w:r w:rsidR="0036737B">
        <w:rPr>
          <w:color w:val="000000"/>
          <w:szCs w:val="22"/>
          <w:lang w:val="en-IN" w:eastAsia="en-IN"/>
        </w:rPr>
        <w:t xml:space="preserve"> </w:t>
      </w:r>
      <w:r w:rsidR="0036737B" w:rsidRPr="0036737B">
        <w:rPr>
          <w:color w:val="000000"/>
          <w:szCs w:val="22"/>
          <w:lang w:val="en-IN" w:eastAsia="en-IN"/>
        </w:rPr>
        <w:t>downloaded as RISE_Client_vs1_server from the course website</w:t>
      </w:r>
      <w:r w:rsidR="0036737B">
        <w:rPr>
          <w:color w:val="000000"/>
          <w:szCs w:val="22"/>
          <w:lang w:val="en-IN" w:eastAsia="en-IN"/>
        </w:rPr>
        <w:t xml:space="preserve">. The basic files </w:t>
      </w:r>
      <w:r w:rsidR="00425305">
        <w:rPr>
          <w:color w:val="000000"/>
          <w:szCs w:val="22"/>
          <w:lang w:val="en-IN" w:eastAsia="en-IN"/>
        </w:rPr>
        <w:t>required to run the four models have been below in Table 10.</w:t>
      </w:r>
      <w:r w:rsidR="00411FE2">
        <w:rPr>
          <w:color w:val="000000"/>
          <w:szCs w:val="22"/>
          <w:lang w:val="en-IN" w:eastAsia="en-IN"/>
        </w:rPr>
        <w:t xml:space="preserve"> The necessary files required to run any model in Lopez simulator using state variables are: .ma file, .xml file and .stvalues file. The .stvlues file is optional </w:t>
      </w:r>
      <w:r w:rsidR="004475AD">
        <w:rPr>
          <w:color w:val="000000"/>
          <w:szCs w:val="22"/>
          <w:lang w:val="en-IN" w:eastAsia="en-IN"/>
        </w:rPr>
        <w:t>b</w:t>
      </w:r>
      <w:r w:rsidR="00411FE2">
        <w:rPr>
          <w:color w:val="000000"/>
          <w:szCs w:val="22"/>
          <w:lang w:val="en-IN" w:eastAsia="en-IN"/>
        </w:rPr>
        <w:t xml:space="preserve">ut we have initialized the cell values in all the models.  </w:t>
      </w:r>
    </w:p>
    <w:p w:rsidR="00425305" w:rsidRDefault="00425305" w:rsidP="001536D9">
      <w:pPr>
        <w:autoSpaceDE w:val="0"/>
        <w:autoSpaceDN w:val="0"/>
        <w:adjustRightInd w:val="0"/>
        <w:spacing w:line="276" w:lineRule="auto"/>
        <w:jc w:val="both"/>
        <w:rPr>
          <w:color w:val="000000"/>
          <w:szCs w:val="22"/>
          <w:lang w:val="en-IN" w:eastAsia="en-IN"/>
        </w:rPr>
      </w:pPr>
    </w:p>
    <w:p w:rsidR="00425305" w:rsidRDefault="00425305" w:rsidP="001536D9">
      <w:pPr>
        <w:autoSpaceDE w:val="0"/>
        <w:autoSpaceDN w:val="0"/>
        <w:adjustRightInd w:val="0"/>
        <w:spacing w:line="276" w:lineRule="auto"/>
        <w:jc w:val="both"/>
        <w:rPr>
          <w:color w:val="000000"/>
          <w:szCs w:val="22"/>
          <w:lang w:val="en-IN" w:eastAsia="en-IN"/>
        </w:rPr>
      </w:pPr>
      <w:r>
        <w:rPr>
          <w:color w:val="000000"/>
          <w:szCs w:val="22"/>
          <w:lang w:val="en-IN" w:eastAsia="en-IN"/>
        </w:rPr>
        <w:t>Table 10 – Necessary model files required to run model in Lopez Simulator</w:t>
      </w:r>
    </w:p>
    <w:tbl>
      <w:tblPr>
        <w:tblStyle w:val="TableGrid"/>
        <w:tblW w:w="0" w:type="auto"/>
        <w:tblLook w:val="04A0" w:firstRow="1" w:lastRow="0" w:firstColumn="1" w:lastColumn="0" w:noHBand="0" w:noVBand="1"/>
      </w:tblPr>
      <w:tblGrid>
        <w:gridCol w:w="511"/>
        <w:gridCol w:w="1469"/>
        <w:gridCol w:w="3050"/>
      </w:tblGrid>
      <w:tr w:rsidR="00425305" w:rsidTr="001D1868">
        <w:tc>
          <w:tcPr>
            <w:tcW w:w="511" w:type="dxa"/>
          </w:tcPr>
          <w:p w:rsidR="00425305" w:rsidRPr="00425305" w:rsidRDefault="00425305" w:rsidP="001536D9">
            <w:pPr>
              <w:autoSpaceDE w:val="0"/>
              <w:autoSpaceDN w:val="0"/>
              <w:adjustRightInd w:val="0"/>
              <w:spacing w:line="276" w:lineRule="auto"/>
              <w:jc w:val="both"/>
              <w:rPr>
                <w:b/>
                <w:color w:val="000000"/>
                <w:szCs w:val="22"/>
                <w:lang w:val="en-IN" w:eastAsia="en-IN"/>
              </w:rPr>
            </w:pPr>
            <w:r w:rsidRPr="00425305">
              <w:rPr>
                <w:b/>
                <w:color w:val="000000"/>
                <w:szCs w:val="22"/>
                <w:lang w:val="en-IN" w:eastAsia="en-IN"/>
              </w:rPr>
              <w:t>S.</w:t>
            </w:r>
            <w:r>
              <w:rPr>
                <w:b/>
                <w:color w:val="000000"/>
                <w:szCs w:val="22"/>
                <w:lang w:val="en-IN" w:eastAsia="en-IN"/>
              </w:rPr>
              <w:t xml:space="preserve"> </w:t>
            </w:r>
            <w:r w:rsidRPr="00425305">
              <w:rPr>
                <w:b/>
                <w:color w:val="000000"/>
                <w:szCs w:val="22"/>
                <w:lang w:val="en-IN" w:eastAsia="en-IN"/>
              </w:rPr>
              <w:t>No</w:t>
            </w:r>
            <w:r>
              <w:rPr>
                <w:b/>
                <w:color w:val="000000"/>
                <w:szCs w:val="22"/>
                <w:lang w:val="en-IN" w:eastAsia="en-IN"/>
              </w:rPr>
              <w:t>.</w:t>
            </w:r>
          </w:p>
        </w:tc>
        <w:tc>
          <w:tcPr>
            <w:tcW w:w="1469" w:type="dxa"/>
          </w:tcPr>
          <w:p w:rsidR="00425305" w:rsidRPr="00425305" w:rsidRDefault="00425305" w:rsidP="00E7559F">
            <w:pPr>
              <w:autoSpaceDE w:val="0"/>
              <w:autoSpaceDN w:val="0"/>
              <w:adjustRightInd w:val="0"/>
              <w:spacing w:line="276" w:lineRule="auto"/>
              <w:rPr>
                <w:b/>
                <w:color w:val="000000"/>
                <w:szCs w:val="22"/>
                <w:lang w:val="en-IN" w:eastAsia="en-IN"/>
              </w:rPr>
            </w:pPr>
            <w:r w:rsidRPr="00425305">
              <w:rPr>
                <w:b/>
                <w:color w:val="000000"/>
                <w:szCs w:val="22"/>
                <w:lang w:val="en-IN" w:eastAsia="en-IN"/>
              </w:rPr>
              <w:t xml:space="preserve">Model </w:t>
            </w:r>
            <w:r w:rsidR="00E7559F">
              <w:rPr>
                <w:b/>
                <w:color w:val="000000"/>
                <w:szCs w:val="22"/>
                <w:lang w:val="en-IN" w:eastAsia="en-IN"/>
              </w:rPr>
              <w:t>Description</w:t>
            </w:r>
          </w:p>
        </w:tc>
        <w:tc>
          <w:tcPr>
            <w:tcW w:w="3050" w:type="dxa"/>
          </w:tcPr>
          <w:p w:rsidR="00425305" w:rsidRPr="00425305" w:rsidRDefault="00425305" w:rsidP="00E7559F">
            <w:pPr>
              <w:autoSpaceDE w:val="0"/>
              <w:autoSpaceDN w:val="0"/>
              <w:adjustRightInd w:val="0"/>
              <w:spacing w:line="276" w:lineRule="auto"/>
              <w:rPr>
                <w:b/>
                <w:color w:val="000000"/>
                <w:szCs w:val="22"/>
                <w:lang w:val="en-IN" w:eastAsia="en-IN"/>
              </w:rPr>
            </w:pPr>
            <w:r w:rsidRPr="00425305">
              <w:rPr>
                <w:b/>
                <w:color w:val="000000"/>
                <w:szCs w:val="22"/>
                <w:lang w:val="en-IN" w:eastAsia="en-IN"/>
              </w:rPr>
              <w:t>Files required</w:t>
            </w:r>
            <w:r w:rsidR="00E7559F">
              <w:rPr>
                <w:b/>
                <w:color w:val="000000"/>
                <w:szCs w:val="22"/>
                <w:lang w:val="en-IN" w:eastAsia="en-IN"/>
              </w:rPr>
              <w:t xml:space="preserve"> to run the respective model</w:t>
            </w:r>
          </w:p>
        </w:tc>
      </w:tr>
      <w:tr w:rsidR="00425305" w:rsidTr="001D1868">
        <w:tc>
          <w:tcPr>
            <w:tcW w:w="511"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1</w:t>
            </w:r>
          </w:p>
        </w:tc>
        <w:tc>
          <w:tcPr>
            <w:tcW w:w="1469"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India Map and Sowing Model</w:t>
            </w:r>
          </w:p>
        </w:tc>
        <w:tc>
          <w:tcPr>
            <w:tcW w:w="3050" w:type="dxa"/>
          </w:tcPr>
          <w:p w:rsidR="00425305" w:rsidRDefault="00BE7050"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r w:rsidR="00425305">
              <w:rPr>
                <w:color w:val="000000"/>
                <w:szCs w:val="22"/>
                <w:lang w:val="en-IN" w:eastAsia="en-IN"/>
              </w:rPr>
              <w:t>(i)  indiamapandsowing.ma</w:t>
            </w:r>
          </w:p>
          <w:p w:rsidR="00425305" w:rsidRDefault="00425305"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(ii) </w:t>
            </w:r>
            <w:r w:rsidR="001D1868">
              <w:rPr>
                <w:color w:val="000000"/>
                <w:szCs w:val="22"/>
                <w:lang w:val="en-IN" w:eastAsia="en-IN"/>
              </w:rPr>
              <w:t xml:space="preserve"> </w:t>
            </w:r>
            <w:r>
              <w:rPr>
                <w:color w:val="000000"/>
                <w:szCs w:val="22"/>
                <w:lang w:val="en-IN" w:eastAsia="en-IN"/>
              </w:rPr>
              <w:t>indiamapandsowing.xml</w:t>
            </w:r>
          </w:p>
          <w:p w:rsidR="00425305" w:rsidRDefault="00425305" w:rsidP="001536D9">
            <w:pPr>
              <w:autoSpaceDE w:val="0"/>
              <w:autoSpaceDN w:val="0"/>
              <w:adjustRightInd w:val="0"/>
              <w:spacing w:line="276" w:lineRule="auto"/>
              <w:jc w:val="both"/>
              <w:rPr>
                <w:color w:val="000000"/>
                <w:szCs w:val="22"/>
                <w:lang w:val="en-IN" w:eastAsia="en-IN"/>
              </w:rPr>
            </w:pPr>
            <w:r>
              <w:rPr>
                <w:color w:val="000000"/>
                <w:szCs w:val="22"/>
                <w:lang w:val="en-IN" w:eastAsia="en-IN"/>
              </w:rPr>
              <w:t>(iii)</w:t>
            </w:r>
            <w:r w:rsidR="001D1868">
              <w:rPr>
                <w:color w:val="000000"/>
                <w:szCs w:val="22"/>
                <w:lang w:val="en-IN" w:eastAsia="en-IN"/>
              </w:rPr>
              <w:t xml:space="preserve"> </w:t>
            </w:r>
            <w:r>
              <w:rPr>
                <w:color w:val="000000"/>
                <w:szCs w:val="22"/>
                <w:lang w:val="en-IN" w:eastAsia="en-IN"/>
              </w:rPr>
              <w:t>indiamapandsowing.stvalues</w:t>
            </w:r>
          </w:p>
        </w:tc>
      </w:tr>
      <w:tr w:rsidR="00425305" w:rsidTr="001D1868">
        <w:tc>
          <w:tcPr>
            <w:tcW w:w="511"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2</w:t>
            </w:r>
          </w:p>
        </w:tc>
        <w:tc>
          <w:tcPr>
            <w:tcW w:w="1469"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Crop Phases Model</w:t>
            </w:r>
          </w:p>
        </w:tc>
        <w:tc>
          <w:tcPr>
            <w:tcW w:w="3050" w:type="dxa"/>
          </w:tcPr>
          <w:p w:rsidR="001D1868" w:rsidRDefault="00BE7050" w:rsidP="001D1868">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r w:rsidR="001D1868">
              <w:rPr>
                <w:color w:val="000000"/>
                <w:szCs w:val="22"/>
                <w:lang w:val="en-IN" w:eastAsia="en-IN"/>
              </w:rPr>
              <w:t>(i)  cropphases.ma</w:t>
            </w:r>
          </w:p>
          <w:p w:rsidR="001D1868" w:rsidRDefault="001D1868" w:rsidP="001D1868">
            <w:pPr>
              <w:autoSpaceDE w:val="0"/>
              <w:autoSpaceDN w:val="0"/>
              <w:adjustRightInd w:val="0"/>
              <w:spacing w:line="276" w:lineRule="auto"/>
              <w:jc w:val="both"/>
              <w:rPr>
                <w:color w:val="000000"/>
                <w:szCs w:val="22"/>
                <w:lang w:val="en-IN" w:eastAsia="en-IN"/>
              </w:rPr>
            </w:pPr>
            <w:r>
              <w:rPr>
                <w:color w:val="000000"/>
                <w:szCs w:val="22"/>
                <w:lang w:val="en-IN" w:eastAsia="en-IN"/>
              </w:rPr>
              <w:t>(ii)  cropphases.xml</w:t>
            </w:r>
          </w:p>
          <w:p w:rsidR="00425305" w:rsidRDefault="001D1868" w:rsidP="001D1868">
            <w:pPr>
              <w:autoSpaceDE w:val="0"/>
              <w:autoSpaceDN w:val="0"/>
              <w:adjustRightInd w:val="0"/>
              <w:spacing w:line="276" w:lineRule="auto"/>
              <w:jc w:val="both"/>
              <w:rPr>
                <w:color w:val="000000"/>
                <w:szCs w:val="22"/>
                <w:lang w:val="en-IN" w:eastAsia="en-IN"/>
              </w:rPr>
            </w:pPr>
            <w:r>
              <w:rPr>
                <w:color w:val="000000"/>
                <w:szCs w:val="22"/>
                <w:lang w:val="en-IN" w:eastAsia="en-IN"/>
              </w:rPr>
              <w:t>(iii) cropphases.stvalues</w:t>
            </w:r>
          </w:p>
        </w:tc>
      </w:tr>
      <w:tr w:rsidR="00425305" w:rsidTr="001D1868">
        <w:tc>
          <w:tcPr>
            <w:tcW w:w="511"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3</w:t>
            </w:r>
          </w:p>
        </w:tc>
        <w:tc>
          <w:tcPr>
            <w:tcW w:w="1469"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Monsoon Model</w:t>
            </w:r>
          </w:p>
        </w:tc>
        <w:tc>
          <w:tcPr>
            <w:tcW w:w="3050" w:type="dxa"/>
          </w:tcPr>
          <w:p w:rsidR="00425305" w:rsidRDefault="00BE7050"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r w:rsidR="001D1868">
              <w:rPr>
                <w:color w:val="000000"/>
                <w:szCs w:val="22"/>
                <w:lang w:val="en-IN" w:eastAsia="en-IN"/>
              </w:rPr>
              <w:t>(i)  monsoon.ma</w:t>
            </w:r>
          </w:p>
          <w:p w:rsidR="001D1868" w:rsidRDefault="001D1868" w:rsidP="001536D9">
            <w:pPr>
              <w:autoSpaceDE w:val="0"/>
              <w:autoSpaceDN w:val="0"/>
              <w:adjustRightInd w:val="0"/>
              <w:spacing w:line="276" w:lineRule="auto"/>
              <w:jc w:val="both"/>
              <w:rPr>
                <w:color w:val="000000"/>
                <w:szCs w:val="22"/>
                <w:lang w:val="en-IN" w:eastAsia="en-IN"/>
              </w:rPr>
            </w:pPr>
            <w:r>
              <w:rPr>
                <w:color w:val="000000"/>
                <w:szCs w:val="22"/>
                <w:lang w:val="en-IN" w:eastAsia="en-IN"/>
              </w:rPr>
              <w:t>(ii)  monsoon.xml</w:t>
            </w:r>
          </w:p>
          <w:p w:rsidR="001D1868" w:rsidRDefault="001D1868" w:rsidP="001536D9">
            <w:pPr>
              <w:autoSpaceDE w:val="0"/>
              <w:autoSpaceDN w:val="0"/>
              <w:adjustRightInd w:val="0"/>
              <w:spacing w:line="276" w:lineRule="auto"/>
              <w:jc w:val="both"/>
              <w:rPr>
                <w:color w:val="000000"/>
                <w:szCs w:val="22"/>
                <w:lang w:val="en-IN" w:eastAsia="en-IN"/>
              </w:rPr>
            </w:pPr>
            <w:r>
              <w:rPr>
                <w:color w:val="000000"/>
                <w:szCs w:val="22"/>
                <w:lang w:val="en-IN" w:eastAsia="en-IN"/>
              </w:rPr>
              <w:t>(iii) monsoon.stvalues</w:t>
            </w:r>
          </w:p>
        </w:tc>
      </w:tr>
      <w:tr w:rsidR="00425305" w:rsidTr="001D1868">
        <w:tc>
          <w:tcPr>
            <w:tcW w:w="511"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4</w:t>
            </w:r>
          </w:p>
        </w:tc>
        <w:tc>
          <w:tcPr>
            <w:tcW w:w="1469" w:type="dxa"/>
          </w:tcPr>
          <w:p w:rsidR="00425305" w:rsidRDefault="00425305" w:rsidP="00425305">
            <w:pPr>
              <w:autoSpaceDE w:val="0"/>
              <w:autoSpaceDN w:val="0"/>
              <w:adjustRightInd w:val="0"/>
              <w:spacing w:line="276" w:lineRule="auto"/>
              <w:rPr>
                <w:color w:val="000000"/>
                <w:szCs w:val="22"/>
                <w:lang w:val="en-IN" w:eastAsia="en-IN"/>
              </w:rPr>
            </w:pPr>
            <w:r>
              <w:rPr>
                <w:color w:val="000000"/>
                <w:szCs w:val="22"/>
                <w:lang w:val="en-IN" w:eastAsia="en-IN"/>
              </w:rPr>
              <w:t>Smog Model</w:t>
            </w:r>
          </w:p>
        </w:tc>
        <w:tc>
          <w:tcPr>
            <w:tcW w:w="3050" w:type="dxa"/>
          </w:tcPr>
          <w:p w:rsidR="00425305" w:rsidRDefault="00BE7050"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r w:rsidR="001D1868">
              <w:rPr>
                <w:color w:val="000000"/>
                <w:szCs w:val="22"/>
                <w:lang w:val="en-IN" w:eastAsia="en-IN"/>
              </w:rPr>
              <w:t>(i)  smog.ma</w:t>
            </w:r>
          </w:p>
          <w:p w:rsidR="001D1868" w:rsidRDefault="001D1868" w:rsidP="001536D9">
            <w:pPr>
              <w:autoSpaceDE w:val="0"/>
              <w:autoSpaceDN w:val="0"/>
              <w:adjustRightInd w:val="0"/>
              <w:spacing w:line="276" w:lineRule="auto"/>
              <w:jc w:val="both"/>
              <w:rPr>
                <w:color w:val="000000"/>
                <w:szCs w:val="22"/>
                <w:lang w:val="en-IN" w:eastAsia="en-IN"/>
              </w:rPr>
            </w:pPr>
            <w:r>
              <w:rPr>
                <w:color w:val="000000"/>
                <w:szCs w:val="22"/>
                <w:lang w:val="en-IN" w:eastAsia="en-IN"/>
              </w:rPr>
              <w:t>(ii)  smog.xml</w:t>
            </w:r>
          </w:p>
          <w:p w:rsidR="001D1868" w:rsidRDefault="001D1868" w:rsidP="001536D9">
            <w:pPr>
              <w:autoSpaceDE w:val="0"/>
              <w:autoSpaceDN w:val="0"/>
              <w:adjustRightInd w:val="0"/>
              <w:spacing w:line="276" w:lineRule="auto"/>
              <w:jc w:val="both"/>
              <w:rPr>
                <w:color w:val="000000"/>
                <w:szCs w:val="22"/>
                <w:lang w:val="en-IN" w:eastAsia="en-IN"/>
              </w:rPr>
            </w:pPr>
            <w:r>
              <w:rPr>
                <w:color w:val="000000"/>
                <w:szCs w:val="22"/>
                <w:lang w:val="en-IN" w:eastAsia="en-IN"/>
              </w:rPr>
              <w:t>(iii) smog.stvalues</w:t>
            </w:r>
          </w:p>
        </w:tc>
      </w:tr>
    </w:tbl>
    <w:p w:rsidR="00425305" w:rsidRDefault="00425305" w:rsidP="001536D9">
      <w:pPr>
        <w:autoSpaceDE w:val="0"/>
        <w:autoSpaceDN w:val="0"/>
        <w:adjustRightInd w:val="0"/>
        <w:spacing w:line="276" w:lineRule="auto"/>
        <w:jc w:val="both"/>
        <w:rPr>
          <w:color w:val="000000"/>
          <w:szCs w:val="22"/>
          <w:lang w:val="en-IN" w:eastAsia="en-IN"/>
        </w:rPr>
      </w:pPr>
    </w:p>
    <w:p w:rsidR="00C162EC" w:rsidRDefault="00411FE2"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It is to be noted that the .ma file and .stvalues file are zipped together in a clean folder with the same name as the model and the .zip file containing the .ma file and .stvalues file should be placed in the same folder containing the </w:t>
      </w:r>
      <w:r w:rsidRPr="00411FE2">
        <w:rPr>
          <w:color w:val="000000"/>
          <w:szCs w:val="22"/>
          <w:lang w:val="en-IN" w:eastAsia="en-IN"/>
        </w:rPr>
        <w:t>RESTful_CDppTest.jar</w:t>
      </w:r>
      <w:r>
        <w:rPr>
          <w:color w:val="000000"/>
          <w:szCs w:val="22"/>
          <w:lang w:val="en-IN" w:eastAsia="en-IN"/>
        </w:rPr>
        <w:t xml:space="preserve"> file. </w:t>
      </w:r>
      <w:r w:rsidR="004475AD">
        <w:rPr>
          <w:color w:val="000000"/>
          <w:szCs w:val="22"/>
          <w:lang w:val="en-IN" w:eastAsia="en-IN"/>
        </w:rPr>
        <w:t>M</w:t>
      </w:r>
      <w:r>
        <w:rPr>
          <w:color w:val="000000"/>
          <w:szCs w:val="22"/>
          <w:lang w:val="en-IN" w:eastAsia="en-IN"/>
        </w:rPr>
        <w:t xml:space="preserve">ake sure that the internet connection is established and running. </w:t>
      </w:r>
      <w:r w:rsidRPr="00411FE2">
        <w:rPr>
          <w:color w:val="000000"/>
          <w:szCs w:val="22"/>
          <w:lang w:val="en-IN" w:eastAsia="en-IN"/>
        </w:rPr>
        <w:t xml:space="preserve">The models </w:t>
      </w:r>
      <w:r>
        <w:rPr>
          <w:color w:val="000000"/>
          <w:szCs w:val="22"/>
          <w:lang w:val="en-IN" w:eastAsia="en-IN"/>
        </w:rPr>
        <w:t>have been</w:t>
      </w:r>
      <w:r w:rsidRPr="00411FE2">
        <w:rPr>
          <w:color w:val="000000"/>
          <w:szCs w:val="22"/>
          <w:lang w:val="en-IN" w:eastAsia="en-IN"/>
        </w:rPr>
        <w:t xml:space="preserve"> run with the help of L</w:t>
      </w:r>
      <w:r>
        <w:rPr>
          <w:color w:val="000000"/>
          <w:szCs w:val="22"/>
          <w:lang w:val="en-IN" w:eastAsia="en-IN"/>
        </w:rPr>
        <w:t xml:space="preserve">opez </w:t>
      </w:r>
      <w:r w:rsidRPr="00411FE2">
        <w:rPr>
          <w:color w:val="000000"/>
          <w:szCs w:val="22"/>
          <w:lang w:val="en-IN" w:eastAsia="en-IN"/>
        </w:rPr>
        <w:t>S</w:t>
      </w:r>
      <w:r>
        <w:rPr>
          <w:color w:val="000000"/>
          <w:szCs w:val="22"/>
          <w:lang w:val="en-IN" w:eastAsia="en-IN"/>
        </w:rPr>
        <w:t>imulator</w:t>
      </w:r>
      <w:r w:rsidRPr="00411FE2">
        <w:rPr>
          <w:color w:val="000000"/>
          <w:szCs w:val="22"/>
          <w:lang w:val="en-IN" w:eastAsia="en-IN"/>
        </w:rPr>
        <w:t xml:space="preserve"> using DOS P</w:t>
      </w:r>
      <w:r>
        <w:rPr>
          <w:color w:val="000000"/>
          <w:szCs w:val="22"/>
          <w:lang w:val="en-IN" w:eastAsia="en-IN"/>
        </w:rPr>
        <w:t>rompt</w:t>
      </w:r>
      <w:r w:rsidRPr="00411FE2">
        <w:rPr>
          <w:color w:val="000000"/>
          <w:szCs w:val="22"/>
          <w:lang w:val="en-IN" w:eastAsia="en-IN"/>
        </w:rPr>
        <w:t xml:space="preserve"> using the following steps mentioned below:</w:t>
      </w:r>
    </w:p>
    <w:p w:rsidR="00411FE2" w:rsidRDefault="00411FE2" w:rsidP="001536D9">
      <w:pPr>
        <w:autoSpaceDE w:val="0"/>
        <w:autoSpaceDN w:val="0"/>
        <w:adjustRightInd w:val="0"/>
        <w:spacing w:line="276" w:lineRule="auto"/>
        <w:jc w:val="both"/>
        <w:rPr>
          <w:color w:val="000000"/>
          <w:szCs w:val="22"/>
          <w:lang w:val="en-IN" w:eastAsia="en-IN"/>
        </w:rPr>
      </w:pPr>
    </w:p>
    <w:p w:rsidR="00BA581D" w:rsidRDefault="0036737B" w:rsidP="0036737B">
      <w:pPr>
        <w:autoSpaceDE w:val="0"/>
        <w:autoSpaceDN w:val="0"/>
        <w:adjustRightInd w:val="0"/>
        <w:spacing w:line="276" w:lineRule="auto"/>
        <w:jc w:val="both"/>
        <w:rPr>
          <w:color w:val="000000"/>
          <w:szCs w:val="22"/>
          <w:lang w:val="en-IN" w:eastAsia="en-IN"/>
        </w:rPr>
      </w:pPr>
      <w:r w:rsidRPr="0036737B">
        <w:rPr>
          <w:color w:val="000000"/>
          <w:szCs w:val="22"/>
          <w:lang w:val="en-IN" w:eastAsia="en-IN"/>
        </w:rPr>
        <w:t>S</w:t>
      </w:r>
      <w:r w:rsidR="00BA581D">
        <w:rPr>
          <w:color w:val="000000"/>
          <w:szCs w:val="22"/>
          <w:lang w:val="en-IN" w:eastAsia="en-IN"/>
        </w:rPr>
        <w:t>TEP</w:t>
      </w:r>
      <w:r w:rsidRPr="0036737B">
        <w:rPr>
          <w:color w:val="000000"/>
          <w:szCs w:val="22"/>
          <w:lang w:val="en-IN" w:eastAsia="en-IN"/>
        </w:rPr>
        <w:t xml:space="preserve"> </w:t>
      </w:r>
      <w:r w:rsidR="00BA581D">
        <w:rPr>
          <w:color w:val="000000"/>
          <w:szCs w:val="22"/>
          <w:lang w:val="en-IN" w:eastAsia="en-IN"/>
        </w:rPr>
        <w:t>I</w:t>
      </w:r>
      <w:r w:rsidRPr="0036737B">
        <w:rPr>
          <w:color w:val="000000"/>
          <w:szCs w:val="22"/>
          <w:lang w:val="en-IN" w:eastAsia="en-IN"/>
        </w:rPr>
        <w:t xml:space="preserve"> - Open the DOS PROMPT and go the folder containing the file </w:t>
      </w:r>
      <w:r w:rsidR="00BA581D" w:rsidRPr="00411FE2">
        <w:rPr>
          <w:color w:val="000000"/>
          <w:szCs w:val="22"/>
          <w:lang w:val="en-IN" w:eastAsia="en-IN"/>
        </w:rPr>
        <w:t>RESTful_CDppTest.jar</w:t>
      </w:r>
      <w:r w:rsidR="00BA581D">
        <w:rPr>
          <w:color w:val="000000"/>
          <w:szCs w:val="22"/>
          <w:lang w:val="en-IN" w:eastAsia="en-IN"/>
        </w:rPr>
        <w:t xml:space="preserve"> </w:t>
      </w:r>
      <w:r w:rsidRPr="0036737B">
        <w:rPr>
          <w:color w:val="000000"/>
          <w:szCs w:val="22"/>
          <w:lang w:val="en-IN" w:eastAsia="en-IN"/>
        </w:rPr>
        <w:t>inside folder RISE_Client_vs1_server using cd command in DOS P</w:t>
      </w:r>
      <w:r w:rsidR="00BA581D">
        <w:rPr>
          <w:color w:val="000000"/>
          <w:szCs w:val="22"/>
          <w:lang w:val="en-IN" w:eastAsia="en-IN"/>
        </w:rPr>
        <w:t>rompt as shown in Figure 11</w:t>
      </w:r>
      <w:r w:rsidRPr="0036737B">
        <w:rPr>
          <w:color w:val="000000"/>
          <w:szCs w:val="22"/>
          <w:lang w:val="en-IN" w:eastAsia="en-IN"/>
        </w:rPr>
        <w:t>.</w:t>
      </w:r>
    </w:p>
    <w:p w:rsidR="00BA581D" w:rsidRDefault="00BA581D" w:rsidP="0036737B">
      <w:pPr>
        <w:autoSpaceDE w:val="0"/>
        <w:autoSpaceDN w:val="0"/>
        <w:adjustRightInd w:val="0"/>
        <w:spacing w:line="276" w:lineRule="auto"/>
        <w:jc w:val="both"/>
        <w:rPr>
          <w:color w:val="000000"/>
          <w:szCs w:val="22"/>
          <w:lang w:val="en-IN" w:eastAsia="en-IN"/>
        </w:rPr>
      </w:pPr>
    </w:p>
    <w:tbl>
      <w:tblPr>
        <w:tblStyle w:val="TableGrid"/>
        <w:tblW w:w="0" w:type="auto"/>
        <w:tblLook w:val="04A0" w:firstRow="1" w:lastRow="0" w:firstColumn="1" w:lastColumn="0" w:noHBand="0" w:noVBand="1"/>
      </w:tblPr>
      <w:tblGrid>
        <w:gridCol w:w="5030"/>
      </w:tblGrid>
      <w:tr w:rsidR="00BA581D" w:rsidTr="00BA581D">
        <w:tc>
          <w:tcPr>
            <w:tcW w:w="5030" w:type="dxa"/>
            <w:shd w:val="clear" w:color="auto" w:fill="F2F2F2" w:themeFill="background1" w:themeFillShade="F2"/>
          </w:tcPr>
          <w:p w:rsidR="00BA581D" w:rsidRDefault="00BA581D" w:rsidP="00BA581D">
            <w:pPr>
              <w:autoSpaceDE w:val="0"/>
              <w:autoSpaceDN w:val="0"/>
              <w:adjustRightInd w:val="0"/>
              <w:spacing w:line="276" w:lineRule="auto"/>
              <w:jc w:val="both"/>
              <w:rPr>
                <w:color w:val="000000"/>
                <w:szCs w:val="22"/>
                <w:lang w:val="en-IN" w:eastAsia="en-IN"/>
              </w:rPr>
            </w:pPr>
          </w:p>
          <w:p w:rsidR="00BA581D" w:rsidRDefault="00BA581D" w:rsidP="00BA581D">
            <w:pPr>
              <w:autoSpaceDE w:val="0"/>
              <w:autoSpaceDN w:val="0"/>
              <w:adjustRightInd w:val="0"/>
              <w:spacing w:line="276" w:lineRule="auto"/>
              <w:jc w:val="both"/>
              <w:rPr>
                <w:color w:val="000000"/>
                <w:szCs w:val="22"/>
                <w:lang w:val="en-IN" w:eastAsia="en-IN"/>
              </w:rPr>
            </w:pPr>
            <w:r w:rsidRPr="0036737B">
              <w:rPr>
                <w:color w:val="000000"/>
                <w:szCs w:val="22"/>
                <w:lang w:val="en-IN" w:eastAsia="en-IN"/>
              </w:rPr>
              <w:t>For example</w:t>
            </w:r>
            <w:r>
              <w:rPr>
                <w:color w:val="000000"/>
                <w:szCs w:val="22"/>
                <w:lang w:val="en-IN" w:eastAsia="en-IN"/>
              </w:rPr>
              <w:t>, use command</w:t>
            </w:r>
            <w:r w:rsidRPr="0036737B">
              <w:rPr>
                <w:color w:val="000000"/>
                <w:szCs w:val="22"/>
                <w:lang w:val="en-IN" w:eastAsia="en-IN"/>
              </w:rPr>
              <w:t xml:space="preserve">: </w:t>
            </w:r>
          </w:p>
          <w:p w:rsidR="00BA581D" w:rsidRDefault="00BA581D" w:rsidP="00BA581D">
            <w:pPr>
              <w:autoSpaceDE w:val="0"/>
              <w:autoSpaceDN w:val="0"/>
              <w:adjustRightInd w:val="0"/>
              <w:spacing w:line="276" w:lineRule="auto"/>
              <w:jc w:val="both"/>
              <w:rPr>
                <w:color w:val="000000"/>
                <w:szCs w:val="22"/>
                <w:lang w:val="en-IN" w:eastAsia="en-IN"/>
              </w:rPr>
            </w:pPr>
            <w:r w:rsidRPr="0036737B">
              <w:rPr>
                <w:color w:val="000000"/>
                <w:szCs w:val="22"/>
                <w:lang w:val="en-IN" w:eastAsia="en-IN"/>
              </w:rPr>
              <w:t>&gt;&gt;cd Users\Ekambir\Downloads\RISE_Client_vs1_server</w:t>
            </w:r>
          </w:p>
          <w:p w:rsidR="00BA581D" w:rsidRDefault="00BA581D" w:rsidP="0036737B">
            <w:pPr>
              <w:autoSpaceDE w:val="0"/>
              <w:autoSpaceDN w:val="0"/>
              <w:adjustRightInd w:val="0"/>
              <w:spacing w:line="276" w:lineRule="auto"/>
              <w:jc w:val="both"/>
              <w:rPr>
                <w:color w:val="000000"/>
                <w:szCs w:val="22"/>
                <w:lang w:val="en-IN" w:eastAsia="en-IN"/>
              </w:rPr>
            </w:pPr>
          </w:p>
        </w:tc>
      </w:tr>
    </w:tbl>
    <w:p w:rsidR="00BA581D" w:rsidRPr="0036737B" w:rsidRDefault="00BA581D" w:rsidP="0036737B">
      <w:pPr>
        <w:autoSpaceDE w:val="0"/>
        <w:autoSpaceDN w:val="0"/>
        <w:adjustRightInd w:val="0"/>
        <w:spacing w:line="276" w:lineRule="auto"/>
        <w:jc w:val="both"/>
        <w:rPr>
          <w:color w:val="000000"/>
          <w:szCs w:val="22"/>
          <w:lang w:val="en-IN" w:eastAsia="en-IN"/>
        </w:rPr>
      </w:pPr>
    </w:p>
    <w:p w:rsidR="0036737B" w:rsidRPr="0036737B" w:rsidRDefault="0036737B" w:rsidP="0036737B">
      <w:pPr>
        <w:autoSpaceDE w:val="0"/>
        <w:autoSpaceDN w:val="0"/>
        <w:adjustRightInd w:val="0"/>
        <w:spacing w:line="276" w:lineRule="auto"/>
        <w:jc w:val="both"/>
        <w:rPr>
          <w:color w:val="000000"/>
          <w:szCs w:val="22"/>
          <w:lang w:val="en-IN" w:eastAsia="en-IN"/>
        </w:rPr>
      </w:pPr>
      <w:r w:rsidRPr="0036737B">
        <w:rPr>
          <w:color w:val="000000"/>
          <w:szCs w:val="22"/>
          <w:lang w:val="en-IN" w:eastAsia="en-IN"/>
        </w:rPr>
        <w:t>S</w:t>
      </w:r>
      <w:r w:rsidR="006C259A">
        <w:rPr>
          <w:color w:val="000000"/>
          <w:szCs w:val="22"/>
          <w:lang w:val="en-IN" w:eastAsia="en-IN"/>
        </w:rPr>
        <w:t>TEP</w:t>
      </w:r>
      <w:r w:rsidRPr="0036737B">
        <w:rPr>
          <w:color w:val="000000"/>
          <w:szCs w:val="22"/>
          <w:lang w:val="en-IN" w:eastAsia="en-IN"/>
        </w:rPr>
        <w:t xml:space="preserve"> 2 - Use the below command in DOS P</w:t>
      </w:r>
      <w:r w:rsidR="00BA581D">
        <w:rPr>
          <w:color w:val="000000"/>
          <w:szCs w:val="22"/>
          <w:lang w:val="en-IN" w:eastAsia="en-IN"/>
        </w:rPr>
        <w:t>rompt</w:t>
      </w:r>
      <w:r w:rsidRPr="0036737B">
        <w:rPr>
          <w:color w:val="000000"/>
          <w:szCs w:val="22"/>
          <w:lang w:val="en-IN" w:eastAsia="en-IN"/>
        </w:rPr>
        <w:t xml:space="preserve"> to create workspace on server and provide</w:t>
      </w:r>
      <w:r w:rsidR="00BA581D">
        <w:rPr>
          <w:color w:val="000000"/>
          <w:szCs w:val="22"/>
          <w:lang w:val="en-IN" w:eastAsia="en-IN"/>
        </w:rPr>
        <w:t xml:space="preserve"> the model</w:t>
      </w:r>
      <w:r w:rsidRPr="0036737B">
        <w:rPr>
          <w:color w:val="000000"/>
          <w:szCs w:val="22"/>
          <w:lang w:val="en-IN" w:eastAsia="en-IN"/>
        </w:rPr>
        <w:t xml:space="preserve"> xml file</w:t>
      </w:r>
      <w:r w:rsidR="00BA581D">
        <w:rPr>
          <w:color w:val="000000"/>
          <w:szCs w:val="22"/>
          <w:lang w:val="en-IN" w:eastAsia="en-IN"/>
        </w:rPr>
        <w:t>.</w:t>
      </w:r>
    </w:p>
    <w:p w:rsidR="0036737B" w:rsidRPr="0036737B" w:rsidRDefault="0036737B" w:rsidP="0036737B">
      <w:pPr>
        <w:autoSpaceDE w:val="0"/>
        <w:autoSpaceDN w:val="0"/>
        <w:adjustRightInd w:val="0"/>
        <w:spacing w:line="276" w:lineRule="auto"/>
        <w:jc w:val="both"/>
        <w:rPr>
          <w:color w:val="000000"/>
          <w:szCs w:val="22"/>
          <w:lang w:val="en-IN" w:eastAsia="en-IN"/>
        </w:rPr>
      </w:pPr>
    </w:p>
    <w:tbl>
      <w:tblPr>
        <w:tblStyle w:val="TableGrid"/>
        <w:tblW w:w="0" w:type="auto"/>
        <w:tblLook w:val="04A0" w:firstRow="1" w:lastRow="0" w:firstColumn="1" w:lastColumn="0" w:noHBand="0" w:noVBand="1"/>
      </w:tblPr>
      <w:tblGrid>
        <w:gridCol w:w="5030"/>
      </w:tblGrid>
      <w:tr w:rsidR="00BA581D" w:rsidTr="00BA581D">
        <w:tc>
          <w:tcPr>
            <w:tcW w:w="5030" w:type="dxa"/>
            <w:shd w:val="clear" w:color="auto" w:fill="F2F2F2" w:themeFill="background1" w:themeFillShade="F2"/>
          </w:tcPr>
          <w:p w:rsidR="00BA581D" w:rsidRPr="0036737B" w:rsidRDefault="00BA581D" w:rsidP="00BA581D">
            <w:pPr>
              <w:autoSpaceDE w:val="0"/>
              <w:autoSpaceDN w:val="0"/>
              <w:adjustRightInd w:val="0"/>
              <w:spacing w:line="276" w:lineRule="auto"/>
              <w:jc w:val="both"/>
              <w:rPr>
                <w:color w:val="000000"/>
                <w:szCs w:val="22"/>
                <w:lang w:val="en-IN" w:eastAsia="en-IN"/>
              </w:rPr>
            </w:pPr>
            <w:r w:rsidRPr="0036737B">
              <w:rPr>
                <w:color w:val="000000"/>
                <w:szCs w:val="22"/>
                <w:lang w:val="en-IN" w:eastAsia="en-IN"/>
              </w:rPr>
              <w:t xml:space="preserve">java -jar RESTful_CDppTest.jar PutXMLFile test test test/lopez/ekambir monsoon.xml               </w:t>
            </w:r>
          </w:p>
          <w:p w:rsidR="00BA581D" w:rsidRDefault="00BA581D" w:rsidP="0036737B">
            <w:pPr>
              <w:autoSpaceDE w:val="0"/>
              <w:autoSpaceDN w:val="0"/>
              <w:adjustRightInd w:val="0"/>
              <w:spacing w:line="276" w:lineRule="auto"/>
              <w:jc w:val="both"/>
              <w:rPr>
                <w:color w:val="000000"/>
                <w:szCs w:val="22"/>
                <w:lang w:val="en-IN" w:eastAsia="en-IN"/>
              </w:rPr>
            </w:pPr>
          </w:p>
        </w:tc>
      </w:tr>
    </w:tbl>
    <w:p w:rsidR="00BA581D" w:rsidRDefault="00BA581D" w:rsidP="0036737B">
      <w:pPr>
        <w:autoSpaceDE w:val="0"/>
        <w:autoSpaceDN w:val="0"/>
        <w:adjustRightInd w:val="0"/>
        <w:spacing w:line="276" w:lineRule="auto"/>
        <w:jc w:val="both"/>
        <w:rPr>
          <w:color w:val="000000"/>
          <w:szCs w:val="22"/>
          <w:lang w:val="en-IN" w:eastAsia="en-IN"/>
        </w:rPr>
      </w:pPr>
    </w:p>
    <w:p w:rsidR="0036737B" w:rsidRPr="0036737B" w:rsidRDefault="00BA581D" w:rsidP="0036737B">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69856" behindDoc="0" locked="0" layoutInCell="1" allowOverlap="1" wp14:anchorId="740B1431" wp14:editId="72AA6EB5">
            <wp:simplePos x="0" y="0"/>
            <wp:positionH relativeFrom="column">
              <wp:align>left</wp:align>
            </wp:positionH>
            <wp:positionV relativeFrom="paragraph">
              <wp:posOffset>720725</wp:posOffset>
            </wp:positionV>
            <wp:extent cx="3316605" cy="2032635"/>
            <wp:effectExtent l="0" t="0" r="0" b="571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0694" t="17995" r="43441" b="25844"/>
                    <a:stretch/>
                  </pic:blipFill>
                  <pic:spPr bwMode="auto">
                    <a:xfrm>
                      <a:off x="0" y="0"/>
                      <a:ext cx="3333031" cy="2043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olor w:val="000000"/>
          <w:szCs w:val="22"/>
          <w:lang w:val="en-IN" w:eastAsia="en-IN"/>
        </w:rPr>
        <w:t xml:space="preserve">It is to be noted that in the example, the monsoon model has been implemented. </w:t>
      </w:r>
      <w:r w:rsidR="0036737B" w:rsidRPr="0036737B">
        <w:rPr>
          <w:color w:val="000000"/>
          <w:szCs w:val="22"/>
          <w:lang w:val="en-IN" w:eastAsia="en-IN"/>
        </w:rPr>
        <w:t>Here</w:t>
      </w:r>
      <w:r>
        <w:rPr>
          <w:color w:val="000000"/>
          <w:szCs w:val="22"/>
          <w:lang w:val="en-IN" w:eastAsia="en-IN"/>
        </w:rPr>
        <w:t>,</w:t>
      </w:r>
      <w:r w:rsidR="0036737B" w:rsidRPr="0036737B">
        <w:rPr>
          <w:color w:val="000000"/>
          <w:szCs w:val="22"/>
          <w:lang w:val="en-IN" w:eastAsia="en-IN"/>
        </w:rPr>
        <w:t xml:space="preserve"> ekambir is the name of workspace and monsoon.xml is the xml file for model monsoon contain</w:t>
      </w:r>
      <w:r>
        <w:rPr>
          <w:color w:val="000000"/>
          <w:szCs w:val="22"/>
          <w:lang w:val="en-IN" w:eastAsia="en-IN"/>
        </w:rPr>
        <w:t>in</w:t>
      </w:r>
      <w:r w:rsidR="0036737B" w:rsidRPr="0036737B">
        <w:rPr>
          <w:color w:val="000000"/>
          <w:szCs w:val="22"/>
          <w:lang w:val="en-IN" w:eastAsia="en-IN"/>
        </w:rPr>
        <w:t xml:space="preserve">g the details of </w:t>
      </w:r>
      <w:r>
        <w:rPr>
          <w:color w:val="000000"/>
          <w:szCs w:val="22"/>
          <w:lang w:val="en-IN" w:eastAsia="en-IN"/>
        </w:rPr>
        <w:t xml:space="preserve">monsoon </w:t>
      </w:r>
      <w:r w:rsidR="0036737B" w:rsidRPr="0036737B">
        <w:rPr>
          <w:color w:val="000000"/>
          <w:szCs w:val="22"/>
          <w:lang w:val="en-IN" w:eastAsia="en-IN"/>
        </w:rPr>
        <w:t>model to be simulated</w:t>
      </w:r>
      <w:r>
        <w:rPr>
          <w:color w:val="000000"/>
          <w:szCs w:val="22"/>
          <w:lang w:val="en-IN" w:eastAsia="en-IN"/>
        </w:rPr>
        <w:t>.</w:t>
      </w:r>
    </w:p>
    <w:p w:rsidR="00BA581D" w:rsidRDefault="00BA581D" w:rsidP="0036737B">
      <w:pPr>
        <w:autoSpaceDE w:val="0"/>
        <w:autoSpaceDN w:val="0"/>
        <w:adjustRightInd w:val="0"/>
        <w:spacing w:line="276" w:lineRule="auto"/>
        <w:jc w:val="both"/>
        <w:rPr>
          <w:color w:val="000000"/>
          <w:szCs w:val="22"/>
          <w:lang w:val="en-IN" w:eastAsia="en-IN"/>
        </w:rPr>
      </w:pPr>
    </w:p>
    <w:p w:rsidR="00BA581D" w:rsidRPr="0036737B" w:rsidRDefault="00BA581D" w:rsidP="0036737B">
      <w:pPr>
        <w:autoSpaceDE w:val="0"/>
        <w:autoSpaceDN w:val="0"/>
        <w:adjustRightInd w:val="0"/>
        <w:spacing w:line="276" w:lineRule="auto"/>
        <w:jc w:val="both"/>
        <w:rPr>
          <w:color w:val="000000"/>
          <w:szCs w:val="22"/>
          <w:lang w:val="en-IN" w:eastAsia="en-IN"/>
        </w:rPr>
      </w:pPr>
      <w:r>
        <w:rPr>
          <w:color w:val="000000"/>
          <w:szCs w:val="22"/>
          <w:lang w:val="en-IN" w:eastAsia="en-IN"/>
        </w:rPr>
        <w:t xml:space="preserve">Figure 11 – </w:t>
      </w:r>
      <w:r w:rsidR="006C259A">
        <w:rPr>
          <w:color w:val="000000"/>
          <w:szCs w:val="22"/>
          <w:lang w:val="en-IN" w:eastAsia="en-IN"/>
        </w:rPr>
        <w:t>Implementation of CD command to reach the folder</w:t>
      </w:r>
    </w:p>
    <w:p w:rsidR="00BA581D" w:rsidRDefault="00BA581D" w:rsidP="0036737B">
      <w:pPr>
        <w:autoSpaceDE w:val="0"/>
        <w:autoSpaceDN w:val="0"/>
        <w:adjustRightInd w:val="0"/>
        <w:spacing w:line="276" w:lineRule="auto"/>
        <w:jc w:val="both"/>
        <w:rPr>
          <w:color w:val="000000"/>
          <w:szCs w:val="22"/>
          <w:lang w:val="en-IN" w:eastAsia="en-IN"/>
        </w:rPr>
      </w:pPr>
    </w:p>
    <w:p w:rsidR="00BA581D" w:rsidRDefault="006C259A" w:rsidP="0036737B">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71904" behindDoc="0" locked="0" layoutInCell="1" allowOverlap="1" wp14:anchorId="64CFA3ED" wp14:editId="3E2722CD">
            <wp:simplePos x="0" y="0"/>
            <wp:positionH relativeFrom="column">
              <wp:posOffset>15240</wp:posOffset>
            </wp:positionH>
            <wp:positionV relativeFrom="paragraph">
              <wp:posOffset>386080</wp:posOffset>
            </wp:positionV>
            <wp:extent cx="3296920" cy="1741170"/>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0639" t="20542" r="9647" b="25394"/>
                    <a:stretch/>
                  </pic:blipFill>
                  <pic:spPr bwMode="auto">
                    <a:xfrm>
                      <a:off x="0" y="0"/>
                      <a:ext cx="3296920" cy="1741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581D">
        <w:rPr>
          <w:color w:val="000000"/>
          <w:szCs w:val="22"/>
          <w:lang w:val="en-IN" w:eastAsia="en-IN"/>
        </w:rPr>
        <w:t xml:space="preserve">The figure 12 below shows the </w:t>
      </w:r>
      <w:r>
        <w:rPr>
          <w:color w:val="000000"/>
          <w:szCs w:val="22"/>
          <w:lang w:val="en-IN" w:eastAsia="en-IN"/>
        </w:rPr>
        <w:t>creation of workspace on server using the command discussed in Step II above.</w:t>
      </w:r>
    </w:p>
    <w:p w:rsidR="006C259A" w:rsidRDefault="006C259A" w:rsidP="0036737B">
      <w:pPr>
        <w:autoSpaceDE w:val="0"/>
        <w:autoSpaceDN w:val="0"/>
        <w:adjustRightInd w:val="0"/>
        <w:spacing w:line="276" w:lineRule="auto"/>
        <w:jc w:val="both"/>
        <w:rPr>
          <w:color w:val="000000"/>
          <w:szCs w:val="22"/>
          <w:lang w:val="en-IN" w:eastAsia="en-IN"/>
        </w:rPr>
      </w:pPr>
    </w:p>
    <w:p w:rsidR="00BA581D" w:rsidRDefault="006C259A" w:rsidP="0036737B">
      <w:pPr>
        <w:autoSpaceDE w:val="0"/>
        <w:autoSpaceDN w:val="0"/>
        <w:adjustRightInd w:val="0"/>
        <w:spacing w:line="276" w:lineRule="auto"/>
        <w:jc w:val="both"/>
        <w:rPr>
          <w:color w:val="000000"/>
          <w:szCs w:val="22"/>
          <w:lang w:val="en-IN" w:eastAsia="en-IN"/>
        </w:rPr>
      </w:pPr>
      <w:r>
        <w:rPr>
          <w:color w:val="000000"/>
          <w:szCs w:val="22"/>
          <w:lang w:val="en-IN" w:eastAsia="en-IN"/>
        </w:rPr>
        <w:t>Figure 12 – Creating workspace and loading xml file</w:t>
      </w:r>
    </w:p>
    <w:p w:rsidR="006C259A" w:rsidRDefault="006C259A" w:rsidP="0036737B">
      <w:pPr>
        <w:autoSpaceDE w:val="0"/>
        <w:autoSpaceDN w:val="0"/>
        <w:adjustRightInd w:val="0"/>
        <w:spacing w:line="276" w:lineRule="auto"/>
        <w:jc w:val="both"/>
        <w:rPr>
          <w:color w:val="000000"/>
          <w:szCs w:val="22"/>
          <w:lang w:val="en-IN" w:eastAsia="en-IN"/>
        </w:rPr>
      </w:pPr>
    </w:p>
    <w:p w:rsidR="0036737B" w:rsidRDefault="0036737B" w:rsidP="0036737B">
      <w:pPr>
        <w:autoSpaceDE w:val="0"/>
        <w:autoSpaceDN w:val="0"/>
        <w:adjustRightInd w:val="0"/>
        <w:spacing w:line="276" w:lineRule="auto"/>
        <w:jc w:val="both"/>
        <w:rPr>
          <w:color w:val="000000"/>
          <w:szCs w:val="22"/>
          <w:lang w:val="en-IN" w:eastAsia="en-IN"/>
        </w:rPr>
      </w:pPr>
      <w:r w:rsidRPr="0036737B">
        <w:rPr>
          <w:color w:val="000000"/>
          <w:szCs w:val="22"/>
          <w:lang w:val="en-IN" w:eastAsia="en-IN"/>
        </w:rPr>
        <w:t>S</w:t>
      </w:r>
      <w:r w:rsidR="006C259A">
        <w:rPr>
          <w:color w:val="000000"/>
          <w:szCs w:val="22"/>
          <w:lang w:val="en-IN" w:eastAsia="en-IN"/>
        </w:rPr>
        <w:t>TEP</w:t>
      </w:r>
      <w:r w:rsidRPr="0036737B">
        <w:rPr>
          <w:color w:val="000000"/>
          <w:szCs w:val="22"/>
          <w:lang w:val="en-IN" w:eastAsia="en-IN"/>
        </w:rPr>
        <w:t xml:space="preserve"> 3: Use the below command in DOS P</w:t>
      </w:r>
      <w:r w:rsidR="003E7D75">
        <w:rPr>
          <w:color w:val="000000"/>
          <w:szCs w:val="22"/>
          <w:lang w:val="en-IN" w:eastAsia="en-IN"/>
        </w:rPr>
        <w:t>rompt</w:t>
      </w:r>
      <w:r w:rsidRPr="0036737B">
        <w:rPr>
          <w:color w:val="000000"/>
          <w:szCs w:val="22"/>
          <w:lang w:val="en-IN" w:eastAsia="en-IN"/>
        </w:rPr>
        <w:t xml:space="preserve"> to provide the .ma file and other files (e.g. .val or .stvalues files) zipped </w:t>
      </w:r>
      <w:r w:rsidR="006C259A" w:rsidRPr="0036737B">
        <w:rPr>
          <w:color w:val="000000"/>
          <w:szCs w:val="22"/>
          <w:lang w:val="en-IN" w:eastAsia="en-IN"/>
        </w:rPr>
        <w:t>together</w:t>
      </w:r>
      <w:r w:rsidR="006C259A">
        <w:rPr>
          <w:color w:val="000000"/>
          <w:szCs w:val="22"/>
          <w:lang w:val="en-IN" w:eastAsia="en-IN"/>
        </w:rPr>
        <w:t xml:space="preserve"> in Figure 13</w:t>
      </w:r>
      <w:r w:rsidRPr="0036737B">
        <w:rPr>
          <w:color w:val="000000"/>
          <w:szCs w:val="22"/>
          <w:lang w:val="en-IN" w:eastAsia="en-IN"/>
        </w:rPr>
        <w:t>.</w:t>
      </w:r>
    </w:p>
    <w:tbl>
      <w:tblPr>
        <w:tblStyle w:val="TableGrid"/>
        <w:tblW w:w="0" w:type="auto"/>
        <w:tblLook w:val="04A0" w:firstRow="1" w:lastRow="0" w:firstColumn="1" w:lastColumn="0" w:noHBand="0" w:noVBand="1"/>
      </w:tblPr>
      <w:tblGrid>
        <w:gridCol w:w="5030"/>
      </w:tblGrid>
      <w:tr w:rsidR="006C259A" w:rsidTr="006C259A">
        <w:tc>
          <w:tcPr>
            <w:tcW w:w="5030" w:type="dxa"/>
            <w:shd w:val="clear" w:color="auto" w:fill="F2F2F2" w:themeFill="background1" w:themeFillShade="F2"/>
          </w:tcPr>
          <w:p w:rsidR="006C259A" w:rsidRPr="0036737B" w:rsidRDefault="006C259A" w:rsidP="006C259A">
            <w:pPr>
              <w:autoSpaceDE w:val="0"/>
              <w:autoSpaceDN w:val="0"/>
              <w:adjustRightInd w:val="0"/>
              <w:spacing w:line="276" w:lineRule="auto"/>
              <w:jc w:val="both"/>
              <w:rPr>
                <w:color w:val="000000"/>
                <w:szCs w:val="22"/>
                <w:lang w:val="en-IN" w:eastAsia="en-IN"/>
              </w:rPr>
            </w:pPr>
            <w:r w:rsidRPr="0036737B">
              <w:rPr>
                <w:color w:val="000000"/>
                <w:szCs w:val="22"/>
                <w:lang w:val="en-IN" w:eastAsia="en-IN"/>
              </w:rPr>
              <w:t>java -jar RESTful_CDppTest.jar PostZipFile test test test/lopez/ekambir?zdir=monsoon monsoon.zip</w:t>
            </w:r>
          </w:p>
          <w:p w:rsidR="006C259A" w:rsidRDefault="006C259A" w:rsidP="0036737B">
            <w:pPr>
              <w:autoSpaceDE w:val="0"/>
              <w:autoSpaceDN w:val="0"/>
              <w:adjustRightInd w:val="0"/>
              <w:spacing w:line="276" w:lineRule="auto"/>
              <w:jc w:val="both"/>
              <w:rPr>
                <w:color w:val="000000"/>
                <w:szCs w:val="22"/>
                <w:lang w:val="en-IN" w:eastAsia="en-IN"/>
              </w:rPr>
            </w:pPr>
          </w:p>
        </w:tc>
      </w:tr>
    </w:tbl>
    <w:p w:rsidR="006C259A" w:rsidRPr="0036737B" w:rsidRDefault="006C259A" w:rsidP="0036737B">
      <w:pPr>
        <w:autoSpaceDE w:val="0"/>
        <w:autoSpaceDN w:val="0"/>
        <w:adjustRightInd w:val="0"/>
        <w:spacing w:line="276" w:lineRule="auto"/>
        <w:jc w:val="both"/>
        <w:rPr>
          <w:color w:val="000000"/>
          <w:szCs w:val="22"/>
          <w:lang w:val="en-IN" w:eastAsia="en-IN"/>
        </w:rPr>
      </w:pPr>
    </w:p>
    <w:p w:rsidR="0036737B" w:rsidRPr="0036737B" w:rsidRDefault="0036737B" w:rsidP="0036737B">
      <w:pPr>
        <w:autoSpaceDE w:val="0"/>
        <w:autoSpaceDN w:val="0"/>
        <w:adjustRightInd w:val="0"/>
        <w:spacing w:line="276" w:lineRule="auto"/>
        <w:jc w:val="both"/>
        <w:rPr>
          <w:color w:val="000000"/>
          <w:szCs w:val="22"/>
          <w:lang w:val="en-IN" w:eastAsia="en-IN"/>
        </w:rPr>
      </w:pPr>
      <w:r w:rsidRPr="0036737B">
        <w:rPr>
          <w:color w:val="000000"/>
          <w:szCs w:val="22"/>
          <w:lang w:val="en-IN" w:eastAsia="en-IN"/>
        </w:rPr>
        <w:t xml:space="preserve">[NOTE: Here monsoon is the zip file name and we are using the </w:t>
      </w:r>
      <w:r w:rsidR="006C259A" w:rsidRPr="0036737B">
        <w:rPr>
          <w:color w:val="000000"/>
          <w:szCs w:val="22"/>
          <w:lang w:val="en-IN" w:eastAsia="en-IN"/>
        </w:rPr>
        <w:t>previously</w:t>
      </w:r>
      <w:r w:rsidRPr="0036737B">
        <w:rPr>
          <w:color w:val="000000"/>
          <w:szCs w:val="22"/>
          <w:lang w:val="en-IN" w:eastAsia="en-IN"/>
        </w:rPr>
        <w:t xml:space="preserve"> created workspace 'ekambir']</w:t>
      </w:r>
    </w:p>
    <w:p w:rsidR="0036737B" w:rsidRPr="0036737B" w:rsidRDefault="0036737B" w:rsidP="0036737B">
      <w:pPr>
        <w:autoSpaceDE w:val="0"/>
        <w:autoSpaceDN w:val="0"/>
        <w:adjustRightInd w:val="0"/>
        <w:spacing w:line="276" w:lineRule="auto"/>
        <w:jc w:val="both"/>
        <w:rPr>
          <w:color w:val="000000"/>
          <w:szCs w:val="22"/>
          <w:lang w:val="en-IN" w:eastAsia="en-IN"/>
        </w:rPr>
      </w:pPr>
    </w:p>
    <w:p w:rsidR="008E081C" w:rsidRDefault="008E081C" w:rsidP="0036737B">
      <w:pPr>
        <w:autoSpaceDE w:val="0"/>
        <w:autoSpaceDN w:val="0"/>
        <w:adjustRightInd w:val="0"/>
        <w:spacing w:line="276" w:lineRule="auto"/>
        <w:jc w:val="both"/>
        <w:rPr>
          <w:color w:val="000000"/>
          <w:szCs w:val="22"/>
          <w:lang w:val="en-IN" w:eastAsia="en-IN"/>
        </w:rPr>
      </w:pPr>
    </w:p>
    <w:p w:rsidR="00CA4CA5" w:rsidRDefault="00CA4CA5" w:rsidP="0036737B">
      <w:pPr>
        <w:autoSpaceDE w:val="0"/>
        <w:autoSpaceDN w:val="0"/>
        <w:adjustRightInd w:val="0"/>
        <w:spacing w:line="276" w:lineRule="auto"/>
        <w:jc w:val="both"/>
        <w:rPr>
          <w:color w:val="000000"/>
          <w:szCs w:val="22"/>
          <w:lang w:val="en-IN" w:eastAsia="en-IN"/>
        </w:rPr>
      </w:pPr>
    </w:p>
    <w:p w:rsidR="008E081C" w:rsidRDefault="00CA4CA5" w:rsidP="0036737B">
      <w:pPr>
        <w:autoSpaceDE w:val="0"/>
        <w:autoSpaceDN w:val="0"/>
        <w:adjustRightInd w:val="0"/>
        <w:spacing w:line="276" w:lineRule="auto"/>
        <w:jc w:val="both"/>
        <w:rPr>
          <w:color w:val="000000"/>
          <w:szCs w:val="22"/>
          <w:lang w:val="en-IN" w:eastAsia="en-IN"/>
        </w:rPr>
      </w:pPr>
      <w:r>
        <w:rPr>
          <w:color w:val="000000"/>
          <w:szCs w:val="22"/>
          <w:lang w:val="en-IN" w:eastAsia="en-IN"/>
        </w:rPr>
        <w:t>Figure 13</w:t>
      </w:r>
      <w:r w:rsidR="00112BB2">
        <w:rPr>
          <w:color w:val="000000"/>
          <w:szCs w:val="22"/>
          <w:lang w:val="en-IN" w:eastAsia="en-IN"/>
        </w:rPr>
        <w:t xml:space="preserve"> – </w:t>
      </w:r>
      <w:r w:rsidR="00785E49">
        <w:rPr>
          <w:color w:val="000000"/>
          <w:szCs w:val="22"/>
          <w:lang w:val="en-IN" w:eastAsia="en-IN"/>
        </w:rPr>
        <w:t>Providing access to</w:t>
      </w:r>
      <w:r w:rsidR="003E7D75">
        <w:rPr>
          <w:color w:val="000000"/>
          <w:szCs w:val="22"/>
          <w:lang w:val="en-IN" w:eastAsia="en-IN"/>
        </w:rPr>
        <w:t xml:space="preserve"> .zip file on server for simulation</w:t>
      </w:r>
    </w:p>
    <w:p w:rsidR="003E7D75" w:rsidRDefault="003E7D75" w:rsidP="0036737B">
      <w:pPr>
        <w:autoSpaceDE w:val="0"/>
        <w:autoSpaceDN w:val="0"/>
        <w:adjustRightInd w:val="0"/>
        <w:spacing w:line="276" w:lineRule="auto"/>
        <w:jc w:val="both"/>
        <w:rPr>
          <w:color w:val="000000"/>
          <w:szCs w:val="22"/>
          <w:lang w:val="en-IN" w:eastAsia="en-IN"/>
        </w:rPr>
      </w:pPr>
    </w:p>
    <w:p w:rsidR="0036737B" w:rsidRPr="0036737B" w:rsidRDefault="0036737B" w:rsidP="0036737B">
      <w:pPr>
        <w:autoSpaceDE w:val="0"/>
        <w:autoSpaceDN w:val="0"/>
        <w:adjustRightInd w:val="0"/>
        <w:spacing w:line="276" w:lineRule="auto"/>
        <w:jc w:val="both"/>
        <w:rPr>
          <w:color w:val="000000"/>
          <w:szCs w:val="22"/>
          <w:lang w:val="en-IN" w:eastAsia="en-IN"/>
        </w:rPr>
      </w:pPr>
      <w:r w:rsidRPr="0036737B">
        <w:rPr>
          <w:color w:val="000000"/>
          <w:szCs w:val="22"/>
          <w:lang w:val="en-IN" w:eastAsia="en-IN"/>
        </w:rPr>
        <w:t>S</w:t>
      </w:r>
      <w:r w:rsidR="008B5B50">
        <w:rPr>
          <w:color w:val="000000"/>
          <w:szCs w:val="22"/>
          <w:lang w:val="en-IN" w:eastAsia="en-IN"/>
        </w:rPr>
        <w:t>TEP</w:t>
      </w:r>
      <w:r w:rsidRPr="0036737B">
        <w:rPr>
          <w:color w:val="000000"/>
          <w:szCs w:val="22"/>
          <w:lang w:val="en-IN" w:eastAsia="en-IN"/>
        </w:rPr>
        <w:t xml:space="preserve"> 4:  Simulate the model by using the command below in DOS P</w:t>
      </w:r>
      <w:r w:rsidR="00785E49">
        <w:rPr>
          <w:color w:val="000000"/>
          <w:szCs w:val="22"/>
          <w:lang w:val="en-IN" w:eastAsia="en-IN"/>
        </w:rPr>
        <w:t>rompt as shown in Figure 14</w:t>
      </w:r>
      <w:r w:rsidRPr="0036737B">
        <w:rPr>
          <w:color w:val="000000"/>
          <w:szCs w:val="22"/>
          <w:lang w:val="en-IN" w:eastAsia="en-IN"/>
        </w:rPr>
        <w:t>:</w:t>
      </w:r>
    </w:p>
    <w:p w:rsidR="0036737B" w:rsidRDefault="0036737B" w:rsidP="0036737B">
      <w:pPr>
        <w:autoSpaceDE w:val="0"/>
        <w:autoSpaceDN w:val="0"/>
        <w:adjustRightInd w:val="0"/>
        <w:spacing w:line="276" w:lineRule="auto"/>
        <w:jc w:val="both"/>
        <w:rPr>
          <w:color w:val="000000"/>
          <w:szCs w:val="22"/>
          <w:lang w:val="en-IN" w:eastAsia="en-IN"/>
        </w:rPr>
      </w:pPr>
    </w:p>
    <w:tbl>
      <w:tblPr>
        <w:tblStyle w:val="TableGrid"/>
        <w:tblW w:w="0" w:type="auto"/>
        <w:tblLook w:val="04A0" w:firstRow="1" w:lastRow="0" w:firstColumn="1" w:lastColumn="0" w:noHBand="0" w:noVBand="1"/>
      </w:tblPr>
      <w:tblGrid>
        <w:gridCol w:w="5030"/>
      </w:tblGrid>
      <w:tr w:rsidR="00785E49" w:rsidTr="00785E49">
        <w:tc>
          <w:tcPr>
            <w:tcW w:w="5030" w:type="dxa"/>
            <w:shd w:val="clear" w:color="auto" w:fill="F2F2F2" w:themeFill="background1" w:themeFillShade="F2"/>
          </w:tcPr>
          <w:p w:rsidR="00785E49" w:rsidRPr="0036737B" w:rsidRDefault="00785E49" w:rsidP="00785E49">
            <w:pPr>
              <w:autoSpaceDE w:val="0"/>
              <w:autoSpaceDN w:val="0"/>
              <w:adjustRightInd w:val="0"/>
              <w:spacing w:line="276" w:lineRule="auto"/>
              <w:jc w:val="both"/>
              <w:rPr>
                <w:color w:val="000000"/>
                <w:szCs w:val="22"/>
                <w:lang w:val="en-IN" w:eastAsia="en-IN"/>
              </w:rPr>
            </w:pPr>
            <w:r w:rsidRPr="0036737B">
              <w:rPr>
                <w:color w:val="000000"/>
                <w:szCs w:val="22"/>
                <w:lang w:val="en-IN" w:eastAsia="en-IN"/>
              </w:rPr>
              <w:t>java -jar RESTful_CDppTest.jar PutFramework test test test/lopez/ekambir/simulation</w:t>
            </w:r>
          </w:p>
          <w:p w:rsidR="00785E49" w:rsidRDefault="00785E49" w:rsidP="0036737B">
            <w:pPr>
              <w:autoSpaceDE w:val="0"/>
              <w:autoSpaceDN w:val="0"/>
              <w:adjustRightInd w:val="0"/>
              <w:spacing w:line="276" w:lineRule="auto"/>
              <w:jc w:val="both"/>
              <w:rPr>
                <w:color w:val="000000"/>
                <w:szCs w:val="22"/>
                <w:lang w:val="en-IN" w:eastAsia="en-IN"/>
              </w:rPr>
            </w:pPr>
          </w:p>
        </w:tc>
      </w:tr>
    </w:tbl>
    <w:p w:rsidR="0036737B" w:rsidRPr="0036737B" w:rsidRDefault="0036737B" w:rsidP="0036737B">
      <w:pPr>
        <w:autoSpaceDE w:val="0"/>
        <w:autoSpaceDN w:val="0"/>
        <w:adjustRightInd w:val="0"/>
        <w:spacing w:line="276" w:lineRule="auto"/>
        <w:jc w:val="both"/>
        <w:rPr>
          <w:color w:val="000000"/>
          <w:szCs w:val="22"/>
          <w:lang w:val="en-IN" w:eastAsia="en-IN"/>
        </w:rPr>
      </w:pPr>
    </w:p>
    <w:p w:rsidR="0036737B" w:rsidRDefault="00785E49" w:rsidP="0036737B">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76000" behindDoc="0" locked="0" layoutInCell="1" allowOverlap="1" wp14:anchorId="2B78AA35" wp14:editId="2C4528A8">
            <wp:simplePos x="0" y="0"/>
            <wp:positionH relativeFrom="column">
              <wp:align>right</wp:align>
            </wp:positionH>
            <wp:positionV relativeFrom="paragraph">
              <wp:posOffset>343535</wp:posOffset>
            </wp:positionV>
            <wp:extent cx="3181350" cy="1789430"/>
            <wp:effectExtent l="0" t="0" r="0" b="127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0639" t="22164" r="10030" b="16755"/>
                    <a:stretch/>
                  </pic:blipFill>
                  <pic:spPr bwMode="auto">
                    <a:xfrm>
                      <a:off x="0" y="0"/>
                      <a:ext cx="3181350" cy="1789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737B" w:rsidRPr="0036737B">
        <w:rPr>
          <w:color w:val="000000"/>
          <w:szCs w:val="22"/>
          <w:lang w:val="en-IN" w:eastAsia="en-IN"/>
        </w:rPr>
        <w:t>[NOTE: The workspace is ekambir in the above instruction used for simulation]</w:t>
      </w:r>
    </w:p>
    <w:p w:rsidR="00785E49" w:rsidRDefault="00785E49" w:rsidP="0036737B">
      <w:pPr>
        <w:autoSpaceDE w:val="0"/>
        <w:autoSpaceDN w:val="0"/>
        <w:adjustRightInd w:val="0"/>
        <w:spacing w:line="276" w:lineRule="auto"/>
        <w:jc w:val="both"/>
        <w:rPr>
          <w:color w:val="000000"/>
          <w:szCs w:val="22"/>
          <w:lang w:val="en-IN" w:eastAsia="en-IN"/>
        </w:rPr>
      </w:pPr>
    </w:p>
    <w:p w:rsidR="00057FD8" w:rsidRDefault="00057FD8" w:rsidP="00057FD8">
      <w:pPr>
        <w:autoSpaceDE w:val="0"/>
        <w:autoSpaceDN w:val="0"/>
        <w:adjustRightInd w:val="0"/>
        <w:spacing w:line="276" w:lineRule="auto"/>
        <w:jc w:val="both"/>
        <w:rPr>
          <w:color w:val="000000"/>
          <w:szCs w:val="22"/>
          <w:lang w:val="en-IN" w:eastAsia="en-IN"/>
        </w:rPr>
      </w:pPr>
      <w:r>
        <w:rPr>
          <w:color w:val="000000"/>
          <w:szCs w:val="22"/>
          <w:lang w:val="en-IN" w:eastAsia="en-IN"/>
        </w:rPr>
        <w:t>Figure 14 – showing the simulation of the model done correctly</w:t>
      </w:r>
    </w:p>
    <w:p w:rsidR="00057FD8" w:rsidRDefault="00057FD8" w:rsidP="00057FD8">
      <w:pPr>
        <w:autoSpaceDE w:val="0"/>
        <w:autoSpaceDN w:val="0"/>
        <w:adjustRightInd w:val="0"/>
        <w:spacing w:line="276" w:lineRule="auto"/>
        <w:jc w:val="both"/>
        <w:rPr>
          <w:color w:val="000000"/>
          <w:szCs w:val="22"/>
          <w:lang w:val="en-IN" w:eastAsia="en-IN"/>
        </w:rPr>
      </w:pPr>
    </w:p>
    <w:p w:rsidR="001312CC" w:rsidRDefault="001312CC" w:rsidP="00057FD8">
      <w:pPr>
        <w:autoSpaceDE w:val="0"/>
        <w:autoSpaceDN w:val="0"/>
        <w:adjustRightInd w:val="0"/>
        <w:spacing w:line="276" w:lineRule="auto"/>
        <w:jc w:val="both"/>
        <w:rPr>
          <w:color w:val="000000"/>
          <w:szCs w:val="22"/>
          <w:lang w:val="en-IN" w:eastAsia="en-IN"/>
        </w:rPr>
      </w:pPr>
    </w:p>
    <w:p w:rsidR="008B5B50" w:rsidRPr="0036737B" w:rsidRDefault="001312CC" w:rsidP="008B5B50">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82144" behindDoc="0" locked="0" layoutInCell="1" allowOverlap="1" wp14:anchorId="1C979FAC" wp14:editId="7FD55B3A">
            <wp:simplePos x="0" y="0"/>
            <wp:positionH relativeFrom="margin">
              <wp:posOffset>0</wp:posOffset>
            </wp:positionH>
            <wp:positionV relativeFrom="paragraph">
              <wp:posOffset>-6494145</wp:posOffset>
            </wp:positionV>
            <wp:extent cx="3197860" cy="1731010"/>
            <wp:effectExtent l="0" t="0" r="2540" b="254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0640" t="21622" r="9726" b="25399"/>
                    <a:stretch/>
                  </pic:blipFill>
                  <pic:spPr bwMode="auto">
                    <a:xfrm>
                      <a:off x="0" y="0"/>
                      <a:ext cx="3197860" cy="1731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B50">
        <w:rPr>
          <w:color w:val="000000"/>
          <w:szCs w:val="22"/>
          <w:lang w:val="en-IN" w:eastAsia="en-IN"/>
        </w:rPr>
        <w:t>STEP</w:t>
      </w:r>
      <w:r w:rsidR="008B5B50" w:rsidRPr="0036737B">
        <w:rPr>
          <w:color w:val="000000"/>
          <w:szCs w:val="22"/>
          <w:lang w:val="en-IN" w:eastAsia="en-IN"/>
        </w:rPr>
        <w:t xml:space="preserve"> 5: </w:t>
      </w:r>
      <w:r w:rsidR="008B5B50">
        <w:rPr>
          <w:color w:val="000000"/>
          <w:szCs w:val="22"/>
          <w:lang w:val="en-IN" w:eastAsia="en-IN"/>
        </w:rPr>
        <w:t>D</w:t>
      </w:r>
      <w:r w:rsidR="008B5B50" w:rsidRPr="0036737B">
        <w:rPr>
          <w:color w:val="000000"/>
          <w:szCs w:val="22"/>
          <w:lang w:val="en-IN" w:eastAsia="en-IN"/>
        </w:rPr>
        <w:t>ownload the simulated results online form the below link:</w:t>
      </w:r>
    </w:p>
    <w:p w:rsidR="001312CC" w:rsidRDefault="001312CC" w:rsidP="008B5B50">
      <w:pPr>
        <w:autoSpaceDE w:val="0"/>
        <w:autoSpaceDN w:val="0"/>
        <w:adjustRightInd w:val="0"/>
        <w:spacing w:line="276" w:lineRule="auto"/>
        <w:jc w:val="both"/>
        <w:rPr>
          <w:color w:val="000000"/>
          <w:szCs w:val="22"/>
          <w:lang w:val="en-IN" w:eastAsia="en-IN"/>
        </w:rPr>
      </w:pPr>
    </w:p>
    <w:tbl>
      <w:tblPr>
        <w:tblStyle w:val="TableGrid"/>
        <w:tblW w:w="0" w:type="auto"/>
        <w:tblLook w:val="04A0" w:firstRow="1" w:lastRow="0" w:firstColumn="1" w:lastColumn="0" w:noHBand="0" w:noVBand="1"/>
      </w:tblPr>
      <w:tblGrid>
        <w:gridCol w:w="5030"/>
      </w:tblGrid>
      <w:tr w:rsidR="008B5B50" w:rsidTr="008B5B50">
        <w:tc>
          <w:tcPr>
            <w:tcW w:w="5030" w:type="dxa"/>
            <w:shd w:val="clear" w:color="auto" w:fill="F2F2F2" w:themeFill="background1" w:themeFillShade="F2"/>
          </w:tcPr>
          <w:p w:rsidR="00603024" w:rsidRPr="00603024" w:rsidRDefault="00603024" w:rsidP="00603024">
            <w:pPr>
              <w:autoSpaceDE w:val="0"/>
              <w:autoSpaceDN w:val="0"/>
              <w:adjustRightInd w:val="0"/>
              <w:spacing w:line="276" w:lineRule="auto"/>
              <w:jc w:val="both"/>
              <w:rPr>
                <w:color w:val="000000"/>
                <w:szCs w:val="22"/>
                <w:lang w:val="en-IN" w:eastAsia="en-IN"/>
              </w:rPr>
            </w:pPr>
          </w:p>
          <w:p w:rsidR="008B5B50" w:rsidRDefault="00603024" w:rsidP="00603024">
            <w:pPr>
              <w:autoSpaceDE w:val="0"/>
              <w:autoSpaceDN w:val="0"/>
              <w:adjustRightInd w:val="0"/>
              <w:spacing w:line="276" w:lineRule="auto"/>
              <w:jc w:val="both"/>
              <w:rPr>
                <w:color w:val="000000"/>
                <w:szCs w:val="22"/>
                <w:lang w:val="en-IN" w:eastAsia="en-IN"/>
              </w:rPr>
            </w:pPr>
            <w:r w:rsidRPr="00603024">
              <w:rPr>
                <w:color w:val="000000"/>
                <w:szCs w:val="22"/>
                <w:lang w:val="en-IN" w:eastAsia="en-IN"/>
              </w:rPr>
              <w:t>http://vs1.sce.carleton.ca:8080/cdpp/sim/workspaces/test/lopez/ekambir</w:t>
            </w:r>
          </w:p>
        </w:tc>
      </w:tr>
    </w:tbl>
    <w:p w:rsidR="00E50F91" w:rsidRDefault="00E50F91" w:rsidP="0036737B">
      <w:pPr>
        <w:autoSpaceDE w:val="0"/>
        <w:autoSpaceDN w:val="0"/>
        <w:adjustRightInd w:val="0"/>
        <w:spacing w:line="276" w:lineRule="auto"/>
        <w:jc w:val="both"/>
        <w:rPr>
          <w:color w:val="000000"/>
          <w:szCs w:val="22"/>
          <w:lang w:val="en-IN" w:eastAsia="en-IN"/>
        </w:rPr>
      </w:pPr>
    </w:p>
    <w:p w:rsidR="00603024" w:rsidRDefault="00603024" w:rsidP="0036737B">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simulation results and the Model Debugging /Statistical Logs for the simulated model can be downloaded online from the link mentioned above. </w:t>
      </w:r>
      <w:r w:rsidR="0064563F">
        <w:rPr>
          <w:color w:val="000000"/>
          <w:szCs w:val="22"/>
          <w:lang w:val="en-IN" w:eastAsia="en-IN"/>
        </w:rPr>
        <w:t>The output of simulation is available in mons</w:t>
      </w:r>
      <w:r w:rsidR="004475AD">
        <w:rPr>
          <w:color w:val="000000"/>
          <w:szCs w:val="22"/>
          <w:lang w:val="en-IN" w:eastAsia="en-IN"/>
        </w:rPr>
        <w:t>o</w:t>
      </w:r>
      <w:r w:rsidR="0064563F">
        <w:rPr>
          <w:color w:val="000000"/>
          <w:szCs w:val="22"/>
          <w:lang w:val="en-IN" w:eastAsia="en-IN"/>
        </w:rPr>
        <w:t xml:space="preserve">on.log01. </w:t>
      </w:r>
      <w:r>
        <w:rPr>
          <w:color w:val="000000"/>
          <w:szCs w:val="22"/>
          <w:lang w:val="en-IN" w:eastAsia="en-IN"/>
        </w:rPr>
        <w:t xml:space="preserve">The same steps as mentioned above for monsoon model has been carried out for the other models for the simulation of the respective models. </w:t>
      </w:r>
    </w:p>
    <w:p w:rsidR="00F62576" w:rsidRPr="0091533D" w:rsidRDefault="007336A9" w:rsidP="0091533D">
      <w:pPr>
        <w:pStyle w:val="Heading1"/>
        <w:rPr>
          <w:lang w:val="en-IN" w:eastAsia="en-IN"/>
        </w:rPr>
      </w:pPr>
      <w:r>
        <w:rPr>
          <w:lang w:val="en-IN" w:eastAsia="en-IN"/>
        </w:rPr>
        <w:t>RESULTS</w:t>
      </w:r>
    </w:p>
    <w:p w:rsidR="00F62576" w:rsidRDefault="00F62576" w:rsidP="001536D9">
      <w:pPr>
        <w:autoSpaceDE w:val="0"/>
        <w:autoSpaceDN w:val="0"/>
        <w:adjustRightInd w:val="0"/>
        <w:spacing w:line="276" w:lineRule="auto"/>
        <w:jc w:val="both"/>
        <w:rPr>
          <w:color w:val="000000"/>
          <w:szCs w:val="22"/>
          <w:lang w:val="en-IN" w:eastAsia="en-IN"/>
        </w:rPr>
      </w:pPr>
      <w:r>
        <w:rPr>
          <w:color w:val="000000"/>
          <w:szCs w:val="22"/>
          <w:lang w:val="en-IN" w:eastAsia="en-IN"/>
        </w:rPr>
        <w:t>The results of the various test models defined above has been discussed below:</w:t>
      </w:r>
    </w:p>
    <w:p w:rsidR="00AD44C8" w:rsidRDefault="00AD44C8" w:rsidP="001536D9">
      <w:pPr>
        <w:autoSpaceDE w:val="0"/>
        <w:autoSpaceDN w:val="0"/>
        <w:adjustRightInd w:val="0"/>
        <w:spacing w:line="276" w:lineRule="auto"/>
        <w:jc w:val="both"/>
        <w:rPr>
          <w:color w:val="000000"/>
          <w:szCs w:val="22"/>
          <w:lang w:val="en-IN" w:eastAsia="en-IN"/>
        </w:rPr>
      </w:pPr>
    </w:p>
    <w:p w:rsidR="00F62576" w:rsidRDefault="00F62576" w:rsidP="001536D9">
      <w:pPr>
        <w:autoSpaceDE w:val="0"/>
        <w:autoSpaceDN w:val="0"/>
        <w:adjustRightInd w:val="0"/>
        <w:spacing w:line="276" w:lineRule="auto"/>
        <w:jc w:val="both"/>
        <w:rPr>
          <w:i/>
          <w:color w:val="000000"/>
          <w:szCs w:val="22"/>
          <w:lang w:val="en-IN" w:eastAsia="en-IN"/>
        </w:rPr>
      </w:pPr>
      <w:r>
        <w:rPr>
          <w:color w:val="000000"/>
          <w:szCs w:val="22"/>
          <w:lang w:val="en-IN" w:eastAsia="en-IN"/>
        </w:rPr>
        <w:t xml:space="preserve">(i) </w:t>
      </w:r>
      <w:r>
        <w:rPr>
          <w:i/>
          <w:color w:val="000000"/>
          <w:szCs w:val="22"/>
          <w:lang w:val="en-IN" w:eastAsia="en-IN"/>
        </w:rPr>
        <w:t>India Map and Sowing Model</w:t>
      </w:r>
      <w:r w:rsidR="00DF0FBE">
        <w:rPr>
          <w:i/>
          <w:color w:val="000000"/>
          <w:szCs w:val="22"/>
          <w:lang w:val="en-IN" w:eastAsia="en-IN"/>
        </w:rPr>
        <w:t xml:space="preserve"> – Simulation Results</w:t>
      </w:r>
    </w:p>
    <w:p w:rsidR="00631FE2" w:rsidRDefault="00F62576"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results of the </w:t>
      </w:r>
      <w:r w:rsidR="0077463A">
        <w:rPr>
          <w:color w:val="000000"/>
          <w:szCs w:val="22"/>
          <w:lang w:val="en-IN" w:eastAsia="en-IN"/>
        </w:rPr>
        <w:t xml:space="preserve">India Map and Sowing </w:t>
      </w:r>
      <w:r>
        <w:rPr>
          <w:color w:val="000000"/>
          <w:szCs w:val="22"/>
          <w:lang w:val="en-IN" w:eastAsia="en-IN"/>
        </w:rPr>
        <w:t xml:space="preserve">model </w:t>
      </w:r>
      <w:r w:rsidR="00631FE2">
        <w:rPr>
          <w:color w:val="000000"/>
          <w:szCs w:val="22"/>
          <w:lang w:val="en-IN" w:eastAsia="en-IN"/>
        </w:rPr>
        <w:t>have</w:t>
      </w:r>
      <w:r>
        <w:rPr>
          <w:color w:val="000000"/>
          <w:szCs w:val="22"/>
          <w:lang w:val="en-IN" w:eastAsia="en-IN"/>
        </w:rPr>
        <w:t xml:space="preserve"> been shown in Figure </w:t>
      </w:r>
      <w:r w:rsidR="00631FE2">
        <w:rPr>
          <w:color w:val="000000"/>
          <w:szCs w:val="22"/>
          <w:lang w:val="en-IN" w:eastAsia="en-IN"/>
        </w:rPr>
        <w:t xml:space="preserve">16(a) and Figure 16(b) below. The figure 16(a) shows the cells initialized to </w:t>
      </w:r>
      <w:r w:rsidR="004475AD">
        <w:rPr>
          <w:color w:val="000000"/>
          <w:szCs w:val="22"/>
          <w:lang w:val="en-IN" w:eastAsia="en-IN"/>
        </w:rPr>
        <w:t>values ‘</w:t>
      </w:r>
      <w:r w:rsidR="00631FE2">
        <w:rPr>
          <w:color w:val="000000"/>
          <w:szCs w:val="22"/>
          <w:lang w:val="en-IN" w:eastAsia="en-IN"/>
        </w:rPr>
        <w:t>1</w:t>
      </w:r>
      <w:r w:rsidR="004475AD">
        <w:rPr>
          <w:color w:val="000000"/>
          <w:szCs w:val="22"/>
          <w:lang w:val="en-IN" w:eastAsia="en-IN"/>
        </w:rPr>
        <w:t>’</w:t>
      </w:r>
      <w:r w:rsidR="00631FE2">
        <w:rPr>
          <w:color w:val="000000"/>
          <w:szCs w:val="22"/>
          <w:lang w:val="en-IN" w:eastAsia="en-IN"/>
        </w:rPr>
        <w:t xml:space="preserve"> and </w:t>
      </w:r>
      <w:r w:rsidR="004475AD">
        <w:rPr>
          <w:color w:val="000000"/>
          <w:szCs w:val="22"/>
          <w:lang w:val="en-IN" w:eastAsia="en-IN"/>
        </w:rPr>
        <w:t>‘</w:t>
      </w:r>
      <w:r w:rsidR="00631FE2">
        <w:rPr>
          <w:color w:val="000000"/>
          <w:szCs w:val="22"/>
          <w:lang w:val="en-IN" w:eastAsia="en-IN"/>
        </w:rPr>
        <w:t>11</w:t>
      </w:r>
      <w:r w:rsidR="004475AD">
        <w:rPr>
          <w:color w:val="000000"/>
          <w:szCs w:val="22"/>
          <w:lang w:val="en-IN" w:eastAsia="en-IN"/>
        </w:rPr>
        <w:t>’</w:t>
      </w:r>
      <w:r w:rsidR="00631FE2">
        <w:rPr>
          <w:color w:val="000000"/>
          <w:szCs w:val="22"/>
          <w:lang w:val="en-IN" w:eastAsia="en-IN"/>
        </w:rPr>
        <w:t xml:space="preserve"> at time t=</w:t>
      </w:r>
      <w:r w:rsidR="005B6D39">
        <w:rPr>
          <w:color w:val="000000"/>
          <w:szCs w:val="22"/>
          <w:lang w:val="en-IN" w:eastAsia="en-IN"/>
        </w:rPr>
        <w:t xml:space="preserve">1:40 and the cells </w:t>
      </w:r>
      <w:r w:rsidR="004475AD">
        <w:rPr>
          <w:color w:val="000000"/>
          <w:szCs w:val="22"/>
          <w:lang w:val="en-IN" w:eastAsia="en-IN"/>
        </w:rPr>
        <w:t xml:space="preserve">which are </w:t>
      </w:r>
      <w:r w:rsidR="005B6D39">
        <w:rPr>
          <w:color w:val="000000"/>
          <w:szCs w:val="22"/>
          <w:lang w:val="en-IN" w:eastAsia="en-IN"/>
        </w:rPr>
        <w:t>not initialized are initialized by random sowing of crops (state</w:t>
      </w:r>
      <w:r w:rsidR="004475AD">
        <w:rPr>
          <w:color w:val="000000"/>
          <w:szCs w:val="22"/>
          <w:lang w:val="en-IN" w:eastAsia="en-IN"/>
        </w:rPr>
        <w:t xml:space="preserve"> ‘</w:t>
      </w:r>
      <w:r w:rsidR="005B6D39">
        <w:rPr>
          <w:color w:val="000000"/>
          <w:szCs w:val="22"/>
          <w:lang w:val="en-IN" w:eastAsia="en-IN"/>
        </w:rPr>
        <w:t>1</w:t>
      </w:r>
      <w:r w:rsidR="004475AD">
        <w:rPr>
          <w:color w:val="000000"/>
          <w:szCs w:val="22"/>
          <w:lang w:val="en-IN" w:eastAsia="en-IN"/>
        </w:rPr>
        <w:t>’</w:t>
      </w:r>
      <w:r w:rsidR="005B6D39">
        <w:rPr>
          <w:color w:val="000000"/>
          <w:szCs w:val="22"/>
          <w:lang w:val="en-IN" w:eastAsia="en-IN"/>
        </w:rPr>
        <w:t>) at</w:t>
      </w:r>
      <w:r w:rsidR="0077463A">
        <w:rPr>
          <w:color w:val="000000"/>
          <w:szCs w:val="22"/>
          <w:lang w:val="en-IN" w:eastAsia="en-IN"/>
        </w:rPr>
        <w:t xml:space="preserve"> </w:t>
      </w:r>
      <w:r w:rsidR="005B6D39">
        <w:rPr>
          <w:color w:val="000000"/>
          <w:szCs w:val="22"/>
          <w:lang w:val="en-IN" w:eastAsia="en-IN"/>
        </w:rPr>
        <w:t>t=3:20 seconds in Figure 16(b).</w:t>
      </w:r>
    </w:p>
    <w:p w:rsidR="00631FE2" w:rsidRDefault="0091533D"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78048" behindDoc="0" locked="0" layoutInCell="1" allowOverlap="1">
            <wp:simplePos x="0" y="0"/>
            <wp:positionH relativeFrom="column">
              <wp:posOffset>419735</wp:posOffset>
            </wp:positionH>
            <wp:positionV relativeFrom="paragraph">
              <wp:posOffset>74295</wp:posOffset>
            </wp:positionV>
            <wp:extent cx="2468245" cy="2459355"/>
            <wp:effectExtent l="0" t="0" r="8255"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a:extLst>
                        <a:ext uri="{28A0092B-C50C-407E-A947-70E740481C1C}">
                          <a14:useLocalDpi xmlns:a14="http://schemas.microsoft.com/office/drawing/2010/main" val="0"/>
                        </a:ext>
                      </a:extLst>
                    </a:blip>
                    <a:srcRect t="4139"/>
                    <a:stretch/>
                  </pic:blipFill>
                  <pic:spPr bwMode="auto">
                    <a:xfrm>
                      <a:off x="0" y="0"/>
                      <a:ext cx="2468245" cy="2459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2576" w:rsidRDefault="00F62576"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AD44C8" w:rsidRDefault="00AD44C8"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16(a) India map and sowing model output showing the cell initializations at t=1:40</w:t>
      </w:r>
    </w:p>
    <w:p w:rsidR="0091533D" w:rsidRDefault="0091533D"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80096" behindDoc="0" locked="0" layoutInCell="1" allowOverlap="1" wp14:anchorId="3D68BD73" wp14:editId="7638A8BC">
            <wp:simplePos x="0" y="0"/>
            <wp:positionH relativeFrom="column">
              <wp:posOffset>457835</wp:posOffset>
            </wp:positionH>
            <wp:positionV relativeFrom="paragraph">
              <wp:posOffset>88265</wp:posOffset>
            </wp:positionV>
            <wp:extent cx="2419350" cy="2524125"/>
            <wp:effectExtent l="0" t="0" r="0" b="952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a:extLst>
                        <a:ext uri="{28A0092B-C50C-407E-A947-70E740481C1C}">
                          <a14:useLocalDpi xmlns:a14="http://schemas.microsoft.com/office/drawing/2010/main" val="0"/>
                        </a:ext>
                      </a:extLst>
                    </a:blip>
                    <a:srcRect t="4009"/>
                    <a:stretch/>
                  </pic:blipFill>
                  <pic:spPr bwMode="auto">
                    <a:xfrm>
                      <a:off x="0" y="0"/>
                      <a:ext cx="2419350" cy="2524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31FE2" w:rsidRDefault="0091533D"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AD44C8" w:rsidRDefault="00AD44C8"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16 (b) India map and sowing model output showing the crop sowing following normal distribution at t=</w:t>
      </w:r>
      <w:r w:rsidR="00681841">
        <w:rPr>
          <w:color w:val="000000"/>
          <w:szCs w:val="22"/>
          <w:lang w:val="en-IN" w:eastAsia="en-IN"/>
        </w:rPr>
        <w:t>2</w:t>
      </w:r>
      <w:r>
        <w:rPr>
          <w:color w:val="000000"/>
          <w:szCs w:val="22"/>
          <w:lang w:val="en-IN" w:eastAsia="en-IN"/>
        </w:rPr>
        <w:t>:</w:t>
      </w:r>
      <w:r w:rsidR="00681841">
        <w:rPr>
          <w:color w:val="000000"/>
          <w:szCs w:val="22"/>
          <w:lang w:val="en-IN" w:eastAsia="en-IN"/>
        </w:rPr>
        <w:t>3</w:t>
      </w:r>
      <w:r>
        <w:rPr>
          <w:color w:val="000000"/>
          <w:szCs w:val="22"/>
          <w:lang w:val="en-IN" w:eastAsia="en-IN"/>
        </w:rPr>
        <w:t>0</w:t>
      </w:r>
    </w:p>
    <w:p w:rsidR="0091533D" w:rsidRDefault="0091533D" w:rsidP="001536D9">
      <w:pPr>
        <w:autoSpaceDE w:val="0"/>
        <w:autoSpaceDN w:val="0"/>
        <w:adjustRightInd w:val="0"/>
        <w:spacing w:line="276" w:lineRule="auto"/>
        <w:jc w:val="both"/>
        <w:rPr>
          <w:color w:val="000000"/>
          <w:szCs w:val="22"/>
          <w:lang w:val="en-IN" w:eastAsia="en-IN"/>
        </w:rPr>
      </w:pPr>
    </w:p>
    <w:p w:rsidR="00AD44C8" w:rsidRDefault="00AD44C8"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w:t>
      </w:r>
      <w:r w:rsidR="007E4427">
        <w:rPr>
          <w:color w:val="000000"/>
          <w:szCs w:val="22"/>
          <w:lang w:val="en-IN" w:eastAsia="en-IN"/>
        </w:rPr>
        <w:t xml:space="preserve">cell </w:t>
      </w:r>
      <w:r>
        <w:rPr>
          <w:color w:val="000000"/>
          <w:szCs w:val="22"/>
          <w:lang w:val="en-IN" w:eastAsia="en-IN"/>
        </w:rPr>
        <w:t xml:space="preserve">state </w:t>
      </w:r>
      <w:r w:rsidR="007E4427">
        <w:rPr>
          <w:color w:val="000000"/>
          <w:szCs w:val="22"/>
          <w:lang w:val="en-IN" w:eastAsia="en-IN"/>
        </w:rPr>
        <w:t xml:space="preserve">‘1’ </w:t>
      </w:r>
      <w:r>
        <w:rPr>
          <w:color w:val="000000"/>
          <w:szCs w:val="22"/>
          <w:lang w:val="en-IN" w:eastAsia="en-IN"/>
        </w:rPr>
        <w:t xml:space="preserve">in the </w:t>
      </w:r>
      <w:r w:rsidR="007E4427">
        <w:rPr>
          <w:color w:val="000000"/>
          <w:szCs w:val="22"/>
          <w:lang w:val="en-IN" w:eastAsia="en-IN"/>
        </w:rPr>
        <w:t xml:space="preserve">above Figure 16(a) and Figure 16(b) indicates the neighbouring countries of India (Pakistan on left side and China on right side). The cell state </w:t>
      </w:r>
      <w:r w:rsidR="00DF0FBE">
        <w:rPr>
          <w:color w:val="000000"/>
          <w:szCs w:val="22"/>
          <w:lang w:val="en-IN" w:eastAsia="en-IN"/>
        </w:rPr>
        <w:t xml:space="preserve">‘11’ indicates the </w:t>
      </w:r>
      <w:r w:rsidR="00C85D26">
        <w:rPr>
          <w:noProof/>
        </w:rPr>
        <w:lastRenderedPageBreak/>
        <w:drawing>
          <wp:anchor distT="0" distB="0" distL="114300" distR="114300" simplePos="0" relativeHeight="251788288" behindDoc="0" locked="0" layoutInCell="1" allowOverlap="1">
            <wp:simplePos x="0" y="0"/>
            <wp:positionH relativeFrom="column">
              <wp:posOffset>3695700</wp:posOffset>
            </wp:positionH>
            <wp:positionV relativeFrom="paragraph">
              <wp:posOffset>27940</wp:posOffset>
            </wp:positionV>
            <wp:extent cx="2797175" cy="2787015"/>
            <wp:effectExtent l="0" t="0" r="3175"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a:extLst>
                        <a:ext uri="{28A0092B-C50C-407E-A947-70E740481C1C}">
                          <a14:useLocalDpi xmlns:a14="http://schemas.microsoft.com/office/drawing/2010/main" val="0"/>
                        </a:ext>
                      </a:extLst>
                    </a:blip>
                    <a:srcRect t="4163"/>
                    <a:stretch/>
                  </pic:blipFill>
                  <pic:spPr bwMode="auto">
                    <a:xfrm>
                      <a:off x="0" y="0"/>
                      <a:ext cx="2797175" cy="2787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F0FBE">
        <w:rPr>
          <w:color w:val="000000"/>
          <w:szCs w:val="22"/>
          <w:lang w:val="en-IN" w:eastAsia="en-IN"/>
        </w:rPr>
        <w:t xml:space="preserve">Indian Ocean at the bottom part of India and the cell state ‘2’ illustrates the sowing of crops which follows the normal distribution. The cells in the above Figures 16 (a) and Figure 16(b) which do not have values are initialized to cell state ‘0’.   </w:t>
      </w:r>
    </w:p>
    <w:p w:rsidR="0091533D" w:rsidRDefault="0091533D" w:rsidP="001536D9">
      <w:pPr>
        <w:autoSpaceDE w:val="0"/>
        <w:autoSpaceDN w:val="0"/>
        <w:adjustRightInd w:val="0"/>
        <w:spacing w:line="276" w:lineRule="auto"/>
        <w:jc w:val="both"/>
        <w:rPr>
          <w:color w:val="000000"/>
          <w:szCs w:val="22"/>
          <w:lang w:val="en-IN" w:eastAsia="en-IN"/>
        </w:rPr>
      </w:pPr>
    </w:p>
    <w:p w:rsidR="00DF0FBE" w:rsidRPr="00DF0FBE" w:rsidRDefault="00DF0FBE" w:rsidP="001536D9">
      <w:pPr>
        <w:autoSpaceDE w:val="0"/>
        <w:autoSpaceDN w:val="0"/>
        <w:adjustRightInd w:val="0"/>
        <w:spacing w:line="276" w:lineRule="auto"/>
        <w:jc w:val="both"/>
        <w:rPr>
          <w:i/>
          <w:color w:val="000000"/>
          <w:szCs w:val="22"/>
          <w:lang w:val="en-IN" w:eastAsia="en-IN"/>
        </w:rPr>
      </w:pPr>
      <w:r>
        <w:rPr>
          <w:color w:val="000000"/>
          <w:szCs w:val="22"/>
          <w:lang w:val="en-IN" w:eastAsia="en-IN"/>
        </w:rPr>
        <w:t xml:space="preserve">(ii) </w:t>
      </w:r>
      <w:r>
        <w:rPr>
          <w:i/>
          <w:color w:val="000000"/>
          <w:szCs w:val="22"/>
          <w:lang w:val="en-IN" w:eastAsia="en-IN"/>
        </w:rPr>
        <w:t>Crop Phases Model – Simulation Results</w:t>
      </w:r>
    </w:p>
    <w:p w:rsidR="0091533D" w:rsidRDefault="00F02104"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84192" behindDoc="0" locked="0" layoutInCell="1" allowOverlap="1">
            <wp:simplePos x="0" y="0"/>
            <wp:positionH relativeFrom="column">
              <wp:posOffset>161925</wp:posOffset>
            </wp:positionH>
            <wp:positionV relativeFrom="paragraph">
              <wp:posOffset>401320</wp:posOffset>
            </wp:positionV>
            <wp:extent cx="2807335" cy="2806065"/>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
                      <a:extLst>
                        <a:ext uri="{28A0092B-C50C-407E-A947-70E740481C1C}">
                          <a14:useLocalDpi xmlns:a14="http://schemas.microsoft.com/office/drawing/2010/main" val="0"/>
                        </a:ext>
                      </a:extLst>
                    </a:blip>
                    <a:srcRect t="3854"/>
                    <a:stretch/>
                  </pic:blipFill>
                  <pic:spPr bwMode="auto">
                    <a:xfrm>
                      <a:off x="0" y="0"/>
                      <a:ext cx="2807335" cy="2806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463A">
        <w:rPr>
          <w:color w:val="000000"/>
          <w:szCs w:val="22"/>
          <w:lang w:val="en-IN" w:eastAsia="en-IN"/>
        </w:rPr>
        <w:t>The simulation results of crop phases model have been shown in Figure 17(a)</w:t>
      </w:r>
      <w:r w:rsidR="00BA5AA8">
        <w:rPr>
          <w:color w:val="000000"/>
          <w:szCs w:val="22"/>
          <w:lang w:val="en-IN" w:eastAsia="en-IN"/>
        </w:rPr>
        <w:t xml:space="preserve"> </w:t>
      </w:r>
      <w:r w:rsidR="0077463A">
        <w:rPr>
          <w:color w:val="000000"/>
          <w:szCs w:val="22"/>
          <w:lang w:val="en-IN" w:eastAsia="en-IN"/>
        </w:rPr>
        <w:t>-</w:t>
      </w:r>
      <w:r w:rsidR="00BA5AA8">
        <w:rPr>
          <w:color w:val="000000"/>
          <w:szCs w:val="22"/>
          <w:lang w:val="en-IN" w:eastAsia="en-IN"/>
        </w:rPr>
        <w:t xml:space="preserve"> Figure </w:t>
      </w:r>
      <w:r w:rsidR="0077463A">
        <w:rPr>
          <w:color w:val="000000"/>
          <w:szCs w:val="22"/>
          <w:lang w:val="en-IN" w:eastAsia="en-IN"/>
        </w:rPr>
        <w:t>17</w:t>
      </w:r>
      <w:r w:rsidR="00EB6DD6">
        <w:rPr>
          <w:color w:val="000000"/>
          <w:szCs w:val="22"/>
          <w:lang w:val="en-IN" w:eastAsia="en-IN"/>
        </w:rPr>
        <w:t>(d)</w:t>
      </w:r>
      <w:r w:rsidR="0064563F">
        <w:rPr>
          <w:color w:val="000000"/>
          <w:szCs w:val="22"/>
          <w:lang w:val="en-IN" w:eastAsia="en-IN"/>
        </w:rPr>
        <w:t xml:space="preserve"> at various discrete time instants.</w:t>
      </w:r>
      <w:r w:rsidR="0077463A">
        <w:rPr>
          <w:color w:val="000000"/>
          <w:szCs w:val="22"/>
          <w:lang w:val="en-IN" w:eastAsia="en-IN"/>
        </w:rPr>
        <w:t xml:space="preserve"> </w:t>
      </w:r>
    </w:p>
    <w:p w:rsidR="00F02104" w:rsidRDefault="00F02104" w:rsidP="001536D9">
      <w:pPr>
        <w:autoSpaceDE w:val="0"/>
        <w:autoSpaceDN w:val="0"/>
        <w:adjustRightInd w:val="0"/>
        <w:spacing w:line="276" w:lineRule="auto"/>
        <w:jc w:val="both"/>
        <w:rPr>
          <w:color w:val="000000"/>
          <w:szCs w:val="22"/>
          <w:lang w:val="en-IN" w:eastAsia="en-IN"/>
        </w:rPr>
      </w:pPr>
    </w:p>
    <w:p w:rsidR="00F02104" w:rsidRPr="00F02104" w:rsidRDefault="001A2D25" w:rsidP="00F02104">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86240" behindDoc="0" locked="0" layoutInCell="1" allowOverlap="1">
            <wp:simplePos x="0" y="0"/>
            <wp:positionH relativeFrom="margin">
              <wp:posOffset>142875</wp:posOffset>
            </wp:positionH>
            <wp:positionV relativeFrom="paragraph">
              <wp:posOffset>598805</wp:posOffset>
            </wp:positionV>
            <wp:extent cx="2788285" cy="2787015"/>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t="3854"/>
                    <a:stretch/>
                  </pic:blipFill>
                  <pic:spPr bwMode="auto">
                    <a:xfrm>
                      <a:off x="0" y="0"/>
                      <a:ext cx="2788285" cy="2787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02104">
        <w:rPr>
          <w:color w:val="000000"/>
          <w:szCs w:val="22"/>
          <w:lang w:val="en-IN" w:eastAsia="en-IN"/>
        </w:rPr>
        <w:t>Figure 17(a)</w:t>
      </w:r>
      <w:r w:rsidR="00C85D26">
        <w:rPr>
          <w:color w:val="000000"/>
          <w:szCs w:val="22"/>
          <w:lang w:val="en-IN" w:eastAsia="en-IN"/>
        </w:rPr>
        <w:t xml:space="preserve"> -</w:t>
      </w:r>
      <w:r w:rsidR="00F02104">
        <w:rPr>
          <w:color w:val="000000"/>
          <w:szCs w:val="22"/>
          <w:lang w:val="en-IN" w:eastAsia="en-IN"/>
        </w:rPr>
        <w:t xml:space="preserve"> </w:t>
      </w:r>
      <w:r w:rsidR="00A178A4">
        <w:rPr>
          <w:color w:val="000000"/>
          <w:szCs w:val="22"/>
          <w:lang w:val="en-IN" w:eastAsia="en-IN"/>
        </w:rPr>
        <w:t>Simulation of Crop Phases Model at t=</w:t>
      </w:r>
      <w:r>
        <w:rPr>
          <w:color w:val="000000"/>
          <w:szCs w:val="22"/>
          <w:lang w:val="en-IN" w:eastAsia="en-IN"/>
        </w:rPr>
        <w:t>1:40 showing the sowing of crops (cell state ‘2’) following normal distribution</w:t>
      </w:r>
    </w:p>
    <w:p w:rsidR="0091533D" w:rsidRDefault="0091533D" w:rsidP="001536D9">
      <w:pPr>
        <w:autoSpaceDE w:val="0"/>
        <w:autoSpaceDN w:val="0"/>
        <w:adjustRightInd w:val="0"/>
        <w:spacing w:line="276" w:lineRule="auto"/>
        <w:jc w:val="both"/>
        <w:rPr>
          <w:color w:val="000000"/>
          <w:szCs w:val="22"/>
          <w:lang w:val="en-IN" w:eastAsia="en-IN"/>
        </w:rPr>
      </w:pPr>
    </w:p>
    <w:p w:rsidR="001A2D25" w:rsidRDefault="001A2D25"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17(b)</w:t>
      </w:r>
      <w:r w:rsidR="00C85D26">
        <w:rPr>
          <w:color w:val="000000"/>
          <w:szCs w:val="22"/>
          <w:lang w:val="en-IN" w:eastAsia="en-IN"/>
        </w:rPr>
        <w:t xml:space="preserve"> -</w:t>
      </w:r>
      <w:r>
        <w:rPr>
          <w:color w:val="000000"/>
          <w:szCs w:val="22"/>
          <w:lang w:val="en-IN" w:eastAsia="en-IN"/>
        </w:rPr>
        <w:t xml:space="preserve"> Simulation of Crop Phases Model at t=6:40 showing the crops transitio</w:t>
      </w:r>
      <w:r w:rsidR="004475AD">
        <w:rPr>
          <w:color w:val="000000"/>
          <w:szCs w:val="22"/>
          <w:lang w:val="en-IN" w:eastAsia="en-IN"/>
        </w:rPr>
        <w:t>n</w:t>
      </w:r>
      <w:r>
        <w:rPr>
          <w:color w:val="000000"/>
          <w:szCs w:val="22"/>
          <w:lang w:val="en-IN" w:eastAsia="en-IN"/>
        </w:rPr>
        <w:t xml:space="preserve"> from sowing (</w:t>
      </w:r>
      <w:r w:rsidR="00C85D26">
        <w:rPr>
          <w:color w:val="000000"/>
          <w:szCs w:val="22"/>
          <w:lang w:val="en-IN" w:eastAsia="en-IN"/>
        </w:rPr>
        <w:t xml:space="preserve">cell </w:t>
      </w:r>
      <w:r>
        <w:rPr>
          <w:color w:val="000000"/>
          <w:szCs w:val="22"/>
          <w:lang w:val="en-IN" w:eastAsia="en-IN"/>
        </w:rPr>
        <w:t>state ‘2’) to reproductive phase (cell state ‘3’)</w:t>
      </w:r>
    </w:p>
    <w:p w:rsidR="001A2D25" w:rsidRDefault="001A2D25" w:rsidP="001536D9">
      <w:pPr>
        <w:autoSpaceDE w:val="0"/>
        <w:autoSpaceDN w:val="0"/>
        <w:adjustRightInd w:val="0"/>
        <w:spacing w:line="276" w:lineRule="auto"/>
        <w:jc w:val="both"/>
        <w:rPr>
          <w:color w:val="000000"/>
          <w:szCs w:val="22"/>
          <w:lang w:val="en-IN" w:eastAsia="en-IN"/>
        </w:rPr>
      </w:pPr>
    </w:p>
    <w:p w:rsidR="001A2D25" w:rsidRDefault="00EB6DD6"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90336" behindDoc="0" locked="0" layoutInCell="1" allowOverlap="1" wp14:anchorId="360E8B0C" wp14:editId="66F918AF">
            <wp:simplePos x="0" y="0"/>
            <wp:positionH relativeFrom="column">
              <wp:posOffset>229235</wp:posOffset>
            </wp:positionH>
            <wp:positionV relativeFrom="paragraph">
              <wp:posOffset>608330</wp:posOffset>
            </wp:positionV>
            <wp:extent cx="2819400" cy="280924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8">
                      <a:extLst>
                        <a:ext uri="{28A0092B-C50C-407E-A947-70E740481C1C}">
                          <a14:useLocalDpi xmlns:a14="http://schemas.microsoft.com/office/drawing/2010/main" val="0"/>
                        </a:ext>
                      </a:extLst>
                    </a:blip>
                    <a:srcRect t="4163"/>
                    <a:stretch/>
                  </pic:blipFill>
                  <pic:spPr bwMode="auto">
                    <a:xfrm>
                      <a:off x="0" y="0"/>
                      <a:ext cx="2819400" cy="2809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5D26">
        <w:rPr>
          <w:color w:val="000000"/>
          <w:szCs w:val="22"/>
          <w:lang w:val="en-IN" w:eastAsia="en-IN"/>
        </w:rPr>
        <w:t>Figure 17(c) Simulation of Crop Phases Model at t=11:40 showing the crops transition from reproductive phase (cell state ‘3’) to ripening phase (cell state ‘4’)</w:t>
      </w:r>
    </w:p>
    <w:p w:rsidR="0091533D" w:rsidRDefault="0091533D"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17(d) Simulation of Crop Phases Model at t=20-:00 showing the crops transition from ripening phase (cell state ‘4’) to ripening phase (cell state ‘5’)</w:t>
      </w:r>
    </w:p>
    <w:p w:rsidR="0064563F" w:rsidRDefault="0064563F" w:rsidP="001536D9">
      <w:pPr>
        <w:autoSpaceDE w:val="0"/>
        <w:autoSpaceDN w:val="0"/>
        <w:adjustRightInd w:val="0"/>
        <w:spacing w:line="276" w:lineRule="auto"/>
        <w:jc w:val="both"/>
        <w:rPr>
          <w:color w:val="000000"/>
          <w:szCs w:val="22"/>
          <w:lang w:val="en-IN" w:eastAsia="en-IN"/>
        </w:rPr>
      </w:pPr>
    </w:p>
    <w:p w:rsidR="00BA5AA8" w:rsidRDefault="0064563F"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simulation results in Figure 17(a) – Figure 17(d) show the various crop growth phases the crop transitions through </w:t>
      </w:r>
      <w:r w:rsidR="00BA5AA8">
        <w:rPr>
          <w:color w:val="000000"/>
          <w:szCs w:val="22"/>
          <w:lang w:val="en-IN" w:eastAsia="en-IN"/>
        </w:rPr>
        <w:t xml:space="preserve">in India </w:t>
      </w:r>
      <w:r>
        <w:rPr>
          <w:color w:val="000000"/>
          <w:szCs w:val="22"/>
          <w:lang w:val="en-IN" w:eastAsia="en-IN"/>
        </w:rPr>
        <w:t xml:space="preserve">before it is harvested. The </w:t>
      </w:r>
      <w:r w:rsidR="00BA5AA8">
        <w:rPr>
          <w:color w:val="000000"/>
          <w:szCs w:val="22"/>
          <w:lang w:val="en-IN" w:eastAsia="en-IN"/>
        </w:rPr>
        <w:t>crops in the model are sown randomly following normal distribution (state ‘2’) which finally transition to reproductive phase (state ‘3’) followed by transition to ripening phase (state ‘4’) and finally the ripened crops are harvested (state ‘5’).</w:t>
      </w:r>
    </w:p>
    <w:p w:rsidR="00BA5AA8" w:rsidRDefault="00BA5AA8" w:rsidP="001536D9">
      <w:pPr>
        <w:autoSpaceDE w:val="0"/>
        <w:autoSpaceDN w:val="0"/>
        <w:adjustRightInd w:val="0"/>
        <w:spacing w:line="276" w:lineRule="auto"/>
        <w:jc w:val="both"/>
        <w:rPr>
          <w:i/>
          <w:color w:val="000000"/>
          <w:szCs w:val="22"/>
          <w:lang w:val="en-IN" w:eastAsia="en-IN"/>
        </w:rPr>
      </w:pPr>
      <w:r>
        <w:rPr>
          <w:color w:val="000000"/>
          <w:szCs w:val="22"/>
          <w:lang w:val="en-IN" w:eastAsia="en-IN"/>
        </w:rPr>
        <w:lastRenderedPageBreak/>
        <w:t xml:space="preserve">(iii) </w:t>
      </w:r>
      <w:r>
        <w:rPr>
          <w:i/>
          <w:color w:val="000000"/>
          <w:szCs w:val="22"/>
          <w:lang w:val="en-IN" w:eastAsia="en-IN"/>
        </w:rPr>
        <w:t>Monsoon Model – Simulation Results</w:t>
      </w:r>
    </w:p>
    <w:p w:rsidR="00EB6DD6" w:rsidRDefault="00681841"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92384" behindDoc="0" locked="0" layoutInCell="1" allowOverlap="1">
            <wp:simplePos x="0" y="0"/>
            <wp:positionH relativeFrom="margin">
              <wp:posOffset>156845</wp:posOffset>
            </wp:positionH>
            <wp:positionV relativeFrom="paragraph">
              <wp:posOffset>412115</wp:posOffset>
            </wp:positionV>
            <wp:extent cx="2773045" cy="2767965"/>
            <wp:effectExtent l="0" t="0" r="8255"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a:extLst>
                        <a:ext uri="{28A0092B-C50C-407E-A947-70E740481C1C}">
                          <a14:useLocalDpi xmlns:a14="http://schemas.microsoft.com/office/drawing/2010/main" val="0"/>
                        </a:ext>
                      </a:extLst>
                    </a:blip>
                    <a:srcRect t="4009"/>
                    <a:stretch/>
                  </pic:blipFill>
                  <pic:spPr bwMode="auto">
                    <a:xfrm>
                      <a:off x="0" y="0"/>
                      <a:ext cx="2773045" cy="2767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5AA8">
        <w:rPr>
          <w:color w:val="000000"/>
          <w:szCs w:val="22"/>
          <w:lang w:val="en-IN" w:eastAsia="en-IN"/>
        </w:rPr>
        <w:t xml:space="preserve">The Monsoon Model simulation results are shown in Figure 18(a) to Figure 18(d) </w:t>
      </w:r>
      <w:r w:rsidR="0064563F">
        <w:rPr>
          <w:color w:val="000000"/>
          <w:szCs w:val="22"/>
          <w:lang w:val="en-IN" w:eastAsia="en-IN"/>
        </w:rPr>
        <w:t xml:space="preserve"> </w:t>
      </w:r>
    </w:p>
    <w:p w:rsidR="00EB6DD6" w:rsidRDefault="00EB6DD6" w:rsidP="001536D9">
      <w:pPr>
        <w:autoSpaceDE w:val="0"/>
        <w:autoSpaceDN w:val="0"/>
        <w:adjustRightInd w:val="0"/>
        <w:spacing w:line="276" w:lineRule="auto"/>
        <w:jc w:val="both"/>
        <w:rPr>
          <w:color w:val="000000"/>
          <w:szCs w:val="22"/>
          <w:lang w:val="en-IN" w:eastAsia="en-IN"/>
        </w:rPr>
      </w:pPr>
    </w:p>
    <w:p w:rsidR="00214402" w:rsidRDefault="00325CCA" w:rsidP="00214402">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94432" behindDoc="0" locked="0" layoutInCell="1" allowOverlap="1">
            <wp:simplePos x="0" y="0"/>
            <wp:positionH relativeFrom="margin">
              <wp:posOffset>206898</wp:posOffset>
            </wp:positionH>
            <wp:positionV relativeFrom="paragraph">
              <wp:posOffset>730885</wp:posOffset>
            </wp:positionV>
            <wp:extent cx="2712085" cy="2700655"/>
            <wp:effectExtent l="0" t="0" r="0" b="444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0">
                      <a:extLst>
                        <a:ext uri="{28A0092B-C50C-407E-A947-70E740481C1C}">
                          <a14:useLocalDpi xmlns:a14="http://schemas.microsoft.com/office/drawing/2010/main" val="0"/>
                        </a:ext>
                      </a:extLst>
                    </a:blip>
                    <a:srcRect t="4229"/>
                    <a:stretch/>
                  </pic:blipFill>
                  <pic:spPr bwMode="auto">
                    <a:xfrm>
                      <a:off x="0" y="0"/>
                      <a:ext cx="2712085" cy="2700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4402">
        <w:rPr>
          <w:color w:val="000000"/>
          <w:szCs w:val="22"/>
          <w:lang w:val="en-IN" w:eastAsia="en-IN"/>
        </w:rPr>
        <w:t xml:space="preserve">Figure 18(a) - Simulation of Monsoon Model at t=1:40 showing the crops sowing (cell state ‘2’) in the south-east </w:t>
      </w:r>
      <w:r w:rsidR="0071433F">
        <w:rPr>
          <w:color w:val="000000"/>
          <w:szCs w:val="22"/>
          <w:lang w:val="en-IN" w:eastAsia="en-IN"/>
        </w:rPr>
        <w:t xml:space="preserve">zone of </w:t>
      </w:r>
      <w:r w:rsidR="00214402">
        <w:rPr>
          <w:color w:val="000000"/>
          <w:szCs w:val="22"/>
          <w:lang w:val="en-IN" w:eastAsia="en-IN"/>
        </w:rPr>
        <w:t>India due to pre-arrival of south-</w:t>
      </w:r>
      <w:r w:rsidR="00D27967">
        <w:rPr>
          <w:color w:val="000000"/>
          <w:szCs w:val="22"/>
          <w:lang w:val="en-IN" w:eastAsia="en-IN"/>
        </w:rPr>
        <w:t>east</w:t>
      </w:r>
      <w:r w:rsidR="00214402">
        <w:rPr>
          <w:color w:val="000000"/>
          <w:szCs w:val="22"/>
          <w:lang w:val="en-IN" w:eastAsia="en-IN"/>
        </w:rPr>
        <w:t xml:space="preserve"> monsoon in south-east India in comparison to rest other parts of India  </w:t>
      </w:r>
    </w:p>
    <w:p w:rsidR="00EB6DD6" w:rsidRDefault="00EB6DD6" w:rsidP="001536D9">
      <w:pPr>
        <w:autoSpaceDE w:val="0"/>
        <w:autoSpaceDN w:val="0"/>
        <w:adjustRightInd w:val="0"/>
        <w:spacing w:line="276" w:lineRule="auto"/>
        <w:jc w:val="both"/>
        <w:rPr>
          <w:color w:val="000000"/>
          <w:szCs w:val="22"/>
          <w:lang w:val="en-IN" w:eastAsia="en-IN"/>
        </w:rPr>
      </w:pPr>
    </w:p>
    <w:p w:rsidR="00214402" w:rsidRDefault="00325CCA"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Figure 18(a) - Simulation of Monsoon Model at t=5:00 showing the crops sowing in </w:t>
      </w:r>
      <w:r w:rsidR="0071433F">
        <w:rPr>
          <w:color w:val="000000"/>
          <w:szCs w:val="22"/>
          <w:lang w:val="en-IN" w:eastAsia="en-IN"/>
        </w:rPr>
        <w:t>south-east zone and north-east zone</w:t>
      </w:r>
      <w:r>
        <w:rPr>
          <w:color w:val="000000"/>
          <w:szCs w:val="22"/>
          <w:lang w:val="en-IN" w:eastAsia="en-IN"/>
        </w:rPr>
        <w:t xml:space="preserve"> of India (cell state ‘2’)</w:t>
      </w:r>
      <w:r w:rsidR="00A54641">
        <w:rPr>
          <w:color w:val="000000"/>
          <w:szCs w:val="22"/>
          <w:lang w:val="en-IN" w:eastAsia="en-IN"/>
        </w:rPr>
        <w:t xml:space="preserve"> following normal distribution</w:t>
      </w:r>
    </w:p>
    <w:p w:rsidR="00325CCA" w:rsidRDefault="00325CCA" w:rsidP="001536D9">
      <w:pPr>
        <w:autoSpaceDE w:val="0"/>
        <w:autoSpaceDN w:val="0"/>
        <w:adjustRightInd w:val="0"/>
        <w:spacing w:line="276" w:lineRule="auto"/>
        <w:jc w:val="both"/>
        <w:rPr>
          <w:color w:val="000000"/>
          <w:szCs w:val="22"/>
          <w:lang w:val="en-IN" w:eastAsia="en-IN"/>
        </w:rPr>
      </w:pPr>
    </w:p>
    <w:p w:rsidR="009927BA" w:rsidRDefault="00325CCA"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The Figure 18(a) to Figure 18(d) shows that the crops are first sown in south east--India under the influence of early arrival of south-east monsoons, followed by crop sowing in north-east India, followed by crop sowing in south-west India and finally </w:t>
      </w:r>
      <w:r>
        <w:rPr>
          <w:color w:val="000000"/>
          <w:szCs w:val="22"/>
          <w:lang w:val="en-IN" w:eastAsia="en-IN"/>
        </w:rPr>
        <w:t xml:space="preserve">crops are sown in the north-west India at last. The sowing of crops in four different zones follow random normal </w:t>
      </w:r>
      <w:r w:rsidR="009927BA">
        <w:rPr>
          <w:color w:val="000000"/>
          <w:szCs w:val="22"/>
          <w:lang w:val="en-IN" w:eastAsia="en-IN"/>
        </w:rPr>
        <w:t xml:space="preserve">distribution with normalized mean of 0.4 and standard deviation of 0.3. The technique which has been employed to sow the crops in the different regions of India at different time instants in sequential manner is the formation of zones in Lopez Simulator and the four different zones have been initialized in </w:t>
      </w:r>
      <w:r w:rsidR="00A54641">
        <w:rPr>
          <w:color w:val="000000"/>
          <w:szCs w:val="22"/>
          <w:lang w:val="en-IN" w:eastAsia="en-IN"/>
        </w:rPr>
        <w:t>form of initial state values in .stvalues file.</w:t>
      </w:r>
      <w:r w:rsidR="009927BA">
        <w:rPr>
          <w:color w:val="000000"/>
          <w:szCs w:val="22"/>
          <w:lang w:val="en-IN" w:eastAsia="en-IN"/>
        </w:rPr>
        <w:t xml:space="preserve">  </w:t>
      </w:r>
      <w:r>
        <w:rPr>
          <w:color w:val="000000"/>
          <w:szCs w:val="22"/>
          <w:lang w:val="en-IN" w:eastAsia="en-IN"/>
        </w:rPr>
        <w:t xml:space="preserve">  </w:t>
      </w:r>
    </w:p>
    <w:p w:rsidR="009927BA" w:rsidRDefault="009927BA"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96480" behindDoc="0" locked="0" layoutInCell="1" allowOverlap="1">
            <wp:simplePos x="0" y="0"/>
            <wp:positionH relativeFrom="page">
              <wp:posOffset>4184650</wp:posOffset>
            </wp:positionH>
            <wp:positionV relativeFrom="paragraph">
              <wp:posOffset>207429</wp:posOffset>
            </wp:positionV>
            <wp:extent cx="2632075" cy="2620010"/>
            <wp:effectExtent l="0" t="0" r="0" b="889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1">
                      <a:extLst>
                        <a:ext uri="{28A0092B-C50C-407E-A947-70E740481C1C}">
                          <a14:useLocalDpi xmlns:a14="http://schemas.microsoft.com/office/drawing/2010/main" val="0"/>
                        </a:ext>
                      </a:extLst>
                    </a:blip>
                    <a:srcRect t="4229"/>
                    <a:stretch/>
                  </pic:blipFill>
                  <pic:spPr bwMode="auto">
                    <a:xfrm>
                      <a:off x="0" y="0"/>
                      <a:ext cx="2632075" cy="2620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27BA" w:rsidRDefault="009927BA" w:rsidP="001536D9">
      <w:pPr>
        <w:autoSpaceDE w:val="0"/>
        <w:autoSpaceDN w:val="0"/>
        <w:adjustRightInd w:val="0"/>
        <w:spacing w:line="276" w:lineRule="auto"/>
        <w:jc w:val="both"/>
        <w:rPr>
          <w:color w:val="000000"/>
          <w:szCs w:val="22"/>
          <w:lang w:val="en-IN" w:eastAsia="en-IN"/>
        </w:rPr>
      </w:pPr>
    </w:p>
    <w:p w:rsidR="009927BA" w:rsidRDefault="009927BA"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798528" behindDoc="0" locked="0" layoutInCell="1" allowOverlap="1">
            <wp:simplePos x="0" y="0"/>
            <wp:positionH relativeFrom="page">
              <wp:posOffset>4159885</wp:posOffset>
            </wp:positionH>
            <wp:positionV relativeFrom="paragraph">
              <wp:posOffset>603362</wp:posOffset>
            </wp:positionV>
            <wp:extent cx="2651760" cy="2635250"/>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2">
                      <a:extLst>
                        <a:ext uri="{28A0092B-C50C-407E-A947-70E740481C1C}">
                          <a14:useLocalDpi xmlns:a14="http://schemas.microsoft.com/office/drawing/2010/main" val="0"/>
                        </a:ext>
                      </a:extLst>
                    </a:blip>
                    <a:srcRect t="4392"/>
                    <a:stretch/>
                  </pic:blipFill>
                  <pic:spPr bwMode="auto">
                    <a:xfrm>
                      <a:off x="0" y="0"/>
                      <a:ext cx="2651760" cy="2635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6922">
        <w:rPr>
          <w:color w:val="000000"/>
          <w:szCs w:val="22"/>
          <w:lang w:val="en-IN" w:eastAsia="en-IN"/>
        </w:rPr>
        <w:t xml:space="preserve">Figure 18(c) - Simulation of Monsoon Model at t=8:20 showing the sowing of crops in south-east, north-east and south-west </w:t>
      </w:r>
      <w:r w:rsidR="00AE2218">
        <w:rPr>
          <w:color w:val="000000"/>
          <w:szCs w:val="22"/>
          <w:lang w:val="en-IN" w:eastAsia="en-IN"/>
        </w:rPr>
        <w:t xml:space="preserve">zones of </w:t>
      </w:r>
      <w:r w:rsidR="00636922">
        <w:rPr>
          <w:color w:val="000000"/>
          <w:szCs w:val="22"/>
          <w:lang w:val="en-IN" w:eastAsia="en-IN"/>
        </w:rPr>
        <w:t>India following normal distributio</w:t>
      </w:r>
      <w:r>
        <w:rPr>
          <w:color w:val="000000"/>
          <w:szCs w:val="22"/>
          <w:lang w:val="en-IN" w:eastAsia="en-IN"/>
        </w:rPr>
        <w:t>n</w:t>
      </w:r>
    </w:p>
    <w:p w:rsidR="009927BA" w:rsidRDefault="009927BA" w:rsidP="001536D9">
      <w:pPr>
        <w:autoSpaceDE w:val="0"/>
        <w:autoSpaceDN w:val="0"/>
        <w:adjustRightInd w:val="0"/>
        <w:spacing w:line="276" w:lineRule="auto"/>
        <w:jc w:val="both"/>
        <w:rPr>
          <w:color w:val="000000"/>
          <w:szCs w:val="22"/>
          <w:lang w:val="en-IN" w:eastAsia="en-IN"/>
        </w:rPr>
      </w:pPr>
    </w:p>
    <w:p w:rsidR="00636922" w:rsidRDefault="00AE2218"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18(</w:t>
      </w:r>
      <w:r w:rsidR="00BE137F">
        <w:rPr>
          <w:color w:val="000000"/>
          <w:szCs w:val="22"/>
          <w:lang w:val="en-IN" w:eastAsia="en-IN"/>
        </w:rPr>
        <w:t>d</w:t>
      </w:r>
      <w:r>
        <w:rPr>
          <w:color w:val="000000"/>
          <w:szCs w:val="22"/>
          <w:lang w:val="en-IN" w:eastAsia="en-IN"/>
        </w:rPr>
        <w:t>)-</w:t>
      </w:r>
      <w:r w:rsidR="00BE137F">
        <w:rPr>
          <w:color w:val="000000"/>
          <w:szCs w:val="22"/>
          <w:lang w:val="en-IN" w:eastAsia="en-IN"/>
        </w:rPr>
        <w:t xml:space="preserve"> </w:t>
      </w:r>
      <w:r>
        <w:rPr>
          <w:color w:val="000000"/>
          <w:szCs w:val="22"/>
          <w:lang w:val="en-IN" w:eastAsia="en-IN"/>
        </w:rPr>
        <w:t>Simulation of Monsoon Model at t=</w:t>
      </w:r>
      <w:r w:rsidR="00BE137F">
        <w:rPr>
          <w:color w:val="000000"/>
          <w:szCs w:val="22"/>
          <w:lang w:val="en-IN" w:eastAsia="en-IN"/>
        </w:rPr>
        <w:t>10</w:t>
      </w:r>
      <w:r>
        <w:rPr>
          <w:color w:val="000000"/>
          <w:szCs w:val="22"/>
          <w:lang w:val="en-IN" w:eastAsia="en-IN"/>
        </w:rPr>
        <w:t>:</w:t>
      </w:r>
      <w:r w:rsidR="00BE137F">
        <w:rPr>
          <w:color w:val="000000"/>
          <w:szCs w:val="22"/>
          <w:lang w:val="en-IN" w:eastAsia="en-IN"/>
        </w:rPr>
        <w:t>0</w:t>
      </w:r>
      <w:r>
        <w:rPr>
          <w:color w:val="000000"/>
          <w:szCs w:val="22"/>
          <w:lang w:val="en-IN" w:eastAsia="en-IN"/>
        </w:rPr>
        <w:t>0 showing the sowing of crops in south-east, north-east</w:t>
      </w:r>
      <w:r w:rsidR="00BE137F">
        <w:rPr>
          <w:color w:val="000000"/>
          <w:szCs w:val="22"/>
          <w:lang w:val="en-IN" w:eastAsia="en-IN"/>
        </w:rPr>
        <w:t xml:space="preserve">, </w:t>
      </w:r>
      <w:r>
        <w:rPr>
          <w:color w:val="000000"/>
          <w:szCs w:val="22"/>
          <w:lang w:val="en-IN" w:eastAsia="en-IN"/>
        </w:rPr>
        <w:t>south-west</w:t>
      </w:r>
      <w:r w:rsidR="00BE137F">
        <w:rPr>
          <w:color w:val="000000"/>
          <w:szCs w:val="22"/>
          <w:lang w:val="en-IN" w:eastAsia="en-IN"/>
        </w:rPr>
        <w:t xml:space="preserve"> and north-west </w:t>
      </w:r>
      <w:r>
        <w:rPr>
          <w:color w:val="000000"/>
          <w:szCs w:val="22"/>
          <w:lang w:val="en-IN" w:eastAsia="en-IN"/>
        </w:rPr>
        <w:t>zones of India following normal distribution</w:t>
      </w:r>
    </w:p>
    <w:p w:rsidR="00BE137F" w:rsidRDefault="00A54641" w:rsidP="001536D9">
      <w:pPr>
        <w:autoSpaceDE w:val="0"/>
        <w:autoSpaceDN w:val="0"/>
        <w:adjustRightInd w:val="0"/>
        <w:spacing w:line="276" w:lineRule="auto"/>
        <w:jc w:val="both"/>
        <w:rPr>
          <w:i/>
          <w:color w:val="000000"/>
          <w:szCs w:val="22"/>
          <w:lang w:val="en-IN" w:eastAsia="en-IN"/>
        </w:rPr>
      </w:pPr>
      <w:r>
        <w:rPr>
          <w:color w:val="000000"/>
          <w:szCs w:val="22"/>
          <w:lang w:val="en-IN" w:eastAsia="en-IN"/>
        </w:rPr>
        <w:lastRenderedPageBreak/>
        <w:t xml:space="preserve">(iv) </w:t>
      </w:r>
      <w:r>
        <w:rPr>
          <w:i/>
          <w:color w:val="000000"/>
          <w:szCs w:val="22"/>
          <w:lang w:val="en-IN" w:eastAsia="en-IN"/>
        </w:rPr>
        <w:t>Smog Model – Simulation Results</w:t>
      </w:r>
    </w:p>
    <w:p w:rsidR="00A54641" w:rsidRPr="00A54641" w:rsidRDefault="006812C9"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804672" behindDoc="0" locked="0" layoutInCell="1" allowOverlap="1">
            <wp:simplePos x="0" y="0"/>
            <wp:positionH relativeFrom="margin">
              <wp:posOffset>3751580</wp:posOffset>
            </wp:positionH>
            <wp:positionV relativeFrom="paragraph">
              <wp:posOffset>892922</wp:posOffset>
            </wp:positionV>
            <wp:extent cx="2747645" cy="2740025"/>
            <wp:effectExtent l="0" t="0" r="0" b="317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3">
                      <a:extLst>
                        <a:ext uri="{28A0092B-C50C-407E-A947-70E740481C1C}">
                          <a14:useLocalDpi xmlns:a14="http://schemas.microsoft.com/office/drawing/2010/main" val="0"/>
                        </a:ext>
                      </a:extLst>
                    </a:blip>
                    <a:srcRect t="4066"/>
                    <a:stretch/>
                  </pic:blipFill>
                  <pic:spPr bwMode="auto">
                    <a:xfrm>
                      <a:off x="0" y="0"/>
                      <a:ext cx="2747645" cy="2740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0484">
        <w:rPr>
          <w:noProof/>
        </w:rPr>
        <w:drawing>
          <wp:anchor distT="0" distB="0" distL="114300" distR="114300" simplePos="0" relativeHeight="251800576" behindDoc="0" locked="0" layoutInCell="1" allowOverlap="1">
            <wp:simplePos x="0" y="0"/>
            <wp:positionH relativeFrom="margin">
              <wp:posOffset>176753</wp:posOffset>
            </wp:positionH>
            <wp:positionV relativeFrom="paragraph">
              <wp:posOffset>382005</wp:posOffset>
            </wp:positionV>
            <wp:extent cx="2741930" cy="2729865"/>
            <wp:effectExtent l="0" t="0" r="127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4">
                      <a:extLst>
                        <a:ext uri="{28A0092B-C50C-407E-A947-70E740481C1C}">
                          <a14:useLocalDpi xmlns:a14="http://schemas.microsoft.com/office/drawing/2010/main" val="0"/>
                        </a:ext>
                      </a:extLst>
                    </a:blip>
                    <a:srcRect t="4229"/>
                    <a:stretch/>
                  </pic:blipFill>
                  <pic:spPr bwMode="auto">
                    <a:xfrm>
                      <a:off x="0" y="0"/>
                      <a:ext cx="2741930" cy="2729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4641">
        <w:rPr>
          <w:color w:val="000000"/>
          <w:szCs w:val="22"/>
          <w:lang w:val="en-IN" w:eastAsia="en-IN"/>
        </w:rPr>
        <w:t>The Figure 19(a)-Figure 19(</w:t>
      </w:r>
      <w:r w:rsidR="00C14D22">
        <w:rPr>
          <w:color w:val="000000"/>
          <w:szCs w:val="22"/>
          <w:lang w:val="en-IN" w:eastAsia="en-IN"/>
        </w:rPr>
        <w:t>g</w:t>
      </w:r>
      <w:r w:rsidR="00A54641">
        <w:rPr>
          <w:color w:val="000000"/>
          <w:szCs w:val="22"/>
          <w:lang w:val="en-IN" w:eastAsia="en-IN"/>
        </w:rPr>
        <w:t xml:space="preserve">) shows the output and simulation results of smog model. </w:t>
      </w:r>
    </w:p>
    <w:p w:rsidR="00BE137F" w:rsidRDefault="00BE137F" w:rsidP="001536D9">
      <w:pPr>
        <w:autoSpaceDE w:val="0"/>
        <w:autoSpaceDN w:val="0"/>
        <w:adjustRightInd w:val="0"/>
        <w:spacing w:line="276" w:lineRule="auto"/>
        <w:jc w:val="both"/>
        <w:rPr>
          <w:color w:val="000000"/>
          <w:szCs w:val="22"/>
          <w:lang w:val="en-IN" w:eastAsia="en-IN"/>
        </w:rPr>
      </w:pPr>
    </w:p>
    <w:p w:rsidR="00EB6DD6" w:rsidRDefault="00394800"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802624" behindDoc="0" locked="0" layoutInCell="1" allowOverlap="1">
            <wp:simplePos x="0" y="0"/>
            <wp:positionH relativeFrom="margin">
              <wp:posOffset>190500</wp:posOffset>
            </wp:positionH>
            <wp:positionV relativeFrom="paragraph">
              <wp:posOffset>760095</wp:posOffset>
            </wp:positionV>
            <wp:extent cx="2727960" cy="2720340"/>
            <wp:effectExtent l="0" t="0" r="0" b="381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5">
                      <a:extLst>
                        <a:ext uri="{28A0092B-C50C-407E-A947-70E740481C1C}">
                          <a14:useLocalDpi xmlns:a14="http://schemas.microsoft.com/office/drawing/2010/main" val="0"/>
                        </a:ext>
                      </a:extLst>
                    </a:blip>
                    <a:srcRect t="4066"/>
                    <a:stretch/>
                  </pic:blipFill>
                  <pic:spPr bwMode="auto">
                    <a:xfrm>
                      <a:off x="0" y="0"/>
                      <a:ext cx="2727960" cy="2720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0484">
        <w:rPr>
          <w:color w:val="000000"/>
          <w:szCs w:val="22"/>
          <w:lang w:val="en-IN" w:eastAsia="en-IN"/>
        </w:rPr>
        <w:t>Figure 19(a) – Simulation output of Smog Model at t=1:40 showing the cell initializations representing the Pakistan and China neighbouring counties (cell state’1’) and Indian ocean (cell state ‘15’)</w:t>
      </w:r>
      <w:r w:rsidR="003D655E">
        <w:rPr>
          <w:color w:val="000000"/>
          <w:szCs w:val="22"/>
          <w:lang w:val="en-IN" w:eastAsia="en-IN"/>
        </w:rPr>
        <w:t xml:space="preserve"> at the bottom in blue colour</w:t>
      </w:r>
    </w:p>
    <w:p w:rsidR="00394800" w:rsidRDefault="00394800" w:rsidP="001536D9">
      <w:pPr>
        <w:autoSpaceDE w:val="0"/>
        <w:autoSpaceDN w:val="0"/>
        <w:adjustRightInd w:val="0"/>
        <w:spacing w:line="276" w:lineRule="auto"/>
        <w:jc w:val="both"/>
        <w:rPr>
          <w:color w:val="000000"/>
          <w:szCs w:val="22"/>
          <w:lang w:val="en-IN" w:eastAsia="en-IN"/>
        </w:rPr>
      </w:pPr>
    </w:p>
    <w:p w:rsidR="002B0484" w:rsidRDefault="00394800"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Figure 19(b) – Simulation output of Smog Model at t=3:20 illustrating the crop sowing in </w:t>
      </w:r>
      <w:r w:rsidR="00CC1F94">
        <w:rPr>
          <w:color w:val="000000"/>
          <w:szCs w:val="22"/>
          <w:lang w:val="en-IN" w:eastAsia="en-IN"/>
        </w:rPr>
        <w:t>south-east and north-east</w:t>
      </w:r>
      <w:r>
        <w:rPr>
          <w:color w:val="000000"/>
          <w:szCs w:val="22"/>
          <w:lang w:val="en-IN" w:eastAsia="en-IN"/>
        </w:rPr>
        <w:t xml:space="preserve"> part of India under the influence of arrival of south east India (cell state’2’)</w:t>
      </w:r>
      <w:r w:rsidR="00646C19">
        <w:rPr>
          <w:color w:val="000000"/>
          <w:szCs w:val="22"/>
          <w:lang w:val="en-IN" w:eastAsia="en-IN"/>
        </w:rPr>
        <w:t xml:space="preserve"> following normal distribution</w:t>
      </w:r>
    </w:p>
    <w:p w:rsidR="00D07EBA" w:rsidRDefault="00D07EBA" w:rsidP="001536D9">
      <w:pPr>
        <w:autoSpaceDE w:val="0"/>
        <w:autoSpaceDN w:val="0"/>
        <w:adjustRightInd w:val="0"/>
        <w:spacing w:line="276" w:lineRule="auto"/>
        <w:jc w:val="both"/>
        <w:rPr>
          <w:color w:val="000000"/>
          <w:szCs w:val="22"/>
          <w:lang w:val="en-IN" w:eastAsia="en-IN"/>
        </w:rPr>
      </w:pPr>
    </w:p>
    <w:p w:rsidR="00D07EBA" w:rsidRDefault="00D07EBA" w:rsidP="001536D9">
      <w:pPr>
        <w:autoSpaceDE w:val="0"/>
        <w:autoSpaceDN w:val="0"/>
        <w:adjustRightInd w:val="0"/>
        <w:spacing w:line="276" w:lineRule="auto"/>
        <w:jc w:val="both"/>
        <w:rPr>
          <w:color w:val="000000"/>
          <w:szCs w:val="22"/>
          <w:lang w:val="en-IN" w:eastAsia="en-IN"/>
        </w:rPr>
      </w:pPr>
      <w:r>
        <w:rPr>
          <w:color w:val="000000"/>
          <w:szCs w:val="22"/>
          <w:lang w:val="en-IN" w:eastAsia="en-IN"/>
        </w:rPr>
        <w:t>The above Figures 19(a) and Figure 19(b) shows the cell initializations and the crop sowing under the influence of south-west monsoon i.e</w:t>
      </w:r>
      <w:r w:rsidR="00CC1F94">
        <w:rPr>
          <w:color w:val="000000"/>
          <w:szCs w:val="22"/>
          <w:lang w:val="en-IN" w:eastAsia="en-IN"/>
        </w:rPr>
        <w:t>.</w:t>
      </w:r>
      <w:r>
        <w:rPr>
          <w:color w:val="000000"/>
          <w:szCs w:val="22"/>
          <w:lang w:val="en-IN" w:eastAsia="en-IN"/>
        </w:rPr>
        <w:t xml:space="preserve"> the crops are sown first in eastern part of </w:t>
      </w:r>
      <w:r>
        <w:rPr>
          <w:color w:val="000000"/>
          <w:szCs w:val="22"/>
          <w:lang w:val="en-IN" w:eastAsia="en-IN"/>
        </w:rPr>
        <w:t xml:space="preserve">India followed by western part of India. This has been implemented by the </w:t>
      </w:r>
      <w:r w:rsidR="006812C9">
        <w:rPr>
          <w:color w:val="000000"/>
          <w:szCs w:val="22"/>
          <w:lang w:val="en-IN" w:eastAsia="en-IN"/>
        </w:rPr>
        <w:t>dividing</w:t>
      </w:r>
      <w:r w:rsidR="00BE6BBA">
        <w:rPr>
          <w:color w:val="000000"/>
          <w:szCs w:val="22"/>
          <w:lang w:val="en-IN" w:eastAsia="en-IN"/>
        </w:rPr>
        <w:t xml:space="preserve"> the cell space into </w:t>
      </w:r>
      <w:r>
        <w:rPr>
          <w:color w:val="000000"/>
          <w:szCs w:val="22"/>
          <w:lang w:val="en-IN" w:eastAsia="en-IN"/>
        </w:rPr>
        <w:t>four zon</w:t>
      </w:r>
      <w:r w:rsidR="0089510E">
        <w:rPr>
          <w:color w:val="000000"/>
          <w:szCs w:val="22"/>
          <w:lang w:val="en-IN" w:eastAsia="en-IN"/>
        </w:rPr>
        <w:t>es – south east zone, south-west zone, north-east zone and north-west zone. The crops are first sown in south-east and north-east India followed by the crop sowing in the south-west and north-west India as shown in Figure 19(c) below.</w:t>
      </w:r>
    </w:p>
    <w:p w:rsidR="006812C9" w:rsidRDefault="006812C9" w:rsidP="001536D9">
      <w:pPr>
        <w:autoSpaceDE w:val="0"/>
        <w:autoSpaceDN w:val="0"/>
        <w:adjustRightInd w:val="0"/>
        <w:spacing w:line="276" w:lineRule="auto"/>
        <w:jc w:val="both"/>
        <w:rPr>
          <w:color w:val="000000"/>
          <w:szCs w:val="22"/>
          <w:lang w:val="en-IN" w:eastAsia="en-IN"/>
        </w:rPr>
      </w:pPr>
    </w:p>
    <w:p w:rsidR="00E91C4D" w:rsidRDefault="00E91C4D"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19(c) – Simulation output of Smog Model at t=4:10 showing th</w:t>
      </w:r>
      <w:r w:rsidR="00CC1F94">
        <w:rPr>
          <w:color w:val="000000"/>
          <w:szCs w:val="22"/>
          <w:lang w:val="en-IN" w:eastAsia="en-IN"/>
        </w:rPr>
        <w:t>r</w:t>
      </w:r>
      <w:r>
        <w:rPr>
          <w:color w:val="000000"/>
          <w:szCs w:val="22"/>
          <w:lang w:val="en-IN" w:eastAsia="en-IN"/>
        </w:rPr>
        <w:t xml:space="preserve"> crop sowing in the western part of India (cell state ‘2’</w:t>
      </w:r>
      <w:r w:rsidR="006812C9">
        <w:rPr>
          <w:color w:val="000000"/>
          <w:szCs w:val="22"/>
          <w:lang w:val="en-IN" w:eastAsia="en-IN"/>
        </w:rPr>
        <w:t xml:space="preserve"> and cell state ‘8’</w:t>
      </w:r>
      <w:r>
        <w:rPr>
          <w:color w:val="000000"/>
          <w:szCs w:val="22"/>
          <w:lang w:val="en-IN" w:eastAsia="en-IN"/>
        </w:rPr>
        <w:t>) following the crop sowing in eastern part of India</w:t>
      </w:r>
    </w:p>
    <w:p w:rsidR="00E91C4D" w:rsidRDefault="00BE6BBA"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806720" behindDoc="0" locked="0" layoutInCell="1" allowOverlap="1" wp14:anchorId="7EFCC172" wp14:editId="419636E3">
            <wp:simplePos x="0" y="0"/>
            <wp:positionH relativeFrom="margin">
              <wp:posOffset>3793490</wp:posOffset>
            </wp:positionH>
            <wp:positionV relativeFrom="paragraph">
              <wp:posOffset>20843</wp:posOffset>
            </wp:positionV>
            <wp:extent cx="2722880" cy="2709545"/>
            <wp:effectExtent l="0" t="0" r="127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a:extLst>
                        <a:ext uri="{28A0092B-C50C-407E-A947-70E740481C1C}">
                          <a14:useLocalDpi xmlns:a14="http://schemas.microsoft.com/office/drawing/2010/main" val="0"/>
                        </a:ext>
                      </a:extLst>
                    </a:blip>
                    <a:srcRect t="4229"/>
                    <a:stretch/>
                  </pic:blipFill>
                  <pic:spPr bwMode="auto">
                    <a:xfrm>
                      <a:off x="0" y="0"/>
                      <a:ext cx="2722880" cy="270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9510E" w:rsidRDefault="00E91C4D"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p>
    <w:p w:rsidR="002B0484" w:rsidRDefault="002B0484"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EB6DD6" w:rsidRDefault="00EB6DD6"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91533D" w:rsidRDefault="0091533D"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631FE2" w:rsidRDefault="00631FE2" w:rsidP="001536D9">
      <w:pPr>
        <w:autoSpaceDE w:val="0"/>
        <w:autoSpaceDN w:val="0"/>
        <w:adjustRightInd w:val="0"/>
        <w:spacing w:line="276" w:lineRule="auto"/>
        <w:jc w:val="both"/>
        <w:rPr>
          <w:color w:val="000000"/>
          <w:szCs w:val="22"/>
          <w:lang w:val="en-IN" w:eastAsia="en-IN"/>
        </w:rPr>
      </w:pPr>
    </w:p>
    <w:p w:rsidR="00BE6BBA" w:rsidRDefault="00BE6BBA" w:rsidP="001536D9">
      <w:pPr>
        <w:autoSpaceDE w:val="0"/>
        <w:autoSpaceDN w:val="0"/>
        <w:adjustRightInd w:val="0"/>
        <w:spacing w:line="276" w:lineRule="auto"/>
        <w:jc w:val="both"/>
        <w:rPr>
          <w:color w:val="000000"/>
          <w:szCs w:val="22"/>
          <w:lang w:val="en-IN" w:eastAsia="en-IN"/>
        </w:rPr>
      </w:pPr>
      <w:r>
        <w:rPr>
          <w:color w:val="000000"/>
          <w:szCs w:val="22"/>
          <w:lang w:val="en-IN" w:eastAsia="en-IN"/>
        </w:rPr>
        <w:t>Figure 19(d) - Simulation output of Smog Model at t=8:20 showing the reproductive phase of crops in the south-east zone and north-east zone of India due the fact that the crops sown earlier will reach reproductive phase earlier than the crops sown later in the other parts of India</w:t>
      </w:r>
    </w:p>
    <w:p w:rsidR="00BE6BBA" w:rsidRDefault="008831B5" w:rsidP="001536D9">
      <w:pPr>
        <w:autoSpaceDE w:val="0"/>
        <w:autoSpaceDN w:val="0"/>
        <w:adjustRightInd w:val="0"/>
        <w:spacing w:line="276" w:lineRule="auto"/>
        <w:jc w:val="both"/>
        <w:rPr>
          <w:color w:val="000000"/>
          <w:szCs w:val="22"/>
          <w:lang w:val="en-IN" w:eastAsia="en-IN"/>
        </w:rPr>
      </w:pPr>
      <w:r>
        <w:rPr>
          <w:noProof/>
        </w:rPr>
        <w:lastRenderedPageBreak/>
        <w:drawing>
          <wp:anchor distT="0" distB="0" distL="114300" distR="114300" simplePos="0" relativeHeight="251812864" behindDoc="0" locked="0" layoutInCell="1" allowOverlap="1">
            <wp:simplePos x="0" y="0"/>
            <wp:positionH relativeFrom="column">
              <wp:posOffset>3617595</wp:posOffset>
            </wp:positionH>
            <wp:positionV relativeFrom="paragraph">
              <wp:posOffset>893031</wp:posOffset>
            </wp:positionV>
            <wp:extent cx="2782570" cy="2771775"/>
            <wp:effectExtent l="0" t="0" r="0" b="9525"/>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7">
                      <a:extLst>
                        <a:ext uri="{28A0092B-C50C-407E-A947-70E740481C1C}">
                          <a14:useLocalDpi xmlns:a14="http://schemas.microsoft.com/office/drawing/2010/main" val="0"/>
                        </a:ext>
                      </a:extLst>
                    </a:blip>
                    <a:srcRect t="4183"/>
                    <a:stretch/>
                  </pic:blipFill>
                  <pic:spPr bwMode="auto">
                    <a:xfrm>
                      <a:off x="0" y="0"/>
                      <a:ext cx="2782570" cy="2771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459D">
        <w:rPr>
          <w:noProof/>
        </w:rPr>
        <w:drawing>
          <wp:anchor distT="0" distB="0" distL="114300" distR="114300" simplePos="0" relativeHeight="251808768" behindDoc="0" locked="0" layoutInCell="1" allowOverlap="1">
            <wp:simplePos x="0" y="0"/>
            <wp:positionH relativeFrom="margin">
              <wp:posOffset>206375</wp:posOffset>
            </wp:positionH>
            <wp:positionV relativeFrom="paragraph">
              <wp:posOffset>112</wp:posOffset>
            </wp:positionV>
            <wp:extent cx="2697480" cy="2689860"/>
            <wp:effectExtent l="0" t="0" r="762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8">
                      <a:extLst>
                        <a:ext uri="{28A0092B-C50C-407E-A947-70E740481C1C}">
                          <a14:useLocalDpi xmlns:a14="http://schemas.microsoft.com/office/drawing/2010/main" val="0"/>
                        </a:ext>
                      </a:extLst>
                    </a:blip>
                    <a:srcRect t="4066"/>
                    <a:stretch/>
                  </pic:blipFill>
                  <pic:spPr bwMode="auto">
                    <a:xfrm>
                      <a:off x="0" y="0"/>
                      <a:ext cx="2697480" cy="26898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0459D" w:rsidRDefault="006812C9"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810816" behindDoc="0" locked="0" layoutInCell="1" allowOverlap="1">
            <wp:simplePos x="0" y="0"/>
            <wp:positionH relativeFrom="margin">
              <wp:posOffset>216535</wp:posOffset>
            </wp:positionH>
            <wp:positionV relativeFrom="paragraph">
              <wp:posOffset>741157</wp:posOffset>
            </wp:positionV>
            <wp:extent cx="2727960" cy="2720340"/>
            <wp:effectExtent l="0" t="0" r="0" b="381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9">
                      <a:extLst>
                        <a:ext uri="{28A0092B-C50C-407E-A947-70E740481C1C}">
                          <a14:useLocalDpi xmlns:a14="http://schemas.microsoft.com/office/drawing/2010/main" val="0"/>
                        </a:ext>
                      </a:extLst>
                    </a:blip>
                    <a:srcRect t="4066"/>
                    <a:stretch/>
                  </pic:blipFill>
                  <pic:spPr bwMode="auto">
                    <a:xfrm>
                      <a:off x="0" y="0"/>
                      <a:ext cx="2727960" cy="2720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E6BBA">
        <w:rPr>
          <w:color w:val="000000"/>
          <w:szCs w:val="22"/>
          <w:lang w:val="en-IN" w:eastAsia="en-IN"/>
        </w:rPr>
        <w:t xml:space="preserve"> </w:t>
      </w:r>
      <w:r w:rsidR="007A1827">
        <w:rPr>
          <w:color w:val="000000"/>
          <w:szCs w:val="22"/>
          <w:lang w:val="en-IN" w:eastAsia="en-IN"/>
        </w:rPr>
        <w:t>Figure 19(d) - Simulation output of Smog Model at t=</w:t>
      </w:r>
      <w:r w:rsidR="00646C19">
        <w:rPr>
          <w:color w:val="000000"/>
          <w:szCs w:val="22"/>
          <w:lang w:val="en-IN" w:eastAsia="en-IN"/>
        </w:rPr>
        <w:t>13</w:t>
      </w:r>
      <w:r w:rsidR="007A1827">
        <w:rPr>
          <w:color w:val="000000"/>
          <w:szCs w:val="22"/>
          <w:lang w:val="en-IN" w:eastAsia="en-IN"/>
        </w:rPr>
        <w:t>:20 showing</w:t>
      </w:r>
      <w:r w:rsidR="00646C19">
        <w:rPr>
          <w:color w:val="000000"/>
          <w:szCs w:val="22"/>
          <w:lang w:val="en-IN" w:eastAsia="en-IN"/>
        </w:rPr>
        <w:t xml:space="preserve"> the crops transition from reproductive phase (cell state ‘3’</w:t>
      </w:r>
      <w:r>
        <w:rPr>
          <w:color w:val="000000"/>
          <w:szCs w:val="22"/>
          <w:lang w:val="en-IN" w:eastAsia="en-IN"/>
        </w:rPr>
        <w:t xml:space="preserve"> and cell state ‘9’</w:t>
      </w:r>
      <w:r w:rsidR="00646C19">
        <w:rPr>
          <w:color w:val="000000"/>
          <w:szCs w:val="22"/>
          <w:lang w:val="en-IN" w:eastAsia="en-IN"/>
        </w:rPr>
        <w:t>) to ripening phase (cell state ‘4’</w:t>
      </w:r>
      <w:r>
        <w:rPr>
          <w:color w:val="000000"/>
          <w:szCs w:val="22"/>
          <w:lang w:val="en-IN" w:eastAsia="en-IN"/>
        </w:rPr>
        <w:t xml:space="preserve"> and cell state ‘10’</w:t>
      </w:r>
      <w:r w:rsidR="00646C19">
        <w:rPr>
          <w:color w:val="000000"/>
          <w:szCs w:val="22"/>
          <w:lang w:val="en-IN" w:eastAsia="en-IN"/>
        </w:rPr>
        <w:t>) in the different zones</w:t>
      </w:r>
    </w:p>
    <w:p w:rsidR="00F62576" w:rsidRDefault="00646C19"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  </w:t>
      </w:r>
    </w:p>
    <w:p w:rsidR="006812C9" w:rsidRDefault="006812C9"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Figure 19(e) - Simulation output of Smog Model at t=16:40 showing the </w:t>
      </w:r>
      <w:r w:rsidR="006E0AC1">
        <w:rPr>
          <w:color w:val="000000"/>
          <w:szCs w:val="22"/>
          <w:lang w:val="en-IN" w:eastAsia="en-IN"/>
        </w:rPr>
        <w:t xml:space="preserve">transition of </w:t>
      </w:r>
      <w:r>
        <w:rPr>
          <w:color w:val="000000"/>
          <w:szCs w:val="22"/>
          <w:lang w:val="en-IN" w:eastAsia="en-IN"/>
        </w:rPr>
        <w:t>ripened crops (cell state</w:t>
      </w:r>
      <w:r w:rsidR="006E0AC1">
        <w:rPr>
          <w:color w:val="000000"/>
          <w:szCs w:val="22"/>
          <w:lang w:val="en-IN" w:eastAsia="en-IN"/>
        </w:rPr>
        <w:t xml:space="preserve"> ‘4’ and cell state ‘10’) to </w:t>
      </w:r>
      <w:r w:rsidR="00CC1F94">
        <w:rPr>
          <w:color w:val="000000"/>
          <w:szCs w:val="22"/>
          <w:lang w:val="en-IN" w:eastAsia="en-IN"/>
        </w:rPr>
        <w:t xml:space="preserve">crop </w:t>
      </w:r>
      <w:r w:rsidR="006E0AC1">
        <w:rPr>
          <w:color w:val="000000"/>
          <w:szCs w:val="22"/>
          <w:lang w:val="en-IN" w:eastAsia="en-IN"/>
        </w:rPr>
        <w:t xml:space="preserve">harvesting (cell state ‘5’ and cell state ‘11’) in different zones </w:t>
      </w:r>
      <w:r>
        <w:rPr>
          <w:color w:val="000000"/>
          <w:szCs w:val="22"/>
          <w:lang w:val="en-IN" w:eastAsia="en-IN"/>
        </w:rPr>
        <w:t xml:space="preserve"> </w:t>
      </w:r>
    </w:p>
    <w:p w:rsidR="009E672E" w:rsidRDefault="009E672E" w:rsidP="001536D9">
      <w:pPr>
        <w:autoSpaceDE w:val="0"/>
        <w:autoSpaceDN w:val="0"/>
        <w:adjustRightInd w:val="0"/>
        <w:spacing w:line="276" w:lineRule="auto"/>
        <w:jc w:val="both"/>
        <w:rPr>
          <w:color w:val="000000"/>
          <w:szCs w:val="22"/>
          <w:lang w:val="en-IN" w:eastAsia="en-IN"/>
        </w:rPr>
      </w:pPr>
    </w:p>
    <w:p w:rsidR="0070459D" w:rsidRDefault="006E0AC1" w:rsidP="001536D9">
      <w:pPr>
        <w:autoSpaceDE w:val="0"/>
        <w:autoSpaceDN w:val="0"/>
        <w:adjustRightInd w:val="0"/>
        <w:spacing w:line="276" w:lineRule="auto"/>
        <w:jc w:val="both"/>
        <w:rPr>
          <w:color w:val="000000"/>
          <w:szCs w:val="22"/>
          <w:lang w:val="en-IN" w:eastAsia="en-IN"/>
        </w:rPr>
      </w:pPr>
      <w:r>
        <w:rPr>
          <w:color w:val="000000"/>
          <w:szCs w:val="22"/>
          <w:lang w:val="en-IN" w:eastAsia="en-IN"/>
        </w:rPr>
        <w:t>It can be observed from the Figure 19(a) - Figure 19(</w:t>
      </w:r>
      <w:r w:rsidR="001F141A">
        <w:rPr>
          <w:color w:val="000000"/>
          <w:szCs w:val="22"/>
          <w:lang w:val="en-IN" w:eastAsia="en-IN"/>
        </w:rPr>
        <w:t>g</w:t>
      </w:r>
      <w:r>
        <w:rPr>
          <w:color w:val="000000"/>
          <w:szCs w:val="22"/>
          <w:lang w:val="en-IN" w:eastAsia="en-IN"/>
        </w:rPr>
        <w:t>)</w:t>
      </w:r>
      <w:r w:rsidR="00CC1F94">
        <w:rPr>
          <w:color w:val="000000"/>
          <w:szCs w:val="22"/>
          <w:lang w:val="en-IN" w:eastAsia="en-IN"/>
        </w:rPr>
        <w:t xml:space="preserve"> that</w:t>
      </w:r>
      <w:r>
        <w:rPr>
          <w:color w:val="000000"/>
          <w:szCs w:val="22"/>
          <w:lang w:val="en-IN" w:eastAsia="en-IN"/>
        </w:rPr>
        <w:t xml:space="preserve"> the different state variable</w:t>
      </w:r>
      <w:r w:rsidR="00EE4AB2">
        <w:rPr>
          <w:color w:val="000000"/>
          <w:szCs w:val="22"/>
          <w:lang w:val="en-IN" w:eastAsia="en-IN"/>
        </w:rPr>
        <w:t xml:space="preserve"> values</w:t>
      </w:r>
      <w:r>
        <w:rPr>
          <w:color w:val="000000"/>
          <w:szCs w:val="22"/>
          <w:lang w:val="en-IN" w:eastAsia="en-IN"/>
        </w:rPr>
        <w:t xml:space="preserve"> </w:t>
      </w:r>
      <w:r w:rsidR="00EE4AB2">
        <w:rPr>
          <w:color w:val="000000"/>
          <w:szCs w:val="22"/>
          <w:lang w:val="en-IN" w:eastAsia="en-IN"/>
        </w:rPr>
        <w:t xml:space="preserve">and cell states </w:t>
      </w:r>
      <w:r>
        <w:rPr>
          <w:color w:val="000000"/>
          <w:szCs w:val="22"/>
          <w:lang w:val="en-IN" w:eastAsia="en-IN"/>
        </w:rPr>
        <w:t xml:space="preserve">are used </w:t>
      </w:r>
      <w:r w:rsidR="00EE4AB2">
        <w:rPr>
          <w:color w:val="000000"/>
          <w:szCs w:val="22"/>
          <w:lang w:val="en-IN" w:eastAsia="en-IN"/>
        </w:rPr>
        <w:t>for the north-west zone in comparison to rest of the zones in order the differentiate it from the other zones in the process of smog formation over moth-west India. Apart, it can be observed from the figures that the crops which are sown first</w:t>
      </w:r>
      <w:r w:rsidR="00CC1F94">
        <w:rPr>
          <w:color w:val="000000"/>
          <w:szCs w:val="22"/>
          <w:lang w:val="en-IN" w:eastAsia="en-IN"/>
        </w:rPr>
        <w:t>,</w:t>
      </w:r>
      <w:r w:rsidR="00EE4AB2">
        <w:rPr>
          <w:color w:val="000000"/>
          <w:szCs w:val="22"/>
          <w:lang w:val="en-IN" w:eastAsia="en-IN"/>
        </w:rPr>
        <w:t xml:space="preserve"> transitions </w:t>
      </w:r>
      <w:r w:rsidR="00EE4AB2">
        <w:rPr>
          <w:color w:val="000000"/>
          <w:szCs w:val="22"/>
          <w:lang w:val="en-IN" w:eastAsia="en-IN"/>
        </w:rPr>
        <w:t xml:space="preserve">through the respective crop phases in sequential manner earlier than the crops sown later. </w:t>
      </w:r>
      <w:r w:rsidR="0005759E">
        <w:rPr>
          <w:color w:val="000000"/>
          <w:szCs w:val="22"/>
          <w:lang w:val="en-IN" w:eastAsia="en-IN"/>
        </w:rPr>
        <w:t xml:space="preserve">The Figure 19(f) shows the burning of stubble (in red colour) by the farmers in north-west India which leads to the formation of smog over north-west India shown by grey colour in Figure 19(g). </w:t>
      </w:r>
      <w:r w:rsidR="00EE4AB2">
        <w:rPr>
          <w:color w:val="000000"/>
          <w:szCs w:val="22"/>
          <w:lang w:val="en-IN" w:eastAsia="en-IN"/>
        </w:rPr>
        <w:t xml:space="preserve">  </w:t>
      </w:r>
      <w:r>
        <w:rPr>
          <w:color w:val="000000"/>
          <w:szCs w:val="22"/>
          <w:lang w:val="en-IN" w:eastAsia="en-IN"/>
        </w:rPr>
        <w:t xml:space="preserve"> </w:t>
      </w:r>
    </w:p>
    <w:p w:rsidR="001A6E03" w:rsidRDefault="001A6E03" w:rsidP="001536D9">
      <w:pPr>
        <w:autoSpaceDE w:val="0"/>
        <w:autoSpaceDN w:val="0"/>
        <w:adjustRightInd w:val="0"/>
        <w:spacing w:line="276" w:lineRule="auto"/>
        <w:jc w:val="both"/>
        <w:rPr>
          <w:color w:val="000000"/>
          <w:szCs w:val="22"/>
          <w:lang w:val="en-IN" w:eastAsia="en-IN"/>
        </w:rPr>
      </w:pPr>
    </w:p>
    <w:p w:rsidR="001A6E03" w:rsidRDefault="000056A5" w:rsidP="001536D9">
      <w:pPr>
        <w:autoSpaceDE w:val="0"/>
        <w:autoSpaceDN w:val="0"/>
        <w:adjustRightInd w:val="0"/>
        <w:spacing w:line="276" w:lineRule="auto"/>
        <w:jc w:val="both"/>
        <w:rPr>
          <w:color w:val="000000"/>
          <w:szCs w:val="22"/>
          <w:lang w:val="en-IN" w:eastAsia="en-IN"/>
        </w:rPr>
      </w:pPr>
      <w:r>
        <w:rPr>
          <w:noProof/>
        </w:rPr>
        <w:drawing>
          <wp:anchor distT="0" distB="0" distL="114300" distR="114300" simplePos="0" relativeHeight="251814912" behindDoc="0" locked="0" layoutInCell="1" allowOverlap="1" wp14:anchorId="491DBDF3" wp14:editId="150CFFB4">
            <wp:simplePos x="0" y="0"/>
            <wp:positionH relativeFrom="page">
              <wp:posOffset>4193927</wp:posOffset>
            </wp:positionH>
            <wp:positionV relativeFrom="paragraph">
              <wp:posOffset>898138</wp:posOffset>
            </wp:positionV>
            <wp:extent cx="2743835" cy="2732405"/>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0">
                      <a:extLst>
                        <a:ext uri="{28A0092B-C50C-407E-A947-70E740481C1C}">
                          <a14:useLocalDpi xmlns:a14="http://schemas.microsoft.com/office/drawing/2010/main" val="0"/>
                        </a:ext>
                      </a:extLst>
                    </a:blip>
                    <a:srcRect t="4183"/>
                    <a:stretch/>
                  </pic:blipFill>
                  <pic:spPr bwMode="auto">
                    <a:xfrm>
                      <a:off x="0" y="0"/>
                      <a:ext cx="2743835" cy="2732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831B5">
        <w:rPr>
          <w:color w:val="000000"/>
          <w:szCs w:val="22"/>
          <w:lang w:val="en-IN" w:eastAsia="en-IN"/>
        </w:rPr>
        <w:t>Figure 19 (f) - Simulation output of Smog Model at t=20:50 showing the crop harvested in south-west zone, north-east zone and south-east zone (cell state’5’) are ploughed (cell state ‘6’) whereas after crops harvested in north-west India (cell state ’11’), the stubble is burnt (cell state ‘12’)</w:t>
      </w:r>
    </w:p>
    <w:p w:rsidR="00EE4AB2" w:rsidRDefault="00EE4AB2" w:rsidP="001536D9">
      <w:pPr>
        <w:autoSpaceDE w:val="0"/>
        <w:autoSpaceDN w:val="0"/>
        <w:adjustRightInd w:val="0"/>
        <w:spacing w:line="276" w:lineRule="auto"/>
        <w:jc w:val="both"/>
        <w:rPr>
          <w:color w:val="000000"/>
          <w:szCs w:val="22"/>
          <w:lang w:val="en-IN" w:eastAsia="en-IN"/>
        </w:rPr>
      </w:pPr>
    </w:p>
    <w:p w:rsidR="000056A5" w:rsidRDefault="000056A5"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Figure 19 (g) - Simulation output of Smog Model at t=30:50 showing the formation of smog over the north-west </w:t>
      </w:r>
      <w:r w:rsidR="00E61B04">
        <w:rPr>
          <w:color w:val="000000"/>
          <w:szCs w:val="22"/>
          <w:lang w:val="en-IN" w:eastAsia="en-IN"/>
        </w:rPr>
        <w:t xml:space="preserve">zone of </w:t>
      </w:r>
      <w:r>
        <w:rPr>
          <w:color w:val="000000"/>
          <w:szCs w:val="22"/>
          <w:lang w:val="en-IN" w:eastAsia="en-IN"/>
        </w:rPr>
        <w:t xml:space="preserve">India </w:t>
      </w:r>
      <w:r w:rsidR="00E61B04">
        <w:rPr>
          <w:color w:val="000000"/>
          <w:szCs w:val="22"/>
          <w:lang w:val="en-IN" w:eastAsia="en-IN"/>
        </w:rPr>
        <w:t xml:space="preserve">(cell state ‘13’) </w:t>
      </w:r>
      <w:r>
        <w:rPr>
          <w:color w:val="000000"/>
          <w:szCs w:val="22"/>
          <w:lang w:val="en-IN" w:eastAsia="en-IN"/>
        </w:rPr>
        <w:t xml:space="preserve">due to stubble burning whereas the sky is clear and there is no smog formation in north-east zone, south-east zone and south-west zone.  </w:t>
      </w:r>
    </w:p>
    <w:p w:rsidR="0070459D" w:rsidRDefault="00D4111B" w:rsidP="001536D9">
      <w:pPr>
        <w:autoSpaceDE w:val="0"/>
        <w:autoSpaceDN w:val="0"/>
        <w:adjustRightInd w:val="0"/>
        <w:spacing w:line="276" w:lineRule="auto"/>
        <w:jc w:val="both"/>
        <w:rPr>
          <w:color w:val="000000"/>
          <w:szCs w:val="22"/>
          <w:lang w:val="en-IN" w:eastAsia="en-IN"/>
        </w:rPr>
      </w:pPr>
      <w:r>
        <w:rPr>
          <w:color w:val="000000"/>
          <w:szCs w:val="22"/>
          <w:lang w:val="en-IN" w:eastAsia="en-IN"/>
        </w:rPr>
        <w:lastRenderedPageBreak/>
        <w:t xml:space="preserve">The simulation time recorded for </w:t>
      </w:r>
      <w:r w:rsidR="00FE7875">
        <w:rPr>
          <w:color w:val="000000"/>
          <w:szCs w:val="22"/>
          <w:lang w:val="en-IN" w:eastAsia="en-IN"/>
        </w:rPr>
        <w:t>the three random simulations for each model</w:t>
      </w:r>
      <w:r>
        <w:rPr>
          <w:color w:val="000000"/>
          <w:szCs w:val="22"/>
          <w:lang w:val="en-IN" w:eastAsia="en-IN"/>
        </w:rPr>
        <w:t xml:space="preserve"> have been </w:t>
      </w:r>
      <w:r w:rsidR="00CC1F94">
        <w:rPr>
          <w:color w:val="000000"/>
          <w:szCs w:val="22"/>
          <w:lang w:val="en-IN" w:eastAsia="en-IN"/>
        </w:rPr>
        <w:t xml:space="preserve">recorded and </w:t>
      </w:r>
      <w:r>
        <w:rPr>
          <w:color w:val="000000"/>
          <w:szCs w:val="22"/>
          <w:lang w:val="en-IN" w:eastAsia="en-IN"/>
        </w:rPr>
        <w:t>tabulated below in Table 11.</w:t>
      </w:r>
    </w:p>
    <w:p w:rsidR="00DA2BEB" w:rsidRDefault="00DA2BEB" w:rsidP="001536D9">
      <w:pPr>
        <w:autoSpaceDE w:val="0"/>
        <w:autoSpaceDN w:val="0"/>
        <w:adjustRightInd w:val="0"/>
        <w:spacing w:line="276" w:lineRule="auto"/>
        <w:jc w:val="both"/>
        <w:rPr>
          <w:color w:val="000000"/>
          <w:szCs w:val="22"/>
          <w:lang w:val="en-IN" w:eastAsia="en-IN"/>
        </w:rPr>
      </w:pPr>
    </w:p>
    <w:p w:rsidR="00DA2BEB" w:rsidRDefault="00DA2BEB"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Table 11 – </w:t>
      </w:r>
      <w:r w:rsidR="00F46CFB">
        <w:rPr>
          <w:color w:val="000000"/>
          <w:szCs w:val="22"/>
          <w:lang w:val="en-IN" w:eastAsia="en-IN"/>
        </w:rPr>
        <w:t xml:space="preserve">Total </w:t>
      </w:r>
      <w:r>
        <w:rPr>
          <w:color w:val="000000"/>
          <w:szCs w:val="22"/>
          <w:lang w:val="en-IN" w:eastAsia="en-IN"/>
        </w:rPr>
        <w:t>Simulation Time</w:t>
      </w:r>
      <w:r w:rsidR="00F46CFB">
        <w:rPr>
          <w:color w:val="000000"/>
          <w:szCs w:val="22"/>
          <w:lang w:val="en-IN" w:eastAsia="en-IN"/>
        </w:rPr>
        <w:t xml:space="preserve"> required for simulating the various models using state variables </w:t>
      </w:r>
      <w:r>
        <w:rPr>
          <w:color w:val="000000"/>
          <w:szCs w:val="22"/>
          <w:lang w:val="en-IN" w:eastAsia="en-IN"/>
        </w:rPr>
        <w:t xml:space="preserve"> </w:t>
      </w:r>
    </w:p>
    <w:p w:rsidR="00D4111B" w:rsidRDefault="006D517B" w:rsidP="001536D9">
      <w:pPr>
        <w:autoSpaceDE w:val="0"/>
        <w:autoSpaceDN w:val="0"/>
        <w:adjustRightInd w:val="0"/>
        <w:spacing w:line="276" w:lineRule="auto"/>
        <w:jc w:val="both"/>
        <w:rPr>
          <w:color w:val="000000"/>
          <w:szCs w:val="22"/>
          <w:lang w:val="en-IN" w:eastAsia="en-IN"/>
        </w:rPr>
      </w:pPr>
      <w:r>
        <w:rPr>
          <w:noProof/>
          <w:color w:val="000000"/>
          <w:szCs w:val="22"/>
          <w:lang w:val="en-IN" w:eastAsia="en-IN"/>
        </w:rPr>
        <w:drawing>
          <wp:anchor distT="0" distB="0" distL="114300" distR="114300" simplePos="0" relativeHeight="251817984" behindDoc="0" locked="0" layoutInCell="1" allowOverlap="1" wp14:anchorId="17482C9D">
            <wp:simplePos x="0" y="0"/>
            <wp:positionH relativeFrom="column">
              <wp:posOffset>3420110</wp:posOffset>
            </wp:positionH>
            <wp:positionV relativeFrom="paragraph">
              <wp:posOffset>54610</wp:posOffset>
            </wp:positionV>
            <wp:extent cx="3319145" cy="1987550"/>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19145" cy="1987550"/>
                    </a:xfrm>
                    <a:prstGeom prst="rect">
                      <a:avLst/>
                    </a:prstGeom>
                    <a:noFill/>
                  </pic:spPr>
                </pic:pic>
              </a:graphicData>
            </a:graphic>
            <wp14:sizeRelH relativeFrom="page">
              <wp14:pctWidth>0</wp14:pctWidth>
            </wp14:sizeRelH>
            <wp14:sizeRelV relativeFrom="page">
              <wp14:pctHeight>0</wp14:pctHeight>
            </wp14:sizeRelV>
          </wp:anchor>
        </w:drawing>
      </w:r>
    </w:p>
    <w:tbl>
      <w:tblPr>
        <w:tblStyle w:val="TableGrid"/>
        <w:tblW w:w="0" w:type="auto"/>
        <w:jc w:val="center"/>
        <w:tblLook w:val="04A0" w:firstRow="1" w:lastRow="0" w:firstColumn="1" w:lastColumn="0" w:noHBand="0" w:noVBand="1"/>
      </w:tblPr>
      <w:tblGrid>
        <w:gridCol w:w="453"/>
        <w:gridCol w:w="1146"/>
        <w:gridCol w:w="864"/>
        <w:gridCol w:w="864"/>
        <w:gridCol w:w="864"/>
        <w:gridCol w:w="839"/>
      </w:tblGrid>
      <w:tr w:rsidR="00A47643" w:rsidTr="00F46CFB">
        <w:trPr>
          <w:jc w:val="center"/>
        </w:trPr>
        <w:tc>
          <w:tcPr>
            <w:tcW w:w="279" w:type="dxa"/>
          </w:tcPr>
          <w:p w:rsidR="00F46CFB" w:rsidRP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S. No.</w:t>
            </w:r>
          </w:p>
        </w:tc>
        <w:tc>
          <w:tcPr>
            <w:tcW w:w="1258" w:type="dxa"/>
          </w:tcPr>
          <w:p w:rsidR="00F46CFB" w:rsidRP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Model Description</w:t>
            </w:r>
          </w:p>
        </w:tc>
        <w:tc>
          <w:tcPr>
            <w:tcW w:w="885" w:type="dxa"/>
          </w:tcPr>
          <w:p w:rsidR="00F46CFB" w:rsidRP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1st Run</w:t>
            </w:r>
          </w:p>
          <w:p w:rsid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Duration</w:t>
            </w:r>
          </w:p>
          <w:p w:rsidR="00FE7875" w:rsidRPr="00F46CFB" w:rsidRDefault="00FE7875" w:rsidP="00FE7875">
            <w:pPr>
              <w:autoSpaceDE w:val="0"/>
              <w:autoSpaceDN w:val="0"/>
              <w:adjustRightInd w:val="0"/>
              <w:spacing w:line="276" w:lineRule="auto"/>
              <w:rPr>
                <w:b/>
                <w:color w:val="000000"/>
                <w:sz w:val="16"/>
                <w:szCs w:val="22"/>
                <w:lang w:val="en-IN" w:eastAsia="en-IN"/>
              </w:rPr>
            </w:pPr>
            <w:r>
              <w:rPr>
                <w:b/>
                <w:color w:val="000000"/>
                <w:sz w:val="16"/>
                <w:szCs w:val="22"/>
                <w:lang w:val="en-IN" w:eastAsia="en-IN"/>
              </w:rPr>
              <w:t>(t1)</w:t>
            </w:r>
          </w:p>
        </w:tc>
        <w:tc>
          <w:tcPr>
            <w:tcW w:w="885" w:type="dxa"/>
          </w:tcPr>
          <w:p w:rsid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2</w:t>
            </w:r>
            <w:r w:rsidRPr="00F46CFB">
              <w:rPr>
                <w:b/>
                <w:color w:val="000000"/>
                <w:sz w:val="16"/>
                <w:szCs w:val="22"/>
                <w:vertAlign w:val="superscript"/>
                <w:lang w:val="en-IN" w:eastAsia="en-IN"/>
              </w:rPr>
              <w:t>nd</w:t>
            </w:r>
            <w:r w:rsidRPr="00F46CFB">
              <w:rPr>
                <w:b/>
                <w:color w:val="000000"/>
                <w:sz w:val="16"/>
                <w:szCs w:val="22"/>
                <w:lang w:val="en-IN" w:eastAsia="en-IN"/>
              </w:rPr>
              <w:t xml:space="preserve"> Run Duration</w:t>
            </w:r>
          </w:p>
          <w:p w:rsidR="00FE7875" w:rsidRPr="00F46CFB" w:rsidRDefault="00FE7875" w:rsidP="00FE7875">
            <w:pPr>
              <w:autoSpaceDE w:val="0"/>
              <w:autoSpaceDN w:val="0"/>
              <w:adjustRightInd w:val="0"/>
              <w:spacing w:line="276" w:lineRule="auto"/>
              <w:rPr>
                <w:b/>
                <w:color w:val="000000"/>
                <w:sz w:val="16"/>
                <w:szCs w:val="22"/>
                <w:lang w:val="en-IN" w:eastAsia="en-IN"/>
              </w:rPr>
            </w:pPr>
            <w:r>
              <w:rPr>
                <w:b/>
                <w:color w:val="000000"/>
                <w:sz w:val="16"/>
                <w:szCs w:val="22"/>
                <w:lang w:val="en-IN" w:eastAsia="en-IN"/>
              </w:rPr>
              <w:t>(t2)</w:t>
            </w:r>
          </w:p>
        </w:tc>
        <w:tc>
          <w:tcPr>
            <w:tcW w:w="885" w:type="dxa"/>
          </w:tcPr>
          <w:p w:rsid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3</w:t>
            </w:r>
            <w:r w:rsidRPr="00F46CFB">
              <w:rPr>
                <w:b/>
                <w:color w:val="000000"/>
                <w:sz w:val="16"/>
                <w:szCs w:val="22"/>
                <w:vertAlign w:val="superscript"/>
                <w:lang w:val="en-IN" w:eastAsia="en-IN"/>
              </w:rPr>
              <w:t>rd</w:t>
            </w:r>
            <w:r w:rsidRPr="00F46CFB">
              <w:rPr>
                <w:b/>
                <w:color w:val="000000"/>
                <w:sz w:val="16"/>
                <w:szCs w:val="22"/>
                <w:lang w:val="en-IN" w:eastAsia="en-IN"/>
              </w:rPr>
              <w:t xml:space="preserve"> Run Duration</w:t>
            </w:r>
          </w:p>
          <w:p w:rsidR="00FE7875" w:rsidRPr="00F46CFB" w:rsidRDefault="00FE7875" w:rsidP="00FE7875">
            <w:pPr>
              <w:autoSpaceDE w:val="0"/>
              <w:autoSpaceDN w:val="0"/>
              <w:adjustRightInd w:val="0"/>
              <w:spacing w:line="276" w:lineRule="auto"/>
              <w:rPr>
                <w:b/>
                <w:color w:val="000000"/>
                <w:sz w:val="16"/>
                <w:szCs w:val="22"/>
                <w:lang w:val="en-IN" w:eastAsia="en-IN"/>
              </w:rPr>
            </w:pPr>
            <w:r>
              <w:rPr>
                <w:b/>
                <w:color w:val="000000"/>
                <w:sz w:val="16"/>
                <w:szCs w:val="22"/>
                <w:lang w:val="en-IN" w:eastAsia="en-IN"/>
              </w:rPr>
              <w:t>(t3)</w:t>
            </w:r>
          </w:p>
        </w:tc>
        <w:tc>
          <w:tcPr>
            <w:tcW w:w="838" w:type="dxa"/>
          </w:tcPr>
          <w:p w:rsidR="00F46CFB" w:rsidRDefault="00F46CFB" w:rsidP="00FE7875">
            <w:pPr>
              <w:autoSpaceDE w:val="0"/>
              <w:autoSpaceDN w:val="0"/>
              <w:adjustRightInd w:val="0"/>
              <w:spacing w:line="276" w:lineRule="auto"/>
              <w:rPr>
                <w:b/>
                <w:color w:val="000000"/>
                <w:sz w:val="16"/>
                <w:szCs w:val="22"/>
                <w:lang w:val="en-IN" w:eastAsia="en-IN"/>
              </w:rPr>
            </w:pPr>
            <w:r w:rsidRPr="00F46CFB">
              <w:rPr>
                <w:b/>
                <w:color w:val="000000"/>
                <w:sz w:val="16"/>
                <w:szCs w:val="22"/>
                <w:lang w:val="en-IN" w:eastAsia="en-IN"/>
              </w:rPr>
              <w:t>Average Duration</w:t>
            </w:r>
          </w:p>
          <w:p w:rsidR="00FE7875" w:rsidRPr="00F46CFB" w:rsidRDefault="00FE7875" w:rsidP="00FE7875">
            <w:pPr>
              <w:autoSpaceDE w:val="0"/>
              <w:autoSpaceDN w:val="0"/>
              <w:adjustRightInd w:val="0"/>
              <w:spacing w:line="276" w:lineRule="auto"/>
              <w:rPr>
                <w:b/>
                <w:color w:val="000000"/>
                <w:sz w:val="16"/>
                <w:szCs w:val="22"/>
                <w:lang w:val="en-IN" w:eastAsia="en-IN"/>
              </w:rPr>
            </w:pPr>
            <w:r>
              <w:rPr>
                <w:b/>
                <w:color w:val="000000"/>
                <w:sz w:val="16"/>
                <w:szCs w:val="22"/>
                <w:lang w:val="en-IN" w:eastAsia="en-IN"/>
              </w:rPr>
              <w:t>(tavg)</w:t>
            </w:r>
          </w:p>
        </w:tc>
      </w:tr>
      <w:tr w:rsidR="00A47643" w:rsidTr="00F46CFB">
        <w:trPr>
          <w:jc w:val="center"/>
        </w:trPr>
        <w:tc>
          <w:tcPr>
            <w:tcW w:w="279"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1</w:t>
            </w:r>
          </w:p>
        </w:tc>
        <w:tc>
          <w:tcPr>
            <w:tcW w:w="1258"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India Map and Sowing Model</w:t>
            </w:r>
          </w:p>
        </w:tc>
        <w:tc>
          <w:tcPr>
            <w:tcW w:w="885"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0.120 seconds</w:t>
            </w:r>
          </w:p>
        </w:tc>
        <w:tc>
          <w:tcPr>
            <w:tcW w:w="885" w:type="dxa"/>
          </w:tcPr>
          <w:p w:rsidR="00F46CFB" w:rsidRPr="00F46CFB" w:rsidRDefault="00FE7875"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0.132 seconds</w:t>
            </w:r>
          </w:p>
        </w:tc>
        <w:tc>
          <w:tcPr>
            <w:tcW w:w="885" w:type="dxa"/>
          </w:tcPr>
          <w:p w:rsidR="00F46CFB" w:rsidRPr="00F46CFB" w:rsidRDefault="00FE7875"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0.131 seconds</w:t>
            </w:r>
          </w:p>
        </w:tc>
        <w:tc>
          <w:tcPr>
            <w:tcW w:w="838" w:type="dxa"/>
          </w:tcPr>
          <w:p w:rsidR="00F46CFB" w:rsidRPr="00F46CFB" w:rsidRDefault="00FE7875"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0.383 seconds</w:t>
            </w:r>
          </w:p>
        </w:tc>
      </w:tr>
      <w:tr w:rsidR="00A47643" w:rsidTr="00F46CFB">
        <w:trPr>
          <w:jc w:val="center"/>
        </w:trPr>
        <w:tc>
          <w:tcPr>
            <w:tcW w:w="279"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3</w:t>
            </w:r>
          </w:p>
        </w:tc>
        <w:tc>
          <w:tcPr>
            <w:tcW w:w="1258"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Monsoon Model</w:t>
            </w:r>
          </w:p>
        </w:tc>
        <w:tc>
          <w:tcPr>
            <w:tcW w:w="885"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2.283 seconds</w:t>
            </w:r>
          </w:p>
        </w:tc>
        <w:tc>
          <w:tcPr>
            <w:tcW w:w="885" w:type="dxa"/>
          </w:tcPr>
          <w:p w:rsidR="00F46CFB" w:rsidRPr="00F46CFB" w:rsidRDefault="009F5B62"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2.280 seconds</w:t>
            </w:r>
          </w:p>
        </w:tc>
        <w:tc>
          <w:tcPr>
            <w:tcW w:w="885" w:type="dxa"/>
          </w:tcPr>
          <w:p w:rsidR="00F46CFB" w:rsidRPr="00F46CFB" w:rsidRDefault="009F5B62"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2.284 seconds</w:t>
            </w:r>
          </w:p>
        </w:tc>
        <w:tc>
          <w:tcPr>
            <w:tcW w:w="838" w:type="dxa"/>
          </w:tcPr>
          <w:p w:rsidR="00F46CFB" w:rsidRPr="00F46CFB" w:rsidRDefault="00FE7875"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3.423 seconds</w:t>
            </w:r>
          </w:p>
        </w:tc>
      </w:tr>
      <w:tr w:rsidR="00A47643" w:rsidTr="00F46CFB">
        <w:trPr>
          <w:jc w:val="center"/>
        </w:trPr>
        <w:tc>
          <w:tcPr>
            <w:tcW w:w="279"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2</w:t>
            </w:r>
          </w:p>
        </w:tc>
        <w:tc>
          <w:tcPr>
            <w:tcW w:w="1258"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Crop Phases Model</w:t>
            </w:r>
          </w:p>
        </w:tc>
        <w:tc>
          <w:tcPr>
            <w:tcW w:w="885"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4.459 seconds</w:t>
            </w:r>
          </w:p>
        </w:tc>
        <w:tc>
          <w:tcPr>
            <w:tcW w:w="885" w:type="dxa"/>
          </w:tcPr>
          <w:p w:rsidR="00F46CFB" w:rsidRPr="00F46CFB" w:rsidRDefault="00A47643"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4.614 seconds</w:t>
            </w:r>
          </w:p>
        </w:tc>
        <w:tc>
          <w:tcPr>
            <w:tcW w:w="885" w:type="dxa"/>
          </w:tcPr>
          <w:p w:rsidR="00F46CFB" w:rsidRPr="00F46CFB" w:rsidRDefault="00A47643"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4.588 seconds</w:t>
            </w:r>
          </w:p>
        </w:tc>
        <w:tc>
          <w:tcPr>
            <w:tcW w:w="838" w:type="dxa"/>
          </w:tcPr>
          <w:p w:rsidR="00F46CFB" w:rsidRPr="00F46CFB" w:rsidRDefault="00FE7875"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6.605 seconds</w:t>
            </w:r>
          </w:p>
        </w:tc>
      </w:tr>
      <w:tr w:rsidR="00A47643" w:rsidTr="00F46CFB">
        <w:trPr>
          <w:jc w:val="center"/>
        </w:trPr>
        <w:tc>
          <w:tcPr>
            <w:tcW w:w="279"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4</w:t>
            </w:r>
          </w:p>
        </w:tc>
        <w:tc>
          <w:tcPr>
            <w:tcW w:w="1258"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Smog Model</w:t>
            </w:r>
          </w:p>
        </w:tc>
        <w:tc>
          <w:tcPr>
            <w:tcW w:w="885" w:type="dxa"/>
          </w:tcPr>
          <w:p w:rsidR="00F46CFB" w:rsidRPr="00F46CFB" w:rsidRDefault="00F46CFB" w:rsidP="00DA2BEB">
            <w:pPr>
              <w:autoSpaceDE w:val="0"/>
              <w:autoSpaceDN w:val="0"/>
              <w:adjustRightInd w:val="0"/>
              <w:spacing w:line="276" w:lineRule="auto"/>
              <w:rPr>
                <w:color w:val="000000"/>
                <w:sz w:val="18"/>
                <w:szCs w:val="22"/>
                <w:lang w:val="en-IN" w:eastAsia="en-IN"/>
              </w:rPr>
            </w:pPr>
            <w:r w:rsidRPr="00F46CFB">
              <w:rPr>
                <w:color w:val="000000"/>
                <w:sz w:val="18"/>
                <w:szCs w:val="22"/>
                <w:lang w:val="en-IN" w:eastAsia="en-IN"/>
              </w:rPr>
              <w:t>4.582 seconds</w:t>
            </w:r>
          </w:p>
        </w:tc>
        <w:tc>
          <w:tcPr>
            <w:tcW w:w="885" w:type="dxa"/>
          </w:tcPr>
          <w:p w:rsidR="00F46CFB" w:rsidRPr="00F46CFB" w:rsidRDefault="009F5B62"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4.</w:t>
            </w:r>
            <w:r w:rsidR="00A47643">
              <w:rPr>
                <w:color w:val="000000"/>
                <w:sz w:val="18"/>
                <w:szCs w:val="22"/>
                <w:lang w:val="en-IN" w:eastAsia="en-IN"/>
              </w:rPr>
              <w:t>814</w:t>
            </w:r>
            <w:r>
              <w:rPr>
                <w:color w:val="000000"/>
                <w:sz w:val="18"/>
                <w:szCs w:val="22"/>
                <w:lang w:val="en-IN" w:eastAsia="en-IN"/>
              </w:rPr>
              <w:t xml:space="preserve"> seconds</w:t>
            </w:r>
          </w:p>
        </w:tc>
        <w:tc>
          <w:tcPr>
            <w:tcW w:w="885" w:type="dxa"/>
          </w:tcPr>
          <w:p w:rsidR="00F46CFB" w:rsidRPr="00F46CFB" w:rsidRDefault="009F5B62"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4.</w:t>
            </w:r>
            <w:r w:rsidR="00A47643">
              <w:rPr>
                <w:color w:val="000000"/>
                <w:sz w:val="18"/>
                <w:szCs w:val="22"/>
                <w:lang w:val="en-IN" w:eastAsia="en-IN"/>
              </w:rPr>
              <w:t xml:space="preserve">591 </w:t>
            </w:r>
            <w:r>
              <w:rPr>
                <w:color w:val="000000"/>
                <w:sz w:val="18"/>
                <w:szCs w:val="22"/>
                <w:lang w:val="en-IN" w:eastAsia="en-IN"/>
              </w:rPr>
              <w:t>seconds</w:t>
            </w:r>
          </w:p>
        </w:tc>
        <w:tc>
          <w:tcPr>
            <w:tcW w:w="838" w:type="dxa"/>
          </w:tcPr>
          <w:p w:rsidR="00F46CFB" w:rsidRPr="00F46CFB" w:rsidRDefault="00FE7875" w:rsidP="00DA2BEB">
            <w:pPr>
              <w:autoSpaceDE w:val="0"/>
              <w:autoSpaceDN w:val="0"/>
              <w:adjustRightInd w:val="0"/>
              <w:spacing w:line="276" w:lineRule="auto"/>
              <w:rPr>
                <w:color w:val="000000"/>
                <w:sz w:val="18"/>
                <w:szCs w:val="22"/>
                <w:lang w:val="en-IN" w:eastAsia="en-IN"/>
              </w:rPr>
            </w:pPr>
            <w:r>
              <w:rPr>
                <w:color w:val="000000"/>
                <w:sz w:val="18"/>
                <w:szCs w:val="22"/>
                <w:lang w:val="en-IN" w:eastAsia="en-IN"/>
              </w:rPr>
              <w:t>6.993 seconds</w:t>
            </w:r>
          </w:p>
        </w:tc>
      </w:tr>
    </w:tbl>
    <w:p w:rsidR="00D4111B" w:rsidRDefault="00D4111B" w:rsidP="001536D9">
      <w:pPr>
        <w:autoSpaceDE w:val="0"/>
        <w:autoSpaceDN w:val="0"/>
        <w:adjustRightInd w:val="0"/>
        <w:spacing w:line="276" w:lineRule="auto"/>
        <w:jc w:val="both"/>
        <w:rPr>
          <w:color w:val="000000"/>
          <w:szCs w:val="22"/>
          <w:lang w:val="en-IN" w:eastAsia="en-IN"/>
        </w:rPr>
      </w:pPr>
    </w:p>
    <w:p w:rsidR="00FE7875" w:rsidRDefault="00FE7875" w:rsidP="001536D9">
      <w:pPr>
        <w:autoSpaceDE w:val="0"/>
        <w:autoSpaceDN w:val="0"/>
        <w:adjustRightInd w:val="0"/>
        <w:spacing w:line="276" w:lineRule="auto"/>
        <w:jc w:val="both"/>
        <w:rPr>
          <w:color w:val="000000"/>
          <w:szCs w:val="22"/>
          <w:lang w:val="en-IN" w:eastAsia="en-IN"/>
        </w:rPr>
      </w:pPr>
      <w:r>
        <w:rPr>
          <w:color w:val="000000"/>
          <w:szCs w:val="22"/>
          <w:lang w:val="en-IN" w:eastAsia="en-IN"/>
        </w:rPr>
        <w:t>The average simulation time, t</w:t>
      </w:r>
      <w:r w:rsidRPr="00FE7875">
        <w:rPr>
          <w:color w:val="000000"/>
          <w:sz w:val="22"/>
          <w:szCs w:val="22"/>
          <w:vertAlign w:val="subscript"/>
          <w:lang w:val="en-IN" w:eastAsia="en-IN"/>
        </w:rPr>
        <w:t>avg</w:t>
      </w:r>
      <w:r>
        <w:rPr>
          <w:color w:val="000000"/>
          <w:szCs w:val="22"/>
          <w:lang w:val="en-IN" w:eastAsia="en-IN"/>
        </w:rPr>
        <w:t xml:space="preserve"> in the above table has been computed as the mean of the simulation time </w:t>
      </w:r>
      <w:r w:rsidR="00DC2971">
        <w:rPr>
          <w:color w:val="000000"/>
          <w:szCs w:val="22"/>
          <w:lang w:val="en-IN" w:eastAsia="en-IN"/>
        </w:rPr>
        <w:t xml:space="preserve">taken by three simulations </w:t>
      </w:r>
      <w:r>
        <w:rPr>
          <w:color w:val="000000"/>
          <w:szCs w:val="22"/>
          <w:lang w:val="en-IN" w:eastAsia="en-IN"/>
        </w:rPr>
        <w:t>for the respective model i.e.</w:t>
      </w:r>
    </w:p>
    <w:p w:rsidR="00FE7875" w:rsidRDefault="00FE7875" w:rsidP="001536D9">
      <w:pPr>
        <w:autoSpaceDE w:val="0"/>
        <w:autoSpaceDN w:val="0"/>
        <w:adjustRightInd w:val="0"/>
        <w:spacing w:line="276" w:lineRule="auto"/>
        <w:jc w:val="both"/>
        <w:rPr>
          <w:color w:val="000000"/>
          <w:szCs w:val="22"/>
          <w:lang w:val="en-IN" w:eastAsia="en-IN"/>
        </w:rPr>
      </w:pPr>
      <m:oMathPara>
        <m:oMath>
          <m:r>
            <w:rPr>
              <w:rFonts w:ascii="Cambria Math" w:hAnsi="Cambria Math"/>
              <w:color w:val="000000"/>
              <w:szCs w:val="22"/>
              <w:lang w:val="en-IN" w:eastAsia="en-IN"/>
            </w:rPr>
            <m:t xml:space="preserve">tavg= </m:t>
          </m:r>
          <m:f>
            <m:fPr>
              <m:ctrlPr>
                <w:rPr>
                  <w:rFonts w:ascii="Cambria Math" w:hAnsi="Cambria Math"/>
                  <w:i/>
                  <w:color w:val="000000"/>
                  <w:szCs w:val="22"/>
                  <w:lang w:val="en-IN" w:eastAsia="en-IN"/>
                </w:rPr>
              </m:ctrlPr>
            </m:fPr>
            <m:num>
              <m:r>
                <w:rPr>
                  <w:rFonts w:ascii="Cambria Math" w:hAnsi="Cambria Math"/>
                  <w:color w:val="000000"/>
                  <w:szCs w:val="22"/>
                  <w:lang w:val="en-IN" w:eastAsia="en-IN"/>
                </w:rPr>
                <m:t>1</m:t>
              </m:r>
            </m:num>
            <m:den>
              <m:r>
                <w:rPr>
                  <w:rFonts w:ascii="Cambria Math" w:hAnsi="Cambria Math"/>
                  <w:color w:val="000000"/>
                  <w:szCs w:val="22"/>
                  <w:lang w:val="en-IN" w:eastAsia="en-IN"/>
                </w:rPr>
                <m:t>3</m:t>
              </m:r>
            </m:den>
          </m:f>
          <m:r>
            <w:rPr>
              <w:rFonts w:ascii="Cambria Math" w:hAnsi="Cambria Math"/>
              <w:color w:val="000000"/>
              <w:szCs w:val="22"/>
              <w:lang w:val="en-IN" w:eastAsia="en-IN"/>
            </w:rPr>
            <m:t xml:space="preserve"> </m:t>
          </m:r>
          <m:nary>
            <m:naryPr>
              <m:chr m:val="∑"/>
              <m:limLoc m:val="undOvr"/>
              <m:ctrlPr>
                <w:rPr>
                  <w:rFonts w:ascii="Cambria Math" w:hAnsi="Cambria Math"/>
                  <w:i/>
                  <w:color w:val="000000"/>
                  <w:szCs w:val="22"/>
                  <w:lang w:val="en-IN" w:eastAsia="en-IN"/>
                </w:rPr>
              </m:ctrlPr>
            </m:naryPr>
            <m:sub>
              <m:r>
                <w:rPr>
                  <w:rFonts w:ascii="Cambria Math" w:hAnsi="Cambria Math"/>
                  <w:color w:val="000000"/>
                  <w:szCs w:val="22"/>
                  <w:lang w:val="en-IN" w:eastAsia="en-IN"/>
                </w:rPr>
                <m:t>i=1</m:t>
              </m:r>
            </m:sub>
            <m:sup>
              <m:r>
                <w:rPr>
                  <w:rFonts w:ascii="Cambria Math" w:hAnsi="Cambria Math"/>
                  <w:color w:val="000000"/>
                  <w:szCs w:val="22"/>
                  <w:lang w:val="en-IN" w:eastAsia="en-IN"/>
                </w:rPr>
                <m:t>3</m:t>
              </m:r>
            </m:sup>
            <m:e>
              <m:r>
                <w:rPr>
                  <w:rFonts w:ascii="Cambria Math" w:hAnsi="Cambria Math"/>
                  <w:color w:val="000000"/>
                  <w:szCs w:val="22"/>
                  <w:lang w:val="en-IN" w:eastAsia="en-IN"/>
                </w:rPr>
                <m:t xml:space="preserve">ti  </m:t>
              </m:r>
            </m:e>
          </m:nary>
          <m:r>
            <w:rPr>
              <w:rFonts w:ascii="Cambria Math" w:hAnsi="Cambria Math"/>
              <w:color w:val="000000"/>
              <w:szCs w:val="22"/>
              <w:lang w:val="en-IN" w:eastAsia="en-IN"/>
            </w:rPr>
            <m:t xml:space="preserve">= </m:t>
          </m:r>
          <m:f>
            <m:fPr>
              <m:ctrlPr>
                <w:rPr>
                  <w:rFonts w:ascii="Cambria Math" w:hAnsi="Cambria Math"/>
                  <w:i/>
                  <w:color w:val="000000"/>
                  <w:szCs w:val="22"/>
                  <w:lang w:val="en-IN" w:eastAsia="en-IN"/>
                </w:rPr>
              </m:ctrlPr>
            </m:fPr>
            <m:num>
              <m:r>
                <w:rPr>
                  <w:rFonts w:ascii="Cambria Math" w:hAnsi="Cambria Math"/>
                  <w:color w:val="000000"/>
                  <w:szCs w:val="22"/>
                  <w:lang w:val="en-IN" w:eastAsia="en-IN"/>
                </w:rPr>
                <m:t>(t1+t2+t3)</m:t>
              </m:r>
            </m:num>
            <m:den>
              <m:r>
                <w:rPr>
                  <w:rFonts w:ascii="Cambria Math" w:hAnsi="Cambria Math"/>
                  <w:color w:val="000000"/>
                  <w:szCs w:val="22"/>
                  <w:lang w:val="en-IN" w:eastAsia="en-IN"/>
                </w:rPr>
                <m:t>3</m:t>
              </m:r>
            </m:den>
          </m:f>
        </m:oMath>
      </m:oMathPara>
    </w:p>
    <w:p w:rsidR="0070459D" w:rsidRDefault="00C03FCF" w:rsidP="001536D9">
      <w:pPr>
        <w:autoSpaceDE w:val="0"/>
        <w:autoSpaceDN w:val="0"/>
        <w:adjustRightInd w:val="0"/>
        <w:spacing w:line="276" w:lineRule="auto"/>
        <w:jc w:val="both"/>
        <w:rPr>
          <w:color w:val="000000"/>
          <w:szCs w:val="22"/>
          <w:lang w:val="en-IN" w:eastAsia="en-IN"/>
        </w:rPr>
      </w:pPr>
      <w:r>
        <w:rPr>
          <w:color w:val="000000"/>
          <w:szCs w:val="22"/>
          <w:lang w:val="en-IN" w:eastAsia="en-IN"/>
        </w:rPr>
        <w:t>where;                                                                                           (1)</w:t>
      </w:r>
    </w:p>
    <w:p w:rsidR="00C03FCF" w:rsidRDefault="00C03FCF" w:rsidP="001536D9">
      <w:pPr>
        <w:autoSpaceDE w:val="0"/>
        <w:autoSpaceDN w:val="0"/>
        <w:adjustRightInd w:val="0"/>
        <w:spacing w:line="276" w:lineRule="auto"/>
        <w:jc w:val="both"/>
        <w:rPr>
          <w:color w:val="000000"/>
          <w:szCs w:val="22"/>
          <w:lang w:val="en-IN" w:eastAsia="en-IN"/>
        </w:rPr>
      </w:pPr>
      <w:r>
        <w:rPr>
          <w:color w:val="000000"/>
          <w:szCs w:val="22"/>
          <w:lang w:val="en-IN" w:eastAsia="en-IN"/>
        </w:rPr>
        <w:t>t</w:t>
      </w:r>
      <w:r w:rsidRPr="00C03FCF">
        <w:rPr>
          <w:color w:val="000000"/>
          <w:sz w:val="22"/>
          <w:szCs w:val="22"/>
          <w:vertAlign w:val="subscript"/>
          <w:lang w:val="en-IN" w:eastAsia="en-IN"/>
        </w:rPr>
        <w:t>avg</w:t>
      </w:r>
      <w:r>
        <w:rPr>
          <w:color w:val="000000"/>
          <w:sz w:val="22"/>
          <w:szCs w:val="22"/>
          <w:lang w:val="en-IN" w:eastAsia="en-IN"/>
        </w:rPr>
        <w:t xml:space="preserve"> = </w:t>
      </w:r>
      <w:r w:rsidRPr="00C03FCF">
        <w:rPr>
          <w:color w:val="000000"/>
          <w:szCs w:val="22"/>
          <w:lang w:val="en-IN" w:eastAsia="en-IN"/>
        </w:rPr>
        <w:t>average sim</w:t>
      </w:r>
      <w:r>
        <w:rPr>
          <w:color w:val="000000"/>
          <w:szCs w:val="22"/>
          <w:lang w:val="en-IN" w:eastAsia="en-IN"/>
        </w:rPr>
        <w:t>ulation time</w:t>
      </w:r>
    </w:p>
    <w:p w:rsidR="00C03FCF" w:rsidRDefault="00C03FCF" w:rsidP="001536D9">
      <w:pPr>
        <w:autoSpaceDE w:val="0"/>
        <w:autoSpaceDN w:val="0"/>
        <w:adjustRightInd w:val="0"/>
        <w:spacing w:line="276" w:lineRule="auto"/>
        <w:jc w:val="both"/>
        <w:rPr>
          <w:color w:val="000000"/>
          <w:szCs w:val="22"/>
          <w:lang w:val="en-IN" w:eastAsia="en-IN"/>
        </w:rPr>
      </w:pPr>
      <w:r>
        <w:rPr>
          <w:color w:val="000000"/>
          <w:szCs w:val="22"/>
          <w:lang w:val="en-IN" w:eastAsia="en-IN"/>
        </w:rPr>
        <w:t>t1   = simulation time during first run</w:t>
      </w:r>
    </w:p>
    <w:p w:rsidR="00C03FCF" w:rsidRDefault="00C03FCF" w:rsidP="001536D9">
      <w:pPr>
        <w:autoSpaceDE w:val="0"/>
        <w:autoSpaceDN w:val="0"/>
        <w:adjustRightInd w:val="0"/>
        <w:spacing w:line="276" w:lineRule="auto"/>
        <w:jc w:val="both"/>
        <w:rPr>
          <w:color w:val="000000"/>
          <w:szCs w:val="22"/>
          <w:lang w:val="en-IN" w:eastAsia="en-IN"/>
        </w:rPr>
      </w:pPr>
      <w:r>
        <w:rPr>
          <w:color w:val="000000"/>
          <w:szCs w:val="22"/>
          <w:lang w:val="en-IN" w:eastAsia="en-IN"/>
        </w:rPr>
        <w:t>t2   = simulation time during second run</w:t>
      </w:r>
    </w:p>
    <w:p w:rsidR="00C03FCF" w:rsidRDefault="00C03FCF" w:rsidP="001536D9">
      <w:pPr>
        <w:autoSpaceDE w:val="0"/>
        <w:autoSpaceDN w:val="0"/>
        <w:adjustRightInd w:val="0"/>
        <w:spacing w:line="276" w:lineRule="auto"/>
        <w:jc w:val="both"/>
        <w:rPr>
          <w:color w:val="000000"/>
          <w:szCs w:val="22"/>
          <w:lang w:val="en-IN" w:eastAsia="en-IN"/>
        </w:rPr>
      </w:pPr>
      <w:r>
        <w:rPr>
          <w:color w:val="000000"/>
          <w:szCs w:val="22"/>
          <w:lang w:val="en-IN" w:eastAsia="en-IN"/>
        </w:rPr>
        <w:t>t3   = simulation time during third run</w:t>
      </w:r>
    </w:p>
    <w:p w:rsidR="002C4446" w:rsidRDefault="002C4446" w:rsidP="001536D9">
      <w:pPr>
        <w:autoSpaceDE w:val="0"/>
        <w:autoSpaceDN w:val="0"/>
        <w:adjustRightInd w:val="0"/>
        <w:spacing w:line="276" w:lineRule="auto"/>
        <w:jc w:val="both"/>
        <w:rPr>
          <w:color w:val="000000"/>
          <w:szCs w:val="22"/>
          <w:lang w:val="en-IN" w:eastAsia="en-IN"/>
        </w:rPr>
      </w:pPr>
    </w:p>
    <w:p w:rsidR="002C4446" w:rsidRDefault="002C4446" w:rsidP="001536D9">
      <w:pPr>
        <w:autoSpaceDE w:val="0"/>
        <w:autoSpaceDN w:val="0"/>
        <w:adjustRightInd w:val="0"/>
        <w:spacing w:line="276" w:lineRule="auto"/>
        <w:jc w:val="both"/>
        <w:rPr>
          <w:color w:val="000000"/>
          <w:szCs w:val="22"/>
          <w:lang w:val="en-IN" w:eastAsia="en-IN"/>
        </w:rPr>
      </w:pPr>
      <w:r>
        <w:rPr>
          <w:noProof/>
          <w:color w:val="000000"/>
          <w:szCs w:val="22"/>
          <w:lang w:val="en-IN" w:eastAsia="en-IN"/>
        </w:rPr>
        <w:drawing>
          <wp:anchor distT="0" distB="0" distL="114300" distR="114300" simplePos="0" relativeHeight="251816960" behindDoc="0" locked="0" layoutInCell="1" allowOverlap="1" wp14:anchorId="64BAEDAC">
            <wp:simplePos x="0" y="0"/>
            <wp:positionH relativeFrom="column">
              <wp:align>left</wp:align>
            </wp:positionH>
            <wp:positionV relativeFrom="paragraph">
              <wp:posOffset>397041</wp:posOffset>
            </wp:positionV>
            <wp:extent cx="3361055" cy="2019935"/>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61055" cy="2019935"/>
                    </a:xfrm>
                    <a:prstGeom prst="rect">
                      <a:avLst/>
                    </a:prstGeom>
                    <a:noFill/>
                  </pic:spPr>
                </pic:pic>
              </a:graphicData>
            </a:graphic>
            <wp14:sizeRelH relativeFrom="page">
              <wp14:pctWidth>0</wp14:pctWidth>
            </wp14:sizeRelH>
            <wp14:sizeRelV relativeFrom="page">
              <wp14:pctHeight>0</wp14:pctHeight>
            </wp14:sizeRelV>
          </wp:anchor>
        </w:drawing>
      </w:r>
      <w:r w:rsidR="00C03FCF">
        <w:rPr>
          <w:color w:val="000000"/>
          <w:szCs w:val="22"/>
          <w:lang w:val="en-IN" w:eastAsia="en-IN"/>
        </w:rPr>
        <w:t xml:space="preserve">The Figure </w:t>
      </w:r>
      <w:r w:rsidR="00DC2971">
        <w:rPr>
          <w:color w:val="000000"/>
          <w:szCs w:val="22"/>
          <w:lang w:val="en-IN" w:eastAsia="en-IN"/>
        </w:rPr>
        <w:t xml:space="preserve">20 shows the </w:t>
      </w:r>
      <w:r w:rsidR="00586598">
        <w:rPr>
          <w:color w:val="000000"/>
          <w:szCs w:val="22"/>
          <w:lang w:val="en-IN" w:eastAsia="en-IN"/>
        </w:rPr>
        <w:t>comparison of the simulation times tabulated in Table 11 above in the form of bar-graph</w:t>
      </w:r>
      <w:r w:rsidR="00CC1F94">
        <w:rPr>
          <w:color w:val="000000"/>
          <w:szCs w:val="22"/>
          <w:lang w:val="en-IN" w:eastAsia="en-IN"/>
        </w:rPr>
        <w:t>s</w:t>
      </w:r>
      <w:r w:rsidR="00586598">
        <w:rPr>
          <w:color w:val="000000"/>
          <w:szCs w:val="22"/>
          <w:lang w:val="en-IN" w:eastAsia="en-IN"/>
        </w:rPr>
        <w:t>.</w:t>
      </w:r>
      <w:r w:rsidR="00616277">
        <w:rPr>
          <w:color w:val="000000"/>
          <w:szCs w:val="22"/>
          <w:lang w:val="en-IN" w:eastAsia="en-IN"/>
        </w:rPr>
        <w:t xml:space="preserve"> </w:t>
      </w:r>
    </w:p>
    <w:p w:rsidR="002C4446" w:rsidRDefault="002C4446" w:rsidP="001536D9">
      <w:pPr>
        <w:autoSpaceDE w:val="0"/>
        <w:autoSpaceDN w:val="0"/>
        <w:adjustRightInd w:val="0"/>
        <w:spacing w:line="276" w:lineRule="auto"/>
        <w:jc w:val="both"/>
        <w:rPr>
          <w:color w:val="000000"/>
          <w:szCs w:val="22"/>
          <w:lang w:val="en-IN" w:eastAsia="en-IN"/>
        </w:rPr>
      </w:pPr>
    </w:p>
    <w:p w:rsidR="002C4446" w:rsidRDefault="002C4446" w:rsidP="002C4446">
      <w:pPr>
        <w:autoSpaceDE w:val="0"/>
        <w:autoSpaceDN w:val="0"/>
        <w:adjustRightInd w:val="0"/>
        <w:spacing w:line="276" w:lineRule="auto"/>
        <w:jc w:val="both"/>
        <w:rPr>
          <w:color w:val="000000"/>
          <w:szCs w:val="22"/>
          <w:lang w:val="en-IN" w:eastAsia="en-IN"/>
        </w:rPr>
      </w:pPr>
      <w:r>
        <w:rPr>
          <w:color w:val="000000"/>
          <w:szCs w:val="22"/>
          <w:lang w:val="en-IN" w:eastAsia="en-IN"/>
        </w:rPr>
        <w:t>Figure 20 – Comparison of simulation time for the various models using state variables</w:t>
      </w:r>
      <w:r w:rsidR="006D517B">
        <w:rPr>
          <w:color w:val="000000"/>
          <w:szCs w:val="22"/>
          <w:lang w:val="en-IN" w:eastAsia="en-IN"/>
        </w:rPr>
        <w:t xml:space="preserve"> implemented in Lopez Simulator</w:t>
      </w:r>
    </w:p>
    <w:p w:rsidR="002C4446" w:rsidRDefault="002C4446" w:rsidP="001536D9">
      <w:pPr>
        <w:autoSpaceDE w:val="0"/>
        <w:autoSpaceDN w:val="0"/>
        <w:adjustRightInd w:val="0"/>
        <w:spacing w:line="276" w:lineRule="auto"/>
        <w:jc w:val="both"/>
        <w:rPr>
          <w:color w:val="000000"/>
          <w:szCs w:val="22"/>
          <w:lang w:val="en-IN" w:eastAsia="en-IN"/>
        </w:rPr>
      </w:pPr>
    </w:p>
    <w:p w:rsidR="002C4446" w:rsidRDefault="00F66C50" w:rsidP="001536D9">
      <w:pPr>
        <w:autoSpaceDE w:val="0"/>
        <w:autoSpaceDN w:val="0"/>
        <w:adjustRightInd w:val="0"/>
        <w:spacing w:line="276" w:lineRule="auto"/>
        <w:jc w:val="both"/>
        <w:rPr>
          <w:color w:val="000000"/>
          <w:szCs w:val="22"/>
          <w:lang w:val="en-IN" w:eastAsia="en-IN"/>
        </w:rPr>
      </w:pPr>
      <w:r>
        <w:rPr>
          <w:color w:val="000000"/>
          <w:szCs w:val="22"/>
          <w:lang w:val="en-IN" w:eastAsia="en-IN"/>
        </w:rPr>
        <w:t>It can be concluded fr</w:t>
      </w:r>
      <w:r w:rsidR="002C4446">
        <w:rPr>
          <w:color w:val="000000"/>
          <w:szCs w:val="22"/>
          <w:lang w:val="en-IN" w:eastAsia="en-IN"/>
        </w:rPr>
        <w:t>o</w:t>
      </w:r>
      <w:r>
        <w:rPr>
          <w:color w:val="000000"/>
          <w:szCs w:val="22"/>
          <w:lang w:val="en-IN" w:eastAsia="en-IN"/>
        </w:rPr>
        <w:t xml:space="preserve">m the figure </w:t>
      </w:r>
      <w:r w:rsidR="00CC1F94">
        <w:rPr>
          <w:color w:val="000000"/>
          <w:szCs w:val="22"/>
          <w:lang w:val="en-IN" w:eastAsia="en-IN"/>
        </w:rPr>
        <w:t xml:space="preserve">that </w:t>
      </w:r>
      <w:r>
        <w:rPr>
          <w:color w:val="000000"/>
          <w:szCs w:val="22"/>
          <w:lang w:val="en-IN" w:eastAsia="en-IN"/>
        </w:rPr>
        <w:t>as the complexity of model increases, the simulation time also increases. For example, the smog model employing maximum number of state variable values and computations/cell assignments requires the maximum simulation time.</w:t>
      </w:r>
      <w:r w:rsidR="002C4446">
        <w:rPr>
          <w:color w:val="000000"/>
          <w:szCs w:val="22"/>
          <w:lang w:val="en-IN" w:eastAsia="en-IN"/>
        </w:rPr>
        <w:t xml:space="preserve"> The below figure </w:t>
      </w:r>
      <w:r w:rsidR="006D517B">
        <w:rPr>
          <w:color w:val="000000"/>
          <w:szCs w:val="22"/>
          <w:lang w:val="en-IN" w:eastAsia="en-IN"/>
        </w:rPr>
        <w:t xml:space="preserve">21 </w:t>
      </w:r>
      <w:r w:rsidR="002C4446">
        <w:rPr>
          <w:color w:val="000000"/>
          <w:szCs w:val="22"/>
          <w:lang w:val="en-IN" w:eastAsia="en-IN"/>
        </w:rPr>
        <w:t>plots the average simulation time required for the various models implemented in Lopez Simulator.</w:t>
      </w:r>
    </w:p>
    <w:p w:rsidR="002368A2" w:rsidRDefault="002368A2" w:rsidP="001536D9">
      <w:pPr>
        <w:autoSpaceDE w:val="0"/>
        <w:autoSpaceDN w:val="0"/>
        <w:adjustRightInd w:val="0"/>
        <w:spacing w:line="276" w:lineRule="auto"/>
        <w:jc w:val="both"/>
        <w:rPr>
          <w:color w:val="000000"/>
          <w:szCs w:val="22"/>
          <w:lang w:val="en-IN" w:eastAsia="en-IN"/>
        </w:rPr>
      </w:pPr>
    </w:p>
    <w:p w:rsidR="00586598" w:rsidRDefault="006D517B" w:rsidP="001536D9">
      <w:pPr>
        <w:autoSpaceDE w:val="0"/>
        <w:autoSpaceDN w:val="0"/>
        <w:adjustRightInd w:val="0"/>
        <w:spacing w:line="276" w:lineRule="auto"/>
        <w:jc w:val="both"/>
        <w:rPr>
          <w:color w:val="000000"/>
          <w:szCs w:val="22"/>
          <w:lang w:val="en-IN" w:eastAsia="en-IN"/>
        </w:rPr>
      </w:pPr>
      <w:r>
        <w:rPr>
          <w:color w:val="000000"/>
          <w:szCs w:val="22"/>
          <w:lang w:val="en-IN" w:eastAsia="en-IN"/>
        </w:rPr>
        <w:t xml:space="preserve">Figure 21 – Simulation time plots for the various models implemented and simulated in Lopez Simulator </w:t>
      </w:r>
    </w:p>
    <w:p w:rsidR="00582306" w:rsidRDefault="00D0739D" w:rsidP="00582306">
      <w:pPr>
        <w:pStyle w:val="Heading1"/>
        <w:rPr>
          <w:lang w:val="en-IN" w:eastAsia="en-IN"/>
        </w:rPr>
      </w:pPr>
      <w:r>
        <w:rPr>
          <w:lang w:val="en-IN" w:eastAsia="en-IN"/>
        </w:rPr>
        <w:t>CONCLUSION</w:t>
      </w:r>
    </w:p>
    <w:p w:rsidR="00582306" w:rsidRDefault="00582306" w:rsidP="00582306">
      <w:pPr>
        <w:spacing w:line="276" w:lineRule="auto"/>
        <w:jc w:val="both"/>
        <w:rPr>
          <w:lang w:val="en-IN" w:eastAsia="en-IN"/>
        </w:rPr>
      </w:pPr>
      <w:r>
        <w:rPr>
          <w:lang w:val="en-IN" w:eastAsia="en-IN"/>
        </w:rPr>
        <w:t xml:space="preserve">In this term paper, the simulation and modelling of smog formation over the north-west India has been carried out through the implementations of various test models using state variables in Lopez Simulator and the </w:t>
      </w:r>
      <w:r w:rsidR="00CC1F94">
        <w:rPr>
          <w:lang w:val="en-IN" w:eastAsia="en-IN"/>
        </w:rPr>
        <w:t xml:space="preserve">total </w:t>
      </w:r>
      <w:r>
        <w:rPr>
          <w:lang w:val="en-IN" w:eastAsia="en-IN"/>
        </w:rPr>
        <w:t xml:space="preserve">simulation time of the implemented models have been compared and analysed. The four test models namely, India map and Sowing Model, Monsoon Model, Crop Phases Model and Smog Model have been implemented using state variables in Lopez Simulator. </w:t>
      </w:r>
    </w:p>
    <w:p w:rsidR="00582306" w:rsidRDefault="00582306" w:rsidP="00582306">
      <w:pPr>
        <w:spacing w:line="276" w:lineRule="auto"/>
        <w:jc w:val="both"/>
        <w:rPr>
          <w:lang w:val="en-IN" w:eastAsia="en-IN"/>
        </w:rPr>
      </w:pPr>
    </w:p>
    <w:p w:rsidR="00597A3A" w:rsidRDefault="00582306" w:rsidP="00582306">
      <w:pPr>
        <w:spacing w:line="276" w:lineRule="auto"/>
        <w:jc w:val="both"/>
        <w:rPr>
          <w:lang w:val="en-IN" w:eastAsia="en-IN"/>
        </w:rPr>
      </w:pPr>
      <w:r>
        <w:rPr>
          <w:lang w:val="en-IN" w:eastAsia="en-IN"/>
        </w:rPr>
        <w:t xml:space="preserve">The India Map and Sowing Model implements the basic map of </w:t>
      </w:r>
      <w:r w:rsidR="00131497">
        <w:rPr>
          <w:lang w:val="en-IN" w:eastAsia="en-IN"/>
        </w:rPr>
        <w:t>India as</w:t>
      </w:r>
      <w:r>
        <w:rPr>
          <w:lang w:val="en-IN" w:eastAsia="en-IN"/>
        </w:rPr>
        <w:t xml:space="preserve"> seen </w:t>
      </w:r>
      <w:r w:rsidR="00131497">
        <w:rPr>
          <w:lang w:val="en-IN" w:eastAsia="en-IN"/>
        </w:rPr>
        <w:t>through</w:t>
      </w:r>
      <w:r>
        <w:rPr>
          <w:lang w:val="en-IN" w:eastAsia="en-IN"/>
        </w:rPr>
        <w:t xml:space="preserve"> the satellite </w:t>
      </w:r>
      <w:r w:rsidR="00131497">
        <w:rPr>
          <w:lang w:val="en-IN" w:eastAsia="en-IN"/>
        </w:rPr>
        <w:t>and implements the random sowing of crops following normal distribution with mean of 0.4 and standard deviation of 0.3. The crop phases model implements the basic phases of crop growth in farming i.e. crop sowing, reproductive phase, ripening phase followed by crop harvesting following gaussian distribution. The monsoon model implements the crop sowing by dividing the India into four zones – south-east, north-east, south-west and north-west monsoon under the influence of south-east monsoon. The crops are first grown in the south-east zone due to the early arrival of monsoon in south-</w:t>
      </w:r>
      <w:r w:rsidR="00CC1F94">
        <w:rPr>
          <w:lang w:val="en-IN" w:eastAsia="en-IN"/>
        </w:rPr>
        <w:t>e</w:t>
      </w:r>
      <w:r w:rsidR="00131497">
        <w:rPr>
          <w:lang w:val="en-IN" w:eastAsia="en-IN"/>
        </w:rPr>
        <w:t xml:space="preserve">ast zone followed by crop sowing in north-east, south-west and north-west zones in sequential manner. The final smog model implements the smog formation over north-west India due to stubble burning of crops. The smog model divides the India into four zones where each cell in the respective zone has its state variable and the </w:t>
      </w:r>
      <w:r w:rsidR="00131497">
        <w:rPr>
          <w:lang w:val="en-IN" w:eastAsia="en-IN"/>
        </w:rPr>
        <w:lastRenderedPageBreak/>
        <w:t xml:space="preserve">sowing of crops in the zones has been carried out considering the effect of monsoon. Further, it has been taken care of the fact that the crops in the regions which are sown earlier will transition through crop growth phases earlier and will be harvested than the crops in the regions which are sown later. After the harvesting of crops, the stubble in north-west </w:t>
      </w:r>
      <w:r w:rsidR="00597A3A">
        <w:rPr>
          <w:lang w:val="en-IN" w:eastAsia="en-IN"/>
        </w:rPr>
        <w:t>zone</w:t>
      </w:r>
      <w:r w:rsidR="00131497">
        <w:rPr>
          <w:lang w:val="en-IN" w:eastAsia="en-IN"/>
        </w:rPr>
        <w:t xml:space="preserve"> is burnt by the farmer</w:t>
      </w:r>
      <w:r w:rsidR="00597A3A">
        <w:rPr>
          <w:lang w:val="en-IN" w:eastAsia="en-IN"/>
        </w:rPr>
        <w:t xml:space="preserve"> whereas the stubble in other three zones will be ploughed shown by the change of cell state variable values and cell value assignments in Lopez Simulator. The stubble burning of crops finally leads to formation of smog over the north-west India whereas there will be no smog formation over the rest of the zones in the model.</w:t>
      </w:r>
    </w:p>
    <w:p w:rsidR="00597A3A" w:rsidRDefault="00597A3A" w:rsidP="00582306">
      <w:pPr>
        <w:spacing w:line="276" w:lineRule="auto"/>
        <w:jc w:val="both"/>
        <w:rPr>
          <w:lang w:val="en-IN" w:eastAsia="en-IN"/>
        </w:rPr>
      </w:pPr>
    </w:p>
    <w:p w:rsidR="0070459D" w:rsidRPr="00597A3A" w:rsidRDefault="00597A3A" w:rsidP="00597A3A">
      <w:pPr>
        <w:spacing w:line="276" w:lineRule="auto"/>
        <w:jc w:val="both"/>
        <w:rPr>
          <w:lang w:val="en-IN" w:eastAsia="en-IN"/>
        </w:rPr>
      </w:pPr>
      <w:r>
        <w:rPr>
          <w:lang w:val="en-IN" w:eastAsia="en-IN"/>
        </w:rPr>
        <w:t xml:space="preserve">Further, the total simulation times for three random simulations of the implemented models in Lopez Simulator has been noted and compared. It has been observed that higher is the model complexity in terms of more state variable value assignments, the </w:t>
      </w:r>
      <w:r w:rsidR="00CC1F94">
        <w:rPr>
          <w:lang w:val="en-IN" w:eastAsia="en-IN"/>
        </w:rPr>
        <w:t xml:space="preserve">model </w:t>
      </w:r>
      <w:r>
        <w:rPr>
          <w:lang w:val="en-IN" w:eastAsia="en-IN"/>
        </w:rPr>
        <w:t xml:space="preserve">simulation time increases. </w:t>
      </w:r>
      <w:r w:rsidR="00CC1F94">
        <w:rPr>
          <w:lang w:val="en-IN" w:eastAsia="en-IN"/>
        </w:rPr>
        <w:t>It has been concluded a</w:t>
      </w:r>
      <w:r>
        <w:rPr>
          <w:lang w:val="en-IN" w:eastAsia="en-IN"/>
        </w:rPr>
        <w:t xml:space="preserve">mong all the implemented models </w:t>
      </w:r>
      <w:r w:rsidR="00CC1F94">
        <w:rPr>
          <w:lang w:val="en-IN" w:eastAsia="en-IN"/>
        </w:rPr>
        <w:t xml:space="preserve">that </w:t>
      </w:r>
      <w:r>
        <w:rPr>
          <w:lang w:val="en-IN" w:eastAsia="en-IN"/>
        </w:rPr>
        <w:t xml:space="preserve">the smog model has the maximum simulation time.  </w:t>
      </w:r>
    </w:p>
    <w:p w:rsidR="008A55B5" w:rsidRPr="008A7912" w:rsidRDefault="00146AF5" w:rsidP="001536D9">
      <w:pPr>
        <w:pStyle w:val="Heading5"/>
        <w:spacing w:line="276" w:lineRule="auto"/>
        <w:rPr>
          <w:rFonts w:eastAsia="MS Mincho"/>
          <w:szCs w:val="22"/>
        </w:rPr>
      </w:pPr>
      <w:r w:rsidRPr="008A7912">
        <w:rPr>
          <w:rFonts w:eastAsia="MS Mincho"/>
          <w:szCs w:val="22"/>
        </w:rPr>
        <w:t>Acknowledgment</w:t>
      </w:r>
    </w:p>
    <w:p w:rsidR="001D77FC" w:rsidRPr="008A7912" w:rsidRDefault="0093394C" w:rsidP="001536D9">
      <w:pPr>
        <w:pStyle w:val="Affiliation"/>
        <w:spacing w:line="276" w:lineRule="auto"/>
        <w:jc w:val="both"/>
        <w:rPr>
          <w:szCs w:val="22"/>
        </w:rPr>
      </w:pPr>
      <w:r w:rsidRPr="008A7912">
        <w:rPr>
          <w:szCs w:val="22"/>
        </w:rPr>
        <w:t xml:space="preserve">We would like to express our sincere gratitude </w:t>
      </w:r>
      <w:r w:rsidR="00DE1BFF" w:rsidRPr="008A7912">
        <w:rPr>
          <w:szCs w:val="22"/>
        </w:rPr>
        <w:t xml:space="preserve">and thanks </w:t>
      </w:r>
      <w:r w:rsidRPr="008A7912">
        <w:rPr>
          <w:szCs w:val="22"/>
        </w:rPr>
        <w:t>towards</w:t>
      </w:r>
      <w:r w:rsidR="00DE1BFF" w:rsidRPr="008A7912">
        <w:rPr>
          <w:szCs w:val="22"/>
        </w:rPr>
        <w:t xml:space="preserve"> our P</w:t>
      </w:r>
      <w:r w:rsidRPr="008A7912">
        <w:rPr>
          <w:szCs w:val="22"/>
        </w:rPr>
        <w:t>rof.</w:t>
      </w:r>
      <w:r w:rsidR="00597A3A">
        <w:rPr>
          <w:szCs w:val="22"/>
        </w:rPr>
        <w:t xml:space="preserve"> Gabriel A Wainer</w:t>
      </w:r>
      <w:r w:rsidR="007F4AA1" w:rsidRPr="008A7912">
        <w:rPr>
          <w:rFonts w:eastAsia="MS Mincho"/>
          <w:szCs w:val="22"/>
        </w:rPr>
        <w:t>, Department of Systems and Computer Engineering</w:t>
      </w:r>
      <w:r w:rsidR="00AA0EFE" w:rsidRPr="008A7912">
        <w:rPr>
          <w:rFonts w:eastAsia="MS Mincho"/>
          <w:szCs w:val="22"/>
        </w:rPr>
        <w:t xml:space="preserve">, Carleton University, Ottawa (CA) </w:t>
      </w:r>
      <w:r w:rsidRPr="008A7912">
        <w:rPr>
          <w:szCs w:val="22"/>
        </w:rPr>
        <w:t xml:space="preserve">for </w:t>
      </w:r>
      <w:r w:rsidR="00AA0EFE" w:rsidRPr="008A7912">
        <w:rPr>
          <w:szCs w:val="22"/>
        </w:rPr>
        <w:t xml:space="preserve">providing an invaluable opportunity to work on this </w:t>
      </w:r>
      <w:r w:rsidR="00597A3A">
        <w:rPr>
          <w:szCs w:val="22"/>
        </w:rPr>
        <w:t>project</w:t>
      </w:r>
      <w:r w:rsidR="00AA0EFE" w:rsidRPr="008A7912">
        <w:rPr>
          <w:szCs w:val="22"/>
        </w:rPr>
        <w:t xml:space="preserve"> </w:t>
      </w:r>
      <w:r w:rsidR="00114A4D" w:rsidRPr="008A7912">
        <w:rPr>
          <w:szCs w:val="22"/>
        </w:rPr>
        <w:t xml:space="preserve">as a part of </w:t>
      </w:r>
      <w:r w:rsidR="00597A3A">
        <w:rPr>
          <w:szCs w:val="22"/>
        </w:rPr>
        <w:t xml:space="preserve">the </w:t>
      </w:r>
      <w:r w:rsidR="00BA1DF4" w:rsidRPr="008A7912">
        <w:rPr>
          <w:szCs w:val="22"/>
        </w:rPr>
        <w:t xml:space="preserve">course </w:t>
      </w:r>
      <w:r w:rsidR="00F36B63">
        <w:rPr>
          <w:szCs w:val="22"/>
        </w:rPr>
        <w:t>–</w:t>
      </w:r>
      <w:r w:rsidR="00BA1DF4" w:rsidRPr="008A7912">
        <w:rPr>
          <w:szCs w:val="22"/>
        </w:rPr>
        <w:t xml:space="preserve"> </w:t>
      </w:r>
      <w:r w:rsidR="00F36B63">
        <w:rPr>
          <w:szCs w:val="22"/>
        </w:rPr>
        <w:t xml:space="preserve">Methodologies for discrete event </w:t>
      </w:r>
      <w:r w:rsidR="00F36B63">
        <w:rPr>
          <w:szCs w:val="22"/>
        </w:rPr>
        <w:t>modelling and simulation</w:t>
      </w:r>
      <w:r w:rsidR="00BA1DF4" w:rsidRPr="008A7912">
        <w:rPr>
          <w:szCs w:val="22"/>
        </w:rPr>
        <w:t xml:space="preserve"> (SYSC5</w:t>
      </w:r>
      <w:r w:rsidR="00F36B63">
        <w:rPr>
          <w:szCs w:val="22"/>
        </w:rPr>
        <w:t>104</w:t>
      </w:r>
      <w:r w:rsidR="00BA1DF4" w:rsidRPr="008A7912">
        <w:rPr>
          <w:szCs w:val="22"/>
        </w:rPr>
        <w:t>)</w:t>
      </w:r>
      <w:r w:rsidR="00114A4D" w:rsidRPr="008A7912">
        <w:rPr>
          <w:szCs w:val="22"/>
        </w:rPr>
        <w:t xml:space="preserve"> </w:t>
      </w:r>
      <w:r w:rsidR="00AA0EFE" w:rsidRPr="008A7912">
        <w:rPr>
          <w:szCs w:val="22"/>
        </w:rPr>
        <w:t>and his timely guidan</w:t>
      </w:r>
      <w:r w:rsidR="00D8634D" w:rsidRPr="008A7912">
        <w:rPr>
          <w:szCs w:val="22"/>
        </w:rPr>
        <w:t>ce</w:t>
      </w:r>
      <w:r w:rsidR="00AA0EFE" w:rsidRPr="008A7912">
        <w:rPr>
          <w:szCs w:val="22"/>
        </w:rPr>
        <w:t xml:space="preserve"> throughout the </w:t>
      </w:r>
      <w:r w:rsidR="001A2092" w:rsidRPr="008A7912">
        <w:rPr>
          <w:szCs w:val="22"/>
        </w:rPr>
        <w:t xml:space="preserve">course during </w:t>
      </w:r>
      <w:r w:rsidR="00575D5B" w:rsidRPr="008A7912">
        <w:rPr>
          <w:szCs w:val="22"/>
        </w:rPr>
        <w:t>term Fall 2017.</w:t>
      </w:r>
      <w:r w:rsidRPr="008A7912">
        <w:rPr>
          <w:szCs w:val="22"/>
        </w:rPr>
        <w:t xml:space="preserve"> </w:t>
      </w:r>
    </w:p>
    <w:p w:rsidR="005C4612" w:rsidRPr="008A7912" w:rsidRDefault="00634491" w:rsidP="001536D9">
      <w:pPr>
        <w:pStyle w:val="Heading5"/>
        <w:tabs>
          <w:tab w:val="clear" w:pos="360"/>
        </w:tabs>
        <w:spacing w:line="276" w:lineRule="auto"/>
        <w:rPr>
          <w:rFonts w:eastAsia="MS Mincho"/>
          <w:szCs w:val="22"/>
        </w:rPr>
      </w:pPr>
      <w:r w:rsidRPr="008A7912">
        <w:rPr>
          <w:rFonts w:eastAsia="MS Mincho"/>
          <w:szCs w:val="22"/>
        </w:rPr>
        <w:t>Refer</w:t>
      </w:r>
      <w:r w:rsidR="004D2A93" w:rsidRPr="008A7912">
        <w:rPr>
          <w:rFonts w:eastAsia="MS Mincho"/>
          <w:szCs w:val="22"/>
        </w:rPr>
        <w:t>e</w:t>
      </w:r>
      <w:r w:rsidRPr="008A7912">
        <w:rPr>
          <w:rFonts w:eastAsia="MS Mincho"/>
          <w:szCs w:val="22"/>
        </w:rPr>
        <w:t>nces</w:t>
      </w:r>
      <w:r w:rsidR="00FE0F15" w:rsidRPr="008A7912">
        <w:rPr>
          <w:rFonts w:eastAsia="MS Mincho"/>
          <w:szCs w:val="22"/>
        </w:rPr>
        <w:fldChar w:fldCharType="begin"/>
      </w:r>
      <w:r w:rsidR="00FE0F15" w:rsidRPr="008A7912">
        <w:rPr>
          <w:rFonts w:eastAsia="MS Mincho"/>
          <w:szCs w:val="22"/>
          <w:lang w:val="en-IN"/>
        </w:rPr>
        <w:instrText xml:space="preserve"> BIBLIOGRAPHY  \l 16393 </w:instrText>
      </w:r>
      <w:r w:rsidR="00FE0F15" w:rsidRPr="008A7912">
        <w:rPr>
          <w:rFonts w:eastAsia="MS Mincho"/>
          <w:szCs w:val="22"/>
        </w:rPr>
        <w:fldChar w:fldCharType="separate"/>
      </w:r>
    </w:p>
    <w:p w:rsidR="008834FB" w:rsidRPr="00BB28E5" w:rsidRDefault="008834FB" w:rsidP="00BF2D9C">
      <w:pPr>
        <w:spacing w:line="276" w:lineRule="auto"/>
        <w:jc w:val="left"/>
        <w:divId w:val="807824367"/>
        <w:rPr>
          <w:noProof/>
        </w:rPr>
      </w:pPr>
      <w:r w:rsidRPr="00BB28E5">
        <w:rPr>
          <w:noProof/>
        </w:rPr>
        <w:t>[1]</w:t>
      </w:r>
      <w:r w:rsidR="0061192C" w:rsidRPr="00BB28E5">
        <w:rPr>
          <w:noProof/>
        </w:rPr>
        <w:t xml:space="preserve"> </w:t>
      </w:r>
      <w:hyperlink r:id="rId43" w:history="1">
        <w:r w:rsidR="001130DD" w:rsidRPr="00BB28E5">
          <w:rPr>
            <w:rStyle w:val="Hyperlink"/>
          </w:rPr>
          <w:t>https://en.wikipedia.org/wiki/Smog</w:t>
        </w:r>
      </w:hyperlink>
    </w:p>
    <w:p w:rsidR="008834FB" w:rsidRPr="00BB28E5" w:rsidRDefault="008834FB" w:rsidP="00BF2D9C">
      <w:pPr>
        <w:spacing w:line="276" w:lineRule="auto"/>
        <w:jc w:val="left"/>
        <w:divId w:val="807824367"/>
        <w:rPr>
          <w:noProof/>
        </w:rPr>
      </w:pPr>
      <w:r w:rsidRPr="00BB28E5">
        <w:rPr>
          <w:noProof/>
        </w:rPr>
        <w:t xml:space="preserve">[2] </w:t>
      </w:r>
      <w:hyperlink r:id="rId44" w:history="1">
        <w:r w:rsidR="00ED1167" w:rsidRPr="00BB28E5">
          <w:rPr>
            <w:rStyle w:val="Hyperlink"/>
          </w:rPr>
          <w:t>https://en.wikipedia.org/wiki/Smog_in_Delhi</w:t>
        </w:r>
      </w:hyperlink>
    </w:p>
    <w:p w:rsidR="008834FB" w:rsidRPr="00BB28E5" w:rsidRDefault="008834FB" w:rsidP="00BF2D9C">
      <w:pPr>
        <w:pStyle w:val="NoSpacing"/>
        <w:spacing w:line="276" w:lineRule="auto"/>
        <w:divId w:val="807824367"/>
        <w:rPr>
          <w:rFonts w:ascii="Times New Roman" w:hAnsi="Times New Roman"/>
          <w:sz w:val="20"/>
          <w:szCs w:val="20"/>
        </w:rPr>
      </w:pPr>
      <w:r w:rsidRPr="00BB28E5">
        <w:rPr>
          <w:rFonts w:ascii="Times New Roman" w:hAnsi="Times New Roman"/>
          <w:noProof/>
          <w:sz w:val="20"/>
          <w:szCs w:val="20"/>
        </w:rPr>
        <w:t xml:space="preserve">[3] </w:t>
      </w:r>
      <w:hyperlink r:id="rId45" w:history="1">
        <w:r w:rsidR="00ED1167" w:rsidRPr="00BB28E5">
          <w:rPr>
            <w:rStyle w:val="Hyperlink"/>
            <w:rFonts w:ascii="Times New Roman" w:hAnsi="Times New Roman"/>
            <w:sz w:val="20"/>
            <w:szCs w:val="20"/>
          </w:rPr>
          <w:t>https://visibleearth.nasa.gov/view.php?id=75053</w:t>
        </w:r>
      </w:hyperlink>
      <w:r w:rsidR="00ED1167" w:rsidRPr="00BB28E5">
        <w:rPr>
          <w:rFonts w:ascii="Times New Roman" w:hAnsi="Times New Roman"/>
          <w:sz w:val="20"/>
          <w:szCs w:val="20"/>
        </w:rPr>
        <w:t xml:space="preserve"> </w:t>
      </w:r>
    </w:p>
    <w:p w:rsidR="00BF2D9C" w:rsidRPr="00BB28E5" w:rsidRDefault="008834FB" w:rsidP="000D607C">
      <w:pPr>
        <w:pStyle w:val="NoSpacing"/>
        <w:spacing w:line="276" w:lineRule="auto"/>
        <w:divId w:val="807824367"/>
        <w:rPr>
          <w:rFonts w:ascii="Times New Roman" w:hAnsi="Times New Roman"/>
          <w:sz w:val="20"/>
          <w:szCs w:val="20"/>
        </w:rPr>
      </w:pPr>
      <w:r w:rsidRPr="00BB28E5">
        <w:rPr>
          <w:rFonts w:ascii="Times New Roman" w:hAnsi="Times New Roman"/>
          <w:noProof/>
          <w:sz w:val="20"/>
          <w:szCs w:val="20"/>
        </w:rPr>
        <w:t>[4]</w:t>
      </w:r>
      <w:r w:rsidR="00BF2D9C" w:rsidRPr="00BB28E5">
        <w:rPr>
          <w:rFonts w:ascii="Times New Roman" w:hAnsi="Times New Roman"/>
          <w:noProof/>
          <w:sz w:val="20"/>
          <w:szCs w:val="20"/>
        </w:rPr>
        <w:t xml:space="preserve"> </w:t>
      </w:r>
      <w:hyperlink r:id="rId46" w:history="1">
        <w:r w:rsidR="00BF2D9C" w:rsidRPr="00BB28E5">
          <w:rPr>
            <w:rStyle w:val="Hyperlink"/>
            <w:rFonts w:ascii="Times New Roman" w:hAnsi="Times New Roman"/>
            <w:sz w:val="20"/>
            <w:szCs w:val="20"/>
          </w:rPr>
          <w:t>http://www.financialexpress.com/photos/business-gallery/926389/delhi-pollution-nasa-photos-show-smoke-clouds-heading-from-punjab-haryana-to-delhi-see-horrific-visuals/</w:t>
        </w:r>
      </w:hyperlink>
    </w:p>
    <w:p w:rsidR="008834FB" w:rsidRPr="00BB28E5" w:rsidRDefault="008834FB" w:rsidP="00BB28E5">
      <w:pPr>
        <w:spacing w:line="276" w:lineRule="auto"/>
        <w:jc w:val="left"/>
        <w:divId w:val="807824367"/>
        <w:rPr>
          <w:noProof/>
        </w:rPr>
      </w:pPr>
      <w:r w:rsidRPr="00BB28E5">
        <w:rPr>
          <w:noProof/>
        </w:rPr>
        <w:t>[5]</w:t>
      </w:r>
      <w:r w:rsidR="0008615A">
        <w:rPr>
          <w:noProof/>
        </w:rPr>
        <w:t>h</w:t>
      </w:r>
      <w:r w:rsidR="0008615A" w:rsidRPr="0008615A">
        <w:rPr>
          <w:noProof/>
        </w:rPr>
        <w:t>ttp://www.sce.carleton.ca/courses/sysc5104/lib/exe/fetch.php?media=cd_lopez.zip</w:t>
      </w:r>
      <w:r w:rsidR="0008615A">
        <w:rPr>
          <w:noProof/>
        </w:rPr>
        <w:t xml:space="preserve">     </w:t>
      </w:r>
    </w:p>
    <w:p w:rsidR="005C4612" w:rsidRPr="00BB28E5" w:rsidRDefault="008834FB" w:rsidP="00BB28E5">
      <w:pPr>
        <w:spacing w:line="276" w:lineRule="auto"/>
        <w:jc w:val="left"/>
        <w:divId w:val="807824367"/>
      </w:pPr>
      <w:r w:rsidRPr="00BB28E5">
        <w:rPr>
          <w:noProof/>
        </w:rPr>
        <w:t xml:space="preserve">[6] </w:t>
      </w:r>
      <w:hyperlink r:id="rId47" w:history="1">
        <w:r w:rsidR="00BB28E5" w:rsidRPr="00BB28E5">
          <w:rPr>
            <w:rStyle w:val="Hyperlink"/>
          </w:rPr>
          <w:t>http://www.cbc.ca/radio/thecurrent/the-current-for-november-13-2017-1.4397572/new-delhi-s-toxic-smog-poses-serious-health-threat-warns-doctor-1.4397897</w:t>
        </w:r>
      </w:hyperlink>
    </w:p>
    <w:p w:rsidR="00BB28E5" w:rsidRPr="00BB28E5" w:rsidRDefault="00BB28E5" w:rsidP="00BB28E5">
      <w:pPr>
        <w:spacing w:line="276" w:lineRule="auto"/>
        <w:jc w:val="left"/>
        <w:divId w:val="807824367"/>
      </w:pPr>
      <w:r w:rsidRPr="00BB28E5">
        <w:rPr>
          <w:noProof/>
        </w:rPr>
        <w:t xml:space="preserve">[7] </w:t>
      </w:r>
      <w:hyperlink r:id="rId48" w:history="1">
        <w:r w:rsidRPr="00BB28E5">
          <w:rPr>
            <w:rStyle w:val="Hyperlink"/>
          </w:rPr>
          <w:t>https://visibleearth.nasa.gov/view.php?id=64765</w:t>
        </w:r>
      </w:hyperlink>
    </w:p>
    <w:p w:rsidR="00BB28E5" w:rsidRPr="00BB28E5" w:rsidRDefault="00BB28E5" w:rsidP="00BB28E5">
      <w:pPr>
        <w:pStyle w:val="NoSpacing"/>
        <w:spacing w:line="276" w:lineRule="auto"/>
        <w:divId w:val="807824367"/>
        <w:rPr>
          <w:rFonts w:ascii="Times New Roman" w:hAnsi="Times New Roman"/>
          <w:sz w:val="20"/>
          <w:szCs w:val="20"/>
        </w:rPr>
      </w:pPr>
      <w:r w:rsidRPr="00BB28E5">
        <w:rPr>
          <w:rFonts w:ascii="Times New Roman" w:hAnsi="Times New Roman"/>
          <w:noProof/>
          <w:sz w:val="20"/>
          <w:szCs w:val="20"/>
        </w:rPr>
        <w:t xml:space="preserve">[8] </w:t>
      </w:r>
      <w:hyperlink r:id="rId49" w:history="1">
        <w:r w:rsidRPr="00BB28E5">
          <w:rPr>
            <w:rStyle w:val="Hyperlink"/>
            <w:rFonts w:ascii="Times New Roman" w:hAnsi="Times New Roman"/>
            <w:color w:val="0070C0"/>
            <w:sz w:val="20"/>
            <w:szCs w:val="20"/>
          </w:rPr>
          <w:t>https://wildcardweather.com/2014/09/07/monsoons-and-the-north-american-monsoon/</w:t>
        </w:r>
      </w:hyperlink>
      <w:r w:rsidRPr="00BB28E5">
        <w:rPr>
          <w:rFonts w:ascii="Times New Roman" w:hAnsi="Times New Roman"/>
          <w:sz w:val="20"/>
          <w:szCs w:val="20"/>
        </w:rPr>
        <w:t xml:space="preserve"> </w:t>
      </w:r>
    </w:p>
    <w:p w:rsidR="00BB28E5" w:rsidRPr="00BB28E5" w:rsidRDefault="00BB28E5" w:rsidP="00BB28E5">
      <w:pPr>
        <w:pStyle w:val="NoSpacing"/>
        <w:spacing w:line="276" w:lineRule="auto"/>
        <w:jc w:val="both"/>
        <w:divId w:val="807824367"/>
        <w:rPr>
          <w:rFonts w:ascii="Times New Roman" w:hAnsi="Times New Roman"/>
          <w:color w:val="000000"/>
          <w:sz w:val="20"/>
          <w:szCs w:val="20"/>
        </w:rPr>
      </w:pPr>
      <w:r w:rsidRPr="00BB28E5">
        <w:rPr>
          <w:rFonts w:ascii="Times New Roman" w:hAnsi="Times New Roman"/>
          <w:noProof/>
          <w:sz w:val="20"/>
          <w:szCs w:val="20"/>
        </w:rPr>
        <w:t xml:space="preserve">[9] </w:t>
      </w:r>
      <w:bookmarkStart w:id="1" w:name="baep-author-id13"/>
      <w:r w:rsidRPr="00BB28E5">
        <w:rPr>
          <w:rFonts w:ascii="Times New Roman" w:hAnsi="Times New Roman"/>
          <w:color w:val="000000"/>
          <w:sz w:val="20"/>
          <w:szCs w:val="20"/>
        </w:rPr>
        <w:fldChar w:fldCharType="begin"/>
      </w:r>
      <w:r w:rsidRPr="00BB28E5">
        <w:rPr>
          <w:rFonts w:ascii="Times New Roman" w:hAnsi="Times New Roman"/>
          <w:color w:val="000000"/>
          <w:sz w:val="20"/>
          <w:szCs w:val="20"/>
        </w:rPr>
        <w:instrText xml:space="preserve"> HYPERLINK "http://www.sciencedirect.com/science/article/pii/S0927025600000975" \l "!" </w:instrText>
      </w:r>
      <w:r w:rsidRPr="00BB28E5">
        <w:rPr>
          <w:rFonts w:ascii="Times New Roman" w:hAnsi="Times New Roman"/>
          <w:color w:val="000000"/>
          <w:sz w:val="20"/>
          <w:szCs w:val="20"/>
        </w:rPr>
        <w:fldChar w:fldCharType="separate"/>
      </w:r>
      <w:r w:rsidRPr="00BB28E5">
        <w:rPr>
          <w:rStyle w:val="text"/>
          <w:rFonts w:ascii="Times New Roman" w:hAnsi="Times New Roman"/>
          <w:color w:val="000000"/>
          <w:sz w:val="20"/>
          <w:szCs w:val="20"/>
        </w:rPr>
        <w:t xml:space="preserve">M. Marı́n, </w:t>
      </w:r>
      <w:r w:rsidRPr="00BB28E5">
        <w:rPr>
          <w:rFonts w:ascii="Times New Roman" w:hAnsi="Times New Roman"/>
          <w:color w:val="000000"/>
          <w:sz w:val="20"/>
          <w:szCs w:val="20"/>
        </w:rPr>
        <w:fldChar w:fldCharType="end"/>
      </w:r>
      <w:bookmarkStart w:id="2" w:name="baep-author-id14"/>
      <w:bookmarkEnd w:id="1"/>
      <w:r w:rsidRPr="00BB28E5">
        <w:rPr>
          <w:rFonts w:ascii="Times New Roman" w:hAnsi="Times New Roman"/>
          <w:color w:val="000000"/>
          <w:sz w:val="20"/>
          <w:szCs w:val="20"/>
        </w:rPr>
        <w:fldChar w:fldCharType="begin"/>
      </w:r>
      <w:r w:rsidRPr="00BB28E5">
        <w:rPr>
          <w:rFonts w:ascii="Times New Roman" w:hAnsi="Times New Roman"/>
          <w:color w:val="000000"/>
          <w:sz w:val="20"/>
          <w:szCs w:val="20"/>
        </w:rPr>
        <w:instrText xml:space="preserve"> HYPERLINK "http://www.sciencedirect.com/science/article/pii/S0927025600000975" \l "!" </w:instrText>
      </w:r>
      <w:r w:rsidRPr="00BB28E5">
        <w:rPr>
          <w:rFonts w:ascii="Times New Roman" w:hAnsi="Times New Roman"/>
          <w:color w:val="000000"/>
          <w:sz w:val="20"/>
          <w:szCs w:val="20"/>
        </w:rPr>
        <w:fldChar w:fldCharType="separate"/>
      </w:r>
      <w:r w:rsidRPr="00BB28E5">
        <w:rPr>
          <w:rStyle w:val="text"/>
          <w:rFonts w:ascii="Times New Roman" w:hAnsi="Times New Roman"/>
          <w:color w:val="000000"/>
          <w:sz w:val="20"/>
          <w:szCs w:val="20"/>
        </w:rPr>
        <w:t xml:space="preserve">V. Rauch, </w:t>
      </w:r>
      <w:r w:rsidRPr="00BB28E5">
        <w:rPr>
          <w:rFonts w:ascii="Times New Roman" w:hAnsi="Times New Roman"/>
          <w:color w:val="000000"/>
          <w:sz w:val="20"/>
          <w:szCs w:val="20"/>
        </w:rPr>
        <w:fldChar w:fldCharType="end"/>
      </w:r>
      <w:bookmarkStart w:id="3" w:name="baep-author-id15"/>
      <w:bookmarkEnd w:id="2"/>
      <w:r w:rsidRPr="00BB28E5">
        <w:rPr>
          <w:rFonts w:ascii="Times New Roman" w:hAnsi="Times New Roman"/>
          <w:color w:val="000000"/>
          <w:sz w:val="20"/>
          <w:szCs w:val="20"/>
        </w:rPr>
        <w:fldChar w:fldCharType="begin"/>
      </w:r>
      <w:r w:rsidRPr="00BB28E5">
        <w:rPr>
          <w:rFonts w:ascii="Times New Roman" w:hAnsi="Times New Roman"/>
          <w:color w:val="000000"/>
          <w:sz w:val="20"/>
          <w:szCs w:val="20"/>
        </w:rPr>
        <w:instrText xml:space="preserve"> HYPERLINK "http://www.sciencedirect.com/science/article/pii/S0927025600000975" \l "!" </w:instrText>
      </w:r>
      <w:r w:rsidRPr="00BB28E5">
        <w:rPr>
          <w:rFonts w:ascii="Times New Roman" w:hAnsi="Times New Roman"/>
          <w:color w:val="000000"/>
          <w:sz w:val="20"/>
          <w:szCs w:val="20"/>
        </w:rPr>
        <w:fldChar w:fldCharType="separate"/>
      </w:r>
      <w:r w:rsidRPr="00BB28E5">
        <w:rPr>
          <w:rStyle w:val="text"/>
          <w:rFonts w:ascii="Times New Roman" w:hAnsi="Times New Roman"/>
          <w:color w:val="000000"/>
          <w:sz w:val="20"/>
          <w:szCs w:val="20"/>
        </w:rPr>
        <w:t xml:space="preserve">A. Rojas-Molina, </w:t>
      </w:r>
      <w:r w:rsidRPr="00BB28E5">
        <w:rPr>
          <w:rFonts w:ascii="Times New Roman" w:hAnsi="Times New Roman"/>
          <w:color w:val="000000"/>
          <w:sz w:val="20"/>
          <w:szCs w:val="20"/>
        </w:rPr>
        <w:fldChar w:fldCharType="end"/>
      </w:r>
      <w:bookmarkStart w:id="4" w:name="baep-author-id16"/>
      <w:bookmarkEnd w:id="3"/>
      <w:r w:rsidRPr="00BB28E5">
        <w:rPr>
          <w:rFonts w:ascii="Times New Roman" w:hAnsi="Times New Roman"/>
          <w:color w:val="000000"/>
          <w:sz w:val="20"/>
          <w:szCs w:val="20"/>
        </w:rPr>
        <w:fldChar w:fldCharType="begin"/>
      </w:r>
      <w:r w:rsidRPr="00BB28E5">
        <w:rPr>
          <w:rFonts w:ascii="Times New Roman" w:hAnsi="Times New Roman"/>
          <w:color w:val="000000"/>
          <w:sz w:val="20"/>
          <w:szCs w:val="20"/>
        </w:rPr>
        <w:instrText xml:space="preserve"> HYPERLINK "http://www.sciencedirect.com/science/article/pii/S0927025600000975" \l "!" </w:instrText>
      </w:r>
      <w:r w:rsidRPr="00BB28E5">
        <w:rPr>
          <w:rFonts w:ascii="Times New Roman" w:hAnsi="Times New Roman"/>
          <w:color w:val="000000"/>
          <w:sz w:val="20"/>
          <w:szCs w:val="20"/>
        </w:rPr>
        <w:fldChar w:fldCharType="separate"/>
      </w:r>
      <w:r w:rsidRPr="00BB28E5">
        <w:rPr>
          <w:rStyle w:val="text"/>
          <w:rFonts w:ascii="Times New Roman" w:hAnsi="Times New Roman"/>
          <w:color w:val="000000"/>
          <w:sz w:val="20"/>
          <w:szCs w:val="20"/>
        </w:rPr>
        <w:t xml:space="preserve">C.S López-Cajún, </w:t>
      </w:r>
      <w:r w:rsidRPr="00BB28E5">
        <w:rPr>
          <w:rFonts w:ascii="Times New Roman" w:hAnsi="Times New Roman"/>
          <w:color w:val="000000"/>
          <w:sz w:val="20"/>
          <w:szCs w:val="20"/>
        </w:rPr>
        <w:fldChar w:fldCharType="end"/>
      </w:r>
      <w:bookmarkStart w:id="5" w:name="baep-author-id17"/>
      <w:bookmarkEnd w:id="4"/>
      <w:r w:rsidRPr="00BB28E5">
        <w:rPr>
          <w:rFonts w:ascii="Times New Roman" w:hAnsi="Times New Roman"/>
          <w:color w:val="000000"/>
          <w:sz w:val="20"/>
          <w:szCs w:val="20"/>
        </w:rPr>
        <w:fldChar w:fldCharType="begin"/>
      </w:r>
      <w:r w:rsidRPr="00BB28E5">
        <w:rPr>
          <w:rFonts w:ascii="Times New Roman" w:hAnsi="Times New Roman"/>
          <w:color w:val="000000"/>
          <w:sz w:val="20"/>
          <w:szCs w:val="20"/>
        </w:rPr>
        <w:instrText xml:space="preserve"> HYPERLINK "http://www.sciencedirect.com/science/article/pii/S0927025600000975" \l "!" </w:instrText>
      </w:r>
      <w:r w:rsidRPr="00BB28E5">
        <w:rPr>
          <w:rFonts w:ascii="Times New Roman" w:hAnsi="Times New Roman"/>
          <w:color w:val="000000"/>
          <w:sz w:val="20"/>
          <w:szCs w:val="20"/>
        </w:rPr>
        <w:fldChar w:fldCharType="separate"/>
      </w:r>
      <w:r w:rsidRPr="00BB28E5">
        <w:rPr>
          <w:rStyle w:val="text"/>
          <w:rFonts w:ascii="Times New Roman" w:hAnsi="Times New Roman"/>
          <w:color w:val="000000"/>
          <w:sz w:val="20"/>
          <w:szCs w:val="20"/>
        </w:rPr>
        <w:t xml:space="preserve">A. Herrera, </w:t>
      </w:r>
      <w:r w:rsidRPr="00BB28E5">
        <w:rPr>
          <w:rFonts w:ascii="Times New Roman" w:hAnsi="Times New Roman"/>
          <w:color w:val="000000"/>
          <w:sz w:val="20"/>
          <w:szCs w:val="20"/>
        </w:rPr>
        <w:fldChar w:fldCharType="end"/>
      </w:r>
      <w:bookmarkStart w:id="6" w:name="baep-author-id18"/>
      <w:bookmarkEnd w:id="5"/>
      <w:r w:rsidRPr="00BB28E5">
        <w:rPr>
          <w:rFonts w:ascii="Times New Roman" w:hAnsi="Times New Roman"/>
          <w:color w:val="000000"/>
          <w:sz w:val="20"/>
          <w:szCs w:val="20"/>
        </w:rPr>
        <w:fldChar w:fldCharType="begin"/>
      </w:r>
      <w:r w:rsidRPr="00BB28E5">
        <w:rPr>
          <w:rFonts w:ascii="Times New Roman" w:hAnsi="Times New Roman"/>
          <w:color w:val="000000"/>
          <w:sz w:val="20"/>
          <w:szCs w:val="20"/>
        </w:rPr>
        <w:instrText xml:space="preserve"> HYPERLINK "http://www.sciencedirect.com/science/article/pii/S0927025600000975" \l "!" </w:instrText>
      </w:r>
      <w:r w:rsidRPr="00BB28E5">
        <w:rPr>
          <w:rFonts w:ascii="Times New Roman" w:hAnsi="Times New Roman"/>
          <w:color w:val="000000"/>
          <w:sz w:val="20"/>
          <w:szCs w:val="20"/>
        </w:rPr>
        <w:fldChar w:fldCharType="separate"/>
      </w:r>
      <w:r w:rsidRPr="00BB28E5">
        <w:rPr>
          <w:rStyle w:val="text"/>
          <w:rFonts w:ascii="Times New Roman" w:hAnsi="Times New Roman"/>
          <w:color w:val="000000"/>
          <w:sz w:val="20"/>
          <w:szCs w:val="20"/>
        </w:rPr>
        <w:t>V.M Castaño</w:t>
      </w:r>
      <w:r w:rsidRPr="00BB28E5">
        <w:rPr>
          <w:rFonts w:ascii="Times New Roman" w:hAnsi="Times New Roman"/>
          <w:color w:val="000000"/>
          <w:sz w:val="20"/>
          <w:szCs w:val="20"/>
        </w:rPr>
        <w:fldChar w:fldCharType="end"/>
      </w:r>
      <w:bookmarkEnd w:id="6"/>
      <w:r w:rsidRPr="00BB28E5">
        <w:rPr>
          <w:rFonts w:ascii="Times New Roman" w:hAnsi="Times New Roman"/>
          <w:color w:val="000000"/>
          <w:sz w:val="20"/>
          <w:szCs w:val="20"/>
        </w:rPr>
        <w:t xml:space="preserve">, </w:t>
      </w:r>
      <w:r w:rsidRPr="00BB28E5">
        <w:rPr>
          <w:rFonts w:ascii="Times New Roman" w:hAnsi="Times New Roman"/>
          <w:i/>
          <w:color w:val="000000"/>
          <w:sz w:val="20"/>
          <w:szCs w:val="20"/>
        </w:rPr>
        <w:t xml:space="preserve">“Cellular Automata simulation of dispersion of pollutants”, </w:t>
      </w:r>
      <w:r w:rsidRPr="00BB28E5">
        <w:rPr>
          <w:rFonts w:ascii="Times New Roman" w:hAnsi="Times New Roman"/>
          <w:color w:val="000000"/>
          <w:sz w:val="20"/>
          <w:szCs w:val="20"/>
        </w:rPr>
        <w:t>Computational Material Science, ELSEVIER, vol. 18, Issue 12, pp. 132-140, August 2000.</w:t>
      </w:r>
    </w:p>
    <w:p w:rsidR="00BB28E5" w:rsidRPr="008A7912" w:rsidRDefault="00BB28E5" w:rsidP="00BB28E5">
      <w:pPr>
        <w:spacing w:line="276" w:lineRule="auto"/>
        <w:jc w:val="both"/>
        <w:divId w:val="807824367"/>
        <w:rPr>
          <w:noProof/>
          <w:szCs w:val="22"/>
        </w:rPr>
      </w:pPr>
      <w:r w:rsidRPr="00BB28E5">
        <w:rPr>
          <w:noProof/>
        </w:rPr>
        <w:t xml:space="preserve">[10] </w:t>
      </w:r>
      <w:bookmarkStart w:id="7" w:name="baep-author-id1"/>
      <w:r w:rsidRPr="00BB28E5">
        <w:rPr>
          <w:color w:val="000000" w:themeColor="text1"/>
        </w:rPr>
        <w:fldChar w:fldCharType="begin"/>
      </w:r>
      <w:r w:rsidRPr="00BB28E5">
        <w:rPr>
          <w:color w:val="000000" w:themeColor="text1"/>
        </w:rPr>
        <w:instrText xml:space="preserve"> HYPERLINK "http://www.sciencedirect.com/science/article/pii/0266983892900102" \l "!" </w:instrText>
      </w:r>
      <w:r w:rsidRPr="00BB28E5">
        <w:rPr>
          <w:color w:val="000000" w:themeColor="text1"/>
        </w:rPr>
        <w:fldChar w:fldCharType="separate"/>
      </w:r>
      <w:r w:rsidRPr="00BB28E5">
        <w:rPr>
          <w:rStyle w:val="text"/>
          <w:color w:val="000000" w:themeColor="text1"/>
        </w:rPr>
        <w:t>Giorgio Guariso</w:t>
      </w:r>
      <w:r w:rsidRPr="00BB28E5">
        <w:rPr>
          <w:color w:val="000000" w:themeColor="text1"/>
        </w:rPr>
        <w:fldChar w:fldCharType="end"/>
      </w:r>
      <w:bookmarkStart w:id="8" w:name="baep-author-id2"/>
      <w:bookmarkEnd w:id="7"/>
      <w:r w:rsidRPr="00BB28E5">
        <w:rPr>
          <w:color w:val="000000" w:themeColor="text1"/>
        </w:rPr>
        <w:t xml:space="preserve">, </w:t>
      </w:r>
      <w:hyperlink r:id="rId50" w:anchor="!" w:history="1">
        <w:r w:rsidRPr="00BB28E5">
          <w:rPr>
            <w:rStyle w:val="text"/>
            <w:color w:val="000000" w:themeColor="text1"/>
          </w:rPr>
          <w:t>Vittorio Maniezzo</w:t>
        </w:r>
      </w:hyperlink>
      <w:bookmarkEnd w:id="8"/>
      <w:r w:rsidRPr="00BB28E5">
        <w:t>, “</w:t>
      </w:r>
      <w:r w:rsidRPr="00BB28E5">
        <w:rPr>
          <w:i/>
          <w:color w:val="000000"/>
        </w:rPr>
        <w:t>Air quality through cellular automata model</w:t>
      </w:r>
      <w:r w:rsidR="00D41DFE">
        <w:rPr>
          <w:i/>
          <w:color w:val="000000"/>
        </w:rPr>
        <w:t>"</w:t>
      </w:r>
      <w:r w:rsidRPr="00BB28E5">
        <w:rPr>
          <w:i/>
          <w:color w:val="000000"/>
        </w:rPr>
        <w:t xml:space="preserve">, </w:t>
      </w:r>
      <w:r w:rsidRPr="00D41DFE">
        <w:rPr>
          <w:color w:val="000000"/>
        </w:rPr>
        <w:t>Environmental Modeling and Software</w:t>
      </w:r>
      <w:r w:rsidRPr="00BB28E5">
        <w:rPr>
          <w:color w:val="000000"/>
        </w:rPr>
        <w:t xml:space="preserve">, </w:t>
      </w:r>
      <w:r w:rsidR="003F7A5E">
        <w:rPr>
          <w:color w:val="000000"/>
        </w:rPr>
        <w:t xml:space="preserve">ELSEVIER, </w:t>
      </w:r>
      <w:r w:rsidRPr="00BB28E5">
        <w:rPr>
          <w:color w:val="000000"/>
        </w:rPr>
        <w:t xml:space="preserve">vol. 7, </w:t>
      </w:r>
      <w:r w:rsidRPr="00BB28E5">
        <w:t>Issue 3</w:t>
      </w:r>
      <w:r w:rsidRPr="00BB28E5">
        <w:rPr>
          <w:color w:val="505050"/>
        </w:rPr>
        <w:t>, pp. 131-141, 1992</w:t>
      </w:r>
      <w:r>
        <w:rPr>
          <w:color w:val="505050"/>
        </w:rPr>
        <w:t>.</w:t>
      </w:r>
    </w:p>
    <w:p w:rsidR="00FE0F15" w:rsidRPr="008A7912" w:rsidRDefault="00FE0F15" w:rsidP="001536D9">
      <w:pPr>
        <w:spacing w:line="276" w:lineRule="auto"/>
        <w:jc w:val="both"/>
        <w:rPr>
          <w:rFonts w:eastAsia="MS Mincho"/>
          <w:szCs w:val="22"/>
        </w:rPr>
        <w:sectPr w:rsidR="00FE0F15" w:rsidRPr="008A7912" w:rsidSect="001536D9">
          <w:type w:val="continuous"/>
          <w:pgSz w:w="11909" w:h="16834" w:code="9"/>
          <w:pgMar w:top="1080" w:right="734" w:bottom="2434" w:left="734" w:header="720" w:footer="720" w:gutter="0"/>
          <w:cols w:num="2" w:space="360"/>
          <w:docGrid w:linePitch="360"/>
        </w:sectPr>
      </w:pPr>
      <w:r w:rsidRPr="008A7912">
        <w:rPr>
          <w:rFonts w:eastAsia="MS Mincho"/>
          <w:szCs w:val="22"/>
        </w:rPr>
        <w:fldChar w:fldCharType="end"/>
      </w:r>
    </w:p>
    <w:p w:rsidR="008A55B5" w:rsidRPr="008A7912" w:rsidRDefault="008A55B5" w:rsidP="001536D9">
      <w:pPr>
        <w:spacing w:line="276" w:lineRule="auto"/>
        <w:jc w:val="both"/>
        <w:rPr>
          <w:szCs w:val="22"/>
        </w:rPr>
      </w:pPr>
    </w:p>
    <w:sectPr w:rsidR="008A55B5" w:rsidRPr="008A7912" w:rsidSect="001536D9">
      <w:type w:val="continuous"/>
      <w:pgSz w:w="11909" w:h="16834" w:code="9"/>
      <w:pgMar w:top="1080" w:right="734" w:bottom="2434" w:left="734" w:header="720" w:footer="720" w:gutter="0"/>
      <w:cols w:num="2" w:space="36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102F7" w:rsidRDefault="002102F7" w:rsidP="005C1462">
      <w:r>
        <w:separator/>
      </w:r>
    </w:p>
  </w:endnote>
  <w:endnote w:type="continuationSeparator" w:id="0">
    <w:p w:rsidR="002102F7" w:rsidRDefault="002102F7" w:rsidP="005C1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102F7" w:rsidRDefault="002102F7" w:rsidP="005C1462">
      <w:r>
        <w:separator/>
      </w:r>
    </w:p>
  </w:footnote>
  <w:footnote w:type="continuationSeparator" w:id="0">
    <w:p w:rsidR="002102F7" w:rsidRDefault="002102F7" w:rsidP="005C14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15:restartNumberingAfterBreak="0">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4" w15:restartNumberingAfterBreak="0">
    <w:nsid w:val="4189603E"/>
    <w:multiLevelType w:val="multilevel"/>
    <w:tmpl w:val="52E47756"/>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2912"/>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b w:val="0"/>
        <w:i w:val="0"/>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5"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8" w15:restartNumberingAfterBreak="0">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2"/>
  </w:num>
  <w:num w:numId="2">
    <w:abstractNumId w:val="6"/>
  </w:num>
  <w:num w:numId="3">
    <w:abstractNumId w:val="1"/>
  </w:num>
  <w:num w:numId="4">
    <w:abstractNumId w:val="4"/>
  </w:num>
  <w:num w:numId="5">
    <w:abstractNumId w:val="4"/>
  </w:num>
  <w:num w:numId="6">
    <w:abstractNumId w:val="4"/>
  </w:num>
  <w:num w:numId="7">
    <w:abstractNumId w:val="4"/>
  </w:num>
  <w:num w:numId="8">
    <w:abstractNumId w:val="5"/>
  </w:num>
  <w:num w:numId="9">
    <w:abstractNumId w:val="7"/>
  </w:num>
  <w:num w:numId="10">
    <w:abstractNumId w:val="3"/>
  </w:num>
  <w:num w:numId="11">
    <w:abstractNumId w:val="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characterSpacingControl w:val="doNotCompress"/>
  <w:doNotValidateAgainstSchema/>
  <w:doNotDemarcateInvalidXml/>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59A6"/>
    <w:rsid w:val="000056A5"/>
    <w:rsid w:val="000068E4"/>
    <w:rsid w:val="0000767E"/>
    <w:rsid w:val="00010EAB"/>
    <w:rsid w:val="00022455"/>
    <w:rsid w:val="0002605D"/>
    <w:rsid w:val="00036A40"/>
    <w:rsid w:val="00043497"/>
    <w:rsid w:val="0004390D"/>
    <w:rsid w:val="00047320"/>
    <w:rsid w:val="00053A29"/>
    <w:rsid w:val="0005759E"/>
    <w:rsid w:val="00057FD8"/>
    <w:rsid w:val="00064C9F"/>
    <w:rsid w:val="0008526B"/>
    <w:rsid w:val="0008615A"/>
    <w:rsid w:val="00086846"/>
    <w:rsid w:val="00091FD8"/>
    <w:rsid w:val="000A73BB"/>
    <w:rsid w:val="000B054D"/>
    <w:rsid w:val="000B19D8"/>
    <w:rsid w:val="000B3DDB"/>
    <w:rsid w:val="000B3F6A"/>
    <w:rsid w:val="000B4641"/>
    <w:rsid w:val="000D1179"/>
    <w:rsid w:val="000D607C"/>
    <w:rsid w:val="000E26C4"/>
    <w:rsid w:val="000E368D"/>
    <w:rsid w:val="000E7A69"/>
    <w:rsid w:val="000F2FC8"/>
    <w:rsid w:val="000F48C4"/>
    <w:rsid w:val="00100D8D"/>
    <w:rsid w:val="0010711E"/>
    <w:rsid w:val="00112BB2"/>
    <w:rsid w:val="001130DD"/>
    <w:rsid w:val="00114A4D"/>
    <w:rsid w:val="001232ED"/>
    <w:rsid w:val="00127EDD"/>
    <w:rsid w:val="001312CC"/>
    <w:rsid w:val="00131497"/>
    <w:rsid w:val="00132C7C"/>
    <w:rsid w:val="001340B2"/>
    <w:rsid w:val="00146AF5"/>
    <w:rsid w:val="00150653"/>
    <w:rsid w:val="00152D57"/>
    <w:rsid w:val="001536D9"/>
    <w:rsid w:val="00160F6D"/>
    <w:rsid w:val="00165A89"/>
    <w:rsid w:val="0017072F"/>
    <w:rsid w:val="00192566"/>
    <w:rsid w:val="0019572C"/>
    <w:rsid w:val="001A2092"/>
    <w:rsid w:val="001A2D25"/>
    <w:rsid w:val="001A6E03"/>
    <w:rsid w:val="001B0748"/>
    <w:rsid w:val="001B43EC"/>
    <w:rsid w:val="001C4D66"/>
    <w:rsid w:val="001D1868"/>
    <w:rsid w:val="001D5C88"/>
    <w:rsid w:val="001D77FC"/>
    <w:rsid w:val="001F141A"/>
    <w:rsid w:val="001F235C"/>
    <w:rsid w:val="001F63AD"/>
    <w:rsid w:val="00203282"/>
    <w:rsid w:val="00203F3A"/>
    <w:rsid w:val="002102F7"/>
    <w:rsid w:val="00214402"/>
    <w:rsid w:val="002223C4"/>
    <w:rsid w:val="0022635E"/>
    <w:rsid w:val="00231392"/>
    <w:rsid w:val="00235E92"/>
    <w:rsid w:val="0023602A"/>
    <w:rsid w:val="002368A2"/>
    <w:rsid w:val="00236B12"/>
    <w:rsid w:val="0025467C"/>
    <w:rsid w:val="0025589C"/>
    <w:rsid w:val="00262D84"/>
    <w:rsid w:val="00267D3F"/>
    <w:rsid w:val="00276735"/>
    <w:rsid w:val="002851C2"/>
    <w:rsid w:val="002864A3"/>
    <w:rsid w:val="0029289B"/>
    <w:rsid w:val="00292DF2"/>
    <w:rsid w:val="00296662"/>
    <w:rsid w:val="00296CCC"/>
    <w:rsid w:val="00297F16"/>
    <w:rsid w:val="002A2695"/>
    <w:rsid w:val="002A559C"/>
    <w:rsid w:val="002B0484"/>
    <w:rsid w:val="002B1C45"/>
    <w:rsid w:val="002B3691"/>
    <w:rsid w:val="002B3B81"/>
    <w:rsid w:val="002B3D53"/>
    <w:rsid w:val="002C4446"/>
    <w:rsid w:val="002C4927"/>
    <w:rsid w:val="002C655C"/>
    <w:rsid w:val="002C719B"/>
    <w:rsid w:val="002D591A"/>
    <w:rsid w:val="002E45DB"/>
    <w:rsid w:val="002E62E3"/>
    <w:rsid w:val="002F07C2"/>
    <w:rsid w:val="00303262"/>
    <w:rsid w:val="00304419"/>
    <w:rsid w:val="00325CCA"/>
    <w:rsid w:val="003357D7"/>
    <w:rsid w:val="003403C9"/>
    <w:rsid w:val="00350881"/>
    <w:rsid w:val="00352BF7"/>
    <w:rsid w:val="00366593"/>
    <w:rsid w:val="0036737B"/>
    <w:rsid w:val="00372B5C"/>
    <w:rsid w:val="00377100"/>
    <w:rsid w:val="00383D11"/>
    <w:rsid w:val="00394800"/>
    <w:rsid w:val="003A47B5"/>
    <w:rsid w:val="003A59A6"/>
    <w:rsid w:val="003C3A4E"/>
    <w:rsid w:val="003C7808"/>
    <w:rsid w:val="003D120E"/>
    <w:rsid w:val="003D1F4E"/>
    <w:rsid w:val="003D655E"/>
    <w:rsid w:val="003E6A2B"/>
    <w:rsid w:val="003E7D75"/>
    <w:rsid w:val="003F7A5E"/>
    <w:rsid w:val="0040079C"/>
    <w:rsid w:val="004059FE"/>
    <w:rsid w:val="00407DFC"/>
    <w:rsid w:val="00411FE2"/>
    <w:rsid w:val="00415DD3"/>
    <w:rsid w:val="00425305"/>
    <w:rsid w:val="004266B8"/>
    <w:rsid w:val="004312E8"/>
    <w:rsid w:val="00432AB8"/>
    <w:rsid w:val="00435284"/>
    <w:rsid w:val="00442CE8"/>
    <w:rsid w:val="004445B3"/>
    <w:rsid w:val="004475AD"/>
    <w:rsid w:val="00451F97"/>
    <w:rsid w:val="00453420"/>
    <w:rsid w:val="00454DE9"/>
    <w:rsid w:val="00455273"/>
    <w:rsid w:val="0046226E"/>
    <w:rsid w:val="00462C85"/>
    <w:rsid w:val="00473655"/>
    <w:rsid w:val="00473E21"/>
    <w:rsid w:val="00481615"/>
    <w:rsid w:val="00481805"/>
    <w:rsid w:val="0048348B"/>
    <w:rsid w:val="004837F5"/>
    <w:rsid w:val="00484ED8"/>
    <w:rsid w:val="0048553D"/>
    <w:rsid w:val="004A3DAC"/>
    <w:rsid w:val="004B0B64"/>
    <w:rsid w:val="004B160A"/>
    <w:rsid w:val="004D07B7"/>
    <w:rsid w:val="004D1F73"/>
    <w:rsid w:val="004D2A93"/>
    <w:rsid w:val="004D337B"/>
    <w:rsid w:val="004D4794"/>
    <w:rsid w:val="004D5C6A"/>
    <w:rsid w:val="004D5EB3"/>
    <w:rsid w:val="004F0B43"/>
    <w:rsid w:val="004F162C"/>
    <w:rsid w:val="004F349A"/>
    <w:rsid w:val="004F6656"/>
    <w:rsid w:val="00502C62"/>
    <w:rsid w:val="00513B83"/>
    <w:rsid w:val="00514050"/>
    <w:rsid w:val="00521846"/>
    <w:rsid w:val="00525B41"/>
    <w:rsid w:val="00543AA6"/>
    <w:rsid w:val="005452AF"/>
    <w:rsid w:val="005532AE"/>
    <w:rsid w:val="0055709F"/>
    <w:rsid w:val="00557276"/>
    <w:rsid w:val="00575D5B"/>
    <w:rsid w:val="00580482"/>
    <w:rsid w:val="00582306"/>
    <w:rsid w:val="00582F46"/>
    <w:rsid w:val="00586598"/>
    <w:rsid w:val="00592C3A"/>
    <w:rsid w:val="00597A3A"/>
    <w:rsid w:val="005A0521"/>
    <w:rsid w:val="005A0E2E"/>
    <w:rsid w:val="005A313D"/>
    <w:rsid w:val="005A4CF6"/>
    <w:rsid w:val="005A7A43"/>
    <w:rsid w:val="005A7E0D"/>
    <w:rsid w:val="005B0121"/>
    <w:rsid w:val="005B0DDA"/>
    <w:rsid w:val="005B520E"/>
    <w:rsid w:val="005B535B"/>
    <w:rsid w:val="005B6D39"/>
    <w:rsid w:val="005C1462"/>
    <w:rsid w:val="005C4612"/>
    <w:rsid w:val="005D02F5"/>
    <w:rsid w:val="005D1973"/>
    <w:rsid w:val="005D2284"/>
    <w:rsid w:val="005D56D9"/>
    <w:rsid w:val="005D6932"/>
    <w:rsid w:val="005D74B0"/>
    <w:rsid w:val="005E08ED"/>
    <w:rsid w:val="005E3D78"/>
    <w:rsid w:val="005F023E"/>
    <w:rsid w:val="00603024"/>
    <w:rsid w:val="00603812"/>
    <w:rsid w:val="00607B30"/>
    <w:rsid w:val="006108A4"/>
    <w:rsid w:val="00610B82"/>
    <w:rsid w:val="0061192C"/>
    <w:rsid w:val="006155AD"/>
    <w:rsid w:val="00616277"/>
    <w:rsid w:val="006205FA"/>
    <w:rsid w:val="006209A8"/>
    <w:rsid w:val="00631FE2"/>
    <w:rsid w:val="00634491"/>
    <w:rsid w:val="00636922"/>
    <w:rsid w:val="00644929"/>
    <w:rsid w:val="0064563F"/>
    <w:rsid w:val="00646C19"/>
    <w:rsid w:val="00657D87"/>
    <w:rsid w:val="006637CC"/>
    <w:rsid w:val="006641FF"/>
    <w:rsid w:val="00667A93"/>
    <w:rsid w:val="006812C9"/>
    <w:rsid w:val="00681841"/>
    <w:rsid w:val="006A0A5D"/>
    <w:rsid w:val="006A6F6B"/>
    <w:rsid w:val="006A7891"/>
    <w:rsid w:val="006B27B9"/>
    <w:rsid w:val="006C0B5F"/>
    <w:rsid w:val="006C0EB4"/>
    <w:rsid w:val="006C259A"/>
    <w:rsid w:val="006C34DE"/>
    <w:rsid w:val="006C4167"/>
    <w:rsid w:val="006C4648"/>
    <w:rsid w:val="006D517B"/>
    <w:rsid w:val="006D6059"/>
    <w:rsid w:val="006E0AC1"/>
    <w:rsid w:val="006E4969"/>
    <w:rsid w:val="006E7D7C"/>
    <w:rsid w:val="006F72AB"/>
    <w:rsid w:val="007011FF"/>
    <w:rsid w:val="0070459D"/>
    <w:rsid w:val="0071068B"/>
    <w:rsid w:val="0071433F"/>
    <w:rsid w:val="00714F4E"/>
    <w:rsid w:val="0072064C"/>
    <w:rsid w:val="00726AB7"/>
    <w:rsid w:val="007315B8"/>
    <w:rsid w:val="007336A9"/>
    <w:rsid w:val="007377AC"/>
    <w:rsid w:val="007442B3"/>
    <w:rsid w:val="00746171"/>
    <w:rsid w:val="00747551"/>
    <w:rsid w:val="00753F7B"/>
    <w:rsid w:val="00761E26"/>
    <w:rsid w:val="00762AE7"/>
    <w:rsid w:val="0076789B"/>
    <w:rsid w:val="00770FE8"/>
    <w:rsid w:val="0077463A"/>
    <w:rsid w:val="0078398E"/>
    <w:rsid w:val="00784153"/>
    <w:rsid w:val="00785E49"/>
    <w:rsid w:val="00787C5A"/>
    <w:rsid w:val="007919DE"/>
    <w:rsid w:val="007A1827"/>
    <w:rsid w:val="007A5990"/>
    <w:rsid w:val="007B0389"/>
    <w:rsid w:val="007C0308"/>
    <w:rsid w:val="007C3995"/>
    <w:rsid w:val="007D5C36"/>
    <w:rsid w:val="007E2FE1"/>
    <w:rsid w:val="007E3689"/>
    <w:rsid w:val="007E4427"/>
    <w:rsid w:val="007F1236"/>
    <w:rsid w:val="007F3AEA"/>
    <w:rsid w:val="007F4AA1"/>
    <w:rsid w:val="007F588A"/>
    <w:rsid w:val="007F6E33"/>
    <w:rsid w:val="008014D2"/>
    <w:rsid w:val="00803C20"/>
    <w:rsid w:val="008054BC"/>
    <w:rsid w:val="00812218"/>
    <w:rsid w:val="008270CC"/>
    <w:rsid w:val="00832ADA"/>
    <w:rsid w:val="0084350F"/>
    <w:rsid w:val="00845A65"/>
    <w:rsid w:val="00847997"/>
    <w:rsid w:val="00850F5F"/>
    <w:rsid w:val="008536C7"/>
    <w:rsid w:val="008629D8"/>
    <w:rsid w:val="00864835"/>
    <w:rsid w:val="00873717"/>
    <w:rsid w:val="008801B6"/>
    <w:rsid w:val="00880D0B"/>
    <w:rsid w:val="0088166A"/>
    <w:rsid w:val="008831B5"/>
    <w:rsid w:val="008834FB"/>
    <w:rsid w:val="00891720"/>
    <w:rsid w:val="0089510E"/>
    <w:rsid w:val="008A142E"/>
    <w:rsid w:val="008A5262"/>
    <w:rsid w:val="008A55B5"/>
    <w:rsid w:val="008A55D0"/>
    <w:rsid w:val="008A75C8"/>
    <w:rsid w:val="008A7912"/>
    <w:rsid w:val="008B22E6"/>
    <w:rsid w:val="008B5B50"/>
    <w:rsid w:val="008B62BE"/>
    <w:rsid w:val="008D071C"/>
    <w:rsid w:val="008E081C"/>
    <w:rsid w:val="008F0E93"/>
    <w:rsid w:val="00903345"/>
    <w:rsid w:val="00904515"/>
    <w:rsid w:val="0091533D"/>
    <w:rsid w:val="00915FE1"/>
    <w:rsid w:val="009207B6"/>
    <w:rsid w:val="0092456F"/>
    <w:rsid w:val="0093394C"/>
    <w:rsid w:val="009447BA"/>
    <w:rsid w:val="00947075"/>
    <w:rsid w:val="009532B4"/>
    <w:rsid w:val="009619D1"/>
    <w:rsid w:val="009626AC"/>
    <w:rsid w:val="00970C9A"/>
    <w:rsid w:val="00972762"/>
    <w:rsid w:val="00974D02"/>
    <w:rsid w:val="0097508D"/>
    <w:rsid w:val="00984271"/>
    <w:rsid w:val="00991E2A"/>
    <w:rsid w:val="009927BA"/>
    <w:rsid w:val="00994DE9"/>
    <w:rsid w:val="00995796"/>
    <w:rsid w:val="009A271F"/>
    <w:rsid w:val="009E5372"/>
    <w:rsid w:val="009E672E"/>
    <w:rsid w:val="009F067D"/>
    <w:rsid w:val="009F0713"/>
    <w:rsid w:val="009F08E5"/>
    <w:rsid w:val="009F5B62"/>
    <w:rsid w:val="00A0518C"/>
    <w:rsid w:val="00A05A33"/>
    <w:rsid w:val="00A15A1A"/>
    <w:rsid w:val="00A178A4"/>
    <w:rsid w:val="00A34FC9"/>
    <w:rsid w:val="00A47643"/>
    <w:rsid w:val="00A510F7"/>
    <w:rsid w:val="00A52C6A"/>
    <w:rsid w:val="00A54641"/>
    <w:rsid w:val="00A57B1E"/>
    <w:rsid w:val="00A73701"/>
    <w:rsid w:val="00A77430"/>
    <w:rsid w:val="00A90BD9"/>
    <w:rsid w:val="00A96633"/>
    <w:rsid w:val="00AA0EFE"/>
    <w:rsid w:val="00AB5385"/>
    <w:rsid w:val="00AC19AB"/>
    <w:rsid w:val="00AC6519"/>
    <w:rsid w:val="00AD44C8"/>
    <w:rsid w:val="00AE2218"/>
    <w:rsid w:val="00AE257B"/>
    <w:rsid w:val="00AE41E7"/>
    <w:rsid w:val="00AE5A62"/>
    <w:rsid w:val="00AE5F63"/>
    <w:rsid w:val="00AE7A59"/>
    <w:rsid w:val="00AF4D60"/>
    <w:rsid w:val="00B03783"/>
    <w:rsid w:val="00B109E5"/>
    <w:rsid w:val="00B13CE3"/>
    <w:rsid w:val="00B2425C"/>
    <w:rsid w:val="00B25996"/>
    <w:rsid w:val="00B30B9C"/>
    <w:rsid w:val="00B35A6B"/>
    <w:rsid w:val="00B37850"/>
    <w:rsid w:val="00B42ED6"/>
    <w:rsid w:val="00B4587A"/>
    <w:rsid w:val="00B633AA"/>
    <w:rsid w:val="00B63A4D"/>
    <w:rsid w:val="00B71B1F"/>
    <w:rsid w:val="00B726C3"/>
    <w:rsid w:val="00B7502E"/>
    <w:rsid w:val="00B770DA"/>
    <w:rsid w:val="00B77E0A"/>
    <w:rsid w:val="00B77F46"/>
    <w:rsid w:val="00B961FA"/>
    <w:rsid w:val="00B97094"/>
    <w:rsid w:val="00BA1DF4"/>
    <w:rsid w:val="00BA581D"/>
    <w:rsid w:val="00BA5AA8"/>
    <w:rsid w:val="00BA7CBD"/>
    <w:rsid w:val="00BB1F00"/>
    <w:rsid w:val="00BB28E5"/>
    <w:rsid w:val="00BC27CC"/>
    <w:rsid w:val="00BC3574"/>
    <w:rsid w:val="00BD0555"/>
    <w:rsid w:val="00BD4389"/>
    <w:rsid w:val="00BD4E80"/>
    <w:rsid w:val="00BD749B"/>
    <w:rsid w:val="00BD7960"/>
    <w:rsid w:val="00BE137F"/>
    <w:rsid w:val="00BE14FC"/>
    <w:rsid w:val="00BE1B96"/>
    <w:rsid w:val="00BE60CC"/>
    <w:rsid w:val="00BE6BBA"/>
    <w:rsid w:val="00BE7050"/>
    <w:rsid w:val="00BF0D42"/>
    <w:rsid w:val="00BF2D9C"/>
    <w:rsid w:val="00C03FCF"/>
    <w:rsid w:val="00C14D22"/>
    <w:rsid w:val="00C162EC"/>
    <w:rsid w:val="00C2652B"/>
    <w:rsid w:val="00C50E78"/>
    <w:rsid w:val="00C525DE"/>
    <w:rsid w:val="00C672F9"/>
    <w:rsid w:val="00C7756F"/>
    <w:rsid w:val="00C81100"/>
    <w:rsid w:val="00C8317F"/>
    <w:rsid w:val="00C85D26"/>
    <w:rsid w:val="00C908B6"/>
    <w:rsid w:val="00C92A9E"/>
    <w:rsid w:val="00C95FCC"/>
    <w:rsid w:val="00C978BD"/>
    <w:rsid w:val="00CA1209"/>
    <w:rsid w:val="00CA45B2"/>
    <w:rsid w:val="00CA4CA5"/>
    <w:rsid w:val="00CB1404"/>
    <w:rsid w:val="00CB66E6"/>
    <w:rsid w:val="00CC1F94"/>
    <w:rsid w:val="00CC79D3"/>
    <w:rsid w:val="00CE265D"/>
    <w:rsid w:val="00CF0611"/>
    <w:rsid w:val="00CF2A20"/>
    <w:rsid w:val="00CF502E"/>
    <w:rsid w:val="00CF6086"/>
    <w:rsid w:val="00D00E17"/>
    <w:rsid w:val="00D06C12"/>
    <w:rsid w:val="00D06C58"/>
    <w:rsid w:val="00D06FA1"/>
    <w:rsid w:val="00D0739D"/>
    <w:rsid w:val="00D07EBA"/>
    <w:rsid w:val="00D10F16"/>
    <w:rsid w:val="00D12778"/>
    <w:rsid w:val="00D225C4"/>
    <w:rsid w:val="00D27967"/>
    <w:rsid w:val="00D33010"/>
    <w:rsid w:val="00D36E6E"/>
    <w:rsid w:val="00D403DE"/>
    <w:rsid w:val="00D4111B"/>
    <w:rsid w:val="00D41DFE"/>
    <w:rsid w:val="00D425BA"/>
    <w:rsid w:val="00D42919"/>
    <w:rsid w:val="00D44F33"/>
    <w:rsid w:val="00D54E10"/>
    <w:rsid w:val="00D71128"/>
    <w:rsid w:val="00D72D35"/>
    <w:rsid w:val="00D80E33"/>
    <w:rsid w:val="00D84C2E"/>
    <w:rsid w:val="00D8634D"/>
    <w:rsid w:val="00D86909"/>
    <w:rsid w:val="00D87362"/>
    <w:rsid w:val="00D9156D"/>
    <w:rsid w:val="00DA2860"/>
    <w:rsid w:val="00DA2BEB"/>
    <w:rsid w:val="00DA4F4A"/>
    <w:rsid w:val="00DC0597"/>
    <w:rsid w:val="00DC2971"/>
    <w:rsid w:val="00DC4D07"/>
    <w:rsid w:val="00DC64DF"/>
    <w:rsid w:val="00DD2B23"/>
    <w:rsid w:val="00DD3111"/>
    <w:rsid w:val="00DD359A"/>
    <w:rsid w:val="00DE1BFF"/>
    <w:rsid w:val="00DE2A52"/>
    <w:rsid w:val="00DF0FBE"/>
    <w:rsid w:val="00DF1EB7"/>
    <w:rsid w:val="00E06DE0"/>
    <w:rsid w:val="00E16B13"/>
    <w:rsid w:val="00E227ED"/>
    <w:rsid w:val="00E24A7E"/>
    <w:rsid w:val="00E250EC"/>
    <w:rsid w:val="00E31320"/>
    <w:rsid w:val="00E41AEB"/>
    <w:rsid w:val="00E469AE"/>
    <w:rsid w:val="00E50F91"/>
    <w:rsid w:val="00E516A9"/>
    <w:rsid w:val="00E5195F"/>
    <w:rsid w:val="00E55C00"/>
    <w:rsid w:val="00E61B04"/>
    <w:rsid w:val="00E62597"/>
    <w:rsid w:val="00E64D33"/>
    <w:rsid w:val="00E65DA2"/>
    <w:rsid w:val="00E707F7"/>
    <w:rsid w:val="00E72777"/>
    <w:rsid w:val="00E74B2E"/>
    <w:rsid w:val="00E7559F"/>
    <w:rsid w:val="00E851A6"/>
    <w:rsid w:val="00E872F0"/>
    <w:rsid w:val="00E87FD1"/>
    <w:rsid w:val="00E91219"/>
    <w:rsid w:val="00E91C4D"/>
    <w:rsid w:val="00EA506F"/>
    <w:rsid w:val="00EA56BC"/>
    <w:rsid w:val="00EB282B"/>
    <w:rsid w:val="00EB6DD6"/>
    <w:rsid w:val="00EC6D0F"/>
    <w:rsid w:val="00ED1167"/>
    <w:rsid w:val="00ED5176"/>
    <w:rsid w:val="00ED7317"/>
    <w:rsid w:val="00EE4362"/>
    <w:rsid w:val="00EE4AB2"/>
    <w:rsid w:val="00EE6E08"/>
    <w:rsid w:val="00EF18D7"/>
    <w:rsid w:val="00EF1E8A"/>
    <w:rsid w:val="00EF3A1A"/>
    <w:rsid w:val="00EF55D5"/>
    <w:rsid w:val="00EF6DCF"/>
    <w:rsid w:val="00F01FE3"/>
    <w:rsid w:val="00F02104"/>
    <w:rsid w:val="00F0407C"/>
    <w:rsid w:val="00F22145"/>
    <w:rsid w:val="00F344E7"/>
    <w:rsid w:val="00F36B63"/>
    <w:rsid w:val="00F46CFB"/>
    <w:rsid w:val="00F60DF8"/>
    <w:rsid w:val="00F62576"/>
    <w:rsid w:val="00F62BE8"/>
    <w:rsid w:val="00F66C50"/>
    <w:rsid w:val="00F92540"/>
    <w:rsid w:val="00F97052"/>
    <w:rsid w:val="00FA40DB"/>
    <w:rsid w:val="00FA4CD7"/>
    <w:rsid w:val="00FA78EF"/>
    <w:rsid w:val="00FC692B"/>
    <w:rsid w:val="00FD156C"/>
    <w:rsid w:val="00FD226C"/>
    <w:rsid w:val="00FD7D85"/>
    <w:rsid w:val="00FE0F15"/>
    <w:rsid w:val="00FE2E41"/>
    <w:rsid w:val="00FE41EE"/>
    <w:rsid w:val="00FE532E"/>
    <w:rsid w:val="00FE7875"/>
    <w:rsid w:val="00FF0054"/>
    <w:rsid w:val="00FF1C18"/>
    <w:rsid w:val="00FF21E4"/>
    <w:rsid w:val="00FF7C8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3ED6C68"/>
  <w15:chartTrackingRefBased/>
  <w15:docId w15:val="{3679A48C-9BCF-4FBB-8D11-768C73134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IN" w:eastAsia="en-IN"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B535B"/>
    <w:pPr>
      <w:jc w:val="center"/>
    </w:pPr>
    <w:rPr>
      <w:rFonts w:ascii="Times New Roman" w:hAnsi="Times New Roman"/>
      <w:lang w:val="en-US" w:eastAsia="en-US"/>
    </w:rPr>
  </w:style>
  <w:style w:type="paragraph" w:styleId="Heading1">
    <w:name w:val="heading 1"/>
    <w:basedOn w:val="Normal"/>
    <w:next w:val="Normal"/>
    <w:link w:val="Heading1Char"/>
    <w:uiPriority w:val="99"/>
    <w:qFormat/>
    <w:rsid w:val="00CB1404"/>
    <w:pPr>
      <w:keepNext/>
      <w:keepLines/>
      <w:numPr>
        <w:numId w:val="4"/>
      </w:numPr>
      <w:tabs>
        <w:tab w:val="left" w:pos="216"/>
      </w:tabs>
      <w:spacing w:before="160" w:after="80"/>
      <w:ind w:firstLine="0"/>
      <w:outlineLvl w:val="0"/>
    </w:pPr>
    <w:rPr>
      <w:rFonts w:eastAsia="MS Mincho"/>
      <w:smallCaps/>
      <w:noProof/>
    </w:rPr>
  </w:style>
  <w:style w:type="paragraph" w:styleId="Heading2">
    <w:name w:val="heading 2"/>
    <w:basedOn w:val="Normal"/>
    <w:next w:val="Normal"/>
    <w:link w:val="Heading2Char"/>
    <w:uiPriority w:val="99"/>
    <w:qFormat/>
    <w:rsid w:val="00EF3A1A"/>
    <w:pPr>
      <w:keepNext/>
      <w:keepLines/>
      <w:numPr>
        <w:ilvl w:val="1"/>
        <w:numId w:val="5"/>
      </w:numPr>
      <w:tabs>
        <w:tab w:val="clear" w:pos="360"/>
        <w:tab w:val="num" w:pos="288"/>
      </w:tabs>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tabs>
        <w:tab w:val="num" w:pos="540"/>
      </w:tabs>
      <w:spacing w:line="240" w:lineRule="exact"/>
      <w:ind w:firstLine="288"/>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CB1404"/>
    <w:rPr>
      <w:rFonts w:ascii="Times New Roman" w:eastAsia="MS Mincho" w:hAnsi="Times New Roman"/>
      <w:smallCaps/>
      <w:noProof/>
    </w:rPr>
  </w:style>
  <w:style w:type="character" w:customStyle="1" w:styleId="Heading2Char">
    <w:name w:val="Heading 2 Char"/>
    <w:link w:val="Heading2"/>
    <w:uiPriority w:val="99"/>
    <w:locked/>
    <w:rsid w:val="00EF3A1A"/>
    <w:rPr>
      <w:rFonts w:ascii="Times New Roman" w:eastAsia="MS Mincho" w:hAnsi="Times New Roman" w:cs="Times New Roman"/>
      <w:i/>
      <w:iCs/>
      <w:noProof/>
      <w:sz w:val="20"/>
      <w:szCs w:val="20"/>
    </w:rPr>
  </w:style>
  <w:style w:type="character" w:customStyle="1" w:styleId="Heading3Char">
    <w:name w:val="Heading 3 Char"/>
    <w:link w:val="Heading3"/>
    <w:uiPriority w:val="99"/>
    <w:locked/>
    <w:rsid w:val="004059FE"/>
    <w:rPr>
      <w:rFonts w:ascii="Times New Roman" w:eastAsia="MS Mincho" w:hAnsi="Times New Roman" w:cs="Times New Roman"/>
      <w:i/>
      <w:iCs/>
      <w:noProof/>
      <w:sz w:val="20"/>
      <w:szCs w:val="20"/>
    </w:rPr>
  </w:style>
  <w:style w:type="character" w:customStyle="1" w:styleId="Heading4Char">
    <w:name w:val="Heading 4 Char"/>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lang w:val="en-US" w:eastAsia="en-US"/>
    </w:rPr>
  </w:style>
  <w:style w:type="paragraph" w:customStyle="1" w:styleId="Affiliation">
    <w:name w:val="Affiliation"/>
    <w:uiPriority w:val="99"/>
    <w:pPr>
      <w:jc w:val="center"/>
    </w:pPr>
    <w:rPr>
      <w:rFonts w:ascii="Times New Roman" w:hAnsi="Times New Roman"/>
      <w:lang w:val="en-US" w:eastAsia="en-US"/>
    </w:rPr>
  </w:style>
  <w:style w:type="paragraph" w:customStyle="1" w:styleId="Author">
    <w:name w:val="Author"/>
    <w:uiPriority w:val="99"/>
    <w:pPr>
      <w:spacing w:before="360" w:after="40"/>
      <w:jc w:val="center"/>
    </w:pPr>
    <w:rPr>
      <w:rFonts w:ascii="Times New Roman" w:hAnsi="Times New Roman"/>
      <w:noProof/>
      <w:sz w:val="22"/>
      <w:szCs w:val="22"/>
      <w:lang w:val="en-US" w:eastAsia="en-US"/>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ind w:left="0" w:firstLine="0"/>
      <w:jc w:val="both"/>
    </w:pPr>
    <w:rPr>
      <w:rFonts w:ascii="Times New Roman" w:hAnsi="Times New Roman"/>
      <w:noProof/>
      <w:sz w:val="16"/>
      <w:szCs w:val="16"/>
      <w:lang w:val="en-US" w:eastAsia="en-US"/>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lang w:val="en-US" w:eastAsia="en-US"/>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lang w:val="en-US" w:eastAsia="en-US"/>
    </w:rPr>
  </w:style>
  <w:style w:type="paragraph" w:customStyle="1" w:styleId="papersubtitle">
    <w:name w:val="paper subtitle"/>
    <w:uiPriority w:val="99"/>
    <w:rsid w:val="0097508D"/>
    <w:pPr>
      <w:spacing w:after="120"/>
      <w:jc w:val="center"/>
    </w:pPr>
    <w:rPr>
      <w:rFonts w:ascii="Times New Roman" w:hAnsi="Times New Roman"/>
      <w:bCs/>
      <w:noProof/>
      <w:sz w:val="28"/>
      <w:szCs w:val="28"/>
      <w:lang w:val="en-US" w:eastAsia="en-US"/>
    </w:rPr>
  </w:style>
  <w:style w:type="paragraph" w:customStyle="1" w:styleId="papertitle">
    <w:name w:val="paper title"/>
    <w:uiPriority w:val="99"/>
    <w:rsid w:val="0097508D"/>
    <w:pPr>
      <w:spacing w:after="120"/>
      <w:jc w:val="center"/>
    </w:pPr>
    <w:rPr>
      <w:rFonts w:ascii="Times New Roman" w:hAnsi="Times New Roman"/>
      <w:bCs/>
      <w:noProof/>
      <w:sz w:val="48"/>
      <w:szCs w:val="48"/>
      <w:lang w:val="en-US" w:eastAsia="en-US"/>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lang w:val="en-US" w:eastAsia="en-US"/>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lang w:val="en-US" w:eastAsia="en-US"/>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lang w:val="en-US" w:eastAsia="en-US"/>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lang w:val="en-US" w:eastAsia="en-US"/>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lang w:val="en-US" w:eastAsia="en-US"/>
    </w:rPr>
  </w:style>
  <w:style w:type="character" w:styleId="Hyperlink">
    <w:name w:val="Hyperlink"/>
    <w:basedOn w:val="DefaultParagraphFont"/>
    <w:uiPriority w:val="99"/>
    <w:unhideWhenUsed/>
    <w:rsid w:val="004B0B64"/>
    <w:rPr>
      <w:color w:val="0563C1" w:themeColor="hyperlink"/>
      <w:u w:val="single"/>
    </w:rPr>
  </w:style>
  <w:style w:type="paragraph" w:styleId="NoSpacing">
    <w:name w:val="No Spacing"/>
    <w:uiPriority w:val="1"/>
    <w:qFormat/>
    <w:rsid w:val="001D5C88"/>
    <w:rPr>
      <w:rFonts w:eastAsia="Calibri"/>
      <w:sz w:val="22"/>
      <w:szCs w:val="22"/>
      <w:lang w:eastAsia="en-US"/>
    </w:rPr>
  </w:style>
  <w:style w:type="character" w:customStyle="1" w:styleId="apple-converted-space">
    <w:name w:val="apple-converted-space"/>
    <w:rsid w:val="00146AF5"/>
  </w:style>
  <w:style w:type="character" w:customStyle="1" w:styleId="ipa">
    <w:name w:val="ipa"/>
    <w:rsid w:val="00146AF5"/>
  </w:style>
  <w:style w:type="paragraph" w:styleId="Bibliography">
    <w:name w:val="Bibliography"/>
    <w:basedOn w:val="Normal"/>
    <w:next w:val="Normal"/>
    <w:uiPriority w:val="37"/>
    <w:unhideWhenUsed/>
    <w:rsid w:val="00634491"/>
  </w:style>
  <w:style w:type="paragraph" w:styleId="Caption">
    <w:name w:val="caption"/>
    <w:basedOn w:val="Normal"/>
    <w:next w:val="Normal"/>
    <w:uiPriority w:val="35"/>
    <w:unhideWhenUsed/>
    <w:qFormat/>
    <w:rsid w:val="00EC6D0F"/>
    <w:pPr>
      <w:spacing w:after="200"/>
    </w:pPr>
    <w:rPr>
      <w:i/>
      <w:iCs/>
      <w:color w:val="44546A" w:themeColor="text2"/>
      <w:sz w:val="18"/>
      <w:szCs w:val="18"/>
    </w:rPr>
  </w:style>
  <w:style w:type="character" w:styleId="FollowedHyperlink">
    <w:name w:val="FollowedHyperlink"/>
    <w:basedOn w:val="DefaultParagraphFont"/>
    <w:uiPriority w:val="99"/>
    <w:semiHidden/>
    <w:unhideWhenUsed/>
    <w:rsid w:val="00A73701"/>
    <w:rPr>
      <w:color w:val="954F72" w:themeColor="followedHyperlink"/>
      <w:u w:val="single"/>
    </w:rPr>
  </w:style>
  <w:style w:type="character" w:styleId="UnresolvedMention">
    <w:name w:val="Unresolved Mention"/>
    <w:basedOn w:val="DefaultParagraphFont"/>
    <w:uiPriority w:val="99"/>
    <w:semiHidden/>
    <w:unhideWhenUsed/>
    <w:rsid w:val="00FD226C"/>
    <w:rPr>
      <w:color w:val="808080"/>
      <w:shd w:val="clear" w:color="auto" w:fill="E6E6E6"/>
    </w:rPr>
  </w:style>
  <w:style w:type="character" w:customStyle="1" w:styleId="gi">
    <w:name w:val="gi"/>
    <w:basedOn w:val="DefaultParagraphFont"/>
    <w:rsid w:val="00FD226C"/>
  </w:style>
  <w:style w:type="paragraph" w:styleId="ListParagraph">
    <w:name w:val="List Paragraph"/>
    <w:basedOn w:val="Normal"/>
    <w:uiPriority w:val="34"/>
    <w:qFormat/>
    <w:rsid w:val="005452AF"/>
    <w:pPr>
      <w:ind w:left="720"/>
      <w:contextualSpacing/>
    </w:pPr>
  </w:style>
  <w:style w:type="character" w:styleId="PlaceholderText">
    <w:name w:val="Placeholder Text"/>
    <w:basedOn w:val="DefaultParagraphFont"/>
    <w:uiPriority w:val="99"/>
    <w:semiHidden/>
    <w:rsid w:val="009532B4"/>
    <w:rPr>
      <w:color w:val="808080"/>
    </w:rPr>
  </w:style>
  <w:style w:type="paragraph" w:styleId="EndnoteText">
    <w:name w:val="endnote text"/>
    <w:basedOn w:val="Normal"/>
    <w:link w:val="EndnoteTextChar"/>
    <w:uiPriority w:val="99"/>
    <w:semiHidden/>
    <w:unhideWhenUsed/>
    <w:rsid w:val="005C1462"/>
  </w:style>
  <w:style w:type="character" w:customStyle="1" w:styleId="EndnoteTextChar">
    <w:name w:val="Endnote Text Char"/>
    <w:basedOn w:val="DefaultParagraphFont"/>
    <w:link w:val="EndnoteText"/>
    <w:uiPriority w:val="99"/>
    <w:semiHidden/>
    <w:rsid w:val="005C1462"/>
    <w:rPr>
      <w:rFonts w:ascii="Times New Roman" w:hAnsi="Times New Roman"/>
      <w:lang w:val="en-US" w:eastAsia="en-US"/>
    </w:rPr>
  </w:style>
  <w:style w:type="character" w:styleId="EndnoteReference">
    <w:name w:val="endnote reference"/>
    <w:basedOn w:val="DefaultParagraphFont"/>
    <w:uiPriority w:val="99"/>
    <w:semiHidden/>
    <w:unhideWhenUsed/>
    <w:rsid w:val="005C1462"/>
    <w:rPr>
      <w:vertAlign w:val="superscript"/>
    </w:rPr>
  </w:style>
  <w:style w:type="table" w:styleId="TableGrid">
    <w:name w:val="Table Grid"/>
    <w:basedOn w:val="TableNormal"/>
    <w:uiPriority w:val="59"/>
    <w:rsid w:val="003665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rsid w:val="00BB28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951093">
      <w:bodyDiv w:val="1"/>
      <w:marLeft w:val="0"/>
      <w:marRight w:val="0"/>
      <w:marTop w:val="0"/>
      <w:marBottom w:val="0"/>
      <w:divBdr>
        <w:top w:val="none" w:sz="0" w:space="0" w:color="auto"/>
        <w:left w:val="none" w:sz="0" w:space="0" w:color="auto"/>
        <w:bottom w:val="none" w:sz="0" w:space="0" w:color="auto"/>
        <w:right w:val="none" w:sz="0" w:space="0" w:color="auto"/>
      </w:divBdr>
    </w:div>
    <w:div w:id="148714390">
      <w:bodyDiv w:val="1"/>
      <w:marLeft w:val="0"/>
      <w:marRight w:val="0"/>
      <w:marTop w:val="0"/>
      <w:marBottom w:val="0"/>
      <w:divBdr>
        <w:top w:val="none" w:sz="0" w:space="0" w:color="auto"/>
        <w:left w:val="none" w:sz="0" w:space="0" w:color="auto"/>
        <w:bottom w:val="none" w:sz="0" w:space="0" w:color="auto"/>
        <w:right w:val="none" w:sz="0" w:space="0" w:color="auto"/>
      </w:divBdr>
    </w:div>
    <w:div w:id="161775127">
      <w:bodyDiv w:val="1"/>
      <w:marLeft w:val="0"/>
      <w:marRight w:val="0"/>
      <w:marTop w:val="0"/>
      <w:marBottom w:val="0"/>
      <w:divBdr>
        <w:top w:val="none" w:sz="0" w:space="0" w:color="auto"/>
        <w:left w:val="none" w:sz="0" w:space="0" w:color="auto"/>
        <w:bottom w:val="none" w:sz="0" w:space="0" w:color="auto"/>
        <w:right w:val="none" w:sz="0" w:space="0" w:color="auto"/>
      </w:divBdr>
    </w:div>
    <w:div w:id="222718632">
      <w:bodyDiv w:val="1"/>
      <w:marLeft w:val="0"/>
      <w:marRight w:val="0"/>
      <w:marTop w:val="0"/>
      <w:marBottom w:val="0"/>
      <w:divBdr>
        <w:top w:val="none" w:sz="0" w:space="0" w:color="auto"/>
        <w:left w:val="none" w:sz="0" w:space="0" w:color="auto"/>
        <w:bottom w:val="none" w:sz="0" w:space="0" w:color="auto"/>
        <w:right w:val="none" w:sz="0" w:space="0" w:color="auto"/>
      </w:divBdr>
    </w:div>
    <w:div w:id="263391271">
      <w:bodyDiv w:val="1"/>
      <w:marLeft w:val="0"/>
      <w:marRight w:val="0"/>
      <w:marTop w:val="0"/>
      <w:marBottom w:val="0"/>
      <w:divBdr>
        <w:top w:val="none" w:sz="0" w:space="0" w:color="auto"/>
        <w:left w:val="none" w:sz="0" w:space="0" w:color="auto"/>
        <w:bottom w:val="none" w:sz="0" w:space="0" w:color="auto"/>
        <w:right w:val="none" w:sz="0" w:space="0" w:color="auto"/>
      </w:divBdr>
    </w:div>
    <w:div w:id="296381411">
      <w:bodyDiv w:val="1"/>
      <w:marLeft w:val="0"/>
      <w:marRight w:val="0"/>
      <w:marTop w:val="0"/>
      <w:marBottom w:val="0"/>
      <w:divBdr>
        <w:top w:val="none" w:sz="0" w:space="0" w:color="auto"/>
        <w:left w:val="none" w:sz="0" w:space="0" w:color="auto"/>
        <w:bottom w:val="none" w:sz="0" w:space="0" w:color="auto"/>
        <w:right w:val="none" w:sz="0" w:space="0" w:color="auto"/>
      </w:divBdr>
    </w:div>
    <w:div w:id="385422721">
      <w:bodyDiv w:val="1"/>
      <w:marLeft w:val="0"/>
      <w:marRight w:val="0"/>
      <w:marTop w:val="0"/>
      <w:marBottom w:val="0"/>
      <w:divBdr>
        <w:top w:val="none" w:sz="0" w:space="0" w:color="auto"/>
        <w:left w:val="none" w:sz="0" w:space="0" w:color="auto"/>
        <w:bottom w:val="none" w:sz="0" w:space="0" w:color="auto"/>
        <w:right w:val="none" w:sz="0" w:space="0" w:color="auto"/>
      </w:divBdr>
    </w:div>
    <w:div w:id="395474850">
      <w:bodyDiv w:val="1"/>
      <w:marLeft w:val="0"/>
      <w:marRight w:val="0"/>
      <w:marTop w:val="0"/>
      <w:marBottom w:val="0"/>
      <w:divBdr>
        <w:top w:val="none" w:sz="0" w:space="0" w:color="auto"/>
        <w:left w:val="none" w:sz="0" w:space="0" w:color="auto"/>
        <w:bottom w:val="none" w:sz="0" w:space="0" w:color="auto"/>
        <w:right w:val="none" w:sz="0" w:space="0" w:color="auto"/>
      </w:divBdr>
    </w:div>
    <w:div w:id="441726797">
      <w:bodyDiv w:val="1"/>
      <w:marLeft w:val="0"/>
      <w:marRight w:val="0"/>
      <w:marTop w:val="0"/>
      <w:marBottom w:val="0"/>
      <w:divBdr>
        <w:top w:val="none" w:sz="0" w:space="0" w:color="auto"/>
        <w:left w:val="none" w:sz="0" w:space="0" w:color="auto"/>
        <w:bottom w:val="none" w:sz="0" w:space="0" w:color="auto"/>
        <w:right w:val="none" w:sz="0" w:space="0" w:color="auto"/>
      </w:divBdr>
    </w:div>
    <w:div w:id="445849973">
      <w:bodyDiv w:val="1"/>
      <w:marLeft w:val="0"/>
      <w:marRight w:val="0"/>
      <w:marTop w:val="0"/>
      <w:marBottom w:val="0"/>
      <w:divBdr>
        <w:top w:val="none" w:sz="0" w:space="0" w:color="auto"/>
        <w:left w:val="none" w:sz="0" w:space="0" w:color="auto"/>
        <w:bottom w:val="none" w:sz="0" w:space="0" w:color="auto"/>
        <w:right w:val="none" w:sz="0" w:space="0" w:color="auto"/>
      </w:divBdr>
    </w:div>
    <w:div w:id="568075462">
      <w:bodyDiv w:val="1"/>
      <w:marLeft w:val="0"/>
      <w:marRight w:val="0"/>
      <w:marTop w:val="0"/>
      <w:marBottom w:val="0"/>
      <w:divBdr>
        <w:top w:val="none" w:sz="0" w:space="0" w:color="auto"/>
        <w:left w:val="none" w:sz="0" w:space="0" w:color="auto"/>
        <w:bottom w:val="none" w:sz="0" w:space="0" w:color="auto"/>
        <w:right w:val="none" w:sz="0" w:space="0" w:color="auto"/>
      </w:divBdr>
    </w:div>
    <w:div w:id="615453173">
      <w:bodyDiv w:val="1"/>
      <w:marLeft w:val="0"/>
      <w:marRight w:val="0"/>
      <w:marTop w:val="0"/>
      <w:marBottom w:val="0"/>
      <w:divBdr>
        <w:top w:val="none" w:sz="0" w:space="0" w:color="auto"/>
        <w:left w:val="none" w:sz="0" w:space="0" w:color="auto"/>
        <w:bottom w:val="none" w:sz="0" w:space="0" w:color="auto"/>
        <w:right w:val="none" w:sz="0" w:space="0" w:color="auto"/>
      </w:divBdr>
    </w:div>
    <w:div w:id="622461852">
      <w:bodyDiv w:val="1"/>
      <w:marLeft w:val="0"/>
      <w:marRight w:val="0"/>
      <w:marTop w:val="0"/>
      <w:marBottom w:val="0"/>
      <w:divBdr>
        <w:top w:val="none" w:sz="0" w:space="0" w:color="auto"/>
        <w:left w:val="none" w:sz="0" w:space="0" w:color="auto"/>
        <w:bottom w:val="none" w:sz="0" w:space="0" w:color="auto"/>
        <w:right w:val="none" w:sz="0" w:space="0" w:color="auto"/>
      </w:divBdr>
    </w:div>
    <w:div w:id="697852312">
      <w:bodyDiv w:val="1"/>
      <w:marLeft w:val="0"/>
      <w:marRight w:val="0"/>
      <w:marTop w:val="0"/>
      <w:marBottom w:val="0"/>
      <w:divBdr>
        <w:top w:val="none" w:sz="0" w:space="0" w:color="auto"/>
        <w:left w:val="none" w:sz="0" w:space="0" w:color="auto"/>
        <w:bottom w:val="none" w:sz="0" w:space="0" w:color="auto"/>
        <w:right w:val="none" w:sz="0" w:space="0" w:color="auto"/>
      </w:divBdr>
    </w:div>
    <w:div w:id="704214197">
      <w:bodyDiv w:val="1"/>
      <w:marLeft w:val="0"/>
      <w:marRight w:val="0"/>
      <w:marTop w:val="0"/>
      <w:marBottom w:val="0"/>
      <w:divBdr>
        <w:top w:val="none" w:sz="0" w:space="0" w:color="auto"/>
        <w:left w:val="none" w:sz="0" w:space="0" w:color="auto"/>
        <w:bottom w:val="none" w:sz="0" w:space="0" w:color="auto"/>
        <w:right w:val="none" w:sz="0" w:space="0" w:color="auto"/>
      </w:divBdr>
    </w:div>
    <w:div w:id="749621469">
      <w:bodyDiv w:val="1"/>
      <w:marLeft w:val="0"/>
      <w:marRight w:val="0"/>
      <w:marTop w:val="0"/>
      <w:marBottom w:val="0"/>
      <w:divBdr>
        <w:top w:val="none" w:sz="0" w:space="0" w:color="auto"/>
        <w:left w:val="none" w:sz="0" w:space="0" w:color="auto"/>
        <w:bottom w:val="none" w:sz="0" w:space="0" w:color="auto"/>
        <w:right w:val="none" w:sz="0" w:space="0" w:color="auto"/>
      </w:divBdr>
    </w:div>
    <w:div w:id="786628916">
      <w:bodyDiv w:val="1"/>
      <w:marLeft w:val="0"/>
      <w:marRight w:val="0"/>
      <w:marTop w:val="0"/>
      <w:marBottom w:val="0"/>
      <w:divBdr>
        <w:top w:val="none" w:sz="0" w:space="0" w:color="auto"/>
        <w:left w:val="none" w:sz="0" w:space="0" w:color="auto"/>
        <w:bottom w:val="none" w:sz="0" w:space="0" w:color="auto"/>
        <w:right w:val="none" w:sz="0" w:space="0" w:color="auto"/>
      </w:divBdr>
    </w:div>
    <w:div w:id="799688105">
      <w:bodyDiv w:val="1"/>
      <w:marLeft w:val="0"/>
      <w:marRight w:val="0"/>
      <w:marTop w:val="0"/>
      <w:marBottom w:val="0"/>
      <w:divBdr>
        <w:top w:val="none" w:sz="0" w:space="0" w:color="auto"/>
        <w:left w:val="none" w:sz="0" w:space="0" w:color="auto"/>
        <w:bottom w:val="none" w:sz="0" w:space="0" w:color="auto"/>
        <w:right w:val="none" w:sz="0" w:space="0" w:color="auto"/>
      </w:divBdr>
    </w:div>
    <w:div w:id="807824367">
      <w:bodyDiv w:val="1"/>
      <w:marLeft w:val="0"/>
      <w:marRight w:val="0"/>
      <w:marTop w:val="0"/>
      <w:marBottom w:val="0"/>
      <w:divBdr>
        <w:top w:val="none" w:sz="0" w:space="0" w:color="auto"/>
        <w:left w:val="none" w:sz="0" w:space="0" w:color="auto"/>
        <w:bottom w:val="none" w:sz="0" w:space="0" w:color="auto"/>
        <w:right w:val="none" w:sz="0" w:space="0" w:color="auto"/>
      </w:divBdr>
    </w:div>
    <w:div w:id="893201131">
      <w:bodyDiv w:val="1"/>
      <w:marLeft w:val="0"/>
      <w:marRight w:val="0"/>
      <w:marTop w:val="0"/>
      <w:marBottom w:val="0"/>
      <w:divBdr>
        <w:top w:val="none" w:sz="0" w:space="0" w:color="auto"/>
        <w:left w:val="none" w:sz="0" w:space="0" w:color="auto"/>
        <w:bottom w:val="none" w:sz="0" w:space="0" w:color="auto"/>
        <w:right w:val="none" w:sz="0" w:space="0" w:color="auto"/>
      </w:divBdr>
    </w:div>
    <w:div w:id="912859678">
      <w:bodyDiv w:val="1"/>
      <w:marLeft w:val="0"/>
      <w:marRight w:val="0"/>
      <w:marTop w:val="0"/>
      <w:marBottom w:val="0"/>
      <w:divBdr>
        <w:top w:val="none" w:sz="0" w:space="0" w:color="auto"/>
        <w:left w:val="none" w:sz="0" w:space="0" w:color="auto"/>
        <w:bottom w:val="none" w:sz="0" w:space="0" w:color="auto"/>
        <w:right w:val="none" w:sz="0" w:space="0" w:color="auto"/>
      </w:divBdr>
    </w:div>
    <w:div w:id="921183668">
      <w:bodyDiv w:val="1"/>
      <w:marLeft w:val="0"/>
      <w:marRight w:val="0"/>
      <w:marTop w:val="0"/>
      <w:marBottom w:val="0"/>
      <w:divBdr>
        <w:top w:val="none" w:sz="0" w:space="0" w:color="auto"/>
        <w:left w:val="none" w:sz="0" w:space="0" w:color="auto"/>
        <w:bottom w:val="none" w:sz="0" w:space="0" w:color="auto"/>
        <w:right w:val="none" w:sz="0" w:space="0" w:color="auto"/>
      </w:divBdr>
    </w:div>
    <w:div w:id="959799177">
      <w:bodyDiv w:val="1"/>
      <w:marLeft w:val="0"/>
      <w:marRight w:val="0"/>
      <w:marTop w:val="0"/>
      <w:marBottom w:val="0"/>
      <w:divBdr>
        <w:top w:val="none" w:sz="0" w:space="0" w:color="auto"/>
        <w:left w:val="none" w:sz="0" w:space="0" w:color="auto"/>
        <w:bottom w:val="none" w:sz="0" w:space="0" w:color="auto"/>
        <w:right w:val="none" w:sz="0" w:space="0" w:color="auto"/>
      </w:divBdr>
    </w:div>
    <w:div w:id="995105061">
      <w:bodyDiv w:val="1"/>
      <w:marLeft w:val="0"/>
      <w:marRight w:val="0"/>
      <w:marTop w:val="0"/>
      <w:marBottom w:val="0"/>
      <w:divBdr>
        <w:top w:val="none" w:sz="0" w:space="0" w:color="auto"/>
        <w:left w:val="none" w:sz="0" w:space="0" w:color="auto"/>
        <w:bottom w:val="none" w:sz="0" w:space="0" w:color="auto"/>
        <w:right w:val="none" w:sz="0" w:space="0" w:color="auto"/>
      </w:divBdr>
    </w:div>
    <w:div w:id="1007976112">
      <w:bodyDiv w:val="1"/>
      <w:marLeft w:val="0"/>
      <w:marRight w:val="0"/>
      <w:marTop w:val="0"/>
      <w:marBottom w:val="0"/>
      <w:divBdr>
        <w:top w:val="none" w:sz="0" w:space="0" w:color="auto"/>
        <w:left w:val="none" w:sz="0" w:space="0" w:color="auto"/>
        <w:bottom w:val="none" w:sz="0" w:space="0" w:color="auto"/>
        <w:right w:val="none" w:sz="0" w:space="0" w:color="auto"/>
      </w:divBdr>
    </w:div>
    <w:div w:id="1008796544">
      <w:bodyDiv w:val="1"/>
      <w:marLeft w:val="0"/>
      <w:marRight w:val="0"/>
      <w:marTop w:val="0"/>
      <w:marBottom w:val="0"/>
      <w:divBdr>
        <w:top w:val="none" w:sz="0" w:space="0" w:color="auto"/>
        <w:left w:val="none" w:sz="0" w:space="0" w:color="auto"/>
        <w:bottom w:val="none" w:sz="0" w:space="0" w:color="auto"/>
        <w:right w:val="none" w:sz="0" w:space="0" w:color="auto"/>
      </w:divBdr>
    </w:div>
    <w:div w:id="1012031503">
      <w:bodyDiv w:val="1"/>
      <w:marLeft w:val="0"/>
      <w:marRight w:val="0"/>
      <w:marTop w:val="0"/>
      <w:marBottom w:val="0"/>
      <w:divBdr>
        <w:top w:val="none" w:sz="0" w:space="0" w:color="auto"/>
        <w:left w:val="none" w:sz="0" w:space="0" w:color="auto"/>
        <w:bottom w:val="none" w:sz="0" w:space="0" w:color="auto"/>
        <w:right w:val="none" w:sz="0" w:space="0" w:color="auto"/>
      </w:divBdr>
    </w:div>
    <w:div w:id="1042746715">
      <w:bodyDiv w:val="1"/>
      <w:marLeft w:val="0"/>
      <w:marRight w:val="0"/>
      <w:marTop w:val="0"/>
      <w:marBottom w:val="0"/>
      <w:divBdr>
        <w:top w:val="none" w:sz="0" w:space="0" w:color="auto"/>
        <w:left w:val="none" w:sz="0" w:space="0" w:color="auto"/>
        <w:bottom w:val="none" w:sz="0" w:space="0" w:color="auto"/>
        <w:right w:val="none" w:sz="0" w:space="0" w:color="auto"/>
      </w:divBdr>
    </w:div>
    <w:div w:id="1054618850">
      <w:bodyDiv w:val="1"/>
      <w:marLeft w:val="0"/>
      <w:marRight w:val="0"/>
      <w:marTop w:val="0"/>
      <w:marBottom w:val="0"/>
      <w:divBdr>
        <w:top w:val="none" w:sz="0" w:space="0" w:color="auto"/>
        <w:left w:val="none" w:sz="0" w:space="0" w:color="auto"/>
        <w:bottom w:val="none" w:sz="0" w:space="0" w:color="auto"/>
        <w:right w:val="none" w:sz="0" w:space="0" w:color="auto"/>
      </w:divBdr>
    </w:div>
    <w:div w:id="1063715380">
      <w:bodyDiv w:val="1"/>
      <w:marLeft w:val="0"/>
      <w:marRight w:val="0"/>
      <w:marTop w:val="0"/>
      <w:marBottom w:val="0"/>
      <w:divBdr>
        <w:top w:val="none" w:sz="0" w:space="0" w:color="auto"/>
        <w:left w:val="none" w:sz="0" w:space="0" w:color="auto"/>
        <w:bottom w:val="none" w:sz="0" w:space="0" w:color="auto"/>
        <w:right w:val="none" w:sz="0" w:space="0" w:color="auto"/>
      </w:divBdr>
    </w:div>
    <w:div w:id="1117985079">
      <w:bodyDiv w:val="1"/>
      <w:marLeft w:val="0"/>
      <w:marRight w:val="0"/>
      <w:marTop w:val="0"/>
      <w:marBottom w:val="0"/>
      <w:divBdr>
        <w:top w:val="none" w:sz="0" w:space="0" w:color="auto"/>
        <w:left w:val="none" w:sz="0" w:space="0" w:color="auto"/>
        <w:bottom w:val="none" w:sz="0" w:space="0" w:color="auto"/>
        <w:right w:val="none" w:sz="0" w:space="0" w:color="auto"/>
      </w:divBdr>
    </w:div>
    <w:div w:id="1123771024">
      <w:bodyDiv w:val="1"/>
      <w:marLeft w:val="0"/>
      <w:marRight w:val="0"/>
      <w:marTop w:val="0"/>
      <w:marBottom w:val="0"/>
      <w:divBdr>
        <w:top w:val="none" w:sz="0" w:space="0" w:color="auto"/>
        <w:left w:val="none" w:sz="0" w:space="0" w:color="auto"/>
        <w:bottom w:val="none" w:sz="0" w:space="0" w:color="auto"/>
        <w:right w:val="none" w:sz="0" w:space="0" w:color="auto"/>
      </w:divBdr>
    </w:div>
    <w:div w:id="1137605745">
      <w:bodyDiv w:val="1"/>
      <w:marLeft w:val="0"/>
      <w:marRight w:val="0"/>
      <w:marTop w:val="0"/>
      <w:marBottom w:val="0"/>
      <w:divBdr>
        <w:top w:val="none" w:sz="0" w:space="0" w:color="auto"/>
        <w:left w:val="none" w:sz="0" w:space="0" w:color="auto"/>
        <w:bottom w:val="none" w:sz="0" w:space="0" w:color="auto"/>
        <w:right w:val="none" w:sz="0" w:space="0" w:color="auto"/>
      </w:divBdr>
    </w:div>
    <w:div w:id="1143810882">
      <w:bodyDiv w:val="1"/>
      <w:marLeft w:val="0"/>
      <w:marRight w:val="0"/>
      <w:marTop w:val="0"/>
      <w:marBottom w:val="0"/>
      <w:divBdr>
        <w:top w:val="none" w:sz="0" w:space="0" w:color="auto"/>
        <w:left w:val="none" w:sz="0" w:space="0" w:color="auto"/>
        <w:bottom w:val="none" w:sz="0" w:space="0" w:color="auto"/>
        <w:right w:val="none" w:sz="0" w:space="0" w:color="auto"/>
      </w:divBdr>
    </w:div>
    <w:div w:id="1248148147">
      <w:bodyDiv w:val="1"/>
      <w:marLeft w:val="0"/>
      <w:marRight w:val="0"/>
      <w:marTop w:val="0"/>
      <w:marBottom w:val="0"/>
      <w:divBdr>
        <w:top w:val="none" w:sz="0" w:space="0" w:color="auto"/>
        <w:left w:val="none" w:sz="0" w:space="0" w:color="auto"/>
        <w:bottom w:val="none" w:sz="0" w:space="0" w:color="auto"/>
        <w:right w:val="none" w:sz="0" w:space="0" w:color="auto"/>
      </w:divBdr>
    </w:div>
    <w:div w:id="1329558880">
      <w:bodyDiv w:val="1"/>
      <w:marLeft w:val="0"/>
      <w:marRight w:val="0"/>
      <w:marTop w:val="0"/>
      <w:marBottom w:val="0"/>
      <w:divBdr>
        <w:top w:val="none" w:sz="0" w:space="0" w:color="auto"/>
        <w:left w:val="none" w:sz="0" w:space="0" w:color="auto"/>
        <w:bottom w:val="none" w:sz="0" w:space="0" w:color="auto"/>
        <w:right w:val="none" w:sz="0" w:space="0" w:color="auto"/>
      </w:divBdr>
    </w:div>
    <w:div w:id="1334068158">
      <w:bodyDiv w:val="1"/>
      <w:marLeft w:val="0"/>
      <w:marRight w:val="0"/>
      <w:marTop w:val="0"/>
      <w:marBottom w:val="0"/>
      <w:divBdr>
        <w:top w:val="none" w:sz="0" w:space="0" w:color="auto"/>
        <w:left w:val="none" w:sz="0" w:space="0" w:color="auto"/>
        <w:bottom w:val="none" w:sz="0" w:space="0" w:color="auto"/>
        <w:right w:val="none" w:sz="0" w:space="0" w:color="auto"/>
      </w:divBdr>
    </w:div>
    <w:div w:id="1340036243">
      <w:bodyDiv w:val="1"/>
      <w:marLeft w:val="0"/>
      <w:marRight w:val="0"/>
      <w:marTop w:val="0"/>
      <w:marBottom w:val="0"/>
      <w:divBdr>
        <w:top w:val="none" w:sz="0" w:space="0" w:color="auto"/>
        <w:left w:val="none" w:sz="0" w:space="0" w:color="auto"/>
        <w:bottom w:val="none" w:sz="0" w:space="0" w:color="auto"/>
        <w:right w:val="none" w:sz="0" w:space="0" w:color="auto"/>
      </w:divBdr>
    </w:div>
    <w:div w:id="1343894544">
      <w:bodyDiv w:val="1"/>
      <w:marLeft w:val="0"/>
      <w:marRight w:val="0"/>
      <w:marTop w:val="0"/>
      <w:marBottom w:val="0"/>
      <w:divBdr>
        <w:top w:val="none" w:sz="0" w:space="0" w:color="auto"/>
        <w:left w:val="none" w:sz="0" w:space="0" w:color="auto"/>
        <w:bottom w:val="none" w:sz="0" w:space="0" w:color="auto"/>
        <w:right w:val="none" w:sz="0" w:space="0" w:color="auto"/>
      </w:divBdr>
    </w:div>
    <w:div w:id="1371495351">
      <w:bodyDiv w:val="1"/>
      <w:marLeft w:val="0"/>
      <w:marRight w:val="0"/>
      <w:marTop w:val="0"/>
      <w:marBottom w:val="0"/>
      <w:divBdr>
        <w:top w:val="none" w:sz="0" w:space="0" w:color="auto"/>
        <w:left w:val="none" w:sz="0" w:space="0" w:color="auto"/>
        <w:bottom w:val="none" w:sz="0" w:space="0" w:color="auto"/>
        <w:right w:val="none" w:sz="0" w:space="0" w:color="auto"/>
      </w:divBdr>
    </w:div>
    <w:div w:id="1409689112">
      <w:bodyDiv w:val="1"/>
      <w:marLeft w:val="0"/>
      <w:marRight w:val="0"/>
      <w:marTop w:val="0"/>
      <w:marBottom w:val="0"/>
      <w:divBdr>
        <w:top w:val="none" w:sz="0" w:space="0" w:color="auto"/>
        <w:left w:val="none" w:sz="0" w:space="0" w:color="auto"/>
        <w:bottom w:val="none" w:sz="0" w:space="0" w:color="auto"/>
        <w:right w:val="none" w:sz="0" w:space="0" w:color="auto"/>
      </w:divBdr>
    </w:div>
    <w:div w:id="1441795585">
      <w:bodyDiv w:val="1"/>
      <w:marLeft w:val="0"/>
      <w:marRight w:val="0"/>
      <w:marTop w:val="0"/>
      <w:marBottom w:val="0"/>
      <w:divBdr>
        <w:top w:val="none" w:sz="0" w:space="0" w:color="auto"/>
        <w:left w:val="none" w:sz="0" w:space="0" w:color="auto"/>
        <w:bottom w:val="none" w:sz="0" w:space="0" w:color="auto"/>
        <w:right w:val="none" w:sz="0" w:space="0" w:color="auto"/>
      </w:divBdr>
    </w:div>
    <w:div w:id="1479304051">
      <w:bodyDiv w:val="1"/>
      <w:marLeft w:val="0"/>
      <w:marRight w:val="0"/>
      <w:marTop w:val="0"/>
      <w:marBottom w:val="0"/>
      <w:divBdr>
        <w:top w:val="none" w:sz="0" w:space="0" w:color="auto"/>
        <w:left w:val="none" w:sz="0" w:space="0" w:color="auto"/>
        <w:bottom w:val="none" w:sz="0" w:space="0" w:color="auto"/>
        <w:right w:val="none" w:sz="0" w:space="0" w:color="auto"/>
      </w:divBdr>
    </w:div>
    <w:div w:id="1486556689">
      <w:bodyDiv w:val="1"/>
      <w:marLeft w:val="0"/>
      <w:marRight w:val="0"/>
      <w:marTop w:val="0"/>
      <w:marBottom w:val="0"/>
      <w:divBdr>
        <w:top w:val="none" w:sz="0" w:space="0" w:color="auto"/>
        <w:left w:val="none" w:sz="0" w:space="0" w:color="auto"/>
        <w:bottom w:val="none" w:sz="0" w:space="0" w:color="auto"/>
        <w:right w:val="none" w:sz="0" w:space="0" w:color="auto"/>
      </w:divBdr>
    </w:div>
    <w:div w:id="1493642981">
      <w:bodyDiv w:val="1"/>
      <w:marLeft w:val="0"/>
      <w:marRight w:val="0"/>
      <w:marTop w:val="0"/>
      <w:marBottom w:val="0"/>
      <w:divBdr>
        <w:top w:val="none" w:sz="0" w:space="0" w:color="auto"/>
        <w:left w:val="none" w:sz="0" w:space="0" w:color="auto"/>
        <w:bottom w:val="none" w:sz="0" w:space="0" w:color="auto"/>
        <w:right w:val="none" w:sz="0" w:space="0" w:color="auto"/>
      </w:divBdr>
    </w:div>
    <w:div w:id="1503743919">
      <w:bodyDiv w:val="1"/>
      <w:marLeft w:val="0"/>
      <w:marRight w:val="0"/>
      <w:marTop w:val="0"/>
      <w:marBottom w:val="0"/>
      <w:divBdr>
        <w:top w:val="none" w:sz="0" w:space="0" w:color="auto"/>
        <w:left w:val="none" w:sz="0" w:space="0" w:color="auto"/>
        <w:bottom w:val="none" w:sz="0" w:space="0" w:color="auto"/>
        <w:right w:val="none" w:sz="0" w:space="0" w:color="auto"/>
      </w:divBdr>
    </w:div>
    <w:div w:id="1510220827">
      <w:bodyDiv w:val="1"/>
      <w:marLeft w:val="0"/>
      <w:marRight w:val="0"/>
      <w:marTop w:val="0"/>
      <w:marBottom w:val="0"/>
      <w:divBdr>
        <w:top w:val="none" w:sz="0" w:space="0" w:color="auto"/>
        <w:left w:val="none" w:sz="0" w:space="0" w:color="auto"/>
        <w:bottom w:val="none" w:sz="0" w:space="0" w:color="auto"/>
        <w:right w:val="none" w:sz="0" w:space="0" w:color="auto"/>
      </w:divBdr>
    </w:div>
    <w:div w:id="1551263120">
      <w:bodyDiv w:val="1"/>
      <w:marLeft w:val="0"/>
      <w:marRight w:val="0"/>
      <w:marTop w:val="0"/>
      <w:marBottom w:val="0"/>
      <w:divBdr>
        <w:top w:val="none" w:sz="0" w:space="0" w:color="auto"/>
        <w:left w:val="none" w:sz="0" w:space="0" w:color="auto"/>
        <w:bottom w:val="none" w:sz="0" w:space="0" w:color="auto"/>
        <w:right w:val="none" w:sz="0" w:space="0" w:color="auto"/>
      </w:divBdr>
    </w:div>
    <w:div w:id="1591965345">
      <w:bodyDiv w:val="1"/>
      <w:marLeft w:val="0"/>
      <w:marRight w:val="0"/>
      <w:marTop w:val="0"/>
      <w:marBottom w:val="0"/>
      <w:divBdr>
        <w:top w:val="none" w:sz="0" w:space="0" w:color="auto"/>
        <w:left w:val="none" w:sz="0" w:space="0" w:color="auto"/>
        <w:bottom w:val="none" w:sz="0" w:space="0" w:color="auto"/>
        <w:right w:val="none" w:sz="0" w:space="0" w:color="auto"/>
      </w:divBdr>
    </w:div>
    <w:div w:id="1666005982">
      <w:bodyDiv w:val="1"/>
      <w:marLeft w:val="0"/>
      <w:marRight w:val="0"/>
      <w:marTop w:val="0"/>
      <w:marBottom w:val="0"/>
      <w:divBdr>
        <w:top w:val="none" w:sz="0" w:space="0" w:color="auto"/>
        <w:left w:val="none" w:sz="0" w:space="0" w:color="auto"/>
        <w:bottom w:val="none" w:sz="0" w:space="0" w:color="auto"/>
        <w:right w:val="none" w:sz="0" w:space="0" w:color="auto"/>
      </w:divBdr>
    </w:div>
    <w:div w:id="1675063657">
      <w:bodyDiv w:val="1"/>
      <w:marLeft w:val="0"/>
      <w:marRight w:val="0"/>
      <w:marTop w:val="0"/>
      <w:marBottom w:val="0"/>
      <w:divBdr>
        <w:top w:val="none" w:sz="0" w:space="0" w:color="auto"/>
        <w:left w:val="none" w:sz="0" w:space="0" w:color="auto"/>
        <w:bottom w:val="none" w:sz="0" w:space="0" w:color="auto"/>
        <w:right w:val="none" w:sz="0" w:space="0" w:color="auto"/>
      </w:divBdr>
    </w:div>
    <w:div w:id="1681737830">
      <w:bodyDiv w:val="1"/>
      <w:marLeft w:val="0"/>
      <w:marRight w:val="0"/>
      <w:marTop w:val="0"/>
      <w:marBottom w:val="0"/>
      <w:divBdr>
        <w:top w:val="none" w:sz="0" w:space="0" w:color="auto"/>
        <w:left w:val="none" w:sz="0" w:space="0" w:color="auto"/>
        <w:bottom w:val="none" w:sz="0" w:space="0" w:color="auto"/>
        <w:right w:val="none" w:sz="0" w:space="0" w:color="auto"/>
      </w:divBdr>
    </w:div>
    <w:div w:id="1698920241">
      <w:bodyDiv w:val="1"/>
      <w:marLeft w:val="0"/>
      <w:marRight w:val="0"/>
      <w:marTop w:val="0"/>
      <w:marBottom w:val="0"/>
      <w:divBdr>
        <w:top w:val="none" w:sz="0" w:space="0" w:color="auto"/>
        <w:left w:val="none" w:sz="0" w:space="0" w:color="auto"/>
        <w:bottom w:val="none" w:sz="0" w:space="0" w:color="auto"/>
        <w:right w:val="none" w:sz="0" w:space="0" w:color="auto"/>
      </w:divBdr>
    </w:div>
    <w:div w:id="1700735059">
      <w:bodyDiv w:val="1"/>
      <w:marLeft w:val="0"/>
      <w:marRight w:val="0"/>
      <w:marTop w:val="0"/>
      <w:marBottom w:val="0"/>
      <w:divBdr>
        <w:top w:val="none" w:sz="0" w:space="0" w:color="auto"/>
        <w:left w:val="none" w:sz="0" w:space="0" w:color="auto"/>
        <w:bottom w:val="none" w:sz="0" w:space="0" w:color="auto"/>
        <w:right w:val="none" w:sz="0" w:space="0" w:color="auto"/>
      </w:divBdr>
    </w:div>
    <w:div w:id="1829051671">
      <w:bodyDiv w:val="1"/>
      <w:marLeft w:val="0"/>
      <w:marRight w:val="0"/>
      <w:marTop w:val="0"/>
      <w:marBottom w:val="0"/>
      <w:divBdr>
        <w:top w:val="none" w:sz="0" w:space="0" w:color="auto"/>
        <w:left w:val="none" w:sz="0" w:space="0" w:color="auto"/>
        <w:bottom w:val="none" w:sz="0" w:space="0" w:color="auto"/>
        <w:right w:val="none" w:sz="0" w:space="0" w:color="auto"/>
      </w:divBdr>
    </w:div>
    <w:div w:id="1830824230">
      <w:bodyDiv w:val="1"/>
      <w:marLeft w:val="0"/>
      <w:marRight w:val="0"/>
      <w:marTop w:val="0"/>
      <w:marBottom w:val="0"/>
      <w:divBdr>
        <w:top w:val="none" w:sz="0" w:space="0" w:color="auto"/>
        <w:left w:val="none" w:sz="0" w:space="0" w:color="auto"/>
        <w:bottom w:val="none" w:sz="0" w:space="0" w:color="auto"/>
        <w:right w:val="none" w:sz="0" w:space="0" w:color="auto"/>
      </w:divBdr>
    </w:div>
    <w:div w:id="1835686103">
      <w:bodyDiv w:val="1"/>
      <w:marLeft w:val="0"/>
      <w:marRight w:val="0"/>
      <w:marTop w:val="0"/>
      <w:marBottom w:val="0"/>
      <w:divBdr>
        <w:top w:val="none" w:sz="0" w:space="0" w:color="auto"/>
        <w:left w:val="none" w:sz="0" w:space="0" w:color="auto"/>
        <w:bottom w:val="none" w:sz="0" w:space="0" w:color="auto"/>
        <w:right w:val="none" w:sz="0" w:space="0" w:color="auto"/>
      </w:divBdr>
    </w:div>
    <w:div w:id="1845390695">
      <w:bodyDiv w:val="1"/>
      <w:marLeft w:val="0"/>
      <w:marRight w:val="0"/>
      <w:marTop w:val="0"/>
      <w:marBottom w:val="0"/>
      <w:divBdr>
        <w:top w:val="none" w:sz="0" w:space="0" w:color="auto"/>
        <w:left w:val="none" w:sz="0" w:space="0" w:color="auto"/>
        <w:bottom w:val="none" w:sz="0" w:space="0" w:color="auto"/>
        <w:right w:val="none" w:sz="0" w:space="0" w:color="auto"/>
      </w:divBdr>
    </w:div>
    <w:div w:id="1845703600">
      <w:bodyDiv w:val="1"/>
      <w:marLeft w:val="0"/>
      <w:marRight w:val="0"/>
      <w:marTop w:val="0"/>
      <w:marBottom w:val="0"/>
      <w:divBdr>
        <w:top w:val="none" w:sz="0" w:space="0" w:color="auto"/>
        <w:left w:val="none" w:sz="0" w:space="0" w:color="auto"/>
        <w:bottom w:val="none" w:sz="0" w:space="0" w:color="auto"/>
        <w:right w:val="none" w:sz="0" w:space="0" w:color="auto"/>
      </w:divBdr>
    </w:div>
    <w:div w:id="1850677690">
      <w:bodyDiv w:val="1"/>
      <w:marLeft w:val="0"/>
      <w:marRight w:val="0"/>
      <w:marTop w:val="0"/>
      <w:marBottom w:val="0"/>
      <w:divBdr>
        <w:top w:val="none" w:sz="0" w:space="0" w:color="auto"/>
        <w:left w:val="none" w:sz="0" w:space="0" w:color="auto"/>
        <w:bottom w:val="none" w:sz="0" w:space="0" w:color="auto"/>
        <w:right w:val="none" w:sz="0" w:space="0" w:color="auto"/>
      </w:divBdr>
    </w:div>
    <w:div w:id="1882984124">
      <w:bodyDiv w:val="1"/>
      <w:marLeft w:val="0"/>
      <w:marRight w:val="0"/>
      <w:marTop w:val="0"/>
      <w:marBottom w:val="0"/>
      <w:divBdr>
        <w:top w:val="none" w:sz="0" w:space="0" w:color="auto"/>
        <w:left w:val="none" w:sz="0" w:space="0" w:color="auto"/>
        <w:bottom w:val="none" w:sz="0" w:space="0" w:color="auto"/>
        <w:right w:val="none" w:sz="0" w:space="0" w:color="auto"/>
      </w:divBdr>
    </w:div>
    <w:div w:id="1936092878">
      <w:bodyDiv w:val="1"/>
      <w:marLeft w:val="0"/>
      <w:marRight w:val="0"/>
      <w:marTop w:val="0"/>
      <w:marBottom w:val="0"/>
      <w:divBdr>
        <w:top w:val="none" w:sz="0" w:space="0" w:color="auto"/>
        <w:left w:val="none" w:sz="0" w:space="0" w:color="auto"/>
        <w:bottom w:val="none" w:sz="0" w:space="0" w:color="auto"/>
        <w:right w:val="none" w:sz="0" w:space="0" w:color="auto"/>
      </w:divBdr>
    </w:div>
    <w:div w:id="1936668424">
      <w:bodyDiv w:val="1"/>
      <w:marLeft w:val="0"/>
      <w:marRight w:val="0"/>
      <w:marTop w:val="0"/>
      <w:marBottom w:val="0"/>
      <w:divBdr>
        <w:top w:val="none" w:sz="0" w:space="0" w:color="auto"/>
        <w:left w:val="none" w:sz="0" w:space="0" w:color="auto"/>
        <w:bottom w:val="none" w:sz="0" w:space="0" w:color="auto"/>
        <w:right w:val="none" w:sz="0" w:space="0" w:color="auto"/>
      </w:divBdr>
    </w:div>
    <w:div w:id="1975283502">
      <w:bodyDiv w:val="1"/>
      <w:marLeft w:val="0"/>
      <w:marRight w:val="0"/>
      <w:marTop w:val="0"/>
      <w:marBottom w:val="0"/>
      <w:divBdr>
        <w:top w:val="none" w:sz="0" w:space="0" w:color="auto"/>
        <w:left w:val="none" w:sz="0" w:space="0" w:color="auto"/>
        <w:bottom w:val="none" w:sz="0" w:space="0" w:color="auto"/>
        <w:right w:val="none" w:sz="0" w:space="0" w:color="auto"/>
      </w:divBdr>
    </w:div>
    <w:div w:id="1978490653">
      <w:bodyDiv w:val="1"/>
      <w:marLeft w:val="0"/>
      <w:marRight w:val="0"/>
      <w:marTop w:val="0"/>
      <w:marBottom w:val="0"/>
      <w:divBdr>
        <w:top w:val="none" w:sz="0" w:space="0" w:color="auto"/>
        <w:left w:val="none" w:sz="0" w:space="0" w:color="auto"/>
        <w:bottom w:val="none" w:sz="0" w:space="0" w:color="auto"/>
        <w:right w:val="none" w:sz="0" w:space="0" w:color="auto"/>
      </w:divBdr>
    </w:div>
    <w:div w:id="2040928883">
      <w:bodyDiv w:val="1"/>
      <w:marLeft w:val="0"/>
      <w:marRight w:val="0"/>
      <w:marTop w:val="0"/>
      <w:marBottom w:val="0"/>
      <w:divBdr>
        <w:top w:val="none" w:sz="0" w:space="0" w:color="auto"/>
        <w:left w:val="none" w:sz="0" w:space="0" w:color="auto"/>
        <w:bottom w:val="none" w:sz="0" w:space="0" w:color="auto"/>
        <w:right w:val="none" w:sz="0" w:space="0" w:color="auto"/>
      </w:divBdr>
    </w:div>
    <w:div w:id="2097822967">
      <w:bodyDiv w:val="1"/>
      <w:marLeft w:val="0"/>
      <w:marRight w:val="0"/>
      <w:marTop w:val="0"/>
      <w:marBottom w:val="0"/>
      <w:divBdr>
        <w:top w:val="none" w:sz="0" w:space="0" w:color="auto"/>
        <w:left w:val="none" w:sz="0" w:space="0" w:color="auto"/>
        <w:bottom w:val="none" w:sz="0" w:space="0" w:color="auto"/>
        <w:right w:val="none" w:sz="0" w:space="0" w:color="auto"/>
      </w:divBdr>
    </w:div>
    <w:div w:id="2106800769">
      <w:bodyDiv w:val="1"/>
      <w:marLeft w:val="0"/>
      <w:marRight w:val="0"/>
      <w:marTop w:val="0"/>
      <w:marBottom w:val="0"/>
      <w:divBdr>
        <w:top w:val="none" w:sz="0" w:space="0" w:color="auto"/>
        <w:left w:val="none" w:sz="0" w:space="0" w:color="auto"/>
        <w:bottom w:val="none" w:sz="0" w:space="0" w:color="auto"/>
        <w:right w:val="none" w:sz="0" w:space="0" w:color="auto"/>
      </w:divBdr>
    </w:div>
    <w:div w:id="211027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www.cbc.ca/radio/thecurrent/the-current-for-november-13-2017-1.4397572/new-delhi-s-toxic-smog-poses-serious-health-threat-warns-doctor-1.4397897" TargetMode="External"/><Relationship Id="rId50" Type="http://schemas.openxmlformats.org/officeDocument/2006/relationships/hyperlink" Target="http://www.sciencedirect.com/science/article/pii/026698389290010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7.png"/><Relationship Id="rId11" Type="http://schemas.openxmlformats.org/officeDocument/2006/relationships/hyperlink" Target="https://en.wikipedia.org/wiki/Particulates"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s://visibleearth.nasa.gov/view.php?id=75053" TargetMode="External"/><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wildcardweather.com/2014/09/07/monsoons-and-the-north-american-monsoon/" TargetMode="External"/><Relationship Id="rId10" Type="http://schemas.openxmlformats.org/officeDocument/2006/relationships/hyperlink" Target="mailto:gabriel.wainer@sce.carleton.ca"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yperlink" Target="https://en.wikipedia.org/wiki/Smog_in_Delhi"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manohargill@cmail.carleton.ca"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s://en.wikipedia.org/wiki/Smog" TargetMode="External"/><Relationship Id="rId48" Type="http://schemas.openxmlformats.org/officeDocument/2006/relationships/hyperlink" Target="https://visibleearth.nasa.gov/view.php?id=64765" TargetMode="External"/><Relationship Id="rId8" Type="http://schemas.openxmlformats.org/officeDocument/2006/relationships/hyperlink" Target="mailto:esidh097@uottawa.ca"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www.financialexpress.com/photos/business-gallery/926389/delhi-pollution-nasa-photos-show-smoke-clouds-heading-from-punjab-haryana-to-delhi-see-horrific-visuals/" TargetMode="External"/><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Ano04</b:Tag>
    <b:SourceType>ConferenceProceedings</b:SourceType>
    <b:Guid>{3E074706-D839-4DC6-BCD1-F2DEE8EB032F}</b:Guid>
    <b:Title>A novel circularly polarized textile antenna for wearable applications</b:Title>
    <b:Year>2004</b:Year>
    <b:ConferenceName>Proceeding of 7th  European Microwave Week</b:ConferenceName>
    <b:Author>
      <b:Author>
        <b:NameList>
          <b:Person>
            <b:Last>Klemm</b:Last>
            <b:First>M.</b:First>
          </b:Person>
          <b:Person>
            <b:Last>Locher</b:Last>
            <b:First>I.</b:First>
          </b:Person>
          <b:Person>
            <b:Last>Tröster</b:Last>
            <b:First>G.</b:First>
          </b:Person>
        </b:NameList>
      </b:Author>
    </b:Author>
    <b:RefOrder>3</b:RefOrder>
  </b:Source>
  <b:Source>
    <b:Tag>Sal03</b:Tag>
    <b:SourceType>ConferenceProceedings</b:SourceType>
    <b:Guid>{A69C64A4-714D-4F60-BA3D-50210198DEB2}</b:Guid>
    <b:Title>A novel fabric WLAN antenna for  wearable applications</b:Title>
    <b:Year>2003</b:Year>
    <b:ConferenceName>IEEE Antennas and Propagation Society International Symposium</b:ConferenceName>
    <b:Author>
      <b:Author>
        <b:NameList>
          <b:Person>
            <b:Last>Salonen</b:Last>
            <b:First>P.</b:First>
          </b:Person>
          <b:Person>
            <b:Last>Hurme</b:Last>
            <b:First>H.</b:First>
          </b:Person>
        </b:NameList>
      </b:Author>
    </b:Author>
    <b:RefOrder>4</b:RefOrder>
  </b:Source>
  <b:Source>
    <b:Tag>Roy13</b:Tag>
    <b:SourceType>ConferenceProceedings</b:SourceType>
    <b:Guid>{2AC57272-8D7D-4379-8311-5AF5EAAA3BE3}</b:Guid>
    <b:Title>Characterization of textile substrate to design a textile antenna</b:Title>
    <b:Year>2013</b:Year>
    <b:ConferenceName>International Conference On Microwave and Photonics (ICMAP)</b:ConferenceName>
    <b:City>Dhanbad</b:City>
    <b:Author>
      <b:Author>
        <b:NameList>
          <b:Person>
            <b:Last>Roy</b:Last>
            <b:First>B.</b:First>
          </b:Person>
          <b:Person>
            <b:Last>Bhatterchya</b:Last>
            <b:Middle>K.</b:Middle>
            <b:First>A.</b:First>
          </b:Person>
          <b:Person>
            <b:Last>Choudhury</b:Last>
            <b:Middle>K.</b:Middle>
            <b:First>S.</b:First>
          </b:Person>
        </b:NameList>
      </b:Author>
    </b:Author>
    <b:RefOrder>1</b:RefOrder>
  </b:Source>
  <b:Source>
    <b:Tag>Kle06</b:Tag>
    <b:SourceType>JournalArticle</b:SourceType>
    <b:Guid>{5FAFE846-3EA8-404A-8EB7-F11C4EC63DBB}</b:Guid>
    <b:Title>Textile UWB antennas for Wireless Body Area Networks</b:Title>
    <b:Year>2006</b:Year>
    <b:Author>
      <b:Author>
        <b:NameList>
          <b:Person>
            <b:Last>Klemm</b:Last>
            <b:First>M.</b:First>
          </b:Person>
          <b:Person>
            <b:Last>Troester</b:Last>
            <b:First>G.</b:First>
          </b:Person>
        </b:NameList>
      </b:Author>
    </b:Author>
    <b:JournalName>IEEE Transactions on Antennas and Propagation</b:JournalName>
    <b:Pages>312-3197</b:Pages>
    <b:Volume>54</b:Volume>
    <b:Issue>11</b:Issue>
    <b:RefOrder>2</b:RefOrder>
  </b:Source>
  <b:Source>
    <b:Tag>Her07</b:Tag>
    <b:SourceType>JournalArticle</b:SourceType>
    <b:Guid>{74865D2E-663A-4716-98E1-A09B367E905C}</b:Guid>
    <b:Title>Aperture-coupled patch antenna for integration into wearable textile systems</b:Title>
    <b:JournalName>IEEE Antennas and Wireless Propagation Letters</b:JournalName>
    <b:Year>2007</b:Year>
    <b:Pages>392-395</b:Pages>
    <b:Volume>6</b:Volume>
    <b:Author>
      <b:Author>
        <b:NameList>
          <b:Person>
            <b:Last>Hertleer</b:Last>
            <b:First>C.</b:First>
          </b:Person>
          <b:Person>
            <b:Last>Tronquo</b:Last>
            <b:First>A.</b:First>
          </b:Person>
          <b:Person>
            <b:Last>Rogier</b:Last>
            <b:First>H.</b:First>
          </b:Person>
          <b:Person>
            <b:Last>Vallozzi</b:Last>
            <b:First>L.</b:First>
          </b:Person>
          <b:Person>
            <b:Last>Langenhove</b:Last>
            <b:Middle>Van</b:Middle>
            <b:First>L.</b:First>
          </b:Person>
        </b:NameList>
      </b:Author>
    </b:Author>
    <b:RefOrder>5</b:RefOrder>
  </b:Source>
  <b:Source>
    <b:Tag>Ouy05</b:Tag>
    <b:SourceType>ConferenceProceedings</b:SourceType>
    <b:Guid>{70711A41-196A-4A96-9EAA-9F276A763296}</b:Guid>
    <b:Title>Effect of fabric patterns on electrotextole patch antennas</b:Title>
    <b:Year> 2005</b:Year>
    <b:ConferenceName>proceedings of IEEE Antenna and Propagation Systems International Symposium</b:ConferenceName>
    <b:City>Washington DC</b:City>
    <b:Author>
      <b:Author>
        <b:NameList>
          <b:Person>
            <b:Last>Ouyang</b:Last>
            <b:First>Y.</b:First>
          </b:Person>
          <b:Person>
            <b:Last>Karatyianni</b:Last>
            <b:First>E.</b:First>
          </b:Person>
          <b:Person>
            <b:Last>Chappell</b:Last>
            <b:First>W.</b:First>
          </b:Person>
        </b:NameList>
      </b:Author>
    </b:Author>
    <b:RefOrder>6</b:RefOrder>
  </b:Source>
  <b:Source>
    <b:Tag>Goy13</b:Tag>
    <b:SourceType>ConferenceProceedings</b:SourceType>
    <b:Guid>{2D82DE91-942B-49EC-B8EF-B104745DB888}</b:Guid>
    <b:Title>Compact Bow Shape Microstrip Patch Antenna with Different Substrates</b:Title>
    <b:Year>2013</b:Year>
    <b:ConferenceName>IEEE Conference on Information and Communication Technologies (ICT 2013)</b:ConferenceName>
    <b:Author>
      <b:Author>
        <b:NameList>
          <b:Person>
            <b:Last>Goyal</b:Last>
            <b:First>Ritu</b:First>
          </b:Person>
          <b:Person>
            <b:Last>Jain</b:Last>
            <b:First>Y. K.</b:First>
          </b:Person>
        </b:NameList>
      </b:Author>
    </b:Author>
    <b:RefOrder>7</b:RefOrder>
  </b:Source>
  <b:Source>
    <b:Tag>CON96</b:Tag>
    <b:SourceType>BookSection</b:SourceType>
    <b:Guid>{9841BA82-2157-4B34-ADC8-487F6672D845}</b:Guid>
    <b:Year>1996</b:Year>
    <b:Publisher>John Wiley and sons</b:Publisher>
    <b:Pages>959</b:Pages>
    <b:BookTitle>Antenna theory analysis and design</b:BookTitle>
    <b:Author>
      <b:Author>
        <b:NameList>
          <b:Person>
            <b:Last>Balanis</b:Last>
            <b:Middle>A.</b:Middle>
            <b:First>C.</b:First>
          </b:Person>
        </b:NameList>
      </b:Author>
    </b:Author>
    <b:City>New York</b:City>
    <b:RefOrder>8</b:RefOrder>
  </b:Source>
  <b:Source>
    <b:Tag>Raj09</b:Tag>
    <b:SourceType>JournalArticle</b:SourceType>
    <b:Guid>{A80B691A-1642-4FBD-A682-F0CC239FF794}</b:Guid>
    <b:Author>
      <b:Author>
        <b:NameList>
          <b:Person>
            <b:Last>Rajgopal</b:Last>
            <b:First>S. K.</b:First>
          </b:Person>
          <b:Person>
            <b:Last>Sharma</b:Last>
            <b:First>S. K.</b:First>
          </b:Person>
        </b:NameList>
      </b:Author>
    </b:Author>
    <b:Title>Investigations on Ultrawideband Pentagon Shape Microstrip Slot Antenna for Wireless Communications</b:Title>
    <b:JournalName>IEEE Transactions on Antennas and Propagation</b:JournalName>
    <b:Year>May 2009</b:Year>
    <b:Pages>pp. 1353-1359</b:Pages>
    <b:Volume>57</b:Volume>
    <b:Issue>5</b:Issue>
    <b:RefOrder>9</b:RefOrder>
  </b:Source>
  <b:Source>
    <b:Tag>Roo16</b:Tag>
    <b:SourceType>ConferenceProceedings</b:SourceType>
    <b:Guid>{EB6E370C-D6D9-4DFB-8682-D14BCA40802B}</b:Guid>
    <b:Title>High gain stacked microstrip folded dipole Yagi antenna configuration for WiMAX applications</b:Title>
    <b:Year>2016</b:Year>
    <b:ConferenceName>WiSPNET 2016, IEEE Conference on</b:ConferenceName>
    <b:City>Chennai</b:City>
    <b:Author>
      <b:Author>
        <b:NameList>
          <b:Person>
            <b:Last>Roopan</b:Last>
          </b:Person>
          <b:Person>
            <b:Last>Bhatoa</b:Last>
            <b:First>Raveena</b:First>
          </b:Person>
          <b:Person>
            <b:Last>Sidhu</b:Last>
            <b:First>Ekambir</b:First>
          </b:Person>
        </b:NameList>
      </b:Author>
    </b:Author>
    <b:RefOrder>10</b:RefOrder>
  </b:Source>
  <b:Source>
    <b:Tag>Tec</b:Tag>
    <b:SourceType>InternetSite</b:SourceType>
    <b:Guid>{ED9864C7-3EF5-4986-B9C7-51FD6B5F0CFC}</b:Guid>
    <b:Title>Tech-faq</b:Title>
    <b:URL>http://www.tech-faq.com/ku-band.html</b:URL>
    <b:RefOrder>14</b:RefOrder>
  </b:Source>
  <b:Source>
    <b:Tag>IEE03</b:Tag>
    <b:SourceType>ElectronicSource</b:SourceType>
    <b:Guid>{34244E93-3E53-4618-8CE1-A1F5CB656B4D}</b:Guid>
    <b:Title>IEEE Standard Letter Designations for Radar-Frequency Bands</b:Title>
    <b:Year>2003</b:Year>
    <b:URL>http://ieeexplore.ieee.org/stamp/stamp.jsptp=&amp;arnumber=1160089&amp;isnumber=26011</b:URL>
    <b:Publisher>IEEE Std 521-2002 (Revision of IEEE Std 521-1984)</b:Publisher>
    <b:DOI>doi: 10.1109/IEEESTD.2003.94224</b:DOI>
    <b:RefOrder>13</b:RefOrder>
  </b:Source>
  <b:Source>
    <b:Tag>Roy</b:Tag>
    <b:SourceType>ConferenceProceedings</b:SourceType>
    <b:Guid>{A1F061A2-BFBF-4C0A-9798-7BDEECBFE1A3}</b:Guid>
    <b:Author>
      <b:Author>
        <b:NameList>
          <b:Person>
            <b:Last>Roy</b:Last>
            <b:First>Bappadittya</b:First>
          </b:Person>
          <b:Person>
            <b:Last>Bhatterchya</b:Last>
            <b:First>A.K.</b:First>
          </b:Person>
          <b:Person>
            <b:Last>Choudhury</b:Last>
            <b:First>S.K.</b:First>
          </b:Person>
        </b:NameList>
      </b:Author>
    </b:Author>
    <b:RefOrder>16</b:RefOrder>
  </b:Source>
  <b:Source>
    <b:Tag>www</b:Tag>
    <b:SourceType>InternetSite</b:SourceType>
    <b:Guid>{AB79D33E-6261-449E-9385-54487AF58966}</b:Guid>
    <b:URL>www.docstoc.com</b:URL>
    <b:RefOrder>11</b:RefOrder>
  </b:Source>
  <b:Source>
    <b:Tag>www1</b:Tag>
    <b:SourceType>InternetSite</b:SourceType>
    <b:Guid>{EA5EAE2A-9164-45F4-BAFC-43641D4CF260}</b:Guid>
    <b:URL>www.abeldanger.net</b:URL>
    <b:RefOrder>12</b:RefOrder>
  </b:Source>
  <b:Source>
    <b:Tag>www2</b:Tag>
    <b:SourceType>InternetSite</b:SourceType>
    <b:Guid>{3170CB7F-10A9-4328-852B-D28157D74561}</b:Guid>
    <b:URL>www.atrexx.com</b:URL>
    <b:RefOrder>15</b:RefOrder>
  </b:Source>
</b:Sources>
</file>

<file path=customXml/itemProps1.xml><?xml version="1.0" encoding="utf-8"?>
<ds:datastoreItem xmlns:ds="http://schemas.openxmlformats.org/officeDocument/2006/customXml" ds:itemID="{CD134BF9-66D3-412A-8C9E-5D2823F54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1825</TotalTime>
  <Pages>17</Pages>
  <Words>7650</Words>
  <Characters>43605</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51153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cp:lastModifiedBy>Ekambir Sidhu</cp:lastModifiedBy>
  <cp:revision>322</cp:revision>
  <cp:lastPrinted>2016-06-25T12:18:00Z</cp:lastPrinted>
  <dcterms:created xsi:type="dcterms:W3CDTF">2016-06-24T21:32:00Z</dcterms:created>
  <dcterms:modified xsi:type="dcterms:W3CDTF">2017-12-23T03:29:00Z</dcterms:modified>
</cp:coreProperties>
</file>