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EE" w:rsidRPr="00384971" w:rsidRDefault="00C842EE" w:rsidP="00C842EE">
      <w:pPr>
        <w:jc w:val="center"/>
        <w:rPr>
          <w:rFonts w:ascii="Times New Roman" w:hAnsi="Times New Roman" w:cs="Times New Roman"/>
          <w:b/>
          <w:sz w:val="36"/>
          <w:szCs w:val="36"/>
          <w:lang w:val="lt-LT"/>
        </w:rPr>
      </w:pPr>
      <w:r w:rsidRPr="00384971">
        <w:rPr>
          <w:rFonts w:ascii="Times New Roman" w:hAnsi="Times New Roman" w:cs="Times New Roman"/>
          <w:b/>
          <w:sz w:val="36"/>
          <w:szCs w:val="36"/>
          <w:lang w:val="lt-LT"/>
        </w:rPr>
        <w:t>KAUNO TECHNOLOGIJOS UNIVERSITETAS</w:t>
      </w:r>
    </w:p>
    <w:p w:rsidR="00C842EE" w:rsidRPr="00384971" w:rsidRDefault="00C842EE" w:rsidP="00C842EE">
      <w:pPr>
        <w:jc w:val="center"/>
        <w:rPr>
          <w:rFonts w:ascii="Times New Roman" w:hAnsi="Times New Roman" w:cs="Times New Roman"/>
          <w:b/>
          <w:sz w:val="32"/>
          <w:szCs w:val="32"/>
          <w:lang w:val="lt-LT"/>
        </w:rPr>
      </w:pPr>
      <w:r w:rsidRPr="00384971">
        <w:rPr>
          <w:rFonts w:ascii="Times New Roman" w:hAnsi="Times New Roman" w:cs="Times New Roman"/>
          <w:b/>
          <w:sz w:val="32"/>
          <w:szCs w:val="32"/>
          <w:lang w:val="lt-LT"/>
        </w:rPr>
        <w:t>INFORMATIKOS FAKULTETAS</w:t>
      </w:r>
    </w:p>
    <w:p w:rsidR="00C842EE" w:rsidRPr="00384971" w:rsidRDefault="00C842EE" w:rsidP="00C842EE">
      <w:pPr>
        <w:jc w:val="center"/>
        <w:rPr>
          <w:rFonts w:ascii="Times New Roman" w:hAnsi="Times New Roman" w:cs="Times New Roman"/>
          <w:sz w:val="28"/>
          <w:szCs w:val="28"/>
          <w:lang w:val="lt-LT"/>
        </w:rPr>
      </w:pPr>
    </w:p>
    <w:p w:rsidR="00C842EE" w:rsidRPr="00384971" w:rsidRDefault="00C842EE" w:rsidP="00C842EE">
      <w:pPr>
        <w:jc w:val="center"/>
        <w:rPr>
          <w:rFonts w:ascii="Times New Roman" w:hAnsi="Times New Roman" w:cs="Times New Roman"/>
          <w:sz w:val="28"/>
          <w:szCs w:val="28"/>
          <w:lang w:val="lt-LT"/>
        </w:rPr>
      </w:pPr>
    </w:p>
    <w:p w:rsidR="00C842EE" w:rsidRPr="00384971" w:rsidRDefault="00C842EE" w:rsidP="00C842EE">
      <w:pPr>
        <w:jc w:val="center"/>
        <w:rPr>
          <w:rFonts w:ascii="Times New Roman" w:hAnsi="Times New Roman" w:cs="Times New Roman"/>
          <w:sz w:val="28"/>
          <w:szCs w:val="28"/>
          <w:lang w:val="lt-LT"/>
        </w:rPr>
      </w:pPr>
    </w:p>
    <w:p w:rsidR="00C842EE" w:rsidRPr="00384971" w:rsidRDefault="00C842EE" w:rsidP="00C842EE">
      <w:pPr>
        <w:jc w:val="center"/>
        <w:rPr>
          <w:rFonts w:ascii="Times New Roman" w:hAnsi="Times New Roman" w:cs="Times New Roman"/>
          <w:sz w:val="28"/>
          <w:szCs w:val="28"/>
          <w:lang w:val="lt-LT"/>
        </w:rPr>
      </w:pPr>
    </w:p>
    <w:p w:rsidR="00C842EE" w:rsidRPr="00384971" w:rsidRDefault="00C842EE" w:rsidP="00C842EE">
      <w:pPr>
        <w:jc w:val="center"/>
        <w:rPr>
          <w:rFonts w:ascii="Times New Roman" w:hAnsi="Times New Roman" w:cs="Times New Roman"/>
          <w:sz w:val="28"/>
          <w:szCs w:val="28"/>
          <w:lang w:val="lt-LT"/>
        </w:rPr>
      </w:pPr>
    </w:p>
    <w:p w:rsidR="00C842EE" w:rsidRPr="00384971" w:rsidRDefault="00C842EE" w:rsidP="00C842EE">
      <w:pPr>
        <w:jc w:val="center"/>
        <w:rPr>
          <w:rFonts w:ascii="Times New Roman" w:hAnsi="Times New Roman" w:cs="Times New Roman"/>
          <w:sz w:val="28"/>
          <w:szCs w:val="28"/>
          <w:lang w:val="lt-LT"/>
        </w:rPr>
      </w:pPr>
    </w:p>
    <w:p w:rsidR="00C842EE" w:rsidRPr="00384971" w:rsidRDefault="00C842EE" w:rsidP="00C842EE">
      <w:pPr>
        <w:spacing w:line="360" w:lineRule="auto"/>
        <w:jc w:val="center"/>
        <w:rPr>
          <w:rFonts w:ascii="Times New Roman" w:hAnsi="Times New Roman" w:cs="Times New Roman"/>
          <w:b/>
          <w:sz w:val="28"/>
          <w:szCs w:val="28"/>
          <w:lang w:val="lt-LT"/>
        </w:rPr>
      </w:pPr>
      <w:r w:rsidRPr="00384971">
        <w:rPr>
          <w:rFonts w:ascii="Times New Roman" w:hAnsi="Times New Roman" w:cs="Times New Roman"/>
          <w:b/>
          <w:sz w:val="28"/>
          <w:szCs w:val="28"/>
          <w:lang w:val="lt-LT"/>
        </w:rPr>
        <w:t>P175D003 INFORMATIKOS TEORIJA</w:t>
      </w:r>
    </w:p>
    <w:p w:rsidR="00C842EE" w:rsidRPr="00384971" w:rsidRDefault="00C842EE" w:rsidP="00C842EE">
      <w:pPr>
        <w:spacing w:line="360" w:lineRule="auto"/>
        <w:jc w:val="center"/>
        <w:rPr>
          <w:rFonts w:ascii="Times New Roman" w:hAnsi="Times New Roman" w:cs="Times New Roman"/>
          <w:b/>
          <w:sz w:val="28"/>
          <w:szCs w:val="28"/>
          <w:lang w:val="lt-LT"/>
        </w:rPr>
      </w:pPr>
    </w:p>
    <w:p w:rsidR="00C842EE" w:rsidRPr="00384971" w:rsidRDefault="00C842EE" w:rsidP="00C842EE">
      <w:pPr>
        <w:jc w:val="center"/>
        <w:rPr>
          <w:rFonts w:ascii="Times New Roman" w:hAnsi="Times New Roman" w:cs="Times New Roman"/>
          <w:b/>
          <w:sz w:val="24"/>
          <w:szCs w:val="24"/>
          <w:lang w:val="lt-LT"/>
        </w:rPr>
      </w:pPr>
      <w:r w:rsidRPr="00384971">
        <w:rPr>
          <w:rFonts w:ascii="Times New Roman" w:hAnsi="Times New Roman" w:cs="Times New Roman"/>
          <w:b/>
          <w:sz w:val="24"/>
          <w:szCs w:val="24"/>
          <w:lang w:val="lt-LT"/>
        </w:rPr>
        <w:t>E. VERSLO SISTEMŲ MODELIAVIMAS</w:t>
      </w:r>
    </w:p>
    <w:p w:rsidR="00C842EE" w:rsidRPr="00384971" w:rsidRDefault="00C842EE" w:rsidP="00C842EE">
      <w:pPr>
        <w:jc w:val="center"/>
        <w:rPr>
          <w:rFonts w:ascii="Times New Roman" w:hAnsi="Times New Roman" w:cs="Times New Roman"/>
          <w:b/>
          <w:sz w:val="24"/>
          <w:szCs w:val="24"/>
          <w:lang w:val="lt-LT"/>
        </w:rPr>
      </w:pPr>
    </w:p>
    <w:p w:rsidR="00C842EE" w:rsidRPr="00384971" w:rsidRDefault="00C842EE" w:rsidP="00C842EE">
      <w:pPr>
        <w:jc w:val="center"/>
        <w:rPr>
          <w:rFonts w:ascii="Times New Roman" w:hAnsi="Times New Roman" w:cs="Times New Roman"/>
          <w:b/>
          <w:sz w:val="24"/>
          <w:szCs w:val="24"/>
          <w:lang w:val="lt-LT"/>
        </w:rPr>
      </w:pPr>
      <w:r w:rsidRPr="00384971">
        <w:rPr>
          <w:rFonts w:ascii="Times New Roman" w:hAnsi="Times New Roman" w:cs="Times New Roman"/>
          <w:b/>
          <w:sz w:val="24"/>
          <w:szCs w:val="24"/>
          <w:lang w:val="lt-LT"/>
        </w:rPr>
        <w:t>Referatas</w:t>
      </w:r>
    </w:p>
    <w:p w:rsidR="00C842EE" w:rsidRPr="00384971" w:rsidRDefault="00C842EE" w:rsidP="00C842EE">
      <w:pPr>
        <w:jc w:val="center"/>
        <w:rPr>
          <w:rFonts w:ascii="Times New Roman" w:hAnsi="Times New Roman" w:cs="Times New Roman"/>
          <w:b/>
          <w:sz w:val="28"/>
          <w:szCs w:val="28"/>
          <w:lang w:val="lt-LT"/>
        </w:rPr>
      </w:pPr>
    </w:p>
    <w:p w:rsidR="00C842EE" w:rsidRPr="00384971" w:rsidRDefault="00C842EE" w:rsidP="00C842EE">
      <w:pPr>
        <w:jc w:val="center"/>
        <w:rPr>
          <w:rFonts w:ascii="Times New Roman" w:hAnsi="Times New Roman" w:cs="Times New Roman"/>
          <w:b/>
          <w:sz w:val="28"/>
          <w:szCs w:val="28"/>
          <w:lang w:val="lt-LT"/>
        </w:rPr>
      </w:pPr>
    </w:p>
    <w:p w:rsidR="00C842EE" w:rsidRPr="00384971" w:rsidRDefault="00C842EE" w:rsidP="00C842EE">
      <w:pPr>
        <w:jc w:val="center"/>
        <w:rPr>
          <w:rFonts w:ascii="Times New Roman" w:hAnsi="Times New Roman" w:cs="Times New Roman"/>
          <w:b/>
          <w:sz w:val="28"/>
          <w:szCs w:val="28"/>
          <w:lang w:val="lt-LT"/>
        </w:rPr>
      </w:pPr>
    </w:p>
    <w:p w:rsidR="00C842EE" w:rsidRPr="00384971" w:rsidRDefault="00C842EE" w:rsidP="00C842EE">
      <w:pPr>
        <w:jc w:val="center"/>
        <w:rPr>
          <w:rFonts w:ascii="Times New Roman" w:hAnsi="Times New Roman" w:cs="Times New Roman"/>
          <w:b/>
          <w:sz w:val="28"/>
          <w:szCs w:val="28"/>
          <w:lang w:val="lt-LT"/>
        </w:rPr>
      </w:pPr>
    </w:p>
    <w:p w:rsidR="00C842EE" w:rsidRPr="00384971" w:rsidRDefault="00C842EE" w:rsidP="00C842EE">
      <w:pPr>
        <w:jc w:val="center"/>
        <w:rPr>
          <w:rFonts w:ascii="Times New Roman" w:hAnsi="Times New Roman" w:cs="Times New Roman"/>
          <w:b/>
          <w:sz w:val="28"/>
          <w:szCs w:val="28"/>
          <w:lang w:val="lt-LT"/>
        </w:rPr>
      </w:pPr>
    </w:p>
    <w:p w:rsidR="00C842EE" w:rsidRPr="00384971" w:rsidRDefault="00C842EE" w:rsidP="00C842EE">
      <w:pPr>
        <w:jc w:val="right"/>
        <w:rPr>
          <w:rFonts w:ascii="Times New Roman" w:hAnsi="Times New Roman" w:cs="Times New Roman"/>
          <w:sz w:val="24"/>
          <w:szCs w:val="24"/>
          <w:lang w:val="lt-LT"/>
        </w:rPr>
      </w:pPr>
      <w:r w:rsidRPr="00384971">
        <w:rPr>
          <w:rFonts w:ascii="Times New Roman" w:hAnsi="Times New Roman" w:cs="Times New Roman"/>
          <w:sz w:val="24"/>
          <w:szCs w:val="24"/>
          <w:lang w:val="lt-LT"/>
        </w:rPr>
        <w:t>Atliko: dokt. Aleksejus Michalkovič</w:t>
      </w:r>
    </w:p>
    <w:p w:rsidR="00C842EE" w:rsidRPr="00384971" w:rsidRDefault="00C842EE" w:rsidP="00C842EE">
      <w:pPr>
        <w:jc w:val="right"/>
        <w:rPr>
          <w:rFonts w:ascii="Times New Roman" w:hAnsi="Times New Roman" w:cs="Times New Roman"/>
          <w:b/>
          <w:sz w:val="28"/>
          <w:szCs w:val="28"/>
          <w:lang w:val="lt-LT"/>
        </w:rPr>
      </w:pPr>
      <w:r w:rsidRPr="00384971">
        <w:rPr>
          <w:rFonts w:ascii="Times New Roman" w:hAnsi="Times New Roman" w:cs="Times New Roman"/>
          <w:sz w:val="24"/>
          <w:szCs w:val="24"/>
          <w:lang w:val="lt-LT"/>
        </w:rPr>
        <w:t>Priemė: prof. H. Pranevičius</w:t>
      </w:r>
      <w:r w:rsidRPr="00384971">
        <w:rPr>
          <w:rFonts w:ascii="Times New Roman" w:hAnsi="Times New Roman" w:cs="Times New Roman"/>
          <w:b/>
          <w:bCs/>
          <w:lang w:val="lt-LT"/>
        </w:rPr>
        <w:t xml:space="preserve">  </w:t>
      </w:r>
    </w:p>
    <w:p w:rsidR="00C842EE" w:rsidRPr="00384971" w:rsidRDefault="00C842EE" w:rsidP="00C842EE">
      <w:pPr>
        <w:jc w:val="right"/>
        <w:rPr>
          <w:rFonts w:ascii="Times New Roman" w:hAnsi="Times New Roman" w:cs="Times New Roman"/>
          <w:sz w:val="24"/>
          <w:szCs w:val="24"/>
          <w:lang w:val="lt-LT"/>
        </w:rPr>
      </w:pPr>
    </w:p>
    <w:p w:rsidR="00C842EE" w:rsidRPr="00384971" w:rsidRDefault="00C842EE" w:rsidP="00C842EE">
      <w:pPr>
        <w:jc w:val="right"/>
        <w:rPr>
          <w:rFonts w:ascii="Times New Roman" w:hAnsi="Times New Roman" w:cs="Times New Roman"/>
          <w:sz w:val="24"/>
          <w:szCs w:val="24"/>
          <w:lang w:val="lt-LT"/>
        </w:rPr>
      </w:pPr>
    </w:p>
    <w:p w:rsidR="00C842EE" w:rsidRPr="00384971" w:rsidRDefault="00C842EE" w:rsidP="00C842EE">
      <w:pPr>
        <w:jc w:val="right"/>
        <w:rPr>
          <w:rFonts w:ascii="Times New Roman" w:hAnsi="Times New Roman" w:cs="Times New Roman"/>
          <w:sz w:val="24"/>
          <w:szCs w:val="24"/>
          <w:lang w:val="lt-LT"/>
        </w:rPr>
      </w:pPr>
    </w:p>
    <w:p w:rsidR="00C842EE" w:rsidRPr="00384971" w:rsidRDefault="00C842EE" w:rsidP="00C842EE">
      <w:pPr>
        <w:jc w:val="right"/>
        <w:rPr>
          <w:rFonts w:ascii="Times New Roman" w:hAnsi="Times New Roman" w:cs="Times New Roman"/>
          <w:sz w:val="24"/>
          <w:szCs w:val="24"/>
          <w:lang w:val="lt-LT"/>
        </w:rPr>
      </w:pPr>
    </w:p>
    <w:p w:rsidR="00384971" w:rsidRPr="00384971" w:rsidRDefault="00384971" w:rsidP="00C842EE">
      <w:pPr>
        <w:jc w:val="right"/>
        <w:rPr>
          <w:rFonts w:ascii="Times New Roman" w:hAnsi="Times New Roman" w:cs="Times New Roman"/>
          <w:sz w:val="24"/>
          <w:szCs w:val="24"/>
          <w:lang w:val="lt-LT"/>
        </w:rPr>
      </w:pPr>
    </w:p>
    <w:p w:rsidR="00AC6EE2" w:rsidRPr="00384971" w:rsidRDefault="00C842EE" w:rsidP="00C842EE">
      <w:pPr>
        <w:jc w:val="center"/>
        <w:rPr>
          <w:rFonts w:ascii="Times New Roman" w:eastAsiaTheme="majorEastAsia" w:hAnsi="Times New Roman" w:cs="Times New Roman"/>
          <w:b/>
          <w:bCs/>
          <w:sz w:val="28"/>
          <w:szCs w:val="28"/>
          <w:lang w:val="lt-LT"/>
        </w:rPr>
      </w:pPr>
      <w:r w:rsidRPr="00384971">
        <w:rPr>
          <w:rFonts w:ascii="Times New Roman" w:hAnsi="Times New Roman" w:cs="Times New Roman"/>
          <w:b/>
          <w:sz w:val="28"/>
          <w:szCs w:val="28"/>
          <w:lang w:val="lt-LT"/>
        </w:rPr>
        <w:t>KAUNAS, 2011</w:t>
      </w:r>
    </w:p>
    <w:sdt>
      <w:sdtPr>
        <w:rPr>
          <w:rFonts w:ascii="Times New Roman" w:eastAsiaTheme="minorHAnsi" w:hAnsi="Times New Roman" w:cs="Times New Roman"/>
          <w:b w:val="0"/>
          <w:bCs w:val="0"/>
          <w:color w:val="auto"/>
          <w:sz w:val="22"/>
          <w:szCs w:val="22"/>
          <w:lang w:val="lt-LT"/>
        </w:rPr>
        <w:id w:val="604790062"/>
        <w:docPartObj>
          <w:docPartGallery w:val="Table of Contents"/>
          <w:docPartUnique/>
        </w:docPartObj>
      </w:sdtPr>
      <w:sdtContent>
        <w:p w:rsidR="00C842EE" w:rsidRPr="00384971" w:rsidRDefault="00384971" w:rsidP="00384971">
          <w:pPr>
            <w:pStyle w:val="TOCHeading"/>
            <w:jc w:val="center"/>
            <w:rPr>
              <w:rFonts w:ascii="Times New Roman" w:hAnsi="Times New Roman" w:cs="Times New Roman"/>
              <w:color w:val="auto"/>
              <w:lang w:val="lt-LT"/>
            </w:rPr>
          </w:pPr>
          <w:r w:rsidRPr="00384971">
            <w:rPr>
              <w:rFonts w:ascii="Times New Roman" w:hAnsi="Times New Roman" w:cs="Times New Roman"/>
              <w:color w:val="auto"/>
              <w:lang w:val="lt-LT"/>
            </w:rPr>
            <w:t>Turinys</w:t>
          </w:r>
        </w:p>
        <w:p w:rsidR="004C70DB" w:rsidRDefault="00BB53A1">
          <w:pPr>
            <w:pStyle w:val="TOC1"/>
            <w:tabs>
              <w:tab w:val="left" w:pos="440"/>
              <w:tab w:val="right" w:leader="dot" w:pos="10457"/>
            </w:tabs>
            <w:rPr>
              <w:rFonts w:eastAsiaTheme="minorEastAsia"/>
              <w:noProof/>
            </w:rPr>
          </w:pPr>
          <w:r w:rsidRPr="00384971">
            <w:rPr>
              <w:rFonts w:ascii="Times New Roman" w:hAnsi="Times New Roman" w:cs="Times New Roman"/>
              <w:lang w:val="lt-LT"/>
            </w:rPr>
            <w:fldChar w:fldCharType="begin"/>
          </w:r>
          <w:r w:rsidR="00C842EE" w:rsidRPr="00384971">
            <w:rPr>
              <w:rFonts w:ascii="Times New Roman" w:hAnsi="Times New Roman" w:cs="Times New Roman"/>
              <w:lang w:val="lt-LT"/>
            </w:rPr>
            <w:instrText xml:space="preserve"> TOC \o "1-3" \h \z \u </w:instrText>
          </w:r>
          <w:r w:rsidRPr="00384971">
            <w:rPr>
              <w:rFonts w:ascii="Times New Roman" w:hAnsi="Times New Roman" w:cs="Times New Roman"/>
              <w:lang w:val="lt-LT"/>
            </w:rPr>
            <w:fldChar w:fldCharType="separate"/>
          </w:r>
          <w:hyperlink w:anchor="_Toc294026245" w:history="1">
            <w:r w:rsidR="004C70DB" w:rsidRPr="00166AE9">
              <w:rPr>
                <w:rStyle w:val="Hyperlink"/>
                <w:rFonts w:ascii="Times New Roman" w:hAnsi="Times New Roman" w:cs="Times New Roman"/>
                <w:noProof/>
                <w:lang w:val="lt-LT"/>
              </w:rPr>
              <w:t>1.</w:t>
            </w:r>
            <w:r w:rsidR="004C70DB">
              <w:rPr>
                <w:rFonts w:eastAsiaTheme="minorEastAsia"/>
                <w:noProof/>
              </w:rPr>
              <w:tab/>
            </w:r>
            <w:r w:rsidR="004C70DB" w:rsidRPr="00166AE9">
              <w:rPr>
                <w:rStyle w:val="Hyperlink"/>
                <w:rFonts w:ascii="Times New Roman" w:hAnsi="Times New Roman" w:cs="Times New Roman"/>
                <w:noProof/>
                <w:lang w:val="lt-LT"/>
              </w:rPr>
              <w:t>E. verslas</w:t>
            </w:r>
            <w:r w:rsidR="004C70DB">
              <w:rPr>
                <w:noProof/>
                <w:webHidden/>
              </w:rPr>
              <w:tab/>
            </w:r>
            <w:r>
              <w:rPr>
                <w:noProof/>
                <w:webHidden/>
              </w:rPr>
              <w:fldChar w:fldCharType="begin"/>
            </w:r>
            <w:r w:rsidR="004C70DB">
              <w:rPr>
                <w:noProof/>
                <w:webHidden/>
              </w:rPr>
              <w:instrText xml:space="preserve"> PAGEREF _Toc294026245 \h </w:instrText>
            </w:r>
            <w:r>
              <w:rPr>
                <w:noProof/>
                <w:webHidden/>
              </w:rPr>
            </w:r>
            <w:r>
              <w:rPr>
                <w:noProof/>
                <w:webHidden/>
              </w:rPr>
              <w:fldChar w:fldCharType="separate"/>
            </w:r>
            <w:r w:rsidR="004C70DB">
              <w:rPr>
                <w:noProof/>
                <w:webHidden/>
              </w:rPr>
              <w:t>3</w:t>
            </w:r>
            <w:r>
              <w:rPr>
                <w:noProof/>
                <w:webHidden/>
              </w:rPr>
              <w:fldChar w:fldCharType="end"/>
            </w:r>
          </w:hyperlink>
        </w:p>
        <w:p w:rsidR="004C70DB" w:rsidRDefault="00BB53A1">
          <w:pPr>
            <w:pStyle w:val="TOC1"/>
            <w:tabs>
              <w:tab w:val="left" w:pos="440"/>
              <w:tab w:val="right" w:leader="dot" w:pos="10457"/>
            </w:tabs>
            <w:rPr>
              <w:rFonts w:eastAsiaTheme="minorEastAsia"/>
              <w:noProof/>
            </w:rPr>
          </w:pPr>
          <w:hyperlink w:anchor="_Toc294026246" w:history="1">
            <w:r w:rsidR="004C70DB" w:rsidRPr="00166AE9">
              <w:rPr>
                <w:rStyle w:val="Hyperlink"/>
                <w:rFonts w:ascii="Times New Roman" w:hAnsi="Times New Roman" w:cs="Times New Roman"/>
                <w:noProof/>
                <w:lang w:val="lt-LT"/>
              </w:rPr>
              <w:t>2.</w:t>
            </w:r>
            <w:r w:rsidR="004C70DB">
              <w:rPr>
                <w:rFonts w:eastAsiaTheme="minorEastAsia"/>
                <w:noProof/>
              </w:rPr>
              <w:tab/>
            </w:r>
            <w:r w:rsidR="004C70DB" w:rsidRPr="00166AE9">
              <w:rPr>
                <w:rStyle w:val="Hyperlink"/>
                <w:rFonts w:ascii="Times New Roman" w:hAnsi="Times New Roman" w:cs="Times New Roman"/>
                <w:noProof/>
                <w:lang w:val="lt-LT"/>
              </w:rPr>
              <w:t>DEVS modelis</w:t>
            </w:r>
            <w:r w:rsidR="004C70DB">
              <w:rPr>
                <w:noProof/>
                <w:webHidden/>
              </w:rPr>
              <w:tab/>
            </w:r>
            <w:r>
              <w:rPr>
                <w:noProof/>
                <w:webHidden/>
              </w:rPr>
              <w:fldChar w:fldCharType="begin"/>
            </w:r>
            <w:r w:rsidR="004C70DB">
              <w:rPr>
                <w:noProof/>
                <w:webHidden/>
              </w:rPr>
              <w:instrText xml:space="preserve"> PAGEREF _Toc294026246 \h </w:instrText>
            </w:r>
            <w:r>
              <w:rPr>
                <w:noProof/>
                <w:webHidden/>
              </w:rPr>
            </w:r>
            <w:r>
              <w:rPr>
                <w:noProof/>
                <w:webHidden/>
              </w:rPr>
              <w:fldChar w:fldCharType="separate"/>
            </w:r>
            <w:r w:rsidR="004C70DB">
              <w:rPr>
                <w:noProof/>
                <w:webHidden/>
              </w:rPr>
              <w:t>5</w:t>
            </w:r>
            <w:r>
              <w:rPr>
                <w:noProof/>
                <w:webHidden/>
              </w:rPr>
              <w:fldChar w:fldCharType="end"/>
            </w:r>
          </w:hyperlink>
        </w:p>
        <w:p w:rsidR="004C70DB" w:rsidRDefault="00BB53A1">
          <w:pPr>
            <w:pStyle w:val="TOC2"/>
            <w:tabs>
              <w:tab w:val="left" w:pos="880"/>
              <w:tab w:val="right" w:leader="dot" w:pos="10457"/>
            </w:tabs>
            <w:rPr>
              <w:rFonts w:eastAsiaTheme="minorEastAsia"/>
              <w:noProof/>
            </w:rPr>
          </w:pPr>
          <w:hyperlink w:anchor="_Toc294026247" w:history="1">
            <w:r w:rsidR="004C70DB" w:rsidRPr="00166AE9">
              <w:rPr>
                <w:rStyle w:val="Hyperlink"/>
                <w:rFonts w:ascii="Times New Roman" w:hAnsi="Times New Roman" w:cs="Times New Roman"/>
                <w:noProof/>
                <w:lang w:val="lt-LT"/>
              </w:rPr>
              <w:t>2.1</w:t>
            </w:r>
            <w:r w:rsidR="004C70DB">
              <w:rPr>
                <w:rFonts w:eastAsiaTheme="minorEastAsia"/>
                <w:noProof/>
              </w:rPr>
              <w:tab/>
            </w:r>
            <w:r w:rsidR="004C70DB" w:rsidRPr="00166AE9">
              <w:rPr>
                <w:rStyle w:val="Hyperlink"/>
                <w:rFonts w:ascii="Times New Roman" w:hAnsi="Times New Roman" w:cs="Times New Roman"/>
                <w:noProof/>
                <w:lang w:val="lt-LT"/>
              </w:rPr>
              <w:t>Klasikinis DEVS modelis</w:t>
            </w:r>
            <w:r w:rsidR="004C70DB">
              <w:rPr>
                <w:noProof/>
                <w:webHidden/>
              </w:rPr>
              <w:tab/>
            </w:r>
            <w:r>
              <w:rPr>
                <w:noProof/>
                <w:webHidden/>
              </w:rPr>
              <w:fldChar w:fldCharType="begin"/>
            </w:r>
            <w:r w:rsidR="004C70DB">
              <w:rPr>
                <w:noProof/>
                <w:webHidden/>
              </w:rPr>
              <w:instrText xml:space="preserve"> PAGEREF _Toc294026247 \h </w:instrText>
            </w:r>
            <w:r>
              <w:rPr>
                <w:noProof/>
                <w:webHidden/>
              </w:rPr>
            </w:r>
            <w:r>
              <w:rPr>
                <w:noProof/>
                <w:webHidden/>
              </w:rPr>
              <w:fldChar w:fldCharType="separate"/>
            </w:r>
            <w:r w:rsidR="004C70DB">
              <w:rPr>
                <w:noProof/>
                <w:webHidden/>
              </w:rPr>
              <w:t>5</w:t>
            </w:r>
            <w:r>
              <w:rPr>
                <w:noProof/>
                <w:webHidden/>
              </w:rPr>
              <w:fldChar w:fldCharType="end"/>
            </w:r>
          </w:hyperlink>
        </w:p>
        <w:p w:rsidR="004C70DB" w:rsidRDefault="00BB53A1">
          <w:pPr>
            <w:pStyle w:val="TOC2"/>
            <w:tabs>
              <w:tab w:val="left" w:pos="880"/>
              <w:tab w:val="right" w:leader="dot" w:pos="10457"/>
            </w:tabs>
            <w:rPr>
              <w:rFonts w:eastAsiaTheme="minorEastAsia"/>
              <w:noProof/>
            </w:rPr>
          </w:pPr>
          <w:hyperlink w:anchor="_Toc294026248" w:history="1">
            <w:r w:rsidR="004C70DB" w:rsidRPr="00166AE9">
              <w:rPr>
                <w:rStyle w:val="Hyperlink"/>
                <w:rFonts w:ascii="Times New Roman" w:hAnsi="Times New Roman" w:cs="Times New Roman"/>
                <w:noProof/>
                <w:lang w:val="lt-LT"/>
              </w:rPr>
              <w:t>2.2</w:t>
            </w:r>
            <w:r w:rsidR="004C70DB">
              <w:rPr>
                <w:rFonts w:eastAsiaTheme="minorEastAsia"/>
                <w:noProof/>
              </w:rPr>
              <w:tab/>
            </w:r>
            <w:r w:rsidR="004C70DB" w:rsidRPr="00166AE9">
              <w:rPr>
                <w:rStyle w:val="Hyperlink"/>
                <w:rFonts w:ascii="Times New Roman" w:hAnsi="Times New Roman" w:cs="Times New Roman"/>
                <w:noProof/>
                <w:lang w:val="lt-LT"/>
              </w:rPr>
              <w:t>Dinaminis DEVS modelis</w:t>
            </w:r>
            <w:r w:rsidR="004C70DB">
              <w:rPr>
                <w:noProof/>
                <w:webHidden/>
              </w:rPr>
              <w:tab/>
            </w:r>
            <w:r>
              <w:rPr>
                <w:noProof/>
                <w:webHidden/>
              </w:rPr>
              <w:fldChar w:fldCharType="begin"/>
            </w:r>
            <w:r w:rsidR="004C70DB">
              <w:rPr>
                <w:noProof/>
                <w:webHidden/>
              </w:rPr>
              <w:instrText xml:space="preserve"> PAGEREF _Toc294026248 \h </w:instrText>
            </w:r>
            <w:r>
              <w:rPr>
                <w:noProof/>
                <w:webHidden/>
              </w:rPr>
            </w:r>
            <w:r>
              <w:rPr>
                <w:noProof/>
                <w:webHidden/>
              </w:rPr>
              <w:fldChar w:fldCharType="separate"/>
            </w:r>
            <w:r w:rsidR="004C70DB">
              <w:rPr>
                <w:noProof/>
                <w:webHidden/>
              </w:rPr>
              <w:t>8</w:t>
            </w:r>
            <w:r>
              <w:rPr>
                <w:noProof/>
                <w:webHidden/>
              </w:rPr>
              <w:fldChar w:fldCharType="end"/>
            </w:r>
          </w:hyperlink>
        </w:p>
        <w:p w:rsidR="004C70DB" w:rsidRDefault="00BB53A1">
          <w:pPr>
            <w:pStyle w:val="TOC2"/>
            <w:tabs>
              <w:tab w:val="left" w:pos="880"/>
              <w:tab w:val="right" w:leader="dot" w:pos="10457"/>
            </w:tabs>
            <w:rPr>
              <w:rFonts w:eastAsiaTheme="minorEastAsia"/>
              <w:noProof/>
            </w:rPr>
          </w:pPr>
          <w:hyperlink w:anchor="_Toc294026249" w:history="1">
            <w:r w:rsidR="004C70DB" w:rsidRPr="00166AE9">
              <w:rPr>
                <w:rStyle w:val="Hyperlink"/>
                <w:rFonts w:ascii="Times New Roman" w:hAnsi="Times New Roman" w:cs="Times New Roman"/>
                <w:noProof/>
                <w:lang w:val="lt-LT"/>
              </w:rPr>
              <w:t>2.3</w:t>
            </w:r>
            <w:r w:rsidR="004C70DB">
              <w:rPr>
                <w:rFonts w:eastAsiaTheme="minorEastAsia"/>
                <w:noProof/>
              </w:rPr>
              <w:tab/>
            </w:r>
            <w:r w:rsidR="004C70DB" w:rsidRPr="00166AE9">
              <w:rPr>
                <w:rStyle w:val="Hyperlink"/>
                <w:rFonts w:ascii="Times New Roman" w:hAnsi="Times New Roman" w:cs="Times New Roman"/>
                <w:noProof/>
                <w:lang w:val="lt-LT"/>
              </w:rPr>
              <w:t>Mobilieji agentai ir MDEVS modelis</w:t>
            </w:r>
            <w:r w:rsidR="004C70DB">
              <w:rPr>
                <w:noProof/>
                <w:webHidden/>
              </w:rPr>
              <w:tab/>
            </w:r>
            <w:r>
              <w:rPr>
                <w:noProof/>
                <w:webHidden/>
              </w:rPr>
              <w:fldChar w:fldCharType="begin"/>
            </w:r>
            <w:r w:rsidR="004C70DB">
              <w:rPr>
                <w:noProof/>
                <w:webHidden/>
              </w:rPr>
              <w:instrText xml:space="preserve"> PAGEREF _Toc294026249 \h </w:instrText>
            </w:r>
            <w:r>
              <w:rPr>
                <w:noProof/>
                <w:webHidden/>
              </w:rPr>
            </w:r>
            <w:r>
              <w:rPr>
                <w:noProof/>
                <w:webHidden/>
              </w:rPr>
              <w:fldChar w:fldCharType="separate"/>
            </w:r>
            <w:r w:rsidR="004C70DB">
              <w:rPr>
                <w:noProof/>
                <w:webHidden/>
              </w:rPr>
              <w:t>10</w:t>
            </w:r>
            <w:r>
              <w:rPr>
                <w:noProof/>
                <w:webHidden/>
              </w:rPr>
              <w:fldChar w:fldCharType="end"/>
            </w:r>
          </w:hyperlink>
        </w:p>
        <w:p w:rsidR="004C70DB" w:rsidRDefault="00BB53A1">
          <w:pPr>
            <w:pStyle w:val="TOC2"/>
            <w:tabs>
              <w:tab w:val="left" w:pos="880"/>
              <w:tab w:val="right" w:leader="dot" w:pos="10457"/>
            </w:tabs>
            <w:rPr>
              <w:rFonts w:eastAsiaTheme="minorEastAsia"/>
              <w:noProof/>
            </w:rPr>
          </w:pPr>
          <w:hyperlink w:anchor="_Toc294026250" w:history="1">
            <w:r w:rsidR="004C70DB" w:rsidRPr="00166AE9">
              <w:rPr>
                <w:rStyle w:val="Hyperlink"/>
                <w:rFonts w:ascii="Times New Roman" w:hAnsi="Times New Roman" w:cs="Times New Roman"/>
                <w:noProof/>
                <w:lang w:val="lt-LT"/>
              </w:rPr>
              <w:t>2.4</w:t>
            </w:r>
            <w:r w:rsidR="004C70DB">
              <w:rPr>
                <w:rFonts w:eastAsiaTheme="minorEastAsia"/>
                <w:noProof/>
              </w:rPr>
              <w:tab/>
            </w:r>
            <w:r w:rsidR="004C70DB" w:rsidRPr="00166AE9">
              <w:rPr>
                <w:rStyle w:val="Hyperlink"/>
                <w:rFonts w:ascii="Times New Roman" w:hAnsi="Times New Roman" w:cs="Times New Roman"/>
                <w:noProof/>
                <w:lang w:val="lt-LT"/>
              </w:rPr>
              <w:t>MDEVS modelio taikymo e. komercijoje pavyzdys</w:t>
            </w:r>
            <w:r w:rsidR="004C70DB">
              <w:rPr>
                <w:noProof/>
                <w:webHidden/>
              </w:rPr>
              <w:tab/>
            </w:r>
            <w:r>
              <w:rPr>
                <w:noProof/>
                <w:webHidden/>
              </w:rPr>
              <w:fldChar w:fldCharType="begin"/>
            </w:r>
            <w:r w:rsidR="004C70DB">
              <w:rPr>
                <w:noProof/>
                <w:webHidden/>
              </w:rPr>
              <w:instrText xml:space="preserve"> PAGEREF _Toc294026250 \h </w:instrText>
            </w:r>
            <w:r>
              <w:rPr>
                <w:noProof/>
                <w:webHidden/>
              </w:rPr>
            </w:r>
            <w:r>
              <w:rPr>
                <w:noProof/>
                <w:webHidden/>
              </w:rPr>
              <w:fldChar w:fldCharType="separate"/>
            </w:r>
            <w:r w:rsidR="004C70DB">
              <w:rPr>
                <w:noProof/>
                <w:webHidden/>
              </w:rPr>
              <w:t>13</w:t>
            </w:r>
            <w:r>
              <w:rPr>
                <w:noProof/>
                <w:webHidden/>
              </w:rPr>
              <w:fldChar w:fldCharType="end"/>
            </w:r>
          </w:hyperlink>
        </w:p>
        <w:p w:rsidR="004C70DB" w:rsidRDefault="00BB53A1">
          <w:pPr>
            <w:pStyle w:val="TOC1"/>
            <w:tabs>
              <w:tab w:val="left" w:pos="440"/>
              <w:tab w:val="right" w:leader="dot" w:pos="10457"/>
            </w:tabs>
            <w:rPr>
              <w:rFonts w:eastAsiaTheme="minorEastAsia"/>
              <w:noProof/>
            </w:rPr>
          </w:pPr>
          <w:hyperlink w:anchor="_Toc294026251" w:history="1">
            <w:r w:rsidR="004C70DB" w:rsidRPr="00166AE9">
              <w:rPr>
                <w:rStyle w:val="Hyperlink"/>
                <w:rFonts w:ascii="Times New Roman" w:hAnsi="Times New Roman" w:cs="Times New Roman"/>
                <w:noProof/>
                <w:lang w:val="lt-LT"/>
              </w:rPr>
              <w:t>3.</w:t>
            </w:r>
            <w:r w:rsidR="004C70DB">
              <w:rPr>
                <w:rFonts w:eastAsiaTheme="minorEastAsia"/>
                <w:noProof/>
              </w:rPr>
              <w:tab/>
            </w:r>
            <w:r w:rsidR="004C70DB" w:rsidRPr="00166AE9">
              <w:rPr>
                <w:rStyle w:val="Hyperlink"/>
                <w:rFonts w:ascii="Times New Roman" w:hAnsi="Times New Roman" w:cs="Times New Roman"/>
                <w:noProof/>
                <w:lang w:val="lt-LT"/>
              </w:rPr>
              <w:t>PLA modelis</w:t>
            </w:r>
            <w:r w:rsidR="004C70DB">
              <w:rPr>
                <w:noProof/>
                <w:webHidden/>
              </w:rPr>
              <w:tab/>
            </w:r>
            <w:r>
              <w:rPr>
                <w:noProof/>
                <w:webHidden/>
              </w:rPr>
              <w:fldChar w:fldCharType="begin"/>
            </w:r>
            <w:r w:rsidR="004C70DB">
              <w:rPr>
                <w:noProof/>
                <w:webHidden/>
              </w:rPr>
              <w:instrText xml:space="preserve"> PAGEREF _Toc294026251 \h </w:instrText>
            </w:r>
            <w:r>
              <w:rPr>
                <w:noProof/>
                <w:webHidden/>
              </w:rPr>
            </w:r>
            <w:r>
              <w:rPr>
                <w:noProof/>
                <w:webHidden/>
              </w:rPr>
              <w:fldChar w:fldCharType="separate"/>
            </w:r>
            <w:r w:rsidR="004C70DB">
              <w:rPr>
                <w:noProof/>
                <w:webHidden/>
              </w:rPr>
              <w:t>14</w:t>
            </w:r>
            <w:r>
              <w:rPr>
                <w:noProof/>
                <w:webHidden/>
              </w:rPr>
              <w:fldChar w:fldCharType="end"/>
            </w:r>
          </w:hyperlink>
        </w:p>
        <w:p w:rsidR="004C70DB" w:rsidRDefault="00BB53A1">
          <w:pPr>
            <w:pStyle w:val="TOC2"/>
            <w:tabs>
              <w:tab w:val="left" w:pos="880"/>
              <w:tab w:val="right" w:leader="dot" w:pos="10457"/>
            </w:tabs>
            <w:rPr>
              <w:rFonts w:eastAsiaTheme="minorEastAsia"/>
              <w:noProof/>
            </w:rPr>
          </w:pPr>
          <w:hyperlink w:anchor="_Toc294026252" w:history="1">
            <w:r w:rsidR="004C70DB" w:rsidRPr="00166AE9">
              <w:rPr>
                <w:rStyle w:val="Hyperlink"/>
                <w:rFonts w:ascii="Times New Roman" w:hAnsi="Times New Roman" w:cs="Times New Roman"/>
                <w:noProof/>
                <w:lang w:val="lt-LT"/>
              </w:rPr>
              <w:t>3.1</w:t>
            </w:r>
            <w:r w:rsidR="004C70DB">
              <w:rPr>
                <w:rFonts w:eastAsiaTheme="minorEastAsia"/>
                <w:noProof/>
              </w:rPr>
              <w:tab/>
            </w:r>
            <w:r w:rsidR="004C70DB" w:rsidRPr="00166AE9">
              <w:rPr>
                <w:rStyle w:val="Hyperlink"/>
                <w:rFonts w:ascii="Times New Roman" w:hAnsi="Times New Roman" w:cs="Times New Roman"/>
                <w:noProof/>
                <w:lang w:val="lt-LT"/>
              </w:rPr>
              <w:t>Klasikinis PLA modelis</w:t>
            </w:r>
            <w:r w:rsidR="004C70DB">
              <w:rPr>
                <w:noProof/>
                <w:webHidden/>
              </w:rPr>
              <w:tab/>
            </w:r>
            <w:r>
              <w:rPr>
                <w:noProof/>
                <w:webHidden/>
              </w:rPr>
              <w:fldChar w:fldCharType="begin"/>
            </w:r>
            <w:r w:rsidR="004C70DB">
              <w:rPr>
                <w:noProof/>
                <w:webHidden/>
              </w:rPr>
              <w:instrText xml:space="preserve"> PAGEREF _Toc294026252 \h </w:instrText>
            </w:r>
            <w:r>
              <w:rPr>
                <w:noProof/>
                <w:webHidden/>
              </w:rPr>
            </w:r>
            <w:r>
              <w:rPr>
                <w:noProof/>
                <w:webHidden/>
              </w:rPr>
              <w:fldChar w:fldCharType="separate"/>
            </w:r>
            <w:r w:rsidR="004C70DB">
              <w:rPr>
                <w:noProof/>
                <w:webHidden/>
              </w:rPr>
              <w:t>14</w:t>
            </w:r>
            <w:r>
              <w:rPr>
                <w:noProof/>
                <w:webHidden/>
              </w:rPr>
              <w:fldChar w:fldCharType="end"/>
            </w:r>
          </w:hyperlink>
        </w:p>
        <w:p w:rsidR="004C70DB" w:rsidRDefault="00BB53A1">
          <w:pPr>
            <w:pStyle w:val="TOC2"/>
            <w:tabs>
              <w:tab w:val="left" w:pos="880"/>
              <w:tab w:val="right" w:leader="dot" w:pos="10457"/>
            </w:tabs>
            <w:rPr>
              <w:rFonts w:eastAsiaTheme="minorEastAsia"/>
              <w:noProof/>
            </w:rPr>
          </w:pPr>
          <w:hyperlink w:anchor="_Toc294026253" w:history="1">
            <w:r w:rsidR="004C70DB" w:rsidRPr="00166AE9">
              <w:rPr>
                <w:rStyle w:val="Hyperlink"/>
                <w:rFonts w:ascii="Times New Roman" w:hAnsi="Times New Roman" w:cs="Times New Roman"/>
                <w:noProof/>
                <w:lang w:val="lt-LT"/>
              </w:rPr>
              <w:t>3.2</w:t>
            </w:r>
            <w:r w:rsidR="004C70DB">
              <w:rPr>
                <w:rFonts w:eastAsiaTheme="minorEastAsia"/>
                <w:noProof/>
              </w:rPr>
              <w:tab/>
            </w:r>
            <w:r w:rsidR="004C70DB" w:rsidRPr="00166AE9">
              <w:rPr>
                <w:rStyle w:val="Hyperlink"/>
                <w:rFonts w:ascii="Times New Roman" w:hAnsi="Times New Roman" w:cs="Times New Roman"/>
                <w:noProof/>
                <w:lang w:val="lt-LT"/>
              </w:rPr>
              <w:t>PLA modelio imitavimo algoritmas</w:t>
            </w:r>
            <w:r w:rsidR="004C70DB">
              <w:rPr>
                <w:noProof/>
                <w:webHidden/>
              </w:rPr>
              <w:tab/>
            </w:r>
            <w:r>
              <w:rPr>
                <w:noProof/>
                <w:webHidden/>
              </w:rPr>
              <w:fldChar w:fldCharType="begin"/>
            </w:r>
            <w:r w:rsidR="004C70DB">
              <w:rPr>
                <w:noProof/>
                <w:webHidden/>
              </w:rPr>
              <w:instrText xml:space="preserve"> PAGEREF _Toc294026253 \h </w:instrText>
            </w:r>
            <w:r>
              <w:rPr>
                <w:noProof/>
                <w:webHidden/>
              </w:rPr>
            </w:r>
            <w:r>
              <w:rPr>
                <w:noProof/>
                <w:webHidden/>
              </w:rPr>
              <w:fldChar w:fldCharType="separate"/>
            </w:r>
            <w:r w:rsidR="004C70DB">
              <w:rPr>
                <w:noProof/>
                <w:webHidden/>
              </w:rPr>
              <w:t>15</w:t>
            </w:r>
            <w:r>
              <w:rPr>
                <w:noProof/>
                <w:webHidden/>
              </w:rPr>
              <w:fldChar w:fldCharType="end"/>
            </w:r>
          </w:hyperlink>
        </w:p>
        <w:p w:rsidR="004C70DB" w:rsidRDefault="00BB53A1">
          <w:pPr>
            <w:pStyle w:val="TOC2"/>
            <w:tabs>
              <w:tab w:val="left" w:pos="880"/>
              <w:tab w:val="right" w:leader="dot" w:pos="10457"/>
            </w:tabs>
            <w:rPr>
              <w:rFonts w:eastAsiaTheme="minorEastAsia"/>
              <w:noProof/>
            </w:rPr>
          </w:pPr>
          <w:hyperlink w:anchor="_Toc294026254" w:history="1">
            <w:r w:rsidR="004C70DB" w:rsidRPr="00166AE9">
              <w:rPr>
                <w:rStyle w:val="Hyperlink"/>
                <w:rFonts w:ascii="Times New Roman" w:hAnsi="Times New Roman" w:cs="Times New Roman"/>
                <w:noProof/>
                <w:lang w:val="lt-LT"/>
              </w:rPr>
              <w:t>3.3</w:t>
            </w:r>
            <w:r w:rsidR="004C70DB">
              <w:rPr>
                <w:rFonts w:eastAsiaTheme="minorEastAsia"/>
                <w:noProof/>
              </w:rPr>
              <w:tab/>
            </w:r>
            <w:r w:rsidR="004C70DB" w:rsidRPr="00166AE9">
              <w:rPr>
                <w:rStyle w:val="Hyperlink"/>
                <w:rFonts w:ascii="Times New Roman" w:hAnsi="Times New Roman" w:cs="Times New Roman"/>
                <w:noProof/>
                <w:lang w:val="lt-LT"/>
              </w:rPr>
              <w:t>Dinaminis PLA modelis</w:t>
            </w:r>
            <w:r w:rsidR="004C70DB">
              <w:rPr>
                <w:noProof/>
                <w:webHidden/>
              </w:rPr>
              <w:tab/>
            </w:r>
            <w:r>
              <w:rPr>
                <w:noProof/>
                <w:webHidden/>
              </w:rPr>
              <w:fldChar w:fldCharType="begin"/>
            </w:r>
            <w:r w:rsidR="004C70DB">
              <w:rPr>
                <w:noProof/>
                <w:webHidden/>
              </w:rPr>
              <w:instrText xml:space="preserve"> PAGEREF _Toc294026254 \h </w:instrText>
            </w:r>
            <w:r>
              <w:rPr>
                <w:noProof/>
                <w:webHidden/>
              </w:rPr>
            </w:r>
            <w:r>
              <w:rPr>
                <w:noProof/>
                <w:webHidden/>
              </w:rPr>
              <w:fldChar w:fldCharType="separate"/>
            </w:r>
            <w:r w:rsidR="004C70DB">
              <w:rPr>
                <w:noProof/>
                <w:webHidden/>
              </w:rPr>
              <w:t>16</w:t>
            </w:r>
            <w:r>
              <w:rPr>
                <w:noProof/>
                <w:webHidden/>
              </w:rPr>
              <w:fldChar w:fldCharType="end"/>
            </w:r>
          </w:hyperlink>
        </w:p>
        <w:p w:rsidR="004C70DB" w:rsidRDefault="00BB53A1">
          <w:pPr>
            <w:pStyle w:val="TOC2"/>
            <w:tabs>
              <w:tab w:val="left" w:pos="880"/>
              <w:tab w:val="right" w:leader="dot" w:pos="10457"/>
            </w:tabs>
            <w:rPr>
              <w:rFonts w:eastAsiaTheme="minorEastAsia"/>
              <w:noProof/>
            </w:rPr>
          </w:pPr>
          <w:hyperlink w:anchor="_Toc294026255" w:history="1">
            <w:r w:rsidR="004C70DB" w:rsidRPr="00166AE9">
              <w:rPr>
                <w:rStyle w:val="Hyperlink"/>
                <w:rFonts w:ascii="Times New Roman" w:hAnsi="Times New Roman" w:cs="Times New Roman"/>
                <w:noProof/>
                <w:lang w:val="lt-LT"/>
              </w:rPr>
              <w:t>3.4</w:t>
            </w:r>
            <w:r w:rsidR="004C70DB">
              <w:rPr>
                <w:rFonts w:eastAsiaTheme="minorEastAsia"/>
                <w:noProof/>
              </w:rPr>
              <w:tab/>
            </w:r>
            <w:r w:rsidR="004C70DB" w:rsidRPr="00166AE9">
              <w:rPr>
                <w:rStyle w:val="Hyperlink"/>
                <w:rFonts w:ascii="Times New Roman" w:hAnsi="Times New Roman" w:cs="Times New Roman"/>
                <w:noProof/>
                <w:lang w:val="lt-LT"/>
              </w:rPr>
              <w:t>dynPLA modelio taikymo e. komercijoje pavyzdys</w:t>
            </w:r>
            <w:r w:rsidR="004C70DB">
              <w:rPr>
                <w:noProof/>
                <w:webHidden/>
              </w:rPr>
              <w:tab/>
            </w:r>
            <w:r>
              <w:rPr>
                <w:noProof/>
                <w:webHidden/>
              </w:rPr>
              <w:fldChar w:fldCharType="begin"/>
            </w:r>
            <w:r w:rsidR="004C70DB">
              <w:rPr>
                <w:noProof/>
                <w:webHidden/>
              </w:rPr>
              <w:instrText xml:space="preserve"> PAGEREF _Toc294026255 \h </w:instrText>
            </w:r>
            <w:r>
              <w:rPr>
                <w:noProof/>
                <w:webHidden/>
              </w:rPr>
            </w:r>
            <w:r>
              <w:rPr>
                <w:noProof/>
                <w:webHidden/>
              </w:rPr>
              <w:fldChar w:fldCharType="separate"/>
            </w:r>
            <w:r w:rsidR="004C70DB">
              <w:rPr>
                <w:noProof/>
                <w:webHidden/>
              </w:rPr>
              <w:t>19</w:t>
            </w:r>
            <w:r>
              <w:rPr>
                <w:noProof/>
                <w:webHidden/>
              </w:rPr>
              <w:fldChar w:fldCharType="end"/>
            </w:r>
          </w:hyperlink>
        </w:p>
        <w:p w:rsidR="004C70DB" w:rsidRDefault="00BB53A1">
          <w:pPr>
            <w:pStyle w:val="TOC1"/>
            <w:tabs>
              <w:tab w:val="right" w:leader="dot" w:pos="10457"/>
            </w:tabs>
            <w:rPr>
              <w:rFonts w:eastAsiaTheme="minorEastAsia"/>
              <w:noProof/>
            </w:rPr>
          </w:pPr>
          <w:hyperlink w:anchor="_Toc294026256" w:history="1">
            <w:r w:rsidR="004C70DB" w:rsidRPr="00166AE9">
              <w:rPr>
                <w:rStyle w:val="Hyperlink"/>
                <w:rFonts w:ascii="Times New Roman" w:hAnsi="Times New Roman" w:cs="Times New Roman"/>
                <w:noProof/>
                <w:lang w:val="lt-LT"/>
              </w:rPr>
              <w:t>Apibendrinimai</w:t>
            </w:r>
            <w:r w:rsidR="004C70DB">
              <w:rPr>
                <w:noProof/>
                <w:webHidden/>
              </w:rPr>
              <w:tab/>
            </w:r>
            <w:r>
              <w:rPr>
                <w:noProof/>
                <w:webHidden/>
              </w:rPr>
              <w:fldChar w:fldCharType="begin"/>
            </w:r>
            <w:r w:rsidR="004C70DB">
              <w:rPr>
                <w:noProof/>
                <w:webHidden/>
              </w:rPr>
              <w:instrText xml:space="preserve"> PAGEREF _Toc294026256 \h </w:instrText>
            </w:r>
            <w:r>
              <w:rPr>
                <w:noProof/>
                <w:webHidden/>
              </w:rPr>
            </w:r>
            <w:r>
              <w:rPr>
                <w:noProof/>
                <w:webHidden/>
              </w:rPr>
              <w:fldChar w:fldCharType="separate"/>
            </w:r>
            <w:r w:rsidR="004C70DB">
              <w:rPr>
                <w:noProof/>
                <w:webHidden/>
              </w:rPr>
              <w:t>20</w:t>
            </w:r>
            <w:r>
              <w:rPr>
                <w:noProof/>
                <w:webHidden/>
              </w:rPr>
              <w:fldChar w:fldCharType="end"/>
            </w:r>
          </w:hyperlink>
        </w:p>
        <w:p w:rsidR="004C70DB" w:rsidRDefault="00BB53A1">
          <w:pPr>
            <w:pStyle w:val="TOC1"/>
            <w:tabs>
              <w:tab w:val="right" w:leader="dot" w:pos="10457"/>
            </w:tabs>
            <w:rPr>
              <w:rFonts w:eastAsiaTheme="minorEastAsia"/>
              <w:noProof/>
            </w:rPr>
          </w:pPr>
          <w:hyperlink w:anchor="_Toc294026257" w:history="1">
            <w:r w:rsidR="004C70DB" w:rsidRPr="00166AE9">
              <w:rPr>
                <w:rStyle w:val="Hyperlink"/>
                <w:rFonts w:ascii="Times New Roman" w:hAnsi="Times New Roman" w:cs="Times New Roman"/>
                <w:noProof/>
                <w:lang w:val="lt-LT"/>
              </w:rPr>
              <w:t>Literatūra</w:t>
            </w:r>
            <w:r w:rsidR="004C70DB">
              <w:rPr>
                <w:noProof/>
                <w:webHidden/>
              </w:rPr>
              <w:tab/>
            </w:r>
            <w:r>
              <w:rPr>
                <w:noProof/>
                <w:webHidden/>
              </w:rPr>
              <w:fldChar w:fldCharType="begin"/>
            </w:r>
            <w:r w:rsidR="004C70DB">
              <w:rPr>
                <w:noProof/>
                <w:webHidden/>
              </w:rPr>
              <w:instrText xml:space="preserve"> PAGEREF _Toc294026257 \h </w:instrText>
            </w:r>
            <w:r>
              <w:rPr>
                <w:noProof/>
                <w:webHidden/>
              </w:rPr>
            </w:r>
            <w:r>
              <w:rPr>
                <w:noProof/>
                <w:webHidden/>
              </w:rPr>
              <w:fldChar w:fldCharType="separate"/>
            </w:r>
            <w:r w:rsidR="004C70DB">
              <w:rPr>
                <w:noProof/>
                <w:webHidden/>
              </w:rPr>
              <w:t>21</w:t>
            </w:r>
            <w:r>
              <w:rPr>
                <w:noProof/>
                <w:webHidden/>
              </w:rPr>
              <w:fldChar w:fldCharType="end"/>
            </w:r>
          </w:hyperlink>
        </w:p>
        <w:p w:rsidR="00C842EE" w:rsidRPr="00384971" w:rsidRDefault="00BB53A1">
          <w:pPr>
            <w:rPr>
              <w:rFonts w:ascii="Times New Roman" w:hAnsi="Times New Roman" w:cs="Times New Roman"/>
              <w:lang w:val="lt-LT"/>
            </w:rPr>
          </w:pPr>
          <w:r w:rsidRPr="00384971">
            <w:rPr>
              <w:rFonts w:ascii="Times New Roman" w:hAnsi="Times New Roman" w:cs="Times New Roman"/>
              <w:lang w:val="lt-LT"/>
            </w:rPr>
            <w:fldChar w:fldCharType="end"/>
          </w:r>
        </w:p>
      </w:sdtContent>
    </w:sdt>
    <w:p w:rsidR="00C842EE" w:rsidRPr="00384971" w:rsidRDefault="00C842EE">
      <w:pPr>
        <w:rPr>
          <w:rFonts w:ascii="Times New Roman" w:eastAsiaTheme="majorEastAsia" w:hAnsi="Times New Roman" w:cs="Times New Roman"/>
          <w:b/>
          <w:bCs/>
          <w:sz w:val="28"/>
          <w:szCs w:val="28"/>
          <w:lang w:val="lt-LT"/>
        </w:rPr>
      </w:pPr>
      <w:r w:rsidRPr="00384971">
        <w:rPr>
          <w:rFonts w:ascii="Times New Roman" w:hAnsi="Times New Roman" w:cs="Times New Roman"/>
          <w:lang w:val="lt-LT"/>
        </w:rPr>
        <w:br w:type="page"/>
      </w:r>
    </w:p>
    <w:p w:rsidR="00C95C51" w:rsidRPr="00384971" w:rsidRDefault="009A5F17" w:rsidP="00F906F1">
      <w:pPr>
        <w:pStyle w:val="Heading1"/>
        <w:numPr>
          <w:ilvl w:val="0"/>
          <w:numId w:val="1"/>
        </w:numPr>
        <w:jc w:val="center"/>
        <w:rPr>
          <w:rFonts w:ascii="Times New Roman" w:hAnsi="Times New Roman" w:cs="Times New Roman"/>
          <w:color w:val="auto"/>
          <w:lang w:val="lt-LT"/>
        </w:rPr>
      </w:pPr>
      <w:bookmarkStart w:id="0" w:name="_Toc294026245"/>
      <w:r w:rsidRPr="00384971">
        <w:rPr>
          <w:rFonts w:ascii="Times New Roman" w:hAnsi="Times New Roman" w:cs="Times New Roman"/>
          <w:color w:val="auto"/>
          <w:lang w:val="lt-LT"/>
        </w:rPr>
        <w:lastRenderedPageBreak/>
        <w:t>E. verslas</w:t>
      </w:r>
      <w:bookmarkEnd w:id="0"/>
    </w:p>
    <w:p w:rsidR="001D1994" w:rsidRPr="00384971" w:rsidRDefault="001D1994">
      <w:pPr>
        <w:rPr>
          <w:rFonts w:ascii="Times New Roman" w:hAnsi="Times New Roman" w:cs="Times New Roman"/>
          <w:sz w:val="24"/>
          <w:szCs w:val="24"/>
          <w:lang w:val="lt-LT"/>
        </w:rPr>
      </w:pPr>
    </w:p>
    <w:p w:rsidR="001D1994" w:rsidRPr="00384971" w:rsidRDefault="00D638B8" w:rsidP="004D5163">
      <w:pPr>
        <w:spacing w:line="360" w:lineRule="auto"/>
        <w:ind w:firstLine="567"/>
        <w:jc w:val="both"/>
        <w:rPr>
          <w:rFonts w:ascii="Times New Roman" w:hAnsi="Times New Roman" w:cs="Times New Roman"/>
          <w:sz w:val="24"/>
          <w:szCs w:val="24"/>
          <w:lang w:val="lt-LT"/>
        </w:rPr>
      </w:pPr>
      <w:r w:rsidRPr="00384971">
        <w:rPr>
          <w:rFonts w:ascii="Times New Roman" w:hAnsi="Times New Roman" w:cs="Times New Roman"/>
          <w:sz w:val="24"/>
          <w:szCs w:val="24"/>
          <w:lang w:val="lt-LT"/>
        </w:rPr>
        <w:t>Verslas jau nuo seniausių laikų supa žmones. Šiuolaikiniame gyvenime nėra tokio žmogaus, kuris nebūtų vienokiu ar kitokiu būdu susijęs su verslu. Visi mes esame bankų klientai, lankomes parduotuvėse, dirbame pelno siekiančiose org</w:t>
      </w:r>
      <w:r w:rsidR="00617FD7" w:rsidRPr="00384971">
        <w:rPr>
          <w:rFonts w:ascii="Times New Roman" w:hAnsi="Times New Roman" w:cs="Times New Roman"/>
          <w:sz w:val="24"/>
          <w:szCs w:val="24"/>
          <w:lang w:val="lt-LT"/>
        </w:rPr>
        <w:t>an</w:t>
      </w:r>
      <w:r w:rsidR="00D35343" w:rsidRPr="00384971">
        <w:rPr>
          <w:rFonts w:ascii="Times New Roman" w:hAnsi="Times New Roman" w:cs="Times New Roman"/>
          <w:sz w:val="24"/>
          <w:szCs w:val="24"/>
          <w:lang w:val="lt-LT"/>
        </w:rPr>
        <w:t>izacijose ir panašiai</w:t>
      </w:r>
      <w:r w:rsidR="00617FD7" w:rsidRPr="00384971">
        <w:rPr>
          <w:rFonts w:ascii="Times New Roman" w:hAnsi="Times New Roman" w:cs="Times New Roman"/>
          <w:sz w:val="24"/>
          <w:szCs w:val="24"/>
          <w:lang w:val="lt-LT"/>
        </w:rPr>
        <w:t xml:space="preserve">. Tačiau kitoje daugumai kasdieninių žmonių nežinomoje verslo pusėje vyksta </w:t>
      </w:r>
      <w:r w:rsidR="00D35343" w:rsidRPr="00384971">
        <w:rPr>
          <w:rFonts w:ascii="Times New Roman" w:hAnsi="Times New Roman" w:cs="Times New Roman"/>
          <w:sz w:val="24"/>
          <w:szCs w:val="24"/>
          <w:lang w:val="lt-LT"/>
        </w:rPr>
        <w:t xml:space="preserve">ne tik </w:t>
      </w:r>
      <w:r w:rsidR="00617FD7" w:rsidRPr="00384971">
        <w:rPr>
          <w:rFonts w:ascii="Times New Roman" w:hAnsi="Times New Roman" w:cs="Times New Roman"/>
          <w:sz w:val="24"/>
          <w:szCs w:val="24"/>
          <w:lang w:val="lt-LT"/>
        </w:rPr>
        <w:t>sudėtingi matematiniai procesai</w:t>
      </w:r>
      <w:r w:rsidR="00D35343" w:rsidRPr="00384971">
        <w:rPr>
          <w:rFonts w:ascii="Times New Roman" w:hAnsi="Times New Roman" w:cs="Times New Roman"/>
          <w:sz w:val="24"/>
          <w:szCs w:val="24"/>
          <w:lang w:val="lt-LT"/>
        </w:rPr>
        <w:t>, bet ir tokie verslo procesai kaip strateginis bei kooperacinis valdymas, marketingas, gamyba ir t.t</w:t>
      </w:r>
      <w:r w:rsidR="007B47BA" w:rsidRPr="00384971">
        <w:rPr>
          <w:rFonts w:ascii="Times New Roman" w:hAnsi="Times New Roman" w:cs="Times New Roman"/>
          <w:sz w:val="24"/>
          <w:szCs w:val="24"/>
          <w:lang w:val="lt-LT"/>
        </w:rPr>
        <w:t xml:space="preserve">. Žinoma, versle, kaip ir daugelyje kitų sryčių, yra susidūriama su ypač dideliu dokumentų kiekiu. Akivaizdu, kad jau praeito amžiaus viduryje buvo ieškomos galimybės, kurios leistų žymiai sumažinti popierių kiekį. Tokiu būdu galima pasiekti </w:t>
      </w:r>
      <w:r w:rsidR="005B5C51" w:rsidRPr="00384971">
        <w:rPr>
          <w:rFonts w:ascii="Times New Roman" w:hAnsi="Times New Roman" w:cs="Times New Roman"/>
          <w:sz w:val="24"/>
          <w:szCs w:val="24"/>
          <w:lang w:val="lt-LT"/>
        </w:rPr>
        <w:t xml:space="preserve">ne tik </w:t>
      </w:r>
      <w:r w:rsidR="007B47BA" w:rsidRPr="00384971">
        <w:rPr>
          <w:rFonts w:ascii="Times New Roman" w:hAnsi="Times New Roman" w:cs="Times New Roman"/>
          <w:sz w:val="24"/>
          <w:szCs w:val="24"/>
          <w:lang w:val="lt-LT"/>
        </w:rPr>
        <w:t>pigesnį, paprastesnį bei greitesnį duomenų apsikeitimo lygį</w:t>
      </w:r>
      <w:r w:rsidR="005B5C51" w:rsidRPr="00384971">
        <w:rPr>
          <w:rFonts w:ascii="Times New Roman" w:hAnsi="Times New Roman" w:cs="Times New Roman"/>
          <w:sz w:val="24"/>
          <w:szCs w:val="24"/>
          <w:lang w:val="lt-LT"/>
        </w:rPr>
        <w:t>, bet ir palengvinti bendravimą tarp verslo partnerių</w:t>
      </w:r>
      <w:r w:rsidR="007B47BA" w:rsidRPr="00384971">
        <w:rPr>
          <w:rFonts w:ascii="Times New Roman" w:hAnsi="Times New Roman" w:cs="Times New Roman"/>
          <w:sz w:val="24"/>
          <w:szCs w:val="24"/>
          <w:lang w:val="lt-LT"/>
        </w:rPr>
        <w:t>. Tai ir buvo elektroninio verslo (e. verslo) pradžia.</w:t>
      </w:r>
    </w:p>
    <w:p w:rsidR="003248C0" w:rsidRPr="00384971" w:rsidRDefault="00E4080F" w:rsidP="004D5163">
      <w:pPr>
        <w:spacing w:line="360" w:lineRule="auto"/>
        <w:ind w:firstLine="567"/>
        <w:jc w:val="both"/>
        <w:rPr>
          <w:rFonts w:ascii="Times New Roman" w:hAnsi="Times New Roman" w:cs="Times New Roman"/>
          <w:sz w:val="24"/>
          <w:szCs w:val="24"/>
          <w:lang w:val="lt-LT"/>
        </w:rPr>
      </w:pPr>
      <w:r w:rsidRPr="00384971">
        <w:rPr>
          <w:rFonts w:ascii="Times New Roman" w:hAnsi="Times New Roman" w:cs="Times New Roman"/>
          <w:sz w:val="24"/>
          <w:szCs w:val="24"/>
          <w:lang w:val="lt-LT"/>
        </w:rPr>
        <w:t>E. verslas – tai nėra verslas tiesiogine prasme. E. verslas yra suprantamas, kaip verslo modelis, kuris automatizuoja verslo procesus, duomenų apsikeitimą bei komecinę transakciją naudojant informacines sistemas</w:t>
      </w:r>
      <w:r w:rsidR="005B5C51" w:rsidRPr="00384971">
        <w:rPr>
          <w:rFonts w:ascii="Times New Roman" w:hAnsi="Times New Roman" w:cs="Times New Roman"/>
          <w:sz w:val="24"/>
          <w:szCs w:val="24"/>
          <w:lang w:val="lt-LT"/>
        </w:rPr>
        <w:t>. E. verslo modeliai leidžia</w:t>
      </w:r>
      <w:r w:rsidRPr="00384971">
        <w:rPr>
          <w:rFonts w:ascii="Times New Roman" w:hAnsi="Times New Roman" w:cs="Times New Roman"/>
          <w:sz w:val="24"/>
          <w:szCs w:val="24"/>
          <w:lang w:val="lt-LT"/>
        </w:rPr>
        <w:t xml:space="preserve"> </w:t>
      </w:r>
      <w:r w:rsidR="005B5C51" w:rsidRPr="00384971">
        <w:rPr>
          <w:rFonts w:ascii="Times New Roman" w:hAnsi="Times New Roman" w:cs="Times New Roman"/>
          <w:sz w:val="24"/>
          <w:szCs w:val="24"/>
          <w:lang w:val="lt-LT"/>
        </w:rPr>
        <w:t>suprasti atskirus modeliuoja</w:t>
      </w:r>
      <w:r w:rsidR="003248C0" w:rsidRPr="00384971">
        <w:rPr>
          <w:rFonts w:ascii="Times New Roman" w:hAnsi="Times New Roman" w:cs="Times New Roman"/>
          <w:sz w:val="24"/>
          <w:szCs w:val="24"/>
          <w:lang w:val="lt-LT"/>
        </w:rPr>
        <w:t xml:space="preserve">mos srities elementus, </w:t>
      </w:r>
      <w:r w:rsidR="005B5C51" w:rsidRPr="00384971">
        <w:rPr>
          <w:rFonts w:ascii="Times New Roman" w:hAnsi="Times New Roman" w:cs="Times New Roman"/>
          <w:sz w:val="24"/>
          <w:szCs w:val="24"/>
          <w:lang w:val="lt-LT"/>
        </w:rPr>
        <w:t>sąsają tarp jų, be</w:t>
      </w:r>
      <w:r w:rsidR="003248C0" w:rsidRPr="00384971">
        <w:rPr>
          <w:rFonts w:ascii="Times New Roman" w:hAnsi="Times New Roman" w:cs="Times New Roman"/>
          <w:sz w:val="24"/>
          <w:szCs w:val="24"/>
          <w:lang w:val="lt-LT"/>
        </w:rPr>
        <w:t>i</w:t>
      </w:r>
      <w:r w:rsidR="005B5C51" w:rsidRPr="00384971">
        <w:rPr>
          <w:rFonts w:ascii="Times New Roman" w:hAnsi="Times New Roman" w:cs="Times New Roman"/>
          <w:sz w:val="24"/>
          <w:szCs w:val="24"/>
          <w:lang w:val="lt-LT"/>
        </w:rPr>
        <w:t xml:space="preserve"> </w:t>
      </w:r>
      <w:r w:rsidR="003248C0" w:rsidRPr="00384971">
        <w:rPr>
          <w:rFonts w:ascii="Times New Roman" w:hAnsi="Times New Roman" w:cs="Times New Roman"/>
          <w:sz w:val="24"/>
          <w:szCs w:val="24"/>
          <w:lang w:val="lt-LT"/>
        </w:rPr>
        <w:t>leidžia modifikuoti šiuos elementus. Dažnai verslo analitikai analizuoja formalius e. verslo modelius. Tai leidžia jiems pasigilinti į verslo sritį.</w:t>
      </w:r>
    </w:p>
    <w:p w:rsidR="002B10FC" w:rsidRPr="00384971" w:rsidRDefault="00BB53A1" w:rsidP="00095DE0">
      <w:pPr>
        <w:spacing w:line="360" w:lineRule="auto"/>
        <w:ind w:firstLine="567"/>
        <w:jc w:val="both"/>
        <w:rPr>
          <w:rFonts w:ascii="Times New Roman" w:hAnsi="Times New Roman" w:cs="Times New Roman"/>
          <w:bCs/>
          <w:sz w:val="24"/>
          <w:szCs w:val="24"/>
          <w:lang w:val="lt-LT"/>
        </w:rPr>
      </w:pPr>
      <w:r w:rsidRPr="00BB53A1">
        <w:rPr>
          <w:rFonts w:ascii="Times New Roman" w:hAnsi="Times New Roman" w:cs="Times New Roman"/>
          <w:bCs/>
          <w:noProof/>
          <w:sz w:val="24"/>
          <w:szCs w:val="24"/>
          <w:lang w:val="lt-LT"/>
        </w:rPr>
        <w:pict>
          <v:shapetype id="_x0000_t32" coordsize="21600,21600" o:spt="32" o:oned="t" path="m,l21600,21600e" filled="f">
            <v:path arrowok="t" fillok="f" o:connecttype="none"/>
            <o:lock v:ext="edit" shapetype="t"/>
          </v:shapetype>
          <v:shape id="_x0000_s1032" type="#_x0000_t32" style="position:absolute;left:0;text-align:left;margin-left:276.8pt;margin-top:106.75pt;width:98.25pt;height:194.25pt;z-index:251664384" o:connectortype="straight"/>
        </w:pict>
      </w:r>
      <w:r w:rsidRPr="00BB53A1">
        <w:rPr>
          <w:rFonts w:ascii="Times New Roman" w:hAnsi="Times New Roman" w:cs="Times New Roman"/>
          <w:bCs/>
          <w:noProof/>
          <w:sz w:val="24"/>
          <w:szCs w:val="24"/>
          <w:lang w:val="lt-LT"/>
        </w:rPr>
        <w:pict>
          <v:shape id="_x0000_s1031" type="#_x0000_t32" style="position:absolute;left:0;text-align:left;margin-left:163.55pt;margin-top:106.75pt;width:113.25pt;height:194.25pt;flip:x;z-index:251663360" o:connectortype="straight"/>
        </w:pict>
      </w:r>
      <w:r w:rsidRPr="00BB53A1">
        <w:rPr>
          <w:rFonts w:ascii="Times New Roman" w:hAnsi="Times New Roman" w:cs="Times New Roman"/>
          <w:bCs/>
          <w:noProof/>
          <w:sz w:val="24"/>
          <w:szCs w:val="24"/>
          <w:lang w:val="lt-LT"/>
        </w:rPr>
        <w:pict>
          <v:shapetype id="_x0000_t202" coordsize="21600,21600" o:spt="202" path="m,l,21600r21600,l21600,xe">
            <v:stroke joinstyle="miter"/>
            <v:path gradientshapeok="t" o:connecttype="rect"/>
          </v:shapetype>
          <v:shape id="_x0000_s1041" type="#_x0000_t202" style="position:absolute;left:0;text-align:left;margin-left:366.1pt;margin-top:154.45pt;width:85.45pt;height:21.75pt;z-index:251674624;mso-width-relative:margin;mso-height-relative:margin" strokecolor="white [3212]">
            <v:textbox style="mso-next-textbox:#_x0000_s1041">
              <w:txbxContent>
                <w:p w:rsidR="002C76E9" w:rsidRPr="00BD710A" w:rsidRDefault="002C76E9" w:rsidP="00BD710A">
                  <w:pPr>
                    <w:jc w:val="center"/>
                    <w:rPr>
                      <w:rFonts w:ascii="Times New Roman" w:hAnsi="Times New Roman" w:cs="Times New Roman"/>
                      <w:sz w:val="20"/>
                      <w:szCs w:val="20"/>
                      <w:lang w:val="lt-LT"/>
                    </w:rPr>
                  </w:pPr>
                  <w:r>
                    <w:rPr>
                      <w:rFonts w:ascii="Times New Roman" w:hAnsi="Times New Roman" w:cs="Times New Roman"/>
                      <w:sz w:val="20"/>
                      <w:szCs w:val="20"/>
                      <w:lang w:val="lt-LT"/>
                    </w:rPr>
                    <w:t>ICT įtampa</w:t>
                  </w:r>
                </w:p>
              </w:txbxContent>
            </v:textbox>
          </v:shape>
        </w:pict>
      </w:r>
      <w:r w:rsidRPr="00BB53A1">
        <w:rPr>
          <w:rFonts w:ascii="Times New Roman" w:hAnsi="Times New Roman" w:cs="Times New Roman"/>
          <w:bCs/>
          <w:noProof/>
          <w:sz w:val="24"/>
          <w:szCs w:val="24"/>
          <w:lang w:val="lt-LT"/>
        </w:rPr>
        <w:pict>
          <v:shape id="_x0000_s1036" type="#_x0000_t202" style="position:absolute;left:0;text-align:left;margin-left:110.3pt;margin-top:155.6pt;width:93.75pt;height:20.6pt;z-index:251669504;mso-width-relative:margin;mso-height-relative:margin" strokecolor="white [3212]">
            <v:textbox style="mso-next-textbox:#_x0000_s1036">
              <w:txbxContent>
                <w:p w:rsidR="002C76E9" w:rsidRPr="00BD710A" w:rsidRDefault="002C76E9" w:rsidP="00BD710A">
                  <w:pPr>
                    <w:jc w:val="center"/>
                    <w:rPr>
                      <w:rFonts w:ascii="Times New Roman" w:hAnsi="Times New Roman" w:cs="Times New Roman"/>
                      <w:sz w:val="20"/>
                      <w:szCs w:val="20"/>
                      <w:lang w:val="lt-LT"/>
                    </w:rPr>
                  </w:pPr>
                  <w:r w:rsidRPr="00BD710A">
                    <w:rPr>
                      <w:rFonts w:ascii="Times New Roman" w:hAnsi="Times New Roman" w:cs="Times New Roman"/>
                      <w:sz w:val="20"/>
                      <w:szCs w:val="20"/>
                      <w:lang w:val="lt-LT"/>
                    </w:rPr>
                    <w:t>Planavimo lygis</w:t>
                  </w:r>
                </w:p>
              </w:txbxContent>
            </v:textbox>
          </v:shape>
        </w:pict>
      </w:r>
      <w:r w:rsidRPr="00BB53A1">
        <w:rPr>
          <w:rFonts w:ascii="Times New Roman" w:hAnsi="Times New Roman" w:cs="Times New Roman"/>
          <w:bCs/>
          <w:noProof/>
          <w:sz w:val="24"/>
          <w:szCs w:val="24"/>
          <w:lang w:val="lt-LT"/>
        </w:rPr>
        <w:pict>
          <v:shape id="_x0000_s1028" type="#_x0000_t32" style="position:absolute;left:0;text-align:left;margin-left:105.05pt;margin-top:240.25pt;width:356.25pt;height:.05pt;z-index:251660288" o:connectortype="straight"/>
        </w:pict>
      </w:r>
      <w:r w:rsidR="000835B1" w:rsidRPr="00384971">
        <w:rPr>
          <w:rFonts w:ascii="Times New Roman" w:hAnsi="Times New Roman" w:cs="Times New Roman"/>
          <w:sz w:val="24"/>
          <w:szCs w:val="24"/>
          <w:lang w:val="lt-LT"/>
        </w:rPr>
        <w:t>Tačiau kas gi iš tikrųjų yr</w:t>
      </w:r>
      <w:r w:rsidR="00522955" w:rsidRPr="00384971">
        <w:rPr>
          <w:rFonts w:ascii="Times New Roman" w:hAnsi="Times New Roman" w:cs="Times New Roman"/>
          <w:sz w:val="24"/>
          <w:szCs w:val="24"/>
          <w:lang w:val="lt-LT"/>
        </w:rPr>
        <w:t>a</w:t>
      </w:r>
      <w:r w:rsidR="000835B1" w:rsidRPr="00384971">
        <w:rPr>
          <w:rFonts w:ascii="Times New Roman" w:hAnsi="Times New Roman" w:cs="Times New Roman"/>
          <w:sz w:val="24"/>
          <w:szCs w:val="24"/>
          <w:lang w:val="lt-LT"/>
        </w:rPr>
        <w:t xml:space="preserve"> verslo modelis? </w:t>
      </w:r>
      <w:r w:rsidR="000B3B4A" w:rsidRPr="00384971">
        <w:rPr>
          <w:rFonts w:ascii="Times New Roman" w:hAnsi="Times New Roman" w:cs="Times New Roman"/>
          <w:bCs/>
          <w:sz w:val="24"/>
          <w:szCs w:val="24"/>
          <w:lang w:val="lt-LT"/>
        </w:rPr>
        <w:t xml:space="preserve">Otto Petrovic, Christian Kittl ir Ryan D. Teksten savo straipnyje pabrėžia, kad ši savoka yra viena iš labiausiai diskutuojamų, tačiau kartu ir mažiausiai suprantamų. Vieną iš geriausių šios savokos apibrėžimų pateikė P. Timmers‘as savo 1998 metų straipsnyje. </w:t>
      </w:r>
      <w:r w:rsidR="003E1E0A" w:rsidRPr="00384971">
        <w:rPr>
          <w:rFonts w:ascii="Times New Roman" w:hAnsi="Times New Roman" w:cs="Times New Roman"/>
          <w:bCs/>
          <w:sz w:val="24"/>
          <w:szCs w:val="24"/>
          <w:lang w:val="lt-LT"/>
        </w:rPr>
        <w:t>V</w:t>
      </w:r>
      <w:r w:rsidR="000B3B4A" w:rsidRPr="00384971">
        <w:rPr>
          <w:rFonts w:ascii="Times New Roman" w:hAnsi="Times New Roman" w:cs="Times New Roman"/>
          <w:bCs/>
          <w:sz w:val="24"/>
          <w:szCs w:val="24"/>
          <w:lang w:val="lt-LT"/>
        </w:rPr>
        <w:t>erslo modelis yra suprantamas kaip konceptualinis bei architektūrinis verslo strategijos taikymas</w:t>
      </w:r>
      <w:r w:rsidR="003E1E0A" w:rsidRPr="00384971">
        <w:rPr>
          <w:rFonts w:ascii="Times New Roman" w:hAnsi="Times New Roman" w:cs="Times New Roman"/>
          <w:bCs/>
          <w:sz w:val="24"/>
          <w:szCs w:val="24"/>
          <w:lang w:val="lt-LT"/>
        </w:rPr>
        <w:t>. V</w:t>
      </w:r>
      <w:r w:rsidR="002B10FC" w:rsidRPr="00384971">
        <w:rPr>
          <w:rFonts w:ascii="Times New Roman" w:hAnsi="Times New Roman" w:cs="Times New Roman"/>
          <w:bCs/>
          <w:sz w:val="24"/>
          <w:szCs w:val="24"/>
          <w:lang w:val="lt-LT"/>
        </w:rPr>
        <w:t>erslo modelis yra verslo procesų taikymo pagrindas.</w:t>
      </w:r>
    </w:p>
    <w:p w:rsidR="002B10FC" w:rsidRPr="00384971" w:rsidRDefault="00BB53A1" w:rsidP="004D5163">
      <w:pPr>
        <w:spacing w:line="360" w:lineRule="auto"/>
        <w:ind w:firstLine="567"/>
        <w:jc w:val="both"/>
        <w:rPr>
          <w:rFonts w:ascii="Times New Roman" w:hAnsi="Times New Roman" w:cs="Times New Roman"/>
          <w:bCs/>
          <w:sz w:val="24"/>
          <w:szCs w:val="24"/>
          <w:lang w:val="lt-LT"/>
        </w:rPr>
      </w:pPr>
      <w:r w:rsidRPr="00BB53A1">
        <w:rPr>
          <w:rFonts w:ascii="Times New Roman" w:hAnsi="Times New Roman" w:cs="Times New Roman"/>
          <w:bCs/>
          <w:noProof/>
          <w:sz w:val="24"/>
          <w:szCs w:val="24"/>
          <w:lang w:val="lt-LT"/>
        </w:rPr>
        <w:pict>
          <v:shape id="_x0000_s1030" type="#_x0000_t32" style="position:absolute;left:0;text-align:left;margin-left:461.25pt;margin-top:13.5pt;width:.05pt;height:174pt;z-index:251662336" o:connectortype="straight"/>
        </w:pict>
      </w:r>
      <w:r w:rsidRPr="00BB53A1">
        <w:rPr>
          <w:rFonts w:ascii="Times New Roman" w:hAnsi="Times New Roman" w:cs="Times New Roman"/>
          <w:bCs/>
          <w:noProof/>
          <w:sz w:val="24"/>
          <w:szCs w:val="24"/>
          <w:lang w:val="lt-LT"/>
        </w:rPr>
        <w:pict>
          <v:shape id="_x0000_s1026" type="#_x0000_t32" style="position:absolute;left:0;text-align:left;margin-left:105.1pt;margin-top:9.75pt;width:.05pt;height:177.75pt;z-index:251658240" o:connectortype="straight"/>
        </w:pict>
      </w:r>
    </w:p>
    <w:p w:rsidR="002B10FC" w:rsidRPr="00384971" w:rsidRDefault="00BB53A1" w:rsidP="004D5163">
      <w:pPr>
        <w:spacing w:line="360" w:lineRule="auto"/>
        <w:ind w:firstLine="567"/>
        <w:jc w:val="both"/>
        <w:rPr>
          <w:rFonts w:ascii="Times New Roman" w:hAnsi="Times New Roman" w:cs="Times New Roman"/>
          <w:bCs/>
          <w:sz w:val="24"/>
          <w:szCs w:val="24"/>
          <w:lang w:val="lt-LT"/>
        </w:rPr>
      </w:pPr>
      <w:r w:rsidRPr="00BB53A1">
        <w:rPr>
          <w:rFonts w:ascii="Times New Roman" w:hAnsi="Times New Roman" w:cs="Times New Roman"/>
          <w:bCs/>
          <w:noProof/>
          <w:sz w:val="24"/>
          <w:szCs w:val="24"/>
          <w:lang w:val="lt-LT" w:eastAsia="zh-TW"/>
        </w:rPr>
        <w:pict>
          <v:shape id="_x0000_s1033" type="#_x0000_t202" style="position:absolute;left:0;text-align:left;margin-left:246.75pt;margin-top:20pt;width:57pt;height:20.6pt;z-index:251666432;mso-width-relative:margin;mso-height-relative:margin" strokecolor="white [3212]">
            <v:textbox style="mso-next-textbox:#_x0000_s1033">
              <w:txbxContent>
                <w:p w:rsidR="002C76E9" w:rsidRPr="00BD710A" w:rsidRDefault="002C76E9" w:rsidP="002B10FC">
                  <w:pPr>
                    <w:jc w:val="center"/>
                    <w:rPr>
                      <w:rFonts w:ascii="Times New Roman" w:hAnsi="Times New Roman" w:cs="Times New Roman"/>
                      <w:sz w:val="20"/>
                      <w:szCs w:val="20"/>
                    </w:rPr>
                  </w:pPr>
                  <w:proofErr w:type="spellStart"/>
                  <w:r w:rsidRPr="00BD710A">
                    <w:rPr>
                      <w:rFonts w:ascii="Times New Roman" w:hAnsi="Times New Roman" w:cs="Times New Roman"/>
                      <w:sz w:val="20"/>
                      <w:szCs w:val="20"/>
                    </w:rPr>
                    <w:t>Strategija</w:t>
                  </w:r>
                  <w:proofErr w:type="spellEnd"/>
                </w:p>
              </w:txbxContent>
            </v:textbox>
          </v:shape>
        </w:pict>
      </w:r>
    </w:p>
    <w:p w:rsidR="002B10FC" w:rsidRPr="00384971" w:rsidRDefault="00BB53A1" w:rsidP="004D5163">
      <w:pPr>
        <w:spacing w:line="360" w:lineRule="auto"/>
        <w:ind w:firstLine="567"/>
        <w:jc w:val="both"/>
        <w:rPr>
          <w:rFonts w:ascii="Times New Roman" w:hAnsi="Times New Roman" w:cs="Times New Roman"/>
          <w:bCs/>
          <w:sz w:val="24"/>
          <w:szCs w:val="24"/>
          <w:lang w:val="lt-LT"/>
        </w:rPr>
      </w:pPr>
      <w:r w:rsidRPr="00BB53A1">
        <w:rPr>
          <w:rFonts w:ascii="Times New Roman" w:hAnsi="Times New Roman" w:cs="Times New Roman"/>
          <w:bCs/>
          <w:noProof/>
          <w:sz w:val="24"/>
          <w:szCs w:val="24"/>
          <w:lang w:val="lt-LT"/>
        </w:rPr>
        <w:pict>
          <v:shape id="_x0000_s1029" type="#_x0000_t32" style="position:absolute;left:0;text-align:left;margin-left:106.55pt;margin-top:14.35pt;width:356.25pt;height:.05pt;z-index:251661312" o:connectortype="straight"/>
        </w:pict>
      </w:r>
      <w:r w:rsidRPr="00BB53A1">
        <w:rPr>
          <w:rFonts w:ascii="Times New Roman" w:hAnsi="Times New Roman" w:cs="Times New Roman"/>
          <w:bCs/>
          <w:noProof/>
          <w:sz w:val="24"/>
          <w:szCs w:val="24"/>
          <w:lang w:val="lt-LT"/>
        </w:rPr>
        <w:pict>
          <v:shape id="_x0000_s1037" type="#_x0000_t202" style="position:absolute;left:0;text-align:left;margin-left:106.55pt;margin-top:22.65pt;width:97.5pt;height:23.25pt;z-index:251670528;mso-width-relative:margin;mso-height-relative:margin" strokecolor="white [3212]">
            <v:textbox style="mso-next-textbox:#_x0000_s1037">
              <w:txbxContent>
                <w:p w:rsidR="002C76E9" w:rsidRPr="00BD710A" w:rsidRDefault="002C76E9" w:rsidP="00BD710A">
                  <w:pPr>
                    <w:jc w:val="center"/>
                    <w:rPr>
                      <w:rFonts w:ascii="Times New Roman" w:hAnsi="Times New Roman" w:cs="Times New Roman"/>
                      <w:sz w:val="20"/>
                      <w:szCs w:val="20"/>
                      <w:lang w:val="lt-LT"/>
                    </w:rPr>
                  </w:pPr>
                  <w:r w:rsidRPr="00BD710A">
                    <w:rPr>
                      <w:rFonts w:ascii="Times New Roman" w:hAnsi="Times New Roman" w:cs="Times New Roman"/>
                      <w:sz w:val="20"/>
                      <w:szCs w:val="20"/>
                      <w:lang w:val="lt-LT"/>
                    </w:rPr>
                    <w:t>Archtektūrinis lygis</w:t>
                  </w:r>
                </w:p>
              </w:txbxContent>
            </v:textbox>
          </v:shape>
        </w:pict>
      </w:r>
      <w:r w:rsidRPr="00BB53A1">
        <w:rPr>
          <w:rFonts w:ascii="Times New Roman" w:hAnsi="Times New Roman" w:cs="Times New Roman"/>
          <w:bCs/>
          <w:noProof/>
          <w:sz w:val="24"/>
          <w:szCs w:val="24"/>
          <w:lang w:val="lt-LT"/>
        </w:rPr>
        <w:pict>
          <v:shape id="_x0000_s1040" type="#_x0000_t202" style="position:absolute;left:0;text-align:left;margin-left:356.3pt;margin-top:20.4pt;width:95.2pt;height:25.5pt;z-index:251673600;mso-width-relative:margin;mso-height-relative:margin" strokecolor="white [3212]">
            <v:textbox style="mso-next-textbox:#_x0000_s1040">
              <w:txbxContent>
                <w:p w:rsidR="002C76E9" w:rsidRPr="00BD710A" w:rsidRDefault="002C76E9" w:rsidP="00BD710A">
                  <w:pPr>
                    <w:jc w:val="center"/>
                    <w:rPr>
                      <w:rFonts w:ascii="Times New Roman" w:hAnsi="Times New Roman" w:cs="Times New Roman"/>
                      <w:sz w:val="20"/>
                      <w:szCs w:val="20"/>
                      <w:lang w:val="lt-LT"/>
                    </w:rPr>
                  </w:pPr>
                  <w:r w:rsidRPr="00BD710A">
                    <w:rPr>
                      <w:rFonts w:ascii="Times New Roman" w:hAnsi="Times New Roman" w:cs="Times New Roman"/>
                      <w:sz w:val="20"/>
                      <w:szCs w:val="20"/>
                      <w:lang w:val="lt-LT"/>
                    </w:rPr>
                    <w:t xml:space="preserve">E. verslo </w:t>
                  </w:r>
                  <w:r>
                    <w:rPr>
                      <w:rFonts w:ascii="Times New Roman" w:hAnsi="Times New Roman" w:cs="Times New Roman"/>
                      <w:sz w:val="20"/>
                      <w:szCs w:val="20"/>
                      <w:lang w:val="lt-LT"/>
                    </w:rPr>
                    <w:t>galimybės</w:t>
                  </w:r>
                </w:p>
              </w:txbxContent>
            </v:textbox>
          </v:shape>
        </w:pict>
      </w:r>
    </w:p>
    <w:p w:rsidR="002B10FC" w:rsidRPr="00384971" w:rsidRDefault="00BB53A1" w:rsidP="00036AA8">
      <w:pPr>
        <w:spacing w:line="360" w:lineRule="auto"/>
        <w:ind w:firstLine="567"/>
        <w:jc w:val="center"/>
        <w:rPr>
          <w:rFonts w:ascii="Times New Roman" w:hAnsi="Times New Roman" w:cs="Times New Roman"/>
          <w:bCs/>
          <w:sz w:val="24"/>
          <w:szCs w:val="24"/>
          <w:lang w:val="lt-LT"/>
        </w:rPr>
      </w:pPr>
      <w:r w:rsidRPr="00BB53A1">
        <w:rPr>
          <w:rFonts w:ascii="Times New Roman" w:hAnsi="Times New Roman" w:cs="Times New Roman"/>
          <w:bCs/>
          <w:noProof/>
          <w:sz w:val="24"/>
          <w:szCs w:val="24"/>
          <w:lang w:val="lt-LT"/>
        </w:rPr>
        <w:pict>
          <v:shape id="_x0000_s1034" type="#_x0000_t202" style="position:absolute;left:0;text-align:left;margin-left:234pt;margin-top:.2pt;width:90pt;height:20.25pt;z-index:251667456;mso-width-relative:margin;mso-height-relative:margin" strokecolor="white [3212]">
            <v:textbox style="mso-next-textbox:#_x0000_s1034">
              <w:txbxContent>
                <w:p w:rsidR="002C76E9" w:rsidRPr="00BD710A" w:rsidRDefault="002C76E9" w:rsidP="002B10FC">
                  <w:pPr>
                    <w:jc w:val="center"/>
                    <w:rPr>
                      <w:rFonts w:ascii="Times New Roman" w:hAnsi="Times New Roman" w:cs="Times New Roman"/>
                      <w:sz w:val="20"/>
                      <w:szCs w:val="20"/>
                      <w:lang w:val="lt-LT"/>
                    </w:rPr>
                  </w:pPr>
                  <w:r w:rsidRPr="00BD710A">
                    <w:rPr>
                      <w:rFonts w:ascii="Times New Roman" w:hAnsi="Times New Roman" w:cs="Times New Roman"/>
                      <w:sz w:val="20"/>
                      <w:szCs w:val="20"/>
                      <w:lang w:val="lt-LT"/>
                    </w:rPr>
                    <w:t>Verslo modelis</w:t>
                  </w:r>
                </w:p>
              </w:txbxContent>
            </v:textbox>
          </v:shape>
        </w:pict>
      </w:r>
    </w:p>
    <w:p w:rsidR="002B10FC" w:rsidRPr="00384971" w:rsidRDefault="00BB53A1" w:rsidP="004D5163">
      <w:pPr>
        <w:spacing w:line="360" w:lineRule="auto"/>
        <w:ind w:firstLine="567"/>
        <w:jc w:val="both"/>
        <w:rPr>
          <w:rFonts w:ascii="Times New Roman" w:hAnsi="Times New Roman" w:cs="Times New Roman"/>
          <w:bCs/>
          <w:sz w:val="24"/>
          <w:szCs w:val="24"/>
          <w:lang w:val="lt-LT"/>
        </w:rPr>
      </w:pPr>
      <w:r w:rsidRPr="00BB53A1">
        <w:rPr>
          <w:rFonts w:ascii="Times New Roman" w:hAnsi="Times New Roman" w:cs="Times New Roman"/>
          <w:bCs/>
          <w:noProof/>
          <w:sz w:val="24"/>
          <w:szCs w:val="24"/>
          <w:lang w:val="lt-LT"/>
        </w:rPr>
        <w:pict>
          <v:shape id="_x0000_s1039" type="#_x0000_t202" style="position:absolute;left:0;text-align:left;margin-left:379.5pt;margin-top:10.7pt;width:75.75pt;height:46.5pt;z-index:251672576;mso-width-relative:margin;mso-height-relative:margin" strokecolor="white [3212]">
            <v:textbox style="mso-next-textbox:#_x0000_s1039">
              <w:txbxContent>
                <w:p w:rsidR="002C76E9" w:rsidRPr="00BD710A" w:rsidRDefault="002C76E9" w:rsidP="00BD710A">
                  <w:pPr>
                    <w:jc w:val="center"/>
                    <w:rPr>
                      <w:rFonts w:ascii="Times New Roman" w:hAnsi="Times New Roman" w:cs="Times New Roman"/>
                      <w:sz w:val="20"/>
                      <w:szCs w:val="20"/>
                      <w:lang w:val="lt-LT"/>
                    </w:rPr>
                  </w:pPr>
                  <w:r w:rsidRPr="00BD710A">
                    <w:rPr>
                      <w:rFonts w:ascii="Times New Roman" w:hAnsi="Times New Roman" w:cs="Times New Roman"/>
                      <w:sz w:val="20"/>
                      <w:szCs w:val="20"/>
                      <w:lang w:val="lt-LT"/>
                    </w:rPr>
                    <w:t>E. verslo procesų adaptacija</w:t>
                  </w:r>
                </w:p>
              </w:txbxContent>
            </v:textbox>
          </v:shape>
        </w:pict>
      </w:r>
      <w:r w:rsidRPr="00BB53A1">
        <w:rPr>
          <w:rFonts w:ascii="Times New Roman" w:hAnsi="Times New Roman" w:cs="Times New Roman"/>
          <w:bCs/>
          <w:noProof/>
          <w:sz w:val="24"/>
          <w:szCs w:val="24"/>
          <w:lang w:val="lt-LT"/>
        </w:rPr>
        <w:pict>
          <v:shape id="_x0000_s1035" type="#_x0000_t202" style="position:absolute;left:0;text-align:left;margin-left:208.5pt;margin-top:27.65pt;width:120pt;height:20.6pt;z-index:251668480;mso-width-relative:margin;mso-height-relative:margin" strokecolor="white [3212]">
            <v:textbox style="mso-next-textbox:#_x0000_s1035">
              <w:txbxContent>
                <w:p w:rsidR="002C76E9" w:rsidRPr="00BD710A" w:rsidRDefault="002C76E9" w:rsidP="002B10FC">
                  <w:pPr>
                    <w:jc w:val="center"/>
                    <w:rPr>
                      <w:rFonts w:ascii="Times New Roman" w:hAnsi="Times New Roman" w:cs="Times New Roman"/>
                      <w:sz w:val="20"/>
                      <w:szCs w:val="20"/>
                      <w:lang w:val="lt-LT"/>
                    </w:rPr>
                  </w:pPr>
                  <w:r w:rsidRPr="00BD710A">
                    <w:rPr>
                      <w:rFonts w:ascii="Times New Roman" w:hAnsi="Times New Roman" w:cs="Times New Roman"/>
                      <w:sz w:val="20"/>
                      <w:szCs w:val="20"/>
                      <w:lang w:val="lt-LT"/>
                    </w:rPr>
                    <w:t>Verslo procesas</w:t>
                  </w:r>
                </w:p>
              </w:txbxContent>
            </v:textbox>
          </v:shape>
        </w:pict>
      </w:r>
      <w:r w:rsidRPr="00BB53A1">
        <w:rPr>
          <w:rFonts w:ascii="Times New Roman" w:hAnsi="Times New Roman" w:cs="Times New Roman"/>
          <w:bCs/>
          <w:noProof/>
          <w:sz w:val="24"/>
          <w:szCs w:val="24"/>
          <w:lang w:val="lt-LT"/>
        </w:rPr>
        <w:pict>
          <v:shape id="_x0000_s1038" type="#_x0000_t202" style="position:absolute;left:0;text-align:left;margin-left:110.25pt;margin-top:14.5pt;width:59.25pt;height:33.75pt;z-index:251671552;mso-width-relative:margin;mso-height-relative:margin" strokecolor="white [3212]">
            <v:textbox style="mso-next-textbox:#_x0000_s1038">
              <w:txbxContent>
                <w:p w:rsidR="002C76E9" w:rsidRPr="00BD710A" w:rsidRDefault="002C76E9" w:rsidP="00BD710A">
                  <w:pPr>
                    <w:jc w:val="center"/>
                    <w:rPr>
                      <w:rFonts w:ascii="Times New Roman" w:hAnsi="Times New Roman" w:cs="Times New Roman"/>
                      <w:sz w:val="20"/>
                      <w:szCs w:val="20"/>
                      <w:lang w:val="lt-LT"/>
                    </w:rPr>
                  </w:pPr>
                  <w:r w:rsidRPr="00BD710A">
                    <w:rPr>
                      <w:rFonts w:ascii="Times New Roman" w:hAnsi="Times New Roman" w:cs="Times New Roman"/>
                      <w:sz w:val="20"/>
                      <w:szCs w:val="20"/>
                      <w:lang w:val="lt-LT"/>
                    </w:rPr>
                    <w:t>Taikymo lygis</w:t>
                  </w:r>
                </w:p>
              </w:txbxContent>
            </v:textbox>
          </v:shape>
        </w:pict>
      </w:r>
    </w:p>
    <w:p w:rsidR="002B10FC" w:rsidRPr="00384971" w:rsidRDefault="002B10FC" w:rsidP="004D5163">
      <w:pPr>
        <w:spacing w:line="360" w:lineRule="auto"/>
        <w:ind w:firstLine="567"/>
        <w:jc w:val="both"/>
        <w:rPr>
          <w:rFonts w:ascii="Times New Roman" w:hAnsi="Times New Roman" w:cs="Times New Roman"/>
          <w:bCs/>
          <w:sz w:val="24"/>
          <w:szCs w:val="24"/>
          <w:lang w:val="lt-LT"/>
        </w:rPr>
      </w:pPr>
    </w:p>
    <w:p w:rsidR="002B10FC" w:rsidRPr="00384971" w:rsidRDefault="00BB53A1" w:rsidP="00095DE0">
      <w:pPr>
        <w:spacing w:line="360" w:lineRule="auto"/>
        <w:ind w:firstLine="567"/>
        <w:jc w:val="center"/>
        <w:rPr>
          <w:rFonts w:ascii="Times New Roman" w:hAnsi="Times New Roman" w:cs="Times New Roman"/>
          <w:sz w:val="24"/>
          <w:szCs w:val="24"/>
          <w:lang w:val="lt-LT"/>
        </w:rPr>
      </w:pPr>
      <w:r w:rsidRPr="00BB53A1">
        <w:rPr>
          <w:rFonts w:ascii="Times New Roman" w:hAnsi="Times New Roman" w:cs="Times New Roman"/>
          <w:noProof/>
          <w:sz w:val="24"/>
          <w:szCs w:val="24"/>
          <w:lang w:val="lt-LT"/>
        </w:rPr>
        <w:pict>
          <v:shape id="_x0000_s1027" type="#_x0000_t32" style="position:absolute;left:0;text-align:left;margin-left:105.05pt;margin-top:3.3pt;width:356.2pt;height:0;z-index:251659264" o:connectortype="straight"/>
        </w:pict>
      </w:r>
    </w:p>
    <w:p w:rsidR="00095DE0" w:rsidRPr="00384971" w:rsidRDefault="00095DE0" w:rsidP="00095DE0">
      <w:pPr>
        <w:spacing w:line="360" w:lineRule="auto"/>
        <w:ind w:firstLine="567"/>
        <w:jc w:val="center"/>
        <w:rPr>
          <w:rFonts w:ascii="Times New Roman" w:hAnsi="Times New Roman" w:cs="Times New Roman"/>
          <w:b/>
          <w:sz w:val="24"/>
          <w:szCs w:val="24"/>
          <w:lang w:val="lt-LT"/>
        </w:rPr>
      </w:pPr>
      <w:r w:rsidRPr="00384971">
        <w:rPr>
          <w:rFonts w:ascii="Times New Roman" w:hAnsi="Times New Roman" w:cs="Times New Roman"/>
          <w:b/>
          <w:sz w:val="24"/>
          <w:szCs w:val="24"/>
          <w:lang w:val="lt-LT"/>
        </w:rPr>
        <w:t>1 pav. Verslo logikos trikampis</w:t>
      </w:r>
    </w:p>
    <w:p w:rsidR="007B47BA" w:rsidRPr="00384971" w:rsidRDefault="003E1E0A" w:rsidP="004D5163">
      <w:pPr>
        <w:spacing w:line="360" w:lineRule="auto"/>
        <w:ind w:firstLine="567"/>
        <w:jc w:val="both"/>
        <w:rPr>
          <w:rFonts w:ascii="Times New Roman" w:hAnsi="Times New Roman" w:cs="Times New Roman"/>
          <w:sz w:val="24"/>
          <w:szCs w:val="24"/>
          <w:lang w:val="lt-LT"/>
        </w:rPr>
      </w:pPr>
      <w:r w:rsidRPr="00384971">
        <w:rPr>
          <w:rFonts w:ascii="Times New Roman" w:hAnsi="Times New Roman" w:cs="Times New Roman"/>
          <w:sz w:val="24"/>
          <w:szCs w:val="24"/>
          <w:lang w:val="lt-LT"/>
        </w:rPr>
        <w:lastRenderedPageBreak/>
        <w:t xml:space="preserve">Verslo procesai yra naudojami ne tik e. versle, bet ir e. komercijoje. Verslo procesas – tai </w:t>
      </w:r>
      <w:r w:rsidR="00095DE0" w:rsidRPr="00384971">
        <w:rPr>
          <w:rFonts w:ascii="Times New Roman" w:hAnsi="Times New Roman" w:cs="Times New Roman"/>
          <w:sz w:val="24"/>
          <w:szCs w:val="24"/>
          <w:lang w:val="lt-LT"/>
        </w:rPr>
        <w:t>tarpusavyje surištų uždavinių sistema, kuri yra naudojama paslaugoms arba prekems sukurti. Dažnai atskiri verslo procesai yra jungiami į vieną bendrą procesą. Paprasčiausias verslo proceso pavyzdys yra šiuo metu ypač populi</w:t>
      </w:r>
      <w:r w:rsidR="000B7594" w:rsidRPr="00384971">
        <w:rPr>
          <w:rFonts w:ascii="Times New Roman" w:hAnsi="Times New Roman" w:cs="Times New Roman"/>
          <w:sz w:val="24"/>
          <w:szCs w:val="24"/>
          <w:lang w:val="lt-LT"/>
        </w:rPr>
        <w:t>arios internetinės parduotuvės. 2 paveiksle pavaizduota Amazon.com internetinės parduotuvės verslo proceso schema:</w:t>
      </w:r>
    </w:p>
    <w:p w:rsidR="000B7594" w:rsidRPr="00384971" w:rsidRDefault="000B7594" w:rsidP="000B7594">
      <w:pPr>
        <w:spacing w:line="360" w:lineRule="auto"/>
        <w:ind w:firstLine="567"/>
        <w:jc w:val="center"/>
        <w:rPr>
          <w:rFonts w:ascii="Times New Roman" w:hAnsi="Times New Roman" w:cs="Times New Roman"/>
          <w:sz w:val="24"/>
          <w:szCs w:val="24"/>
          <w:lang w:val="lt-LT"/>
        </w:rPr>
      </w:pPr>
      <w:r w:rsidRPr="00384971">
        <w:rPr>
          <w:rFonts w:ascii="Times New Roman" w:hAnsi="Times New Roman" w:cs="Times New Roman"/>
          <w:noProof/>
          <w:sz w:val="24"/>
          <w:szCs w:val="24"/>
          <w:lang w:val="en-CA" w:eastAsia="en-CA"/>
        </w:rPr>
        <w:drawing>
          <wp:inline distT="0" distB="0" distL="0" distR="0">
            <wp:extent cx="4847044" cy="3305175"/>
            <wp:effectExtent l="19050" t="0" r="0" b="0"/>
            <wp:docPr id="1" name="Picture 0" descr="busines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 process.jpg"/>
                    <pic:cNvPicPr/>
                  </pic:nvPicPr>
                  <pic:blipFill>
                    <a:blip r:embed="rId8" cstate="print"/>
                    <a:stretch>
                      <a:fillRect/>
                    </a:stretch>
                  </pic:blipFill>
                  <pic:spPr>
                    <a:xfrm>
                      <a:off x="0" y="0"/>
                      <a:ext cx="4849001" cy="3306510"/>
                    </a:xfrm>
                    <a:prstGeom prst="rect">
                      <a:avLst/>
                    </a:prstGeom>
                  </pic:spPr>
                </pic:pic>
              </a:graphicData>
            </a:graphic>
          </wp:inline>
        </w:drawing>
      </w:r>
    </w:p>
    <w:p w:rsidR="000B7594" w:rsidRPr="00384971" w:rsidRDefault="000B7594" w:rsidP="000B7594">
      <w:pPr>
        <w:spacing w:line="360" w:lineRule="auto"/>
        <w:ind w:firstLine="567"/>
        <w:jc w:val="center"/>
        <w:rPr>
          <w:rFonts w:ascii="Times New Roman" w:hAnsi="Times New Roman" w:cs="Times New Roman"/>
          <w:b/>
          <w:sz w:val="24"/>
          <w:szCs w:val="24"/>
          <w:lang w:val="lt-LT"/>
        </w:rPr>
      </w:pPr>
      <w:r w:rsidRPr="00384971">
        <w:rPr>
          <w:rFonts w:ascii="Times New Roman" w:hAnsi="Times New Roman" w:cs="Times New Roman"/>
          <w:b/>
          <w:sz w:val="24"/>
          <w:szCs w:val="24"/>
          <w:lang w:val="lt-LT"/>
        </w:rPr>
        <w:t>2 pav. Verslo procesas</w:t>
      </w:r>
    </w:p>
    <w:p w:rsidR="005C7C5B" w:rsidRPr="00384971" w:rsidRDefault="005C7C5B" w:rsidP="00F906F1">
      <w:pPr>
        <w:spacing w:line="360" w:lineRule="auto"/>
        <w:ind w:firstLine="567"/>
        <w:jc w:val="both"/>
        <w:rPr>
          <w:rFonts w:ascii="Times New Roman" w:hAnsi="Times New Roman" w:cs="Times New Roman"/>
          <w:sz w:val="24"/>
          <w:szCs w:val="24"/>
          <w:lang w:val="lt-LT"/>
        </w:rPr>
      </w:pPr>
      <w:r w:rsidRPr="00384971">
        <w:rPr>
          <w:rFonts w:ascii="Times New Roman" w:hAnsi="Times New Roman" w:cs="Times New Roman"/>
          <w:sz w:val="24"/>
          <w:szCs w:val="24"/>
          <w:lang w:val="lt-LT"/>
        </w:rPr>
        <w:t xml:space="preserve">Reikia suprasti ir tai, kad e. verslas yra, kaip ir įprastas verslas, gana sudėtinga </w:t>
      </w:r>
      <w:r w:rsidR="00E96E72" w:rsidRPr="00384971">
        <w:rPr>
          <w:rFonts w:ascii="Times New Roman" w:hAnsi="Times New Roman" w:cs="Times New Roman"/>
          <w:sz w:val="24"/>
          <w:szCs w:val="24"/>
          <w:lang w:val="lt-LT"/>
        </w:rPr>
        <w:t xml:space="preserve">dinaminė </w:t>
      </w:r>
      <w:r w:rsidRPr="00384971">
        <w:rPr>
          <w:rFonts w:ascii="Times New Roman" w:hAnsi="Times New Roman" w:cs="Times New Roman"/>
          <w:sz w:val="24"/>
          <w:szCs w:val="24"/>
          <w:lang w:val="lt-LT"/>
        </w:rPr>
        <w:t>sistema</w:t>
      </w:r>
      <w:r w:rsidR="00E96E72" w:rsidRPr="00384971">
        <w:rPr>
          <w:rFonts w:ascii="Times New Roman" w:hAnsi="Times New Roman" w:cs="Times New Roman"/>
          <w:sz w:val="24"/>
          <w:szCs w:val="24"/>
          <w:lang w:val="lt-LT"/>
        </w:rPr>
        <w:t xml:space="preserve">. </w:t>
      </w:r>
      <w:r w:rsidRPr="00384971">
        <w:rPr>
          <w:rFonts w:ascii="Times New Roman" w:hAnsi="Times New Roman" w:cs="Times New Roman"/>
          <w:sz w:val="24"/>
          <w:szCs w:val="24"/>
          <w:lang w:val="lt-LT"/>
        </w:rPr>
        <w:t xml:space="preserve">Tai reiškia, kad ši sistema yra tokia, jog </w:t>
      </w:r>
      <w:r w:rsidR="00E96E72" w:rsidRPr="00384971">
        <w:rPr>
          <w:rFonts w:ascii="Times New Roman" w:hAnsi="Times New Roman" w:cs="Times New Roman"/>
          <w:sz w:val="24"/>
          <w:szCs w:val="24"/>
          <w:lang w:val="lt-LT"/>
        </w:rPr>
        <w:t xml:space="preserve">gali vienu metu teikti paslaugas kelioms e. verslo sudedomosioms dalims (pvz. verslo partneriams, klientams, darbotojams ir pan.). </w:t>
      </w:r>
      <w:r w:rsidRPr="00384971">
        <w:rPr>
          <w:rFonts w:ascii="Times New Roman" w:hAnsi="Times New Roman" w:cs="Times New Roman"/>
          <w:sz w:val="24"/>
          <w:szCs w:val="24"/>
          <w:lang w:val="lt-LT"/>
        </w:rPr>
        <w:t>Todėl atliekant e. verslo modeliavimą būtina įvertinti ir sistemos dinamiškumą.</w:t>
      </w:r>
    </w:p>
    <w:p w:rsidR="00E96E72" w:rsidRPr="00384971" w:rsidRDefault="00E96E72" w:rsidP="00F906F1">
      <w:pPr>
        <w:spacing w:line="360" w:lineRule="auto"/>
        <w:ind w:firstLine="567"/>
        <w:jc w:val="both"/>
        <w:rPr>
          <w:rFonts w:ascii="Times New Roman" w:hAnsi="Times New Roman" w:cs="Times New Roman"/>
          <w:sz w:val="24"/>
          <w:szCs w:val="24"/>
          <w:lang w:val="lt-LT"/>
        </w:rPr>
      </w:pPr>
      <w:r w:rsidRPr="00384971">
        <w:rPr>
          <w:rFonts w:ascii="Times New Roman" w:hAnsi="Times New Roman" w:cs="Times New Roman"/>
          <w:sz w:val="24"/>
          <w:szCs w:val="24"/>
          <w:lang w:val="lt-LT"/>
        </w:rPr>
        <w:t xml:space="preserve">Dinaminė sistema yra tokia sistema, kurios </w:t>
      </w:r>
      <w:r w:rsidR="00F52718" w:rsidRPr="00384971">
        <w:rPr>
          <w:rFonts w:ascii="Times New Roman" w:hAnsi="Times New Roman" w:cs="Times New Roman"/>
          <w:sz w:val="24"/>
          <w:szCs w:val="24"/>
          <w:lang w:val="lt-LT"/>
        </w:rPr>
        <w:t xml:space="preserve">būsiena </w:t>
      </w:r>
      <w:r w:rsidRPr="00384971">
        <w:rPr>
          <w:rFonts w:ascii="Times New Roman" w:hAnsi="Times New Roman" w:cs="Times New Roman"/>
          <w:sz w:val="24"/>
          <w:szCs w:val="24"/>
          <w:lang w:val="lt-LT"/>
        </w:rPr>
        <w:t>kinta real</w:t>
      </w:r>
      <w:r w:rsidR="00203713" w:rsidRPr="00384971">
        <w:rPr>
          <w:rFonts w:ascii="Times New Roman" w:hAnsi="Times New Roman" w:cs="Times New Roman"/>
          <w:sz w:val="24"/>
          <w:szCs w:val="24"/>
          <w:lang w:val="lt-LT"/>
        </w:rPr>
        <w:t xml:space="preserve">iame laike priklausomai nuo ja veikiančių </w:t>
      </w:r>
      <w:r w:rsidR="00F52718" w:rsidRPr="00384971">
        <w:rPr>
          <w:rFonts w:ascii="Times New Roman" w:hAnsi="Times New Roman" w:cs="Times New Roman"/>
          <w:sz w:val="24"/>
          <w:szCs w:val="24"/>
          <w:lang w:val="lt-LT"/>
        </w:rPr>
        <w:t>veiksnių</w:t>
      </w:r>
      <w:r w:rsidR="00203713" w:rsidRPr="00384971">
        <w:rPr>
          <w:rFonts w:ascii="Times New Roman" w:hAnsi="Times New Roman" w:cs="Times New Roman"/>
          <w:sz w:val="24"/>
          <w:szCs w:val="24"/>
          <w:lang w:val="lt-LT"/>
        </w:rPr>
        <w:t xml:space="preserve">. Tačiau pastaruoju metu ypač populiarėja tokios sistemos, </w:t>
      </w:r>
      <w:r w:rsidR="00F52718" w:rsidRPr="00384971">
        <w:rPr>
          <w:rFonts w:ascii="Times New Roman" w:hAnsi="Times New Roman" w:cs="Times New Roman"/>
          <w:sz w:val="24"/>
          <w:szCs w:val="24"/>
          <w:lang w:val="lt-LT"/>
        </w:rPr>
        <w:t>kai veiksniai gali sukelti ne</w:t>
      </w:r>
      <w:r w:rsidR="00522955" w:rsidRPr="00384971">
        <w:rPr>
          <w:rFonts w:ascii="Times New Roman" w:hAnsi="Times New Roman" w:cs="Times New Roman"/>
          <w:sz w:val="24"/>
          <w:szCs w:val="24"/>
          <w:lang w:val="lt-LT"/>
        </w:rPr>
        <w:t xml:space="preserve"> </w:t>
      </w:r>
      <w:r w:rsidR="00F52718" w:rsidRPr="00384971">
        <w:rPr>
          <w:rFonts w:ascii="Times New Roman" w:hAnsi="Times New Roman" w:cs="Times New Roman"/>
          <w:sz w:val="24"/>
          <w:szCs w:val="24"/>
          <w:lang w:val="lt-LT"/>
        </w:rPr>
        <w:t xml:space="preserve">tik būsienos, bet ir pačios struktūros pakeitimus. Tai reiškia, kad sistemoje gali atsirasti papildomų komponentų, ryšių tarp jų, o kai kurie komponentai gali būti ir pašalinti iš sistemos. </w:t>
      </w:r>
      <w:r w:rsidR="003B147C" w:rsidRPr="00384971">
        <w:rPr>
          <w:rFonts w:ascii="Times New Roman" w:hAnsi="Times New Roman" w:cs="Times New Roman"/>
          <w:sz w:val="24"/>
          <w:szCs w:val="24"/>
          <w:lang w:val="lt-LT"/>
        </w:rPr>
        <w:t xml:space="preserve">Tokio tipo sistemos dažnai yra vadinamos dinaminėmis su kintančia struktūra. </w:t>
      </w:r>
      <w:r w:rsidR="00F52718" w:rsidRPr="00384971">
        <w:rPr>
          <w:rFonts w:ascii="Times New Roman" w:hAnsi="Times New Roman" w:cs="Times New Roman"/>
          <w:sz w:val="24"/>
          <w:szCs w:val="24"/>
          <w:lang w:val="lt-LT"/>
        </w:rPr>
        <w:t>Vienas iš tokių sistemų pavyzdžių yra mobiliųjų agentų sistemos. Modeliuojant šias sistemas reikia aprašyti kiekvienos struktūrą fiksuotu laiko momentų</w:t>
      </w:r>
      <w:r w:rsidR="003B147C" w:rsidRPr="00384971">
        <w:rPr>
          <w:rFonts w:ascii="Times New Roman" w:hAnsi="Times New Roman" w:cs="Times New Roman"/>
          <w:sz w:val="24"/>
          <w:szCs w:val="24"/>
          <w:lang w:val="lt-LT"/>
        </w:rPr>
        <w:t>, kurios vėliau yra sujungiamos į bendrą modelį.</w:t>
      </w:r>
    </w:p>
    <w:p w:rsidR="00F906F1" w:rsidRPr="00384971" w:rsidRDefault="003B147C" w:rsidP="007A4D94">
      <w:pPr>
        <w:spacing w:line="360" w:lineRule="auto"/>
        <w:ind w:firstLine="567"/>
        <w:jc w:val="both"/>
        <w:rPr>
          <w:rFonts w:ascii="Times New Roman" w:hAnsi="Times New Roman" w:cs="Times New Roman"/>
          <w:sz w:val="24"/>
          <w:szCs w:val="24"/>
          <w:lang w:val="lt-LT"/>
        </w:rPr>
      </w:pPr>
      <w:r w:rsidRPr="00384971">
        <w:rPr>
          <w:rFonts w:ascii="Times New Roman" w:hAnsi="Times New Roman" w:cs="Times New Roman"/>
          <w:sz w:val="24"/>
          <w:szCs w:val="24"/>
          <w:lang w:val="lt-LT"/>
        </w:rPr>
        <w:t>Pastaruoju metu yra siekiama formalizuoti dinaminių sistemų su kintančią struktūra modeliavimą. Dažnai tam yra naudojami</w:t>
      </w:r>
      <w:r w:rsidR="007A4D94" w:rsidRPr="00384971">
        <w:rPr>
          <w:rFonts w:ascii="Times New Roman" w:hAnsi="Times New Roman" w:cs="Times New Roman"/>
          <w:sz w:val="24"/>
          <w:szCs w:val="24"/>
          <w:lang w:val="lt-LT"/>
        </w:rPr>
        <w:t xml:space="preserve"> automatų teorija pagrįsti</w:t>
      </w:r>
      <w:r w:rsidRPr="00384971">
        <w:rPr>
          <w:rFonts w:ascii="Times New Roman" w:hAnsi="Times New Roman" w:cs="Times New Roman"/>
          <w:sz w:val="24"/>
          <w:szCs w:val="24"/>
          <w:lang w:val="lt-LT"/>
        </w:rPr>
        <w:t xml:space="preserve"> DEVS ir jam artimas PLA </w:t>
      </w:r>
      <w:r w:rsidR="007A4D94" w:rsidRPr="00384971">
        <w:rPr>
          <w:rFonts w:ascii="Times New Roman" w:hAnsi="Times New Roman" w:cs="Times New Roman"/>
          <w:sz w:val="24"/>
          <w:szCs w:val="24"/>
          <w:lang w:val="lt-LT"/>
        </w:rPr>
        <w:t xml:space="preserve">matematiniai </w:t>
      </w:r>
      <w:r w:rsidRPr="00384971">
        <w:rPr>
          <w:rFonts w:ascii="Times New Roman" w:hAnsi="Times New Roman" w:cs="Times New Roman"/>
          <w:sz w:val="24"/>
          <w:szCs w:val="24"/>
          <w:lang w:val="lt-LT"/>
        </w:rPr>
        <w:t>modeliai. Šių m</w:t>
      </w:r>
      <w:r w:rsidR="007A4D94" w:rsidRPr="00384971">
        <w:rPr>
          <w:rFonts w:ascii="Times New Roman" w:hAnsi="Times New Roman" w:cs="Times New Roman"/>
          <w:sz w:val="24"/>
          <w:szCs w:val="24"/>
          <w:lang w:val="lt-LT"/>
        </w:rPr>
        <w:t>odelių</w:t>
      </w:r>
      <w:r w:rsidRPr="00384971">
        <w:rPr>
          <w:rFonts w:ascii="Times New Roman" w:hAnsi="Times New Roman" w:cs="Times New Roman"/>
          <w:sz w:val="24"/>
          <w:szCs w:val="24"/>
          <w:lang w:val="lt-LT"/>
        </w:rPr>
        <w:t xml:space="preserve"> modifikacijos taip pat įvertina sistemos dinamiškumą</w:t>
      </w:r>
      <w:r w:rsidR="007A4D94" w:rsidRPr="00384971">
        <w:rPr>
          <w:rFonts w:ascii="Times New Roman" w:hAnsi="Times New Roman" w:cs="Times New Roman"/>
          <w:sz w:val="24"/>
          <w:szCs w:val="24"/>
          <w:lang w:val="lt-LT"/>
        </w:rPr>
        <w:t>.</w:t>
      </w:r>
    </w:p>
    <w:p w:rsidR="000B7594" w:rsidRPr="00384971" w:rsidRDefault="00F906F1" w:rsidP="00F906F1">
      <w:pPr>
        <w:pStyle w:val="Heading1"/>
        <w:numPr>
          <w:ilvl w:val="0"/>
          <w:numId w:val="1"/>
        </w:numPr>
        <w:jc w:val="center"/>
        <w:rPr>
          <w:rFonts w:ascii="Times New Roman" w:hAnsi="Times New Roman" w:cs="Times New Roman"/>
          <w:color w:val="auto"/>
          <w:lang w:val="lt-LT"/>
        </w:rPr>
      </w:pPr>
      <w:bookmarkStart w:id="1" w:name="_Toc294026246"/>
      <w:r w:rsidRPr="00384971">
        <w:rPr>
          <w:rFonts w:ascii="Times New Roman" w:hAnsi="Times New Roman" w:cs="Times New Roman"/>
          <w:color w:val="auto"/>
          <w:lang w:val="lt-LT"/>
        </w:rPr>
        <w:lastRenderedPageBreak/>
        <w:t>DEVS modelis</w:t>
      </w:r>
      <w:bookmarkEnd w:id="1"/>
    </w:p>
    <w:p w:rsidR="00F906F1" w:rsidRPr="00384971" w:rsidRDefault="00F906F1" w:rsidP="000B7594">
      <w:pPr>
        <w:spacing w:line="360" w:lineRule="auto"/>
        <w:ind w:firstLine="567"/>
        <w:jc w:val="both"/>
        <w:rPr>
          <w:rFonts w:ascii="Times New Roman" w:hAnsi="Times New Roman" w:cs="Times New Roman"/>
          <w:sz w:val="24"/>
          <w:szCs w:val="24"/>
          <w:lang w:val="lt-LT"/>
        </w:rPr>
      </w:pPr>
    </w:p>
    <w:p w:rsidR="002C19B5" w:rsidRPr="00384971" w:rsidRDefault="001D5F23" w:rsidP="000B7594">
      <w:pPr>
        <w:spacing w:line="360" w:lineRule="auto"/>
        <w:ind w:firstLine="567"/>
        <w:jc w:val="both"/>
        <w:rPr>
          <w:rFonts w:ascii="Times New Roman" w:hAnsi="Times New Roman" w:cs="Times New Roman"/>
          <w:sz w:val="24"/>
          <w:szCs w:val="24"/>
          <w:lang w:val="lt-LT"/>
        </w:rPr>
      </w:pPr>
      <w:r w:rsidRPr="00384971">
        <w:rPr>
          <w:rFonts w:ascii="Times New Roman" w:hAnsi="Times New Roman" w:cs="Times New Roman"/>
          <w:sz w:val="24"/>
          <w:szCs w:val="24"/>
          <w:lang w:val="lt-LT"/>
        </w:rPr>
        <w:t xml:space="preserve">DEVS (angl. Descrete Event System Specification) – tai formalus diskrečiais įvykiais valdomos sistemos modelis. Jis leidžia aprašyti </w:t>
      </w:r>
      <w:r w:rsidR="00283ADF" w:rsidRPr="00384971">
        <w:rPr>
          <w:rFonts w:ascii="Times New Roman" w:hAnsi="Times New Roman" w:cs="Times New Roman"/>
          <w:sz w:val="24"/>
          <w:szCs w:val="24"/>
          <w:lang w:val="lt-LT"/>
        </w:rPr>
        <w:t>taikomus praktikoje modulius naudojant blokais naudojant hierarchinį požiūrį. Pirmą kartą DEVS modelis buvo apibrėžtas aštuntame praeito amžiaus dešimtmetyje kaip priemonė, kuri buvo skirta diskretiems įvykiams modeliuoti. Realioji sistema, sumodeliuota taikant DEVS, gali būti aprašyta kaip submodulių (blokų) kompozicija</w:t>
      </w:r>
      <w:r w:rsidR="002C19B5" w:rsidRPr="00384971">
        <w:rPr>
          <w:rFonts w:ascii="Times New Roman" w:hAnsi="Times New Roman" w:cs="Times New Roman"/>
          <w:sz w:val="24"/>
          <w:szCs w:val="24"/>
          <w:lang w:val="lt-LT"/>
        </w:rPr>
        <w:t>. DEVS blokai gali būti dviejų tipų: atominiai ir jungtiniai. Šie blokai taip pat yra DEVS modeliai.</w:t>
      </w:r>
    </w:p>
    <w:p w:rsidR="003B5A9B" w:rsidRPr="00384971" w:rsidRDefault="003B5A9B" w:rsidP="000B7594">
      <w:pPr>
        <w:spacing w:line="360" w:lineRule="auto"/>
        <w:ind w:firstLine="567"/>
        <w:jc w:val="both"/>
        <w:rPr>
          <w:rFonts w:ascii="Times New Roman" w:hAnsi="Times New Roman" w:cs="Times New Roman"/>
          <w:sz w:val="24"/>
          <w:szCs w:val="24"/>
          <w:lang w:val="lt-LT"/>
        </w:rPr>
      </w:pPr>
    </w:p>
    <w:p w:rsidR="003B5A9B" w:rsidRPr="00384971" w:rsidRDefault="0061100B" w:rsidP="003B5A9B">
      <w:pPr>
        <w:pStyle w:val="Heading2"/>
        <w:numPr>
          <w:ilvl w:val="1"/>
          <w:numId w:val="1"/>
        </w:numPr>
        <w:jc w:val="center"/>
        <w:rPr>
          <w:rFonts w:ascii="Times New Roman" w:hAnsi="Times New Roman" w:cs="Times New Roman"/>
          <w:color w:val="auto"/>
          <w:lang w:val="lt-LT"/>
        </w:rPr>
      </w:pPr>
      <w:bookmarkStart w:id="2" w:name="_Toc294026247"/>
      <w:r w:rsidRPr="00384971">
        <w:rPr>
          <w:rFonts w:ascii="Times New Roman" w:hAnsi="Times New Roman" w:cs="Times New Roman"/>
          <w:color w:val="auto"/>
          <w:lang w:val="lt-LT"/>
        </w:rPr>
        <w:t>Klasikinis</w:t>
      </w:r>
      <w:r w:rsidR="00F65851" w:rsidRPr="00384971">
        <w:rPr>
          <w:rFonts w:ascii="Times New Roman" w:hAnsi="Times New Roman" w:cs="Times New Roman"/>
          <w:color w:val="auto"/>
          <w:lang w:val="lt-LT"/>
        </w:rPr>
        <w:t xml:space="preserve"> </w:t>
      </w:r>
      <w:r w:rsidR="003B5A9B" w:rsidRPr="00384971">
        <w:rPr>
          <w:rFonts w:ascii="Times New Roman" w:hAnsi="Times New Roman" w:cs="Times New Roman"/>
          <w:color w:val="auto"/>
          <w:lang w:val="lt-LT"/>
        </w:rPr>
        <w:t>DEVS modelis</w:t>
      </w:r>
      <w:bookmarkEnd w:id="2"/>
    </w:p>
    <w:p w:rsidR="003B5A9B" w:rsidRPr="00384971" w:rsidRDefault="003B5A9B" w:rsidP="000B7594">
      <w:pPr>
        <w:spacing w:line="360" w:lineRule="auto"/>
        <w:ind w:firstLine="567"/>
        <w:jc w:val="both"/>
        <w:rPr>
          <w:rFonts w:ascii="Times New Roman" w:hAnsi="Times New Roman" w:cs="Times New Roman"/>
          <w:sz w:val="24"/>
          <w:szCs w:val="24"/>
          <w:lang w:val="lt-LT"/>
        </w:rPr>
      </w:pPr>
    </w:p>
    <w:p w:rsidR="00F906F1" w:rsidRPr="00384971" w:rsidRDefault="002C19B5" w:rsidP="000B7594">
      <w:pPr>
        <w:spacing w:line="360" w:lineRule="auto"/>
        <w:ind w:firstLine="567"/>
        <w:jc w:val="both"/>
        <w:rPr>
          <w:rFonts w:ascii="Times New Roman" w:hAnsi="Times New Roman" w:cs="Times New Roman"/>
          <w:sz w:val="24"/>
          <w:szCs w:val="24"/>
          <w:lang w:val="lt-LT"/>
        </w:rPr>
      </w:pPr>
      <w:r w:rsidRPr="00384971">
        <w:rPr>
          <w:rFonts w:ascii="Times New Roman" w:hAnsi="Times New Roman" w:cs="Times New Roman"/>
          <w:sz w:val="24"/>
          <w:szCs w:val="24"/>
          <w:lang w:val="lt-LT"/>
        </w:rPr>
        <w:t>Kiekvieną atominį DEVS</w:t>
      </w:r>
      <w:r w:rsidR="001D5F23" w:rsidRPr="00384971">
        <w:rPr>
          <w:rFonts w:ascii="Times New Roman" w:hAnsi="Times New Roman" w:cs="Times New Roman"/>
          <w:sz w:val="24"/>
          <w:szCs w:val="24"/>
          <w:lang w:val="lt-LT"/>
        </w:rPr>
        <w:t xml:space="preserve"> </w:t>
      </w:r>
      <w:r w:rsidRPr="00384971">
        <w:rPr>
          <w:rFonts w:ascii="Times New Roman" w:hAnsi="Times New Roman" w:cs="Times New Roman"/>
          <w:sz w:val="24"/>
          <w:szCs w:val="24"/>
          <w:lang w:val="lt-LT"/>
        </w:rPr>
        <w:t>modelį apibrėžia septynios komponentės:</w:t>
      </w:r>
    </w:p>
    <w:p w:rsidR="002C19B5" w:rsidRPr="00384971" w:rsidRDefault="00EB5F3D" w:rsidP="002C19B5">
      <w:pPr>
        <w:spacing w:line="360" w:lineRule="auto"/>
        <w:ind w:firstLine="567"/>
        <w:jc w:val="both"/>
        <w:rPr>
          <w:rFonts w:ascii="Times New Roman" w:eastAsiaTheme="minorEastAsia" w:hAnsi="Times New Roman" w:cs="Times New Roman"/>
          <w:sz w:val="24"/>
          <w:szCs w:val="24"/>
          <w:lang w:val="lt-LT"/>
        </w:rPr>
      </w:pPr>
      <m:oMathPara>
        <m:oMath>
          <m:r>
            <w:rPr>
              <w:rFonts w:ascii="Cambria Math" w:hAnsi="Cambria Math" w:cs="Times New Roman"/>
              <w:sz w:val="24"/>
              <w:szCs w:val="24"/>
              <w:lang w:val="lt-LT"/>
            </w:rPr>
            <m:t>M</m:t>
          </m:r>
          <m:r>
            <w:rPr>
              <w:rFonts w:ascii="Cambria Math" w:hAnsi="Times New Roman" w:cs="Times New Roman"/>
              <w:sz w:val="24"/>
              <w:szCs w:val="24"/>
              <w:lang w:val="lt-LT"/>
            </w:rPr>
            <m:t>=</m:t>
          </m:r>
          <m:d>
            <m:dPr>
              <m:begChr m:val="〈"/>
              <m:endChr m:val="〉"/>
              <m:ctrlPr>
                <w:rPr>
                  <w:rFonts w:ascii="Cambria Math" w:hAnsi="Times New Roman" w:cs="Times New Roman"/>
                  <w:i/>
                  <w:sz w:val="24"/>
                  <w:szCs w:val="24"/>
                  <w:lang w:val="lt-LT"/>
                </w:rPr>
              </m:ctrlPr>
            </m:dPr>
            <m:e>
              <m:r>
                <w:rPr>
                  <w:rFonts w:ascii="Cambria Math" w:hAnsi="Cambria Math" w:cs="Times New Roman"/>
                  <w:sz w:val="24"/>
                  <w:szCs w:val="24"/>
                  <w:lang w:val="lt-LT"/>
                </w:rPr>
                <m:t>X</m:t>
              </m:r>
              <m:r>
                <w:rPr>
                  <w:rFonts w:ascii="Cambria Math" w:hAnsi="Times New Roman" w:cs="Times New Roman"/>
                  <w:sz w:val="24"/>
                  <w:szCs w:val="24"/>
                  <w:lang w:val="lt-LT"/>
                </w:rPr>
                <m:t xml:space="preserve">, </m:t>
              </m:r>
              <m:r>
                <w:rPr>
                  <w:rFonts w:ascii="Cambria Math" w:hAnsi="Cambria Math" w:cs="Times New Roman"/>
                  <w:sz w:val="24"/>
                  <w:szCs w:val="24"/>
                  <w:lang w:val="lt-LT"/>
                </w:rPr>
                <m:t>S</m:t>
              </m:r>
              <m:r>
                <w:rPr>
                  <w:rFonts w:ascii="Cambria Math" w:hAnsi="Times New Roman" w:cs="Times New Roman"/>
                  <w:sz w:val="24"/>
                  <w:szCs w:val="24"/>
                  <w:lang w:val="lt-LT"/>
                </w:rPr>
                <m:t>,</m:t>
              </m:r>
              <m:r>
                <w:rPr>
                  <w:rFonts w:ascii="Cambria Math" w:hAnsi="Cambria Math" w:cs="Times New Roman"/>
                  <w:sz w:val="24"/>
                  <w:szCs w:val="24"/>
                  <w:lang w:val="lt-LT"/>
                </w:rPr>
                <m:t>Y</m:t>
              </m:r>
              <m:r>
                <w:rPr>
                  <w:rFonts w:ascii="Cambria Math" w:hAnsi="Times New Roman" w:cs="Times New Roman"/>
                  <w:sz w:val="24"/>
                  <w:szCs w:val="24"/>
                  <w:lang w:val="lt-LT"/>
                </w:rPr>
                <m:t>,</m:t>
              </m:r>
              <m:sSub>
                <m:sSubPr>
                  <m:ctrlPr>
                    <w:rPr>
                      <w:rFonts w:ascii="Cambria Math" w:hAnsi="Times New Roman" w:cs="Times New Roman"/>
                      <w:i/>
                      <w:sz w:val="24"/>
                      <w:szCs w:val="24"/>
                      <w:lang w:val="lt-LT"/>
                    </w:rPr>
                  </m:ctrlPr>
                </m:sSubPr>
                <m:e>
                  <m:r>
                    <w:rPr>
                      <w:rFonts w:ascii="Cambria Math" w:hAnsi="Cambria Math" w:cs="Times New Roman"/>
                      <w:sz w:val="24"/>
                      <w:szCs w:val="24"/>
                      <w:lang w:val="lt-LT"/>
                    </w:rPr>
                    <m:t>δ</m:t>
                  </m:r>
                </m:e>
                <m:sub>
                  <m:r>
                    <w:rPr>
                      <w:rFonts w:ascii="Cambria Math" w:hAnsi="Cambria Math" w:cs="Times New Roman"/>
                      <w:sz w:val="24"/>
                      <w:szCs w:val="24"/>
                      <w:lang w:val="lt-LT"/>
                    </w:rPr>
                    <m:t>int</m:t>
                  </m:r>
                </m:sub>
              </m:sSub>
              <m:r>
                <w:rPr>
                  <w:rFonts w:ascii="Cambria Math" w:hAnsi="Times New Roman" w:cs="Times New Roman"/>
                  <w:sz w:val="24"/>
                  <w:szCs w:val="24"/>
                  <w:lang w:val="lt-LT"/>
                </w:rPr>
                <m:t>,</m:t>
              </m:r>
              <m:sSub>
                <m:sSubPr>
                  <m:ctrlPr>
                    <w:rPr>
                      <w:rFonts w:ascii="Cambria Math" w:hAnsi="Times New Roman" w:cs="Times New Roman"/>
                      <w:i/>
                      <w:sz w:val="24"/>
                      <w:szCs w:val="24"/>
                      <w:lang w:val="lt-LT"/>
                    </w:rPr>
                  </m:ctrlPr>
                </m:sSubPr>
                <m:e>
                  <m:r>
                    <w:rPr>
                      <w:rFonts w:ascii="Cambria Math" w:hAnsi="Cambria Math" w:cs="Times New Roman"/>
                      <w:sz w:val="24"/>
                      <w:szCs w:val="24"/>
                      <w:lang w:val="lt-LT"/>
                    </w:rPr>
                    <m:t>δ</m:t>
                  </m:r>
                </m:e>
                <m:sub>
                  <m:r>
                    <w:rPr>
                      <w:rFonts w:ascii="Cambria Math" w:hAnsi="Cambria Math" w:cs="Times New Roman"/>
                      <w:sz w:val="24"/>
                      <w:szCs w:val="24"/>
                      <w:lang w:val="lt-LT"/>
                    </w:rPr>
                    <m:t>ext</m:t>
                  </m:r>
                </m:sub>
              </m:sSub>
              <m:r>
                <w:rPr>
                  <w:rFonts w:ascii="Cambria Math" w:hAnsi="Times New Roman" w:cs="Times New Roman"/>
                  <w:sz w:val="24"/>
                  <w:szCs w:val="24"/>
                  <w:lang w:val="lt-LT"/>
                </w:rPr>
                <m:t>,</m:t>
              </m:r>
              <m:r>
                <w:rPr>
                  <w:rFonts w:ascii="Cambria Math" w:hAnsi="Cambria Math" w:cs="Times New Roman"/>
                  <w:sz w:val="24"/>
                  <w:szCs w:val="24"/>
                  <w:lang w:val="lt-LT"/>
                </w:rPr>
                <m:t>λ</m:t>
              </m:r>
              <m:r>
                <w:rPr>
                  <w:rFonts w:ascii="Cambria Math" w:hAnsi="Times New Roman" w:cs="Times New Roman"/>
                  <w:sz w:val="24"/>
                  <w:szCs w:val="24"/>
                  <w:lang w:val="lt-LT"/>
                </w:rPr>
                <m:t>,</m:t>
              </m:r>
              <m:r>
                <w:rPr>
                  <w:rFonts w:ascii="Cambria Math" w:hAnsi="Cambria Math" w:cs="Times New Roman"/>
                  <w:sz w:val="24"/>
                  <w:szCs w:val="24"/>
                  <w:lang w:val="lt-LT"/>
                </w:rPr>
                <m:t>ta</m:t>
              </m:r>
            </m:e>
          </m:d>
        </m:oMath>
      </m:oMathPara>
    </w:p>
    <w:p w:rsidR="004C625C" w:rsidRPr="00384971" w:rsidRDefault="002C19B5" w:rsidP="004C625C">
      <w:pPr>
        <w:spacing w:line="360" w:lineRule="auto"/>
        <w:ind w:firstLine="567"/>
        <w:jc w:val="both"/>
        <w:rPr>
          <w:rFonts w:ascii="Times New Roman" w:eastAsiaTheme="minorEastAsia" w:hAnsi="Times New Roman" w:cs="Times New Roman"/>
          <w:sz w:val="24"/>
          <w:szCs w:val="24"/>
          <w:lang w:val="lt-LT"/>
        </w:rPr>
      </w:pPr>
      <w:r w:rsidRPr="00384971">
        <w:rPr>
          <w:rFonts w:ascii="Times New Roman" w:eastAsiaTheme="minorEastAsia" w:hAnsi="Times New Roman" w:cs="Times New Roman"/>
          <w:sz w:val="24"/>
          <w:szCs w:val="24"/>
          <w:lang w:val="lt-LT"/>
        </w:rPr>
        <w:t>čia</w:t>
      </w:r>
      <w:r w:rsidR="00CE4C74" w:rsidRPr="00384971">
        <w:rPr>
          <w:rFonts w:ascii="Times New Roman" w:eastAsiaTheme="minorEastAsia" w:hAnsi="Times New Roman" w:cs="Times New Roman"/>
          <w:sz w:val="24"/>
          <w:szCs w:val="24"/>
          <w:lang w:val="lt-LT"/>
        </w:rPr>
        <w:t xml:space="preserve"> X – įviesčių įvykių aibė, S – būsienų aibė, Y – išvesčių įvykių aibė, </w:t>
      </w:r>
      <w:bookmarkStart w:id="3" w:name="OLE_LINK1"/>
      <w:bookmarkStart w:id="4" w:name="OLE_LINK2"/>
      <w:r w:rsidR="00CE4C74" w:rsidRPr="00384971">
        <w:rPr>
          <w:rFonts w:ascii="Times New Roman" w:eastAsiaTheme="minorEastAsia" w:hAnsi="Times New Roman" w:cs="Times New Roman"/>
          <w:sz w:val="24"/>
          <w:szCs w:val="24"/>
          <w:lang w:val="lt-LT"/>
        </w:rPr>
        <w:t>δ</w:t>
      </w:r>
      <w:r w:rsidR="00CE4C74" w:rsidRPr="00384971">
        <w:rPr>
          <w:rFonts w:ascii="Times New Roman" w:eastAsiaTheme="minorEastAsia" w:hAnsi="Times New Roman" w:cs="Times New Roman"/>
          <w:sz w:val="24"/>
          <w:szCs w:val="24"/>
          <w:vertAlign w:val="subscript"/>
          <w:lang w:val="lt-LT"/>
        </w:rPr>
        <w:t>int</w:t>
      </w:r>
      <w:r w:rsidR="00CE4C74" w:rsidRPr="00384971">
        <w:rPr>
          <w:rFonts w:ascii="Times New Roman" w:eastAsiaTheme="minorEastAsia" w:hAnsi="Times New Roman" w:cs="Times New Roman"/>
          <w:sz w:val="24"/>
          <w:szCs w:val="24"/>
          <w:lang w:val="lt-LT"/>
        </w:rPr>
        <w:t xml:space="preserve"> </w:t>
      </w:r>
      <w:bookmarkEnd w:id="3"/>
      <w:bookmarkEnd w:id="4"/>
      <w:r w:rsidR="00CE4C74" w:rsidRPr="00384971">
        <w:rPr>
          <w:rFonts w:ascii="Times New Roman" w:eastAsiaTheme="minorEastAsia" w:hAnsi="Times New Roman" w:cs="Times New Roman"/>
          <w:sz w:val="24"/>
          <w:szCs w:val="24"/>
          <w:lang w:val="lt-LT"/>
        </w:rPr>
        <w:t>– vidinio perėjimo funkcija, δ</w:t>
      </w:r>
      <w:r w:rsidR="00CE4C74" w:rsidRPr="00384971">
        <w:rPr>
          <w:rFonts w:ascii="Times New Roman" w:eastAsiaTheme="minorEastAsia" w:hAnsi="Times New Roman" w:cs="Times New Roman"/>
          <w:sz w:val="24"/>
          <w:szCs w:val="24"/>
          <w:vertAlign w:val="subscript"/>
          <w:lang w:val="lt-LT"/>
        </w:rPr>
        <w:t>ext</w:t>
      </w:r>
      <w:r w:rsidR="00CE4C74" w:rsidRPr="00384971">
        <w:rPr>
          <w:rFonts w:ascii="Times New Roman" w:eastAsiaTheme="minorEastAsia" w:hAnsi="Times New Roman" w:cs="Times New Roman"/>
          <w:sz w:val="24"/>
          <w:szCs w:val="24"/>
          <w:lang w:val="lt-LT"/>
        </w:rPr>
        <w:t xml:space="preserve"> – išorinio perėjimo funkcija, λ – išvesties funkcija, </w:t>
      </w:r>
      <w:r w:rsidR="00A1061A" w:rsidRPr="00384971">
        <w:rPr>
          <w:rFonts w:ascii="Times New Roman" w:eastAsiaTheme="minorEastAsia" w:hAnsi="Times New Roman" w:cs="Times New Roman"/>
          <w:sz w:val="24"/>
          <w:szCs w:val="24"/>
          <w:lang w:val="lt-LT"/>
        </w:rPr>
        <w:t>ta – laiko funkcija.</w:t>
      </w:r>
      <w:r w:rsidR="004C625C" w:rsidRPr="00384971">
        <w:rPr>
          <w:rFonts w:ascii="Times New Roman" w:eastAsiaTheme="minorEastAsia" w:hAnsi="Times New Roman" w:cs="Times New Roman"/>
          <w:sz w:val="24"/>
          <w:szCs w:val="24"/>
          <w:lang w:val="lt-LT"/>
        </w:rPr>
        <w:t xml:space="preserve"> </w:t>
      </w:r>
    </w:p>
    <w:p w:rsidR="004C625C" w:rsidRPr="00384971" w:rsidRDefault="00433B7D" w:rsidP="00CE4C74">
      <w:pPr>
        <w:spacing w:line="360" w:lineRule="auto"/>
        <w:ind w:firstLine="567"/>
        <w:jc w:val="both"/>
        <w:rPr>
          <w:rFonts w:ascii="Times New Roman" w:eastAsiaTheme="minorEastAsia" w:hAnsi="Times New Roman" w:cs="Times New Roman"/>
          <w:sz w:val="24"/>
          <w:szCs w:val="24"/>
          <w:lang w:val="lt-LT"/>
        </w:rPr>
      </w:pPr>
      <w:r w:rsidRPr="00384971">
        <w:rPr>
          <w:rFonts w:ascii="Times New Roman" w:eastAsiaTheme="minorEastAsia" w:hAnsi="Times New Roman" w:cs="Times New Roman"/>
          <w:sz w:val="24"/>
          <w:szCs w:val="24"/>
          <w:lang w:val="lt-LT"/>
        </w:rPr>
        <w:t xml:space="preserve">Kiekvienas DEVS modelis gali turėti ryšių su kitais modeliais. Šiuos ryšius įtakoja įvesties ir išvesties įvykiai. </w:t>
      </w:r>
      <w:r w:rsidR="0005777A" w:rsidRPr="00384971">
        <w:rPr>
          <w:rFonts w:ascii="Times New Roman" w:eastAsiaTheme="minorEastAsia" w:hAnsi="Times New Roman" w:cs="Times New Roman"/>
          <w:sz w:val="24"/>
          <w:szCs w:val="24"/>
          <w:lang w:val="lt-LT"/>
        </w:rPr>
        <w:t xml:space="preserve">Kai modelis gauna įvesties duomenis, išorinio perėjimo funkcija nusako, koks bus sistemos elgesys esant tokiems duomenims. Vėliau, kai baigiasi būsienos gyvavimo trūkmė (tą nusako laiko funkcija), vidinio perėjimo funkcija sukūria vidinį įvykį ir sistema pereina į kitą būsieną. </w:t>
      </w:r>
      <w:r w:rsidR="00EB5F3D" w:rsidRPr="00384971">
        <w:rPr>
          <w:rFonts w:ascii="Times New Roman" w:eastAsiaTheme="minorEastAsia" w:hAnsi="Times New Roman" w:cs="Times New Roman"/>
          <w:sz w:val="24"/>
          <w:szCs w:val="24"/>
          <w:lang w:val="lt-LT"/>
        </w:rPr>
        <w:t>Pasiekti rezultatai yra persiunčiami kitiems modeliams išvesties funkcijos pagalba.</w:t>
      </w:r>
      <w:r w:rsidR="003B5A9B" w:rsidRPr="00384971">
        <w:rPr>
          <w:rFonts w:ascii="Times New Roman" w:eastAsiaTheme="minorEastAsia" w:hAnsi="Times New Roman" w:cs="Times New Roman"/>
          <w:sz w:val="24"/>
          <w:szCs w:val="24"/>
          <w:lang w:val="lt-LT"/>
        </w:rPr>
        <w:t xml:space="preserve"> Taip gaunami jungtiniai modeliai.</w:t>
      </w:r>
    </w:p>
    <w:p w:rsidR="00EB5F3D" w:rsidRPr="00384971" w:rsidRDefault="00EB5F3D" w:rsidP="00EB5F3D">
      <w:pPr>
        <w:spacing w:line="360" w:lineRule="auto"/>
        <w:ind w:firstLine="567"/>
        <w:jc w:val="both"/>
        <w:rPr>
          <w:rFonts w:ascii="Times New Roman" w:eastAsiaTheme="minorEastAsia" w:hAnsi="Times New Roman" w:cs="Times New Roman"/>
          <w:sz w:val="24"/>
          <w:szCs w:val="24"/>
          <w:lang w:val="lt-LT"/>
        </w:rPr>
      </w:pPr>
      <w:r w:rsidRPr="00384971">
        <w:rPr>
          <w:rFonts w:ascii="Times New Roman" w:eastAsiaTheme="minorEastAsia" w:hAnsi="Times New Roman" w:cs="Times New Roman"/>
          <w:sz w:val="24"/>
          <w:szCs w:val="24"/>
          <w:lang w:val="lt-LT"/>
        </w:rPr>
        <w:t>Jungtinis DEVS modelis gali apjungti kaip atominius, taip ir kitus jungtinius modelius. Formaliai šį modelį aprašo tokia struktūra:</w:t>
      </w:r>
    </w:p>
    <w:p w:rsidR="00EB5F3D" w:rsidRPr="00384971" w:rsidRDefault="00345552" w:rsidP="00345552">
      <w:pPr>
        <w:spacing w:line="360" w:lineRule="auto"/>
        <w:ind w:firstLine="567"/>
        <w:jc w:val="both"/>
        <w:rPr>
          <w:rFonts w:ascii="Times New Roman" w:eastAsiaTheme="minorEastAsia" w:hAnsi="Times New Roman" w:cs="Times New Roman"/>
          <w:sz w:val="24"/>
          <w:szCs w:val="24"/>
          <w:lang w:val="lt-LT"/>
        </w:rPr>
      </w:pPr>
      <m:oMathPara>
        <m:oMath>
          <m:r>
            <w:rPr>
              <w:rFonts w:ascii="Cambria Math" w:hAnsi="Cambria Math" w:cs="Times New Roman"/>
              <w:sz w:val="24"/>
              <w:szCs w:val="24"/>
              <w:lang w:val="lt-LT"/>
            </w:rPr>
            <m:t>CM</m:t>
          </m:r>
          <m:r>
            <w:rPr>
              <w:rFonts w:ascii="Cambria Math" w:hAnsi="Times New Roman" w:cs="Times New Roman"/>
              <w:sz w:val="24"/>
              <w:szCs w:val="24"/>
              <w:lang w:val="lt-LT"/>
            </w:rPr>
            <m:t>=</m:t>
          </m:r>
          <m:d>
            <m:dPr>
              <m:begChr m:val="〈"/>
              <m:endChr m:val="〉"/>
              <m:ctrlPr>
                <w:rPr>
                  <w:rFonts w:ascii="Cambria Math" w:hAnsi="Times New Roman" w:cs="Times New Roman"/>
                  <w:i/>
                  <w:sz w:val="24"/>
                  <w:szCs w:val="24"/>
                  <w:lang w:val="lt-LT"/>
                </w:rPr>
              </m:ctrlPr>
            </m:dPr>
            <m:e>
              <m:r>
                <w:rPr>
                  <w:rFonts w:ascii="Cambria Math" w:hAnsi="Cambria Math" w:cs="Times New Roman"/>
                  <w:sz w:val="24"/>
                  <w:szCs w:val="24"/>
                  <w:lang w:val="lt-LT"/>
                </w:rPr>
                <m:t>X</m:t>
              </m:r>
              <m:r>
                <w:rPr>
                  <w:rFonts w:ascii="Cambria Math" w:hAnsi="Times New Roman" w:cs="Times New Roman"/>
                  <w:sz w:val="24"/>
                  <w:szCs w:val="24"/>
                  <w:lang w:val="lt-LT"/>
                </w:rPr>
                <m:t>,</m:t>
              </m:r>
              <m:r>
                <w:rPr>
                  <w:rFonts w:ascii="Cambria Math" w:hAnsi="Cambria Math" w:cs="Times New Roman"/>
                  <w:sz w:val="24"/>
                  <w:szCs w:val="24"/>
                  <w:lang w:val="lt-LT"/>
                </w:rPr>
                <m:t>Y</m:t>
              </m:r>
              <m:r>
                <w:rPr>
                  <w:rFonts w:ascii="Cambria Math" w:hAnsi="Times New Roman" w:cs="Times New Roman"/>
                  <w:sz w:val="24"/>
                  <w:szCs w:val="24"/>
                  <w:lang w:val="lt-LT"/>
                </w:rPr>
                <m:t>,</m:t>
              </m:r>
              <m:r>
                <w:rPr>
                  <w:rFonts w:ascii="Cambria Math" w:hAnsi="Cambria Math" w:cs="Times New Roman"/>
                  <w:sz w:val="24"/>
                  <w:szCs w:val="24"/>
                  <w:lang w:val="lt-LT"/>
                </w:rPr>
                <m:t>D</m:t>
              </m:r>
              <m:r>
                <w:rPr>
                  <w:rFonts w:ascii="Cambria Math" w:hAnsi="Times New Roman" w:cs="Times New Roman"/>
                  <w:sz w:val="24"/>
                  <w:szCs w:val="24"/>
                  <w:lang w:val="lt-LT"/>
                </w:rPr>
                <m:t>,</m:t>
              </m:r>
              <m:d>
                <m:dPr>
                  <m:begChr m:val="{"/>
                  <m:endChr m:val="}"/>
                  <m:ctrlPr>
                    <w:rPr>
                      <w:rFonts w:ascii="Cambria Math" w:hAnsi="Times New Roman" w:cs="Times New Roman"/>
                      <w:i/>
                      <w:sz w:val="24"/>
                      <w:szCs w:val="24"/>
                      <w:lang w:val="lt-LT"/>
                    </w:rPr>
                  </m:ctrlPr>
                </m:dPr>
                <m:e>
                  <m:sSub>
                    <m:sSubPr>
                      <m:ctrlPr>
                        <w:rPr>
                          <w:rFonts w:ascii="Cambria Math" w:hAnsi="Times New Roman" w:cs="Times New Roman"/>
                          <w:i/>
                          <w:sz w:val="24"/>
                          <w:szCs w:val="24"/>
                          <w:lang w:val="lt-LT"/>
                        </w:rPr>
                      </m:ctrlPr>
                    </m:sSubPr>
                    <m:e>
                      <m:r>
                        <w:rPr>
                          <w:rFonts w:ascii="Cambria Math" w:hAnsi="Cambria Math" w:cs="Times New Roman"/>
                          <w:sz w:val="24"/>
                          <w:szCs w:val="24"/>
                          <w:lang w:val="lt-LT"/>
                        </w:rPr>
                        <m:t>M</m:t>
                      </m:r>
                    </m:e>
                    <m:sub>
                      <m:r>
                        <w:rPr>
                          <w:rFonts w:ascii="Cambria Math" w:hAnsi="Cambria Math" w:cs="Times New Roman"/>
                          <w:sz w:val="24"/>
                          <w:szCs w:val="24"/>
                          <w:lang w:val="lt-LT"/>
                        </w:rPr>
                        <m:t>i</m:t>
                      </m:r>
                    </m:sub>
                  </m:sSub>
                </m:e>
              </m:d>
              <m:r>
                <w:rPr>
                  <w:rFonts w:ascii="Cambria Math" w:hAnsi="Times New Roman" w:cs="Times New Roman"/>
                  <w:sz w:val="24"/>
                  <w:szCs w:val="24"/>
                  <w:lang w:val="lt-LT"/>
                </w:rPr>
                <m:t>,</m:t>
              </m:r>
              <m:d>
                <m:dPr>
                  <m:begChr m:val="{"/>
                  <m:endChr m:val="}"/>
                  <m:ctrlPr>
                    <w:rPr>
                      <w:rFonts w:ascii="Cambria Math" w:hAnsi="Times New Roman" w:cs="Times New Roman"/>
                      <w:i/>
                      <w:sz w:val="24"/>
                      <w:szCs w:val="24"/>
                      <w:lang w:val="lt-LT"/>
                    </w:rPr>
                  </m:ctrlPr>
                </m:dPr>
                <m:e>
                  <m:sSub>
                    <m:sSubPr>
                      <m:ctrlPr>
                        <w:rPr>
                          <w:rFonts w:ascii="Cambria Math" w:hAnsi="Times New Roman" w:cs="Times New Roman"/>
                          <w:i/>
                          <w:sz w:val="24"/>
                          <w:szCs w:val="24"/>
                          <w:lang w:val="lt-LT"/>
                        </w:rPr>
                      </m:ctrlPr>
                    </m:sSubPr>
                    <m:e>
                      <m:r>
                        <w:rPr>
                          <w:rFonts w:ascii="Cambria Math" w:hAnsi="Cambria Math" w:cs="Times New Roman"/>
                          <w:sz w:val="24"/>
                          <w:szCs w:val="24"/>
                          <w:lang w:val="lt-LT"/>
                        </w:rPr>
                        <m:t>I</m:t>
                      </m:r>
                    </m:e>
                    <m:sub>
                      <m:r>
                        <w:rPr>
                          <w:rFonts w:ascii="Cambria Math" w:hAnsi="Cambria Math" w:cs="Times New Roman"/>
                          <w:sz w:val="24"/>
                          <w:szCs w:val="24"/>
                          <w:lang w:val="lt-LT"/>
                        </w:rPr>
                        <m:t>i</m:t>
                      </m:r>
                    </m:sub>
                  </m:sSub>
                </m:e>
              </m:d>
              <m:r>
                <w:rPr>
                  <w:rFonts w:ascii="Cambria Math" w:hAnsi="Times New Roman" w:cs="Times New Roman"/>
                  <w:sz w:val="24"/>
                  <w:szCs w:val="24"/>
                  <w:lang w:val="lt-LT"/>
                </w:rPr>
                <m:t>,</m:t>
              </m:r>
              <m:d>
                <m:dPr>
                  <m:begChr m:val="{"/>
                  <m:endChr m:val="}"/>
                  <m:ctrlPr>
                    <w:rPr>
                      <w:rFonts w:ascii="Cambria Math" w:hAnsi="Times New Roman" w:cs="Times New Roman"/>
                      <w:i/>
                      <w:sz w:val="24"/>
                      <w:szCs w:val="24"/>
                      <w:lang w:val="lt-LT"/>
                    </w:rPr>
                  </m:ctrlPr>
                </m:dPr>
                <m:e>
                  <m:sSub>
                    <m:sSubPr>
                      <m:ctrlPr>
                        <w:rPr>
                          <w:rFonts w:ascii="Cambria Math" w:hAnsi="Times New Roman" w:cs="Times New Roman"/>
                          <w:i/>
                          <w:sz w:val="24"/>
                          <w:szCs w:val="24"/>
                          <w:lang w:val="lt-LT"/>
                        </w:rPr>
                      </m:ctrlPr>
                    </m:sSubPr>
                    <m:e>
                      <m:r>
                        <w:rPr>
                          <w:rFonts w:ascii="Cambria Math" w:hAnsi="Cambria Math" w:cs="Times New Roman"/>
                          <w:sz w:val="24"/>
                          <w:szCs w:val="24"/>
                          <w:lang w:val="lt-LT"/>
                        </w:rPr>
                        <m:t>Z</m:t>
                      </m:r>
                    </m:e>
                    <m:sub>
                      <m:r>
                        <w:rPr>
                          <w:rFonts w:ascii="Cambria Math" w:hAnsi="Cambria Math" w:cs="Times New Roman"/>
                          <w:sz w:val="24"/>
                          <w:szCs w:val="24"/>
                          <w:lang w:val="lt-LT"/>
                        </w:rPr>
                        <m:t>ij</m:t>
                      </m:r>
                    </m:sub>
                  </m:sSub>
                </m:e>
              </m:d>
            </m:e>
          </m:d>
        </m:oMath>
      </m:oMathPara>
    </w:p>
    <w:p w:rsidR="00345552" w:rsidRPr="00384971" w:rsidRDefault="00345552" w:rsidP="00345552">
      <w:pPr>
        <w:spacing w:line="360" w:lineRule="auto"/>
        <w:ind w:firstLine="567"/>
        <w:jc w:val="both"/>
        <w:rPr>
          <w:rFonts w:ascii="Times New Roman" w:eastAsiaTheme="minorEastAsia" w:hAnsi="Times New Roman" w:cs="Times New Roman"/>
          <w:sz w:val="24"/>
          <w:szCs w:val="24"/>
          <w:lang w:val="lt-LT"/>
        </w:rPr>
      </w:pPr>
      <w:r w:rsidRPr="00384971">
        <w:rPr>
          <w:rFonts w:ascii="Times New Roman" w:eastAsiaTheme="minorEastAsia" w:hAnsi="Times New Roman" w:cs="Times New Roman"/>
          <w:sz w:val="24"/>
          <w:szCs w:val="24"/>
          <w:lang w:val="lt-LT"/>
        </w:rPr>
        <w:t xml:space="preserve">čia X – įviesčių įvykių aibė, Y – išvesčių įvykių aibė, D – indeksų aibė. Kiekvienam </w:t>
      </w:r>
      <m:oMath>
        <m:r>
          <w:rPr>
            <w:rFonts w:ascii="Cambria Math" w:eastAsiaTheme="minorEastAsia" w:hAnsi="Cambria Math" w:cs="Times New Roman"/>
            <w:sz w:val="24"/>
            <w:szCs w:val="24"/>
            <w:lang w:val="lt-LT"/>
          </w:rPr>
          <m:t>i∈D</m:t>
        </m:r>
      </m:oMath>
      <w:r w:rsidRPr="00384971">
        <w:rPr>
          <w:rFonts w:ascii="Times New Roman" w:eastAsiaTheme="minorEastAsia" w:hAnsi="Times New Roman" w:cs="Times New Roman"/>
          <w:sz w:val="24"/>
          <w:szCs w:val="24"/>
          <w:lang w:val="lt-LT"/>
        </w:rPr>
        <w:t xml:space="preserve"> M</w:t>
      </w:r>
      <w:r w:rsidRPr="00384971">
        <w:rPr>
          <w:rFonts w:ascii="Times New Roman" w:eastAsiaTheme="minorEastAsia" w:hAnsi="Times New Roman" w:cs="Times New Roman"/>
          <w:sz w:val="24"/>
          <w:szCs w:val="24"/>
          <w:vertAlign w:val="subscript"/>
          <w:lang w:val="lt-LT"/>
        </w:rPr>
        <w:t>i</w:t>
      </w:r>
      <w:r w:rsidRPr="00384971">
        <w:rPr>
          <w:rFonts w:ascii="Times New Roman" w:eastAsiaTheme="minorEastAsia" w:hAnsi="Times New Roman" w:cs="Times New Roman"/>
          <w:sz w:val="24"/>
          <w:szCs w:val="24"/>
          <w:lang w:val="lt-LT"/>
        </w:rPr>
        <w:t xml:space="preserve"> – yra atomonis arba jungtinis DEVS modelis, o I</w:t>
      </w:r>
      <w:r w:rsidRPr="00384971">
        <w:rPr>
          <w:rFonts w:ascii="Times New Roman" w:eastAsiaTheme="minorEastAsia" w:hAnsi="Times New Roman" w:cs="Times New Roman"/>
          <w:sz w:val="24"/>
          <w:szCs w:val="24"/>
          <w:vertAlign w:val="subscript"/>
          <w:lang w:val="lt-LT"/>
        </w:rPr>
        <w:t>i</w:t>
      </w:r>
      <w:r w:rsidRPr="00384971">
        <w:rPr>
          <w:rFonts w:ascii="Times New Roman" w:eastAsiaTheme="minorEastAsia" w:hAnsi="Times New Roman" w:cs="Times New Roman"/>
          <w:sz w:val="24"/>
          <w:szCs w:val="24"/>
          <w:lang w:val="lt-LT"/>
        </w:rPr>
        <w:t xml:space="preserve"> – i-tojo modelio poveikių aibė. Taip pat kiekvienam </w:t>
      </w:r>
      <m:oMath>
        <m:r>
          <w:rPr>
            <w:rFonts w:ascii="Cambria Math" w:eastAsiaTheme="minorEastAsia" w:hAnsi="Cambria Math" w:cs="Times New Roman"/>
            <w:sz w:val="24"/>
            <w:szCs w:val="24"/>
            <w:lang w:val="lt-LT"/>
          </w:rPr>
          <m:t>j∈</m:t>
        </m:r>
        <m:sSub>
          <m:sSubPr>
            <m:ctrlPr>
              <w:rPr>
                <w:rFonts w:ascii="Cambria Math" w:eastAsiaTheme="minorEastAsia" w:hAnsi="Times New Roman" w:cs="Times New Roman"/>
                <w:i/>
                <w:sz w:val="24"/>
                <w:szCs w:val="24"/>
                <w:lang w:val="lt-LT"/>
              </w:rPr>
            </m:ctrlPr>
          </m:sSubPr>
          <m:e>
            <m:r>
              <w:rPr>
                <w:rFonts w:ascii="Cambria Math" w:eastAsiaTheme="minorEastAsia" w:hAnsi="Cambria Math" w:cs="Times New Roman"/>
                <w:sz w:val="24"/>
                <w:szCs w:val="24"/>
                <w:lang w:val="lt-LT"/>
              </w:rPr>
              <m:t>I</m:t>
            </m:r>
          </m:e>
          <m:sub>
            <m:r>
              <w:rPr>
                <w:rFonts w:ascii="Cambria Math" w:eastAsiaTheme="minorEastAsia" w:hAnsi="Cambria Math" w:cs="Times New Roman"/>
                <w:sz w:val="24"/>
                <w:szCs w:val="24"/>
                <w:lang w:val="lt-LT"/>
              </w:rPr>
              <m:t>i</m:t>
            </m:r>
          </m:sub>
        </m:sSub>
      </m:oMath>
      <w:r w:rsidRPr="00384971">
        <w:rPr>
          <w:rFonts w:ascii="Times New Roman" w:eastAsiaTheme="minorEastAsia" w:hAnsi="Times New Roman" w:cs="Times New Roman"/>
          <w:sz w:val="24"/>
          <w:szCs w:val="24"/>
          <w:lang w:val="lt-LT"/>
        </w:rPr>
        <w:t xml:space="preserve"> Z</w:t>
      </w:r>
      <w:r w:rsidRPr="00384971">
        <w:rPr>
          <w:rFonts w:ascii="Times New Roman" w:eastAsiaTheme="minorEastAsia" w:hAnsi="Times New Roman" w:cs="Times New Roman"/>
          <w:sz w:val="24"/>
          <w:szCs w:val="24"/>
          <w:vertAlign w:val="subscript"/>
          <w:lang w:val="lt-LT"/>
        </w:rPr>
        <w:t>ij</w:t>
      </w:r>
      <w:r w:rsidRPr="00384971">
        <w:rPr>
          <w:rFonts w:ascii="Times New Roman" w:eastAsiaTheme="minorEastAsia" w:hAnsi="Times New Roman" w:cs="Times New Roman"/>
          <w:sz w:val="24"/>
          <w:szCs w:val="24"/>
          <w:lang w:val="lt-LT"/>
        </w:rPr>
        <w:t xml:space="preserve"> – yra perėjimo nuo modelio </w:t>
      </w:r>
      <w:r w:rsidR="003B5A9B" w:rsidRPr="00384971">
        <w:rPr>
          <w:rFonts w:ascii="Times New Roman" w:eastAsiaTheme="minorEastAsia" w:hAnsi="Times New Roman" w:cs="Times New Roman"/>
          <w:sz w:val="24"/>
          <w:szCs w:val="24"/>
          <w:lang w:val="lt-LT"/>
        </w:rPr>
        <w:t>M</w:t>
      </w:r>
      <w:r w:rsidR="003B5A9B" w:rsidRPr="00384971">
        <w:rPr>
          <w:rFonts w:ascii="Times New Roman" w:eastAsiaTheme="minorEastAsia" w:hAnsi="Times New Roman" w:cs="Times New Roman"/>
          <w:sz w:val="24"/>
          <w:szCs w:val="24"/>
          <w:vertAlign w:val="subscript"/>
          <w:lang w:val="lt-LT"/>
        </w:rPr>
        <w:t>i</w:t>
      </w:r>
      <w:r w:rsidR="003B5A9B" w:rsidRPr="00384971">
        <w:rPr>
          <w:rFonts w:ascii="Times New Roman" w:eastAsiaTheme="minorEastAsia" w:hAnsi="Times New Roman" w:cs="Times New Roman"/>
          <w:sz w:val="24"/>
          <w:szCs w:val="24"/>
          <w:lang w:val="lt-LT"/>
        </w:rPr>
        <w:t xml:space="preserve">  prie modelio M</w:t>
      </w:r>
      <w:r w:rsidR="003B5A9B" w:rsidRPr="00384971">
        <w:rPr>
          <w:rFonts w:ascii="Times New Roman" w:eastAsiaTheme="minorEastAsia" w:hAnsi="Times New Roman" w:cs="Times New Roman"/>
          <w:sz w:val="24"/>
          <w:szCs w:val="24"/>
          <w:vertAlign w:val="subscript"/>
          <w:lang w:val="lt-LT"/>
        </w:rPr>
        <w:t>j</w:t>
      </w:r>
      <w:r w:rsidR="003B5A9B" w:rsidRPr="00384971">
        <w:rPr>
          <w:rFonts w:ascii="Times New Roman" w:eastAsiaTheme="minorEastAsia" w:hAnsi="Times New Roman" w:cs="Times New Roman"/>
          <w:sz w:val="24"/>
          <w:szCs w:val="24"/>
          <w:lang w:val="lt-LT"/>
        </w:rPr>
        <w:t xml:space="preserve"> funkcija.</w:t>
      </w:r>
    </w:p>
    <w:p w:rsidR="00345552" w:rsidRPr="00384971" w:rsidRDefault="003B5A9B" w:rsidP="00447291">
      <w:pPr>
        <w:spacing w:line="360" w:lineRule="auto"/>
        <w:ind w:firstLine="567"/>
        <w:jc w:val="both"/>
        <w:rPr>
          <w:rFonts w:ascii="Times New Roman" w:eastAsiaTheme="minorEastAsia" w:hAnsi="Times New Roman" w:cs="Times New Roman"/>
          <w:sz w:val="24"/>
          <w:szCs w:val="24"/>
          <w:lang w:val="lt-LT"/>
        </w:rPr>
      </w:pPr>
      <w:r w:rsidRPr="00384971">
        <w:rPr>
          <w:rFonts w:ascii="Times New Roman" w:eastAsiaTheme="minorEastAsia" w:hAnsi="Times New Roman" w:cs="Times New Roman"/>
          <w:sz w:val="24"/>
          <w:szCs w:val="24"/>
          <w:lang w:val="lt-LT"/>
        </w:rPr>
        <w:t>Matome, kad jungtinį modelį galima apibrėžti kaip bazinių komponenčių (atominių arba jungtinių DEVS modelių), kurios yra tarpusavyje surištos, aibę. Kiekvieno modelio M</w:t>
      </w:r>
      <w:r w:rsidRPr="00384971">
        <w:rPr>
          <w:rFonts w:ascii="Times New Roman" w:eastAsiaTheme="minorEastAsia" w:hAnsi="Times New Roman" w:cs="Times New Roman"/>
          <w:sz w:val="24"/>
          <w:szCs w:val="24"/>
          <w:vertAlign w:val="subscript"/>
          <w:lang w:val="lt-LT"/>
        </w:rPr>
        <w:t>i</w:t>
      </w:r>
      <w:r w:rsidRPr="00384971">
        <w:rPr>
          <w:rFonts w:ascii="Times New Roman" w:eastAsiaTheme="minorEastAsia" w:hAnsi="Times New Roman" w:cs="Times New Roman"/>
          <w:sz w:val="24"/>
          <w:szCs w:val="24"/>
          <w:lang w:val="lt-LT"/>
        </w:rPr>
        <w:t xml:space="preserve"> poveikis taip pat nusako, koks modelis M</w:t>
      </w:r>
      <w:r w:rsidRPr="00384971">
        <w:rPr>
          <w:rFonts w:ascii="Times New Roman" w:eastAsiaTheme="minorEastAsia" w:hAnsi="Times New Roman" w:cs="Times New Roman"/>
          <w:sz w:val="24"/>
          <w:szCs w:val="24"/>
          <w:vertAlign w:val="subscript"/>
          <w:lang w:val="lt-LT"/>
        </w:rPr>
        <w:t>j</w:t>
      </w:r>
      <w:r w:rsidRPr="00384971">
        <w:rPr>
          <w:rFonts w:ascii="Times New Roman" w:eastAsiaTheme="minorEastAsia" w:hAnsi="Times New Roman" w:cs="Times New Roman"/>
          <w:sz w:val="24"/>
          <w:szCs w:val="24"/>
          <w:lang w:val="lt-LT"/>
        </w:rPr>
        <w:t xml:space="preserve"> turi gauti rezultatą. Tam yra sukūriama i-tojo modelio poveikių aibė, kurią sudaro </w:t>
      </w:r>
      <w:r w:rsidR="00447291" w:rsidRPr="00384971">
        <w:rPr>
          <w:rFonts w:ascii="Times New Roman" w:eastAsiaTheme="minorEastAsia" w:hAnsi="Times New Roman" w:cs="Times New Roman"/>
          <w:sz w:val="24"/>
          <w:szCs w:val="24"/>
          <w:lang w:val="lt-LT"/>
        </w:rPr>
        <w:t xml:space="preserve">modelių, kuriems yra skirti atitinkamo modelio rezultatai, indeksai. Šie indeksai nusako kokiam modeliui bus </w:t>
      </w:r>
      <w:r w:rsidR="00447291" w:rsidRPr="00384971">
        <w:rPr>
          <w:rFonts w:ascii="Times New Roman" w:eastAsiaTheme="minorEastAsia" w:hAnsi="Times New Roman" w:cs="Times New Roman"/>
          <w:sz w:val="24"/>
          <w:szCs w:val="24"/>
          <w:lang w:val="lt-LT"/>
        </w:rPr>
        <w:lastRenderedPageBreak/>
        <w:t>persiunčiami kito modelio gauti išvesties duomenys. Perėjimo funkcija Z</w:t>
      </w:r>
      <w:r w:rsidR="00447291" w:rsidRPr="00384971">
        <w:rPr>
          <w:rFonts w:ascii="Times New Roman" w:eastAsiaTheme="minorEastAsia" w:hAnsi="Times New Roman" w:cs="Times New Roman"/>
          <w:sz w:val="24"/>
          <w:szCs w:val="24"/>
          <w:vertAlign w:val="subscript"/>
          <w:lang w:val="lt-LT"/>
        </w:rPr>
        <w:t>ij</w:t>
      </w:r>
      <w:r w:rsidR="00447291" w:rsidRPr="00384971">
        <w:rPr>
          <w:rFonts w:ascii="Times New Roman" w:eastAsiaTheme="minorEastAsia" w:hAnsi="Times New Roman" w:cs="Times New Roman"/>
          <w:sz w:val="24"/>
          <w:szCs w:val="24"/>
          <w:lang w:val="lt-LT"/>
        </w:rPr>
        <w:t xml:space="preserve"> modelio M</w:t>
      </w:r>
      <w:r w:rsidR="00447291" w:rsidRPr="00384971">
        <w:rPr>
          <w:rFonts w:ascii="Times New Roman" w:eastAsiaTheme="minorEastAsia" w:hAnsi="Times New Roman" w:cs="Times New Roman"/>
          <w:sz w:val="24"/>
          <w:szCs w:val="24"/>
          <w:vertAlign w:val="subscript"/>
          <w:lang w:val="lt-LT"/>
        </w:rPr>
        <w:t>i</w:t>
      </w:r>
      <w:r w:rsidR="00447291" w:rsidRPr="00384971">
        <w:rPr>
          <w:rFonts w:ascii="Times New Roman" w:eastAsiaTheme="minorEastAsia" w:hAnsi="Times New Roman" w:cs="Times New Roman"/>
          <w:sz w:val="24"/>
          <w:szCs w:val="24"/>
          <w:lang w:val="lt-LT"/>
        </w:rPr>
        <w:t xml:space="preserve"> išvesties duomenis paverčia modelio M</w:t>
      </w:r>
      <w:r w:rsidR="00447291" w:rsidRPr="00384971">
        <w:rPr>
          <w:rFonts w:ascii="Times New Roman" w:eastAsiaTheme="minorEastAsia" w:hAnsi="Times New Roman" w:cs="Times New Roman"/>
          <w:sz w:val="24"/>
          <w:szCs w:val="24"/>
          <w:vertAlign w:val="subscript"/>
          <w:lang w:val="lt-LT"/>
        </w:rPr>
        <w:t>j</w:t>
      </w:r>
      <w:r w:rsidR="00447291" w:rsidRPr="00384971">
        <w:rPr>
          <w:rFonts w:ascii="Times New Roman" w:eastAsiaTheme="minorEastAsia" w:hAnsi="Times New Roman" w:cs="Times New Roman"/>
          <w:sz w:val="24"/>
          <w:szCs w:val="24"/>
          <w:lang w:val="lt-LT"/>
        </w:rPr>
        <w:t xml:space="preserve"> įvesties duomenimis.</w:t>
      </w:r>
    </w:p>
    <w:p w:rsidR="00BB68DF" w:rsidRPr="00384971" w:rsidRDefault="00CE5EA7" w:rsidP="00BB68DF">
      <w:pPr>
        <w:spacing w:line="360" w:lineRule="auto"/>
        <w:ind w:firstLine="567"/>
        <w:jc w:val="both"/>
        <w:rPr>
          <w:rFonts w:ascii="Times New Roman" w:eastAsiaTheme="minorEastAsia" w:hAnsi="Times New Roman" w:cs="Times New Roman"/>
          <w:sz w:val="24"/>
          <w:szCs w:val="24"/>
          <w:lang w:val="lt-LT"/>
        </w:rPr>
      </w:pPr>
      <w:r w:rsidRPr="00384971">
        <w:rPr>
          <w:rFonts w:ascii="Times New Roman" w:eastAsiaTheme="minorEastAsia" w:hAnsi="Times New Roman" w:cs="Times New Roman"/>
          <w:sz w:val="24"/>
          <w:szCs w:val="24"/>
          <w:lang w:val="lt-LT"/>
        </w:rPr>
        <w:t>Taigi matome, kad jungtinis DEVS modelis turi hierarhinę struktūrą, kurią galima pavaizduoti taip:</w:t>
      </w:r>
    </w:p>
    <w:p w:rsidR="00BB68DF" w:rsidRPr="00384971" w:rsidRDefault="00BB53A1" w:rsidP="00BB68DF">
      <w:pPr>
        <w:rPr>
          <w:rFonts w:ascii="Times New Roman" w:eastAsiaTheme="minorEastAsia" w:hAnsi="Times New Roman" w:cs="Times New Roman"/>
          <w:sz w:val="24"/>
          <w:szCs w:val="24"/>
          <w:lang w:val="lt-LT"/>
        </w:rPr>
      </w:pPr>
      <w:r w:rsidRPr="00BB53A1">
        <w:rPr>
          <w:rFonts w:ascii="Times New Roman" w:eastAsiaTheme="minorEastAsia" w:hAnsi="Times New Roman" w:cs="Times New Roman"/>
          <w:noProof/>
          <w:sz w:val="24"/>
          <w:szCs w:val="24"/>
          <w:lang w:val="lt-LT"/>
        </w:rPr>
        <w:pict>
          <v:shape id="_x0000_s1046" type="#_x0000_t202" style="position:absolute;margin-left:189.55pt;margin-top:13.95pt;width:105.35pt;height:24pt;z-index:251679744;mso-width-relative:margin;mso-height-relative:margin">
            <v:textbox>
              <w:txbxContent>
                <w:p w:rsidR="002C76E9" w:rsidRPr="00BB68DF" w:rsidRDefault="002C76E9" w:rsidP="00BB68DF">
                  <w:pPr>
                    <w:rPr>
                      <w:rFonts w:ascii="Times New Roman" w:hAnsi="Times New Roman" w:cs="Times New Roman"/>
                      <w:sz w:val="24"/>
                      <w:szCs w:val="24"/>
                    </w:rPr>
                  </w:pPr>
                  <w:proofErr w:type="spellStart"/>
                  <w:r>
                    <w:rPr>
                      <w:rFonts w:ascii="Times New Roman" w:hAnsi="Times New Roman" w:cs="Times New Roman"/>
                      <w:sz w:val="24"/>
                      <w:szCs w:val="24"/>
                    </w:rPr>
                    <w:t>Atominis</w:t>
                  </w:r>
                  <w:proofErr w:type="spellEnd"/>
                  <w:r>
                    <w:rPr>
                      <w:rFonts w:ascii="Times New Roman" w:hAnsi="Times New Roman" w:cs="Times New Roman"/>
                      <w:sz w:val="24"/>
                      <w:szCs w:val="24"/>
                    </w:rPr>
                    <w:t xml:space="preserve"> </w:t>
                  </w:r>
                  <w:proofErr w:type="spellStart"/>
                  <w:r w:rsidRPr="00BB68DF">
                    <w:rPr>
                      <w:rFonts w:ascii="Times New Roman" w:hAnsi="Times New Roman" w:cs="Times New Roman"/>
                      <w:sz w:val="24"/>
                      <w:szCs w:val="24"/>
                    </w:rPr>
                    <w:t>modelis</w:t>
                  </w:r>
                  <w:proofErr w:type="spellEnd"/>
                </w:p>
              </w:txbxContent>
            </v:textbox>
          </v:shape>
        </w:pict>
      </w:r>
      <w:r w:rsidRPr="00BB53A1">
        <w:rPr>
          <w:rFonts w:ascii="Times New Roman" w:eastAsiaTheme="minorEastAsia" w:hAnsi="Times New Roman" w:cs="Times New Roman"/>
          <w:noProof/>
          <w:sz w:val="24"/>
          <w:szCs w:val="24"/>
          <w:lang w:val="lt-LT"/>
        </w:rPr>
        <w:pict>
          <v:rect id="_x0000_s1043" style="position:absolute;margin-left:100.5pt;margin-top:7.2pt;width:277.5pt;height:74.25pt;z-index:251675648"/>
        </w:pict>
      </w:r>
    </w:p>
    <w:p w:rsidR="00BB68DF" w:rsidRPr="00384971" w:rsidRDefault="00BB53A1" w:rsidP="00BB68DF">
      <w:pPr>
        <w:rPr>
          <w:rFonts w:ascii="Times New Roman" w:eastAsiaTheme="minorEastAsia" w:hAnsi="Times New Roman" w:cs="Times New Roman"/>
          <w:sz w:val="24"/>
          <w:szCs w:val="24"/>
          <w:lang w:val="lt-LT"/>
        </w:rPr>
      </w:pPr>
      <w:r w:rsidRPr="00BB53A1">
        <w:rPr>
          <w:rFonts w:ascii="Times New Roman" w:eastAsiaTheme="minorEastAsia" w:hAnsi="Times New Roman" w:cs="Times New Roman"/>
          <w:noProof/>
          <w:sz w:val="24"/>
          <w:szCs w:val="24"/>
          <w:lang w:val="lt-LT"/>
        </w:rPr>
        <w:pict>
          <v:shape id="_x0000_s1045" type="#_x0000_t202" style="position:absolute;margin-left:265.3pt;margin-top:23.35pt;width:105.35pt;height:24pt;z-index:251678720;mso-width-relative:margin;mso-height-relative:margin">
            <v:textbox>
              <w:txbxContent>
                <w:p w:rsidR="002C76E9" w:rsidRPr="00BB68DF" w:rsidRDefault="002C76E9" w:rsidP="00BB68DF">
                  <w:pPr>
                    <w:rPr>
                      <w:rFonts w:ascii="Times New Roman" w:hAnsi="Times New Roman" w:cs="Times New Roman"/>
                      <w:sz w:val="24"/>
                      <w:szCs w:val="24"/>
                    </w:rPr>
                  </w:pPr>
                  <w:proofErr w:type="spellStart"/>
                  <w:r w:rsidRPr="00BB68DF">
                    <w:rPr>
                      <w:rFonts w:ascii="Times New Roman" w:hAnsi="Times New Roman" w:cs="Times New Roman"/>
                      <w:sz w:val="24"/>
                      <w:szCs w:val="24"/>
                    </w:rPr>
                    <w:t>Jungtinis</w:t>
                  </w:r>
                  <w:proofErr w:type="spellEnd"/>
                  <w:r w:rsidRPr="00BB68DF">
                    <w:rPr>
                      <w:rFonts w:ascii="Times New Roman" w:hAnsi="Times New Roman" w:cs="Times New Roman"/>
                      <w:sz w:val="24"/>
                      <w:szCs w:val="24"/>
                    </w:rPr>
                    <w:t xml:space="preserve"> </w:t>
                  </w:r>
                  <w:proofErr w:type="spellStart"/>
                  <w:r w:rsidRPr="00BB68DF">
                    <w:rPr>
                      <w:rFonts w:ascii="Times New Roman" w:hAnsi="Times New Roman" w:cs="Times New Roman"/>
                      <w:sz w:val="24"/>
                      <w:szCs w:val="24"/>
                    </w:rPr>
                    <w:t>modelis</w:t>
                  </w:r>
                  <w:proofErr w:type="spellEnd"/>
                </w:p>
              </w:txbxContent>
            </v:textbox>
          </v:shape>
        </w:pict>
      </w:r>
      <w:r w:rsidRPr="00BB53A1">
        <w:rPr>
          <w:rFonts w:ascii="Times New Roman" w:eastAsiaTheme="minorEastAsia" w:hAnsi="Times New Roman" w:cs="Times New Roman"/>
          <w:noProof/>
          <w:sz w:val="24"/>
          <w:szCs w:val="24"/>
          <w:lang w:val="lt-LT" w:eastAsia="zh-TW"/>
        </w:rPr>
        <w:pict>
          <v:shape id="_x0000_s1044" type="#_x0000_t202" style="position:absolute;margin-left:106.9pt;margin-top:23.35pt;width:105.35pt;height:24pt;z-index:251677696;mso-width-relative:margin;mso-height-relative:margin">
            <v:textbox>
              <w:txbxContent>
                <w:p w:rsidR="002C76E9" w:rsidRPr="00BB68DF" w:rsidRDefault="002C76E9">
                  <w:pPr>
                    <w:rPr>
                      <w:rFonts w:ascii="Times New Roman" w:hAnsi="Times New Roman" w:cs="Times New Roman"/>
                      <w:sz w:val="24"/>
                      <w:szCs w:val="24"/>
                    </w:rPr>
                  </w:pPr>
                  <w:proofErr w:type="spellStart"/>
                  <w:r w:rsidRPr="00BB68DF">
                    <w:rPr>
                      <w:rFonts w:ascii="Times New Roman" w:hAnsi="Times New Roman" w:cs="Times New Roman"/>
                      <w:sz w:val="24"/>
                      <w:szCs w:val="24"/>
                    </w:rPr>
                    <w:t>Jungtinis</w:t>
                  </w:r>
                  <w:proofErr w:type="spellEnd"/>
                  <w:r w:rsidRPr="00BB68DF">
                    <w:rPr>
                      <w:rFonts w:ascii="Times New Roman" w:hAnsi="Times New Roman" w:cs="Times New Roman"/>
                      <w:sz w:val="24"/>
                      <w:szCs w:val="24"/>
                    </w:rPr>
                    <w:t xml:space="preserve"> </w:t>
                  </w:r>
                  <w:proofErr w:type="spellStart"/>
                  <w:r w:rsidRPr="00BB68DF">
                    <w:rPr>
                      <w:rFonts w:ascii="Times New Roman" w:hAnsi="Times New Roman" w:cs="Times New Roman"/>
                      <w:sz w:val="24"/>
                      <w:szCs w:val="24"/>
                    </w:rPr>
                    <w:t>modelis</w:t>
                  </w:r>
                  <w:proofErr w:type="spellEnd"/>
                </w:p>
              </w:txbxContent>
            </v:textbox>
          </v:shape>
        </w:pict>
      </w:r>
    </w:p>
    <w:p w:rsidR="00BB68DF" w:rsidRPr="00384971" w:rsidRDefault="00BB53A1" w:rsidP="00BB68DF">
      <w:pPr>
        <w:rPr>
          <w:rFonts w:ascii="Times New Roman" w:eastAsiaTheme="minorEastAsia" w:hAnsi="Times New Roman" w:cs="Times New Roman"/>
          <w:sz w:val="24"/>
          <w:szCs w:val="24"/>
          <w:lang w:val="lt-LT"/>
        </w:rPr>
      </w:pPr>
      <w:r w:rsidRPr="00BB53A1">
        <w:rPr>
          <w:rFonts w:ascii="Times New Roman" w:eastAsiaTheme="minorEastAsia" w:hAnsi="Times New Roman" w:cs="Times New Roman"/>
          <w:noProof/>
          <w:sz w:val="24"/>
          <w:szCs w:val="24"/>
          <w:lang w:val="lt-LT"/>
        </w:rPr>
        <w:pict>
          <v:shape id="_x0000_s1071" type="#_x0000_t32" style="position:absolute;margin-left:370.65pt;margin-top:21.45pt;width:145.15pt;height:68.25pt;z-index:251704320" o:connectortype="straight">
            <v:stroke dashstyle="dash"/>
          </v:shape>
        </w:pict>
      </w:r>
      <w:r w:rsidRPr="00BB53A1">
        <w:rPr>
          <w:rFonts w:ascii="Times New Roman" w:eastAsiaTheme="minorEastAsia" w:hAnsi="Times New Roman" w:cs="Times New Roman"/>
          <w:noProof/>
          <w:sz w:val="24"/>
          <w:szCs w:val="24"/>
          <w:lang w:val="lt-LT"/>
        </w:rPr>
        <w:pict>
          <v:shape id="_x0000_s1070" type="#_x0000_t32" style="position:absolute;margin-left:238.3pt;margin-top:21.45pt;width:27pt;height:68.25pt;flip:x;z-index:251703296" o:connectortype="straight">
            <v:stroke dashstyle="dash"/>
          </v:shape>
        </w:pict>
      </w:r>
      <w:r w:rsidRPr="00BB53A1">
        <w:rPr>
          <w:rFonts w:ascii="Times New Roman" w:eastAsiaTheme="minorEastAsia" w:hAnsi="Times New Roman" w:cs="Times New Roman"/>
          <w:noProof/>
          <w:sz w:val="24"/>
          <w:szCs w:val="24"/>
          <w:lang w:val="lt-LT"/>
        </w:rPr>
        <w:pict>
          <v:shape id="_x0000_s1069" type="#_x0000_t32" style="position:absolute;margin-left:172.5pt;margin-top:21.45pt;width:39.75pt;height:44.25pt;flip:x;z-index:251702272" o:connectortype="straight">
            <v:stroke dashstyle="dash"/>
          </v:shape>
        </w:pict>
      </w:r>
      <w:r w:rsidRPr="00BB53A1">
        <w:rPr>
          <w:rFonts w:ascii="Times New Roman" w:eastAsiaTheme="minorEastAsia" w:hAnsi="Times New Roman" w:cs="Times New Roman"/>
          <w:noProof/>
          <w:sz w:val="24"/>
          <w:szCs w:val="24"/>
          <w:lang w:val="lt-LT"/>
        </w:rPr>
        <w:pict>
          <v:shape id="_x0000_s1068" type="#_x0000_t32" style="position:absolute;margin-left:17.8pt;margin-top:21.45pt;width:89.1pt;height:44.25pt;flip:x;z-index:251701248" o:connectortype="straight">
            <v:stroke dashstyle="dash"/>
          </v:shape>
        </w:pict>
      </w:r>
    </w:p>
    <w:p w:rsidR="00BB68DF" w:rsidRPr="00384971" w:rsidRDefault="00BB53A1" w:rsidP="00BB68DF">
      <w:pPr>
        <w:tabs>
          <w:tab w:val="left" w:pos="3570"/>
        </w:tabs>
        <w:rPr>
          <w:rFonts w:ascii="Times New Roman" w:eastAsiaTheme="minorEastAsia" w:hAnsi="Times New Roman" w:cs="Times New Roman"/>
          <w:sz w:val="24"/>
          <w:szCs w:val="24"/>
          <w:lang w:val="lt-LT"/>
        </w:rPr>
      </w:pPr>
      <w:r w:rsidRPr="00BB53A1">
        <w:rPr>
          <w:rFonts w:ascii="Times New Roman" w:eastAsiaTheme="minorEastAsia" w:hAnsi="Times New Roman" w:cs="Times New Roman"/>
          <w:noProof/>
          <w:sz w:val="24"/>
          <w:szCs w:val="24"/>
          <w:lang w:val="lt-LT"/>
        </w:rPr>
        <w:pict>
          <v:shape id="_x0000_s1065" type="#_x0000_t202" style="position:absolute;margin-left:415.7pt;margin-top:233.35pt;width:105.35pt;height:24pt;z-index:251698176;mso-width-relative:margin;mso-height-relative:margin">
            <v:textbox style="mso-next-textbox:#_x0000_s1065">
              <w:txbxContent>
                <w:p w:rsidR="002C76E9" w:rsidRPr="00BB68DF" w:rsidRDefault="002C76E9" w:rsidP="00BB68DF">
                  <w:pPr>
                    <w:rPr>
                      <w:rFonts w:ascii="Times New Roman" w:hAnsi="Times New Roman" w:cs="Times New Roman"/>
                      <w:sz w:val="24"/>
                      <w:szCs w:val="24"/>
                    </w:rPr>
                  </w:pPr>
                  <w:proofErr w:type="spellStart"/>
                  <w:r>
                    <w:rPr>
                      <w:rFonts w:ascii="Times New Roman" w:hAnsi="Times New Roman" w:cs="Times New Roman"/>
                      <w:sz w:val="24"/>
                      <w:szCs w:val="24"/>
                    </w:rPr>
                    <w:t>Atominis</w:t>
                  </w:r>
                  <w:proofErr w:type="spellEnd"/>
                  <w:r>
                    <w:rPr>
                      <w:rFonts w:ascii="Times New Roman" w:hAnsi="Times New Roman" w:cs="Times New Roman"/>
                      <w:sz w:val="24"/>
                      <w:szCs w:val="24"/>
                    </w:rPr>
                    <w:t xml:space="preserve"> </w:t>
                  </w:r>
                  <w:proofErr w:type="spellStart"/>
                  <w:r w:rsidRPr="00BB68DF">
                    <w:rPr>
                      <w:rFonts w:ascii="Times New Roman" w:hAnsi="Times New Roman" w:cs="Times New Roman"/>
                      <w:sz w:val="24"/>
                      <w:szCs w:val="24"/>
                    </w:rPr>
                    <w:t>modelis</w:t>
                  </w:r>
                  <w:proofErr w:type="spellEnd"/>
                </w:p>
              </w:txbxContent>
            </v:textbox>
          </v:shape>
        </w:pict>
      </w:r>
      <w:r w:rsidRPr="00BB53A1">
        <w:rPr>
          <w:rFonts w:ascii="Times New Roman" w:eastAsiaTheme="minorEastAsia" w:hAnsi="Times New Roman" w:cs="Times New Roman"/>
          <w:noProof/>
          <w:sz w:val="24"/>
          <w:szCs w:val="24"/>
          <w:lang w:val="lt-LT"/>
        </w:rPr>
        <w:pict>
          <v:rect id="_x0000_s1064" style="position:absolute;margin-left:389.05pt;margin-top:191.35pt;width:154.7pt;height:115.5pt;z-index:251697152"/>
        </w:pict>
      </w:r>
      <w:r w:rsidRPr="00BB53A1">
        <w:rPr>
          <w:rFonts w:ascii="Times New Roman" w:eastAsiaTheme="minorEastAsia" w:hAnsi="Times New Roman" w:cs="Times New Roman"/>
          <w:noProof/>
          <w:sz w:val="24"/>
          <w:szCs w:val="24"/>
          <w:lang w:val="lt-LT"/>
        </w:rPr>
        <w:pict>
          <v:shape id="_x0000_s1067" type="#_x0000_t202" style="position:absolute;margin-left:415.7pt;margin-top:198.1pt;width:105.35pt;height:24pt;z-index:251700224;mso-width-relative:margin;mso-height-relative:margin">
            <v:textbox style="mso-next-textbox:#_x0000_s1067">
              <w:txbxContent>
                <w:p w:rsidR="002C76E9" w:rsidRPr="00BB68DF" w:rsidRDefault="002C76E9" w:rsidP="00BB68DF">
                  <w:pPr>
                    <w:rPr>
                      <w:rFonts w:ascii="Times New Roman" w:hAnsi="Times New Roman" w:cs="Times New Roman"/>
                      <w:sz w:val="24"/>
                      <w:szCs w:val="24"/>
                    </w:rPr>
                  </w:pPr>
                  <w:proofErr w:type="spellStart"/>
                  <w:r>
                    <w:rPr>
                      <w:rFonts w:ascii="Times New Roman" w:hAnsi="Times New Roman" w:cs="Times New Roman"/>
                      <w:sz w:val="24"/>
                      <w:szCs w:val="24"/>
                    </w:rPr>
                    <w:t>Atominis</w:t>
                  </w:r>
                  <w:proofErr w:type="spellEnd"/>
                  <w:r>
                    <w:rPr>
                      <w:rFonts w:ascii="Times New Roman" w:hAnsi="Times New Roman" w:cs="Times New Roman"/>
                      <w:sz w:val="24"/>
                      <w:szCs w:val="24"/>
                    </w:rPr>
                    <w:t xml:space="preserve"> </w:t>
                  </w:r>
                  <w:proofErr w:type="spellStart"/>
                  <w:r w:rsidRPr="00BB68DF">
                    <w:rPr>
                      <w:rFonts w:ascii="Times New Roman" w:hAnsi="Times New Roman" w:cs="Times New Roman"/>
                      <w:sz w:val="24"/>
                      <w:szCs w:val="24"/>
                    </w:rPr>
                    <w:t>modelis</w:t>
                  </w:r>
                  <w:proofErr w:type="spellEnd"/>
                </w:p>
              </w:txbxContent>
            </v:textbox>
          </v:shape>
        </w:pict>
      </w:r>
      <w:r w:rsidRPr="00BB53A1">
        <w:rPr>
          <w:rFonts w:ascii="Times New Roman" w:eastAsiaTheme="minorEastAsia" w:hAnsi="Times New Roman" w:cs="Times New Roman"/>
          <w:noProof/>
          <w:sz w:val="24"/>
          <w:szCs w:val="24"/>
          <w:lang w:val="lt-LT"/>
        </w:rPr>
        <w:pict>
          <v:shape id="_x0000_s1066" type="#_x0000_t202" style="position:absolute;margin-left:415.7pt;margin-top:272.35pt;width:105.35pt;height:24pt;z-index:251699200;mso-width-relative:margin;mso-height-relative:margin">
            <v:textbox style="mso-next-textbox:#_x0000_s1066">
              <w:txbxContent>
                <w:p w:rsidR="002C76E9" w:rsidRPr="00BB68DF" w:rsidRDefault="002C76E9" w:rsidP="00BB68DF">
                  <w:pPr>
                    <w:rPr>
                      <w:rFonts w:ascii="Times New Roman" w:hAnsi="Times New Roman" w:cs="Times New Roman"/>
                      <w:sz w:val="24"/>
                      <w:szCs w:val="24"/>
                    </w:rPr>
                  </w:pPr>
                  <w:proofErr w:type="spellStart"/>
                  <w:r>
                    <w:rPr>
                      <w:rFonts w:ascii="Times New Roman" w:hAnsi="Times New Roman" w:cs="Times New Roman"/>
                      <w:sz w:val="24"/>
                      <w:szCs w:val="24"/>
                    </w:rPr>
                    <w:t>Atominis</w:t>
                  </w:r>
                  <w:proofErr w:type="spellEnd"/>
                  <w:r w:rsidRPr="00BB68DF">
                    <w:rPr>
                      <w:rFonts w:ascii="Times New Roman" w:hAnsi="Times New Roman" w:cs="Times New Roman"/>
                      <w:sz w:val="24"/>
                      <w:szCs w:val="24"/>
                    </w:rPr>
                    <w:t xml:space="preserve"> </w:t>
                  </w:r>
                  <w:proofErr w:type="spellStart"/>
                  <w:r w:rsidRPr="00BB68DF">
                    <w:rPr>
                      <w:rFonts w:ascii="Times New Roman" w:hAnsi="Times New Roman" w:cs="Times New Roman"/>
                      <w:sz w:val="24"/>
                      <w:szCs w:val="24"/>
                    </w:rPr>
                    <w:t>modelis</w:t>
                  </w:r>
                  <w:proofErr w:type="spellEnd"/>
                </w:p>
              </w:txbxContent>
            </v:textbox>
          </v:shape>
        </w:pict>
      </w:r>
      <w:r w:rsidRPr="00BB53A1">
        <w:rPr>
          <w:rFonts w:ascii="Times New Roman" w:eastAsiaTheme="minorEastAsia" w:hAnsi="Times New Roman" w:cs="Times New Roman"/>
          <w:noProof/>
          <w:sz w:val="24"/>
          <w:szCs w:val="24"/>
          <w:lang w:val="lt-LT"/>
        </w:rPr>
        <w:pict>
          <v:shape id="_x0000_s1061" type="#_x0000_t202" style="position:absolute;margin-left:232.9pt;margin-top:233.35pt;width:105.35pt;height:24pt;z-index:251694080;mso-width-relative:margin;mso-height-relative:margin">
            <v:textbox style="mso-next-textbox:#_x0000_s1061">
              <w:txbxContent>
                <w:p w:rsidR="002C76E9" w:rsidRPr="00BB68DF" w:rsidRDefault="002C76E9" w:rsidP="00BB68DF">
                  <w:pPr>
                    <w:rPr>
                      <w:rFonts w:ascii="Times New Roman" w:hAnsi="Times New Roman" w:cs="Times New Roman"/>
                      <w:sz w:val="24"/>
                      <w:szCs w:val="24"/>
                    </w:rPr>
                  </w:pPr>
                  <w:proofErr w:type="spellStart"/>
                  <w:r>
                    <w:rPr>
                      <w:rFonts w:ascii="Times New Roman" w:hAnsi="Times New Roman" w:cs="Times New Roman"/>
                      <w:sz w:val="24"/>
                      <w:szCs w:val="24"/>
                    </w:rPr>
                    <w:t>Atominis</w:t>
                  </w:r>
                  <w:proofErr w:type="spellEnd"/>
                  <w:r>
                    <w:rPr>
                      <w:rFonts w:ascii="Times New Roman" w:hAnsi="Times New Roman" w:cs="Times New Roman"/>
                      <w:sz w:val="24"/>
                      <w:szCs w:val="24"/>
                    </w:rPr>
                    <w:t xml:space="preserve"> </w:t>
                  </w:r>
                  <w:proofErr w:type="spellStart"/>
                  <w:r w:rsidRPr="00BB68DF">
                    <w:rPr>
                      <w:rFonts w:ascii="Times New Roman" w:hAnsi="Times New Roman" w:cs="Times New Roman"/>
                      <w:sz w:val="24"/>
                      <w:szCs w:val="24"/>
                    </w:rPr>
                    <w:t>modelis</w:t>
                  </w:r>
                  <w:proofErr w:type="spellEnd"/>
                </w:p>
              </w:txbxContent>
            </v:textbox>
          </v:shape>
        </w:pict>
      </w:r>
      <w:r w:rsidRPr="00BB53A1">
        <w:rPr>
          <w:rFonts w:ascii="Times New Roman" w:eastAsiaTheme="minorEastAsia" w:hAnsi="Times New Roman" w:cs="Times New Roman"/>
          <w:noProof/>
          <w:sz w:val="24"/>
          <w:szCs w:val="24"/>
          <w:lang w:val="lt-LT"/>
        </w:rPr>
        <w:pict>
          <v:rect id="_x0000_s1060" style="position:absolute;margin-left:206.25pt;margin-top:191.35pt;width:154.7pt;height:115.5pt;z-index:251693056"/>
        </w:pict>
      </w:r>
      <w:r w:rsidRPr="00BB53A1">
        <w:rPr>
          <w:rFonts w:ascii="Times New Roman" w:eastAsiaTheme="minorEastAsia" w:hAnsi="Times New Roman" w:cs="Times New Roman"/>
          <w:noProof/>
          <w:sz w:val="24"/>
          <w:szCs w:val="24"/>
          <w:lang w:val="lt-LT"/>
        </w:rPr>
        <w:pict>
          <v:shape id="_x0000_s1063" type="#_x0000_t202" style="position:absolute;margin-left:232.9pt;margin-top:198.1pt;width:105.35pt;height:24pt;z-index:251696128;mso-width-relative:margin;mso-height-relative:margin">
            <v:textbox style="mso-next-textbox:#_x0000_s1063">
              <w:txbxContent>
                <w:p w:rsidR="002C76E9" w:rsidRPr="00BB68DF" w:rsidRDefault="002C76E9" w:rsidP="00BB68DF">
                  <w:pPr>
                    <w:rPr>
                      <w:rFonts w:ascii="Times New Roman" w:hAnsi="Times New Roman" w:cs="Times New Roman"/>
                      <w:sz w:val="24"/>
                      <w:szCs w:val="24"/>
                    </w:rPr>
                  </w:pPr>
                  <w:proofErr w:type="spellStart"/>
                  <w:r>
                    <w:rPr>
                      <w:rFonts w:ascii="Times New Roman" w:hAnsi="Times New Roman" w:cs="Times New Roman"/>
                      <w:sz w:val="24"/>
                      <w:szCs w:val="24"/>
                    </w:rPr>
                    <w:t>Atominis</w:t>
                  </w:r>
                  <w:proofErr w:type="spellEnd"/>
                  <w:r>
                    <w:rPr>
                      <w:rFonts w:ascii="Times New Roman" w:hAnsi="Times New Roman" w:cs="Times New Roman"/>
                      <w:sz w:val="24"/>
                      <w:szCs w:val="24"/>
                    </w:rPr>
                    <w:t xml:space="preserve"> </w:t>
                  </w:r>
                  <w:proofErr w:type="spellStart"/>
                  <w:r w:rsidRPr="00BB68DF">
                    <w:rPr>
                      <w:rFonts w:ascii="Times New Roman" w:hAnsi="Times New Roman" w:cs="Times New Roman"/>
                      <w:sz w:val="24"/>
                      <w:szCs w:val="24"/>
                    </w:rPr>
                    <w:t>modelis</w:t>
                  </w:r>
                  <w:proofErr w:type="spellEnd"/>
                </w:p>
              </w:txbxContent>
            </v:textbox>
          </v:shape>
        </w:pict>
      </w:r>
      <w:r w:rsidRPr="00BB53A1">
        <w:rPr>
          <w:rFonts w:ascii="Times New Roman" w:eastAsiaTheme="minorEastAsia" w:hAnsi="Times New Roman" w:cs="Times New Roman"/>
          <w:noProof/>
          <w:sz w:val="24"/>
          <w:szCs w:val="24"/>
          <w:lang w:val="lt-LT"/>
        </w:rPr>
        <w:pict>
          <v:shape id="_x0000_s1062" type="#_x0000_t202" style="position:absolute;margin-left:232.9pt;margin-top:272.35pt;width:105.35pt;height:24pt;z-index:251695104;mso-width-relative:margin;mso-height-relative:margin">
            <v:textbox style="mso-next-textbox:#_x0000_s1062">
              <w:txbxContent>
                <w:p w:rsidR="002C76E9" w:rsidRPr="00BB68DF" w:rsidRDefault="002C76E9" w:rsidP="00BB68DF">
                  <w:pPr>
                    <w:rPr>
                      <w:rFonts w:ascii="Times New Roman" w:hAnsi="Times New Roman" w:cs="Times New Roman"/>
                      <w:sz w:val="24"/>
                      <w:szCs w:val="24"/>
                    </w:rPr>
                  </w:pPr>
                  <w:proofErr w:type="spellStart"/>
                  <w:r>
                    <w:rPr>
                      <w:rFonts w:ascii="Times New Roman" w:hAnsi="Times New Roman" w:cs="Times New Roman"/>
                      <w:sz w:val="24"/>
                      <w:szCs w:val="24"/>
                    </w:rPr>
                    <w:t>Jungtinis</w:t>
                  </w:r>
                  <w:proofErr w:type="spellEnd"/>
                  <w:r>
                    <w:rPr>
                      <w:rFonts w:ascii="Times New Roman" w:hAnsi="Times New Roman" w:cs="Times New Roman"/>
                      <w:sz w:val="24"/>
                      <w:szCs w:val="24"/>
                    </w:rPr>
                    <w:t xml:space="preserve"> </w:t>
                  </w:r>
                  <w:proofErr w:type="spellStart"/>
                  <w:r w:rsidRPr="00BB68DF">
                    <w:rPr>
                      <w:rFonts w:ascii="Times New Roman" w:hAnsi="Times New Roman" w:cs="Times New Roman"/>
                      <w:sz w:val="24"/>
                      <w:szCs w:val="24"/>
                    </w:rPr>
                    <w:t>modelis</w:t>
                  </w:r>
                  <w:proofErr w:type="spellEnd"/>
                </w:p>
              </w:txbxContent>
            </v:textbox>
          </v:shape>
        </w:pict>
      </w:r>
      <w:r w:rsidRPr="00BB53A1">
        <w:rPr>
          <w:rFonts w:ascii="Times New Roman" w:eastAsiaTheme="minorEastAsia" w:hAnsi="Times New Roman" w:cs="Times New Roman"/>
          <w:noProof/>
          <w:sz w:val="24"/>
          <w:szCs w:val="24"/>
          <w:lang w:val="lt-LT"/>
        </w:rPr>
        <w:pict>
          <v:shape id="_x0000_s1057" type="#_x0000_t202" style="position:absolute;margin-left:44.45pt;margin-top:233.35pt;width:105.35pt;height:24pt;z-index:251689984;mso-width-relative:margin;mso-height-relative:margin">
            <v:textbox style="mso-next-textbox:#_x0000_s1057">
              <w:txbxContent>
                <w:p w:rsidR="002C76E9" w:rsidRPr="00BB68DF" w:rsidRDefault="002C76E9" w:rsidP="00BB68DF">
                  <w:pPr>
                    <w:rPr>
                      <w:rFonts w:ascii="Times New Roman" w:hAnsi="Times New Roman" w:cs="Times New Roman"/>
                      <w:sz w:val="24"/>
                      <w:szCs w:val="24"/>
                    </w:rPr>
                  </w:pPr>
                  <w:proofErr w:type="spellStart"/>
                  <w:r>
                    <w:rPr>
                      <w:rFonts w:ascii="Times New Roman" w:hAnsi="Times New Roman" w:cs="Times New Roman"/>
                      <w:sz w:val="24"/>
                      <w:szCs w:val="24"/>
                    </w:rPr>
                    <w:t>Atominis</w:t>
                  </w:r>
                  <w:proofErr w:type="spellEnd"/>
                  <w:r>
                    <w:rPr>
                      <w:rFonts w:ascii="Times New Roman" w:hAnsi="Times New Roman" w:cs="Times New Roman"/>
                      <w:sz w:val="24"/>
                      <w:szCs w:val="24"/>
                    </w:rPr>
                    <w:t xml:space="preserve"> </w:t>
                  </w:r>
                  <w:proofErr w:type="spellStart"/>
                  <w:r w:rsidRPr="00BB68DF">
                    <w:rPr>
                      <w:rFonts w:ascii="Times New Roman" w:hAnsi="Times New Roman" w:cs="Times New Roman"/>
                      <w:sz w:val="24"/>
                      <w:szCs w:val="24"/>
                    </w:rPr>
                    <w:t>modelis</w:t>
                  </w:r>
                  <w:proofErr w:type="spellEnd"/>
                </w:p>
              </w:txbxContent>
            </v:textbox>
          </v:shape>
        </w:pict>
      </w:r>
      <w:r w:rsidRPr="00BB53A1">
        <w:rPr>
          <w:rFonts w:ascii="Times New Roman" w:eastAsiaTheme="minorEastAsia" w:hAnsi="Times New Roman" w:cs="Times New Roman"/>
          <w:noProof/>
          <w:sz w:val="24"/>
          <w:szCs w:val="24"/>
          <w:lang w:val="lt-LT"/>
        </w:rPr>
        <w:pict>
          <v:shape id="_x0000_s1059" type="#_x0000_t202" style="position:absolute;margin-left:44.45pt;margin-top:198.1pt;width:105.35pt;height:24pt;z-index:251692032;mso-width-relative:margin;mso-height-relative:margin">
            <v:textbox style="mso-next-textbox:#_x0000_s1059">
              <w:txbxContent>
                <w:p w:rsidR="002C76E9" w:rsidRPr="00BB68DF" w:rsidRDefault="002C76E9" w:rsidP="00BB68DF">
                  <w:pPr>
                    <w:rPr>
                      <w:rFonts w:ascii="Times New Roman" w:hAnsi="Times New Roman" w:cs="Times New Roman"/>
                      <w:sz w:val="24"/>
                      <w:szCs w:val="24"/>
                    </w:rPr>
                  </w:pPr>
                  <w:proofErr w:type="spellStart"/>
                  <w:r>
                    <w:rPr>
                      <w:rFonts w:ascii="Times New Roman" w:hAnsi="Times New Roman" w:cs="Times New Roman"/>
                      <w:sz w:val="24"/>
                      <w:szCs w:val="24"/>
                    </w:rPr>
                    <w:t>Atominis</w:t>
                  </w:r>
                  <w:proofErr w:type="spellEnd"/>
                  <w:r>
                    <w:rPr>
                      <w:rFonts w:ascii="Times New Roman" w:hAnsi="Times New Roman" w:cs="Times New Roman"/>
                      <w:sz w:val="24"/>
                      <w:szCs w:val="24"/>
                    </w:rPr>
                    <w:t xml:space="preserve"> </w:t>
                  </w:r>
                  <w:proofErr w:type="spellStart"/>
                  <w:r w:rsidRPr="00BB68DF">
                    <w:rPr>
                      <w:rFonts w:ascii="Times New Roman" w:hAnsi="Times New Roman" w:cs="Times New Roman"/>
                      <w:sz w:val="24"/>
                      <w:szCs w:val="24"/>
                    </w:rPr>
                    <w:t>modelis</w:t>
                  </w:r>
                  <w:proofErr w:type="spellEnd"/>
                </w:p>
              </w:txbxContent>
            </v:textbox>
          </v:shape>
        </w:pict>
      </w:r>
      <w:r w:rsidRPr="00BB53A1">
        <w:rPr>
          <w:rFonts w:ascii="Times New Roman" w:eastAsiaTheme="minorEastAsia" w:hAnsi="Times New Roman" w:cs="Times New Roman"/>
          <w:noProof/>
          <w:sz w:val="24"/>
          <w:szCs w:val="24"/>
          <w:lang w:val="lt-LT"/>
        </w:rPr>
        <w:pict>
          <v:shape id="_x0000_s1058" type="#_x0000_t202" style="position:absolute;margin-left:44.45pt;margin-top:272.35pt;width:105.35pt;height:24pt;z-index:251691008;mso-width-relative:margin;mso-height-relative:margin">
            <v:textbox style="mso-next-textbox:#_x0000_s1058">
              <w:txbxContent>
                <w:p w:rsidR="002C76E9" w:rsidRPr="00BB68DF" w:rsidRDefault="002C76E9" w:rsidP="00BB68DF">
                  <w:pPr>
                    <w:rPr>
                      <w:rFonts w:ascii="Times New Roman" w:hAnsi="Times New Roman" w:cs="Times New Roman"/>
                      <w:sz w:val="24"/>
                      <w:szCs w:val="24"/>
                    </w:rPr>
                  </w:pPr>
                  <w:proofErr w:type="spellStart"/>
                  <w:r>
                    <w:rPr>
                      <w:rFonts w:ascii="Times New Roman" w:hAnsi="Times New Roman" w:cs="Times New Roman"/>
                      <w:sz w:val="24"/>
                      <w:szCs w:val="24"/>
                    </w:rPr>
                    <w:t>Atominis</w:t>
                  </w:r>
                  <w:proofErr w:type="spellEnd"/>
                  <w:r w:rsidRPr="00BB68DF">
                    <w:rPr>
                      <w:rFonts w:ascii="Times New Roman" w:hAnsi="Times New Roman" w:cs="Times New Roman"/>
                      <w:sz w:val="24"/>
                      <w:szCs w:val="24"/>
                    </w:rPr>
                    <w:t xml:space="preserve"> </w:t>
                  </w:r>
                  <w:proofErr w:type="spellStart"/>
                  <w:r w:rsidRPr="00BB68DF">
                    <w:rPr>
                      <w:rFonts w:ascii="Times New Roman" w:hAnsi="Times New Roman" w:cs="Times New Roman"/>
                      <w:sz w:val="24"/>
                      <w:szCs w:val="24"/>
                    </w:rPr>
                    <w:t>modelis</w:t>
                  </w:r>
                  <w:proofErr w:type="spellEnd"/>
                </w:p>
              </w:txbxContent>
            </v:textbox>
          </v:shape>
        </w:pict>
      </w:r>
      <w:r w:rsidRPr="00BB53A1">
        <w:rPr>
          <w:rFonts w:ascii="Times New Roman" w:eastAsiaTheme="minorEastAsia" w:hAnsi="Times New Roman" w:cs="Times New Roman"/>
          <w:noProof/>
          <w:sz w:val="24"/>
          <w:szCs w:val="24"/>
          <w:lang w:val="lt-LT"/>
        </w:rPr>
        <w:pict>
          <v:shape id="_x0000_s1052" type="#_x0000_t202" style="position:absolute;margin-left:244.7pt;margin-top:105.85pt;width:105.35pt;height:24pt;z-index:251685888;mso-width-relative:margin;mso-height-relative:margin">
            <v:textbox style="mso-next-textbox:#_x0000_s1052">
              <w:txbxContent>
                <w:p w:rsidR="002C76E9" w:rsidRPr="00BB68DF" w:rsidRDefault="002C76E9" w:rsidP="00BB68DF">
                  <w:pPr>
                    <w:rPr>
                      <w:rFonts w:ascii="Times New Roman" w:hAnsi="Times New Roman" w:cs="Times New Roman"/>
                      <w:sz w:val="24"/>
                      <w:szCs w:val="24"/>
                    </w:rPr>
                  </w:pPr>
                  <w:proofErr w:type="spellStart"/>
                  <w:r w:rsidRPr="00BB68DF">
                    <w:rPr>
                      <w:rFonts w:ascii="Times New Roman" w:hAnsi="Times New Roman" w:cs="Times New Roman"/>
                      <w:sz w:val="24"/>
                      <w:szCs w:val="24"/>
                    </w:rPr>
                    <w:t>Jungtinis</w:t>
                  </w:r>
                  <w:proofErr w:type="spellEnd"/>
                  <w:r w:rsidRPr="00BB68DF">
                    <w:rPr>
                      <w:rFonts w:ascii="Times New Roman" w:hAnsi="Times New Roman" w:cs="Times New Roman"/>
                      <w:sz w:val="24"/>
                      <w:szCs w:val="24"/>
                    </w:rPr>
                    <w:t xml:space="preserve"> </w:t>
                  </w:r>
                  <w:proofErr w:type="spellStart"/>
                  <w:r w:rsidRPr="00BB68DF">
                    <w:rPr>
                      <w:rFonts w:ascii="Times New Roman" w:hAnsi="Times New Roman" w:cs="Times New Roman"/>
                      <w:sz w:val="24"/>
                      <w:szCs w:val="24"/>
                    </w:rPr>
                    <w:t>modelis</w:t>
                  </w:r>
                  <w:proofErr w:type="spellEnd"/>
                </w:p>
              </w:txbxContent>
            </v:textbox>
          </v:shape>
        </w:pict>
      </w:r>
      <w:r w:rsidRPr="00BB53A1">
        <w:rPr>
          <w:rFonts w:ascii="Times New Roman" w:eastAsiaTheme="minorEastAsia" w:hAnsi="Times New Roman" w:cs="Times New Roman"/>
          <w:noProof/>
          <w:sz w:val="24"/>
          <w:szCs w:val="24"/>
          <w:lang w:val="lt-LT"/>
        </w:rPr>
        <w:pict>
          <v:rect id="_x0000_s1051" style="position:absolute;margin-left:238.3pt;margin-top:63.85pt;width:277.5pt;height:74.25pt;z-index:251684864"/>
        </w:pict>
      </w:r>
      <w:r w:rsidRPr="00BB53A1">
        <w:rPr>
          <w:rFonts w:ascii="Times New Roman" w:eastAsiaTheme="minorEastAsia" w:hAnsi="Times New Roman" w:cs="Times New Roman"/>
          <w:noProof/>
          <w:sz w:val="24"/>
          <w:szCs w:val="24"/>
          <w:lang w:val="lt-LT"/>
        </w:rPr>
        <w:pict>
          <v:shape id="_x0000_s1053" type="#_x0000_t202" style="position:absolute;margin-left:403.1pt;margin-top:105.85pt;width:105.35pt;height:24pt;z-index:251686912;mso-width-relative:margin;mso-height-relative:margin">
            <v:textbox>
              <w:txbxContent>
                <w:p w:rsidR="002C76E9" w:rsidRPr="00BB68DF" w:rsidRDefault="002C76E9" w:rsidP="00BB68DF">
                  <w:pPr>
                    <w:rPr>
                      <w:rFonts w:ascii="Times New Roman" w:hAnsi="Times New Roman" w:cs="Times New Roman"/>
                      <w:sz w:val="24"/>
                      <w:szCs w:val="24"/>
                    </w:rPr>
                  </w:pPr>
                  <w:proofErr w:type="spellStart"/>
                  <w:r w:rsidRPr="00BB68DF">
                    <w:rPr>
                      <w:rFonts w:ascii="Times New Roman" w:hAnsi="Times New Roman" w:cs="Times New Roman"/>
                      <w:sz w:val="24"/>
                      <w:szCs w:val="24"/>
                    </w:rPr>
                    <w:t>Jungtinis</w:t>
                  </w:r>
                  <w:proofErr w:type="spellEnd"/>
                  <w:r w:rsidRPr="00BB68DF">
                    <w:rPr>
                      <w:rFonts w:ascii="Times New Roman" w:hAnsi="Times New Roman" w:cs="Times New Roman"/>
                      <w:sz w:val="24"/>
                      <w:szCs w:val="24"/>
                    </w:rPr>
                    <w:t xml:space="preserve"> </w:t>
                  </w:r>
                  <w:proofErr w:type="spellStart"/>
                  <w:r w:rsidRPr="00BB68DF">
                    <w:rPr>
                      <w:rFonts w:ascii="Times New Roman" w:hAnsi="Times New Roman" w:cs="Times New Roman"/>
                      <w:sz w:val="24"/>
                      <w:szCs w:val="24"/>
                    </w:rPr>
                    <w:t>modelis</w:t>
                  </w:r>
                  <w:proofErr w:type="spellEnd"/>
                </w:p>
              </w:txbxContent>
            </v:textbox>
          </v:shape>
        </w:pict>
      </w:r>
      <w:r w:rsidRPr="00BB53A1">
        <w:rPr>
          <w:rFonts w:ascii="Times New Roman" w:eastAsiaTheme="minorEastAsia" w:hAnsi="Times New Roman" w:cs="Times New Roman"/>
          <w:noProof/>
          <w:sz w:val="24"/>
          <w:szCs w:val="24"/>
          <w:lang w:val="lt-LT"/>
        </w:rPr>
        <w:pict>
          <v:shape id="_x0000_s1050" type="#_x0000_t202" style="position:absolute;margin-left:44.45pt;margin-top:46.6pt;width:105.35pt;height:24pt;z-index:251683840;mso-width-relative:margin;mso-height-relative:margin">
            <v:textbox style="mso-next-textbox:#_x0000_s1050">
              <w:txbxContent>
                <w:p w:rsidR="002C76E9" w:rsidRPr="00BB68DF" w:rsidRDefault="002C76E9" w:rsidP="00BB68DF">
                  <w:pPr>
                    <w:rPr>
                      <w:rFonts w:ascii="Times New Roman" w:hAnsi="Times New Roman" w:cs="Times New Roman"/>
                      <w:sz w:val="24"/>
                      <w:szCs w:val="24"/>
                    </w:rPr>
                  </w:pPr>
                  <w:proofErr w:type="spellStart"/>
                  <w:r>
                    <w:rPr>
                      <w:rFonts w:ascii="Times New Roman" w:hAnsi="Times New Roman" w:cs="Times New Roman"/>
                      <w:sz w:val="24"/>
                      <w:szCs w:val="24"/>
                    </w:rPr>
                    <w:t>Atominis</w:t>
                  </w:r>
                  <w:proofErr w:type="spellEnd"/>
                  <w:r>
                    <w:rPr>
                      <w:rFonts w:ascii="Times New Roman" w:hAnsi="Times New Roman" w:cs="Times New Roman"/>
                      <w:sz w:val="24"/>
                      <w:szCs w:val="24"/>
                    </w:rPr>
                    <w:t xml:space="preserve"> </w:t>
                  </w:r>
                  <w:proofErr w:type="spellStart"/>
                  <w:r w:rsidRPr="00BB68DF">
                    <w:rPr>
                      <w:rFonts w:ascii="Times New Roman" w:hAnsi="Times New Roman" w:cs="Times New Roman"/>
                      <w:sz w:val="24"/>
                      <w:szCs w:val="24"/>
                    </w:rPr>
                    <w:t>modelis</w:t>
                  </w:r>
                  <w:proofErr w:type="spellEnd"/>
                </w:p>
              </w:txbxContent>
            </v:textbox>
          </v:shape>
        </w:pict>
      </w:r>
      <w:r w:rsidRPr="00BB53A1">
        <w:rPr>
          <w:rFonts w:ascii="Times New Roman" w:eastAsiaTheme="minorEastAsia" w:hAnsi="Times New Roman" w:cs="Times New Roman"/>
          <w:noProof/>
          <w:sz w:val="24"/>
          <w:szCs w:val="24"/>
          <w:lang w:val="lt-LT"/>
        </w:rPr>
        <w:pict>
          <v:shape id="_x0000_s1049" type="#_x0000_t202" style="position:absolute;margin-left:44.45pt;margin-top:120.85pt;width:105.35pt;height:24pt;z-index:251682816;mso-width-relative:margin;mso-height-relative:margin">
            <v:textbox style="mso-next-textbox:#_x0000_s1049">
              <w:txbxContent>
                <w:p w:rsidR="002C76E9" w:rsidRPr="00BB68DF" w:rsidRDefault="002C76E9" w:rsidP="00BB68DF">
                  <w:pPr>
                    <w:rPr>
                      <w:rFonts w:ascii="Times New Roman" w:hAnsi="Times New Roman" w:cs="Times New Roman"/>
                      <w:sz w:val="24"/>
                      <w:szCs w:val="24"/>
                    </w:rPr>
                  </w:pPr>
                  <w:proofErr w:type="spellStart"/>
                  <w:r w:rsidRPr="00BB68DF">
                    <w:rPr>
                      <w:rFonts w:ascii="Times New Roman" w:hAnsi="Times New Roman" w:cs="Times New Roman"/>
                      <w:sz w:val="24"/>
                      <w:szCs w:val="24"/>
                    </w:rPr>
                    <w:t>Jungtinis</w:t>
                  </w:r>
                  <w:proofErr w:type="spellEnd"/>
                  <w:r w:rsidRPr="00BB68DF">
                    <w:rPr>
                      <w:rFonts w:ascii="Times New Roman" w:hAnsi="Times New Roman" w:cs="Times New Roman"/>
                      <w:sz w:val="24"/>
                      <w:szCs w:val="24"/>
                    </w:rPr>
                    <w:t xml:space="preserve"> </w:t>
                  </w:r>
                  <w:proofErr w:type="spellStart"/>
                  <w:r w:rsidRPr="00BB68DF">
                    <w:rPr>
                      <w:rFonts w:ascii="Times New Roman" w:hAnsi="Times New Roman" w:cs="Times New Roman"/>
                      <w:sz w:val="24"/>
                      <w:szCs w:val="24"/>
                    </w:rPr>
                    <w:t>modelis</w:t>
                  </w:r>
                  <w:proofErr w:type="spellEnd"/>
                </w:p>
              </w:txbxContent>
            </v:textbox>
          </v:shape>
        </w:pict>
      </w:r>
      <w:r w:rsidRPr="00BB53A1">
        <w:rPr>
          <w:rFonts w:ascii="Times New Roman" w:eastAsiaTheme="minorEastAsia" w:hAnsi="Times New Roman" w:cs="Times New Roman"/>
          <w:noProof/>
          <w:sz w:val="24"/>
          <w:szCs w:val="24"/>
          <w:lang w:val="lt-LT"/>
        </w:rPr>
        <w:pict>
          <v:shape id="_x0000_s1048" type="#_x0000_t202" style="position:absolute;margin-left:44.45pt;margin-top:81.85pt;width:105.35pt;height:24pt;z-index:251681792;mso-width-relative:margin;mso-height-relative:margin">
            <v:textbox style="mso-next-textbox:#_x0000_s1048">
              <w:txbxContent>
                <w:p w:rsidR="002C76E9" w:rsidRPr="00BB68DF" w:rsidRDefault="002C76E9" w:rsidP="00BB68DF">
                  <w:pPr>
                    <w:rPr>
                      <w:rFonts w:ascii="Times New Roman" w:hAnsi="Times New Roman" w:cs="Times New Roman"/>
                      <w:sz w:val="24"/>
                      <w:szCs w:val="24"/>
                    </w:rPr>
                  </w:pPr>
                  <w:proofErr w:type="spellStart"/>
                  <w:r>
                    <w:rPr>
                      <w:rFonts w:ascii="Times New Roman" w:hAnsi="Times New Roman" w:cs="Times New Roman"/>
                      <w:sz w:val="24"/>
                      <w:szCs w:val="24"/>
                    </w:rPr>
                    <w:t>Atominis</w:t>
                  </w:r>
                  <w:proofErr w:type="spellEnd"/>
                  <w:r>
                    <w:rPr>
                      <w:rFonts w:ascii="Times New Roman" w:hAnsi="Times New Roman" w:cs="Times New Roman"/>
                      <w:sz w:val="24"/>
                      <w:szCs w:val="24"/>
                    </w:rPr>
                    <w:t xml:space="preserve"> </w:t>
                  </w:r>
                  <w:proofErr w:type="spellStart"/>
                  <w:r w:rsidRPr="00BB68DF">
                    <w:rPr>
                      <w:rFonts w:ascii="Times New Roman" w:hAnsi="Times New Roman" w:cs="Times New Roman"/>
                      <w:sz w:val="24"/>
                      <w:szCs w:val="24"/>
                    </w:rPr>
                    <w:t>modelis</w:t>
                  </w:r>
                  <w:proofErr w:type="spellEnd"/>
                </w:p>
              </w:txbxContent>
            </v:textbox>
          </v:shape>
        </w:pict>
      </w:r>
      <w:r w:rsidRPr="00BB53A1">
        <w:rPr>
          <w:rFonts w:ascii="Times New Roman" w:eastAsiaTheme="minorEastAsia" w:hAnsi="Times New Roman" w:cs="Times New Roman"/>
          <w:noProof/>
          <w:sz w:val="24"/>
          <w:szCs w:val="24"/>
          <w:lang w:val="lt-LT"/>
        </w:rPr>
        <w:pict>
          <v:rect id="_x0000_s1047" style="position:absolute;margin-left:17.8pt;margin-top:39.85pt;width:154.7pt;height:115.5pt;z-index:251680768"/>
        </w:pict>
      </w:r>
      <w:r w:rsidR="00BB68DF" w:rsidRPr="00384971">
        <w:rPr>
          <w:rFonts w:ascii="Times New Roman" w:eastAsiaTheme="minorEastAsia" w:hAnsi="Times New Roman" w:cs="Times New Roman"/>
          <w:sz w:val="24"/>
          <w:szCs w:val="24"/>
          <w:lang w:val="lt-LT"/>
        </w:rPr>
        <w:tab/>
      </w:r>
    </w:p>
    <w:p w:rsidR="00BB68DF" w:rsidRPr="00384971" w:rsidRDefault="00BB68DF" w:rsidP="00BB68DF">
      <w:pPr>
        <w:rPr>
          <w:rFonts w:ascii="Times New Roman" w:eastAsiaTheme="minorEastAsia" w:hAnsi="Times New Roman" w:cs="Times New Roman"/>
          <w:sz w:val="24"/>
          <w:szCs w:val="24"/>
          <w:lang w:val="lt-LT"/>
        </w:rPr>
      </w:pPr>
    </w:p>
    <w:p w:rsidR="00082AA1" w:rsidRPr="00384971" w:rsidRDefault="00BB53A1" w:rsidP="00BB68DF">
      <w:pPr>
        <w:jc w:val="center"/>
        <w:rPr>
          <w:rFonts w:ascii="Times New Roman" w:eastAsiaTheme="minorEastAsia" w:hAnsi="Times New Roman" w:cs="Times New Roman"/>
          <w:sz w:val="24"/>
          <w:szCs w:val="24"/>
          <w:lang w:val="lt-LT"/>
        </w:rPr>
      </w:pPr>
      <w:r w:rsidRPr="00BB53A1">
        <w:rPr>
          <w:rFonts w:ascii="Times New Roman" w:eastAsiaTheme="minorEastAsia" w:hAnsi="Times New Roman" w:cs="Times New Roman"/>
          <w:noProof/>
          <w:sz w:val="24"/>
          <w:szCs w:val="24"/>
          <w:lang w:val="lt-LT"/>
        </w:rPr>
        <w:pict>
          <v:shape id="_x0000_s1078" type="#_x0000_t202" style="position:absolute;left:0;text-align:left;margin-left:244.7pt;margin-top:18.85pt;width:105.35pt;height:24pt;z-index:251711488;mso-width-relative:margin;mso-height-relative:margin">
            <v:textbox>
              <w:txbxContent>
                <w:p w:rsidR="002C76E9" w:rsidRPr="00BB68DF" w:rsidRDefault="002C76E9" w:rsidP="009F2762">
                  <w:pPr>
                    <w:rPr>
                      <w:rFonts w:ascii="Times New Roman" w:hAnsi="Times New Roman" w:cs="Times New Roman"/>
                      <w:sz w:val="24"/>
                      <w:szCs w:val="24"/>
                    </w:rPr>
                  </w:pPr>
                  <w:proofErr w:type="spellStart"/>
                  <w:r>
                    <w:rPr>
                      <w:rFonts w:ascii="Times New Roman" w:hAnsi="Times New Roman" w:cs="Times New Roman"/>
                      <w:sz w:val="24"/>
                      <w:szCs w:val="24"/>
                    </w:rPr>
                    <w:t>Atominis</w:t>
                  </w:r>
                  <w:proofErr w:type="spellEnd"/>
                  <w:r>
                    <w:rPr>
                      <w:rFonts w:ascii="Times New Roman" w:hAnsi="Times New Roman" w:cs="Times New Roman"/>
                      <w:sz w:val="24"/>
                      <w:szCs w:val="24"/>
                    </w:rPr>
                    <w:t xml:space="preserve"> </w:t>
                  </w:r>
                  <w:proofErr w:type="spellStart"/>
                  <w:r w:rsidRPr="00BB68DF">
                    <w:rPr>
                      <w:rFonts w:ascii="Times New Roman" w:hAnsi="Times New Roman" w:cs="Times New Roman"/>
                      <w:sz w:val="24"/>
                      <w:szCs w:val="24"/>
                    </w:rPr>
                    <w:t>modelis</w:t>
                  </w:r>
                  <w:proofErr w:type="spellEnd"/>
                </w:p>
              </w:txbxContent>
            </v:textbox>
          </v:shape>
        </w:pict>
      </w:r>
      <w:r w:rsidRPr="00BB53A1">
        <w:rPr>
          <w:rFonts w:ascii="Times New Roman" w:eastAsiaTheme="minorEastAsia" w:hAnsi="Times New Roman" w:cs="Times New Roman"/>
          <w:noProof/>
          <w:sz w:val="24"/>
          <w:szCs w:val="24"/>
          <w:lang w:val="lt-LT"/>
        </w:rPr>
        <w:pict>
          <v:shape id="_x0000_s1054" type="#_x0000_t202" style="position:absolute;left:0;text-align:left;margin-left:403.1pt;margin-top:18.85pt;width:105.35pt;height:24pt;z-index:251687936;mso-width-relative:margin;mso-height-relative:margin">
            <v:textbox>
              <w:txbxContent>
                <w:p w:rsidR="002C76E9" w:rsidRPr="00BB68DF" w:rsidRDefault="002C76E9" w:rsidP="00BB68DF">
                  <w:pPr>
                    <w:rPr>
                      <w:rFonts w:ascii="Times New Roman" w:hAnsi="Times New Roman" w:cs="Times New Roman"/>
                      <w:sz w:val="24"/>
                      <w:szCs w:val="24"/>
                    </w:rPr>
                  </w:pPr>
                  <w:proofErr w:type="spellStart"/>
                  <w:r>
                    <w:rPr>
                      <w:rFonts w:ascii="Times New Roman" w:hAnsi="Times New Roman" w:cs="Times New Roman"/>
                      <w:sz w:val="24"/>
                      <w:szCs w:val="24"/>
                    </w:rPr>
                    <w:t>Atominis</w:t>
                  </w:r>
                  <w:proofErr w:type="spellEnd"/>
                  <w:r>
                    <w:rPr>
                      <w:rFonts w:ascii="Times New Roman" w:hAnsi="Times New Roman" w:cs="Times New Roman"/>
                      <w:sz w:val="24"/>
                      <w:szCs w:val="24"/>
                    </w:rPr>
                    <w:t xml:space="preserve"> </w:t>
                  </w:r>
                  <w:proofErr w:type="spellStart"/>
                  <w:r w:rsidRPr="00BB68DF">
                    <w:rPr>
                      <w:rFonts w:ascii="Times New Roman" w:hAnsi="Times New Roman" w:cs="Times New Roman"/>
                      <w:sz w:val="24"/>
                      <w:szCs w:val="24"/>
                    </w:rPr>
                    <w:t>modelis</w:t>
                  </w:r>
                  <w:proofErr w:type="spellEnd"/>
                </w:p>
              </w:txbxContent>
            </v:textbox>
          </v:shape>
        </w:pict>
      </w:r>
      <w:r w:rsidRPr="00BB53A1">
        <w:rPr>
          <w:rFonts w:ascii="Times New Roman" w:eastAsiaTheme="minorEastAsia" w:hAnsi="Times New Roman" w:cs="Times New Roman"/>
          <w:noProof/>
          <w:sz w:val="24"/>
          <w:szCs w:val="24"/>
          <w:lang w:val="lt-LT"/>
        </w:rPr>
        <w:pict>
          <v:shape id="_x0000_s1073" type="#_x0000_t32" style="position:absolute;left:0;text-align:left;margin-left:149.8pt;margin-top:93.1pt;width:22.7pt;height:46.5pt;z-index:251706368" o:connectortype="straight">
            <v:stroke dashstyle="dash"/>
          </v:shape>
        </w:pict>
      </w:r>
      <w:r w:rsidRPr="00BB53A1">
        <w:rPr>
          <w:rFonts w:ascii="Times New Roman" w:eastAsiaTheme="minorEastAsia" w:hAnsi="Times New Roman" w:cs="Times New Roman"/>
          <w:noProof/>
          <w:sz w:val="24"/>
          <w:szCs w:val="24"/>
          <w:lang w:val="lt-LT"/>
        </w:rPr>
        <w:pict>
          <v:shape id="_x0000_s1072" type="#_x0000_t32" style="position:absolute;left:0;text-align:left;margin-left:17.8pt;margin-top:93.1pt;width:26.65pt;height:46.5pt;flip:x;z-index:251705344" o:connectortype="straight">
            <v:stroke dashstyle="dash"/>
          </v:shape>
        </w:pict>
      </w:r>
    </w:p>
    <w:p w:rsidR="00082AA1" w:rsidRPr="00384971" w:rsidRDefault="00082AA1" w:rsidP="00082AA1">
      <w:pPr>
        <w:rPr>
          <w:rFonts w:ascii="Times New Roman" w:eastAsiaTheme="minorEastAsia" w:hAnsi="Times New Roman" w:cs="Times New Roman"/>
          <w:sz w:val="24"/>
          <w:szCs w:val="24"/>
          <w:lang w:val="lt-LT"/>
        </w:rPr>
      </w:pPr>
    </w:p>
    <w:p w:rsidR="00082AA1" w:rsidRPr="00384971" w:rsidRDefault="00082AA1" w:rsidP="00082AA1">
      <w:pPr>
        <w:rPr>
          <w:rFonts w:ascii="Times New Roman" w:eastAsiaTheme="minorEastAsia" w:hAnsi="Times New Roman" w:cs="Times New Roman"/>
          <w:sz w:val="24"/>
          <w:szCs w:val="24"/>
          <w:lang w:val="lt-LT"/>
        </w:rPr>
      </w:pPr>
    </w:p>
    <w:p w:rsidR="00082AA1" w:rsidRPr="00384971" w:rsidRDefault="00BB53A1" w:rsidP="00082AA1">
      <w:pPr>
        <w:rPr>
          <w:rFonts w:ascii="Times New Roman" w:eastAsiaTheme="minorEastAsia" w:hAnsi="Times New Roman" w:cs="Times New Roman"/>
          <w:sz w:val="24"/>
          <w:szCs w:val="24"/>
          <w:lang w:val="lt-LT"/>
        </w:rPr>
      </w:pPr>
      <w:r w:rsidRPr="00BB53A1">
        <w:rPr>
          <w:rFonts w:ascii="Times New Roman" w:eastAsiaTheme="minorEastAsia" w:hAnsi="Times New Roman" w:cs="Times New Roman"/>
          <w:noProof/>
          <w:sz w:val="24"/>
          <w:szCs w:val="24"/>
          <w:lang w:val="lt-LT"/>
        </w:rPr>
        <w:pict>
          <v:shape id="_x0000_s1077" type="#_x0000_t32" style="position:absolute;margin-left:508.45pt;margin-top:.5pt;width:35.3pt;height:61.5pt;z-index:251710464" o:connectortype="straight">
            <v:stroke dashstyle="dash"/>
          </v:shape>
        </w:pict>
      </w:r>
      <w:r w:rsidRPr="00BB53A1">
        <w:rPr>
          <w:rFonts w:ascii="Times New Roman" w:eastAsiaTheme="minorEastAsia" w:hAnsi="Times New Roman" w:cs="Times New Roman"/>
          <w:noProof/>
          <w:sz w:val="24"/>
          <w:szCs w:val="24"/>
          <w:lang w:val="lt-LT"/>
        </w:rPr>
        <w:pict>
          <v:shape id="_x0000_s1076" type="#_x0000_t32" style="position:absolute;margin-left:389.05pt;margin-top:.5pt;width:14.05pt;height:61.5pt;flip:x;z-index:251709440" o:connectortype="straight">
            <v:stroke dashstyle="dash"/>
          </v:shape>
        </w:pict>
      </w:r>
      <w:r w:rsidRPr="00BB53A1">
        <w:rPr>
          <w:rFonts w:ascii="Times New Roman" w:eastAsiaTheme="minorEastAsia" w:hAnsi="Times New Roman" w:cs="Times New Roman"/>
          <w:noProof/>
          <w:sz w:val="24"/>
          <w:szCs w:val="24"/>
          <w:lang w:val="lt-LT"/>
        </w:rPr>
        <w:pict>
          <v:shape id="_x0000_s1075" type="#_x0000_t32" style="position:absolute;margin-left:350.05pt;margin-top:.5pt;width:10.9pt;height:61.5pt;z-index:251708416" o:connectortype="straight">
            <v:stroke dashstyle="dash"/>
          </v:shape>
        </w:pict>
      </w:r>
      <w:r w:rsidRPr="00BB53A1">
        <w:rPr>
          <w:rFonts w:ascii="Times New Roman" w:eastAsiaTheme="minorEastAsia" w:hAnsi="Times New Roman" w:cs="Times New Roman"/>
          <w:noProof/>
          <w:sz w:val="24"/>
          <w:szCs w:val="24"/>
          <w:lang w:val="lt-LT"/>
        </w:rPr>
        <w:pict>
          <v:shape id="_x0000_s1074" type="#_x0000_t32" style="position:absolute;margin-left:206.25pt;margin-top:.5pt;width:38.45pt;height:61.5pt;flip:x;z-index:251707392" o:connectortype="straight">
            <v:stroke dashstyle="dash"/>
          </v:shape>
        </w:pict>
      </w:r>
    </w:p>
    <w:p w:rsidR="00082AA1" w:rsidRPr="00384971" w:rsidRDefault="00082AA1" w:rsidP="00082AA1">
      <w:pPr>
        <w:tabs>
          <w:tab w:val="left" w:pos="3720"/>
        </w:tabs>
        <w:rPr>
          <w:rFonts w:ascii="Times New Roman" w:eastAsiaTheme="minorEastAsia" w:hAnsi="Times New Roman" w:cs="Times New Roman"/>
          <w:sz w:val="24"/>
          <w:szCs w:val="24"/>
          <w:lang w:val="lt-LT"/>
        </w:rPr>
      </w:pPr>
      <w:r w:rsidRPr="00384971">
        <w:rPr>
          <w:rFonts w:ascii="Times New Roman" w:eastAsiaTheme="minorEastAsia" w:hAnsi="Times New Roman" w:cs="Times New Roman"/>
          <w:sz w:val="24"/>
          <w:szCs w:val="24"/>
          <w:lang w:val="lt-LT"/>
        </w:rPr>
        <w:tab/>
      </w:r>
    </w:p>
    <w:p w:rsidR="00082AA1" w:rsidRPr="00384971" w:rsidRDefault="00BB53A1" w:rsidP="00082AA1">
      <w:pPr>
        <w:tabs>
          <w:tab w:val="left" w:pos="7395"/>
        </w:tabs>
        <w:rPr>
          <w:rFonts w:ascii="Times New Roman" w:eastAsiaTheme="minorEastAsia" w:hAnsi="Times New Roman" w:cs="Times New Roman"/>
          <w:sz w:val="24"/>
          <w:szCs w:val="24"/>
          <w:lang w:val="lt-LT"/>
        </w:rPr>
      </w:pPr>
      <w:r w:rsidRPr="00BB53A1">
        <w:rPr>
          <w:rFonts w:ascii="Times New Roman" w:eastAsiaTheme="minorEastAsia" w:hAnsi="Times New Roman" w:cs="Times New Roman"/>
          <w:noProof/>
          <w:sz w:val="24"/>
          <w:szCs w:val="24"/>
          <w:lang w:val="lt-LT"/>
        </w:rPr>
        <w:pict>
          <v:rect id="_x0000_s1056" style="position:absolute;margin-left:17.8pt;margin-top:10.25pt;width:154.7pt;height:217.45pt;z-index:251688960"/>
        </w:pict>
      </w:r>
      <w:r w:rsidR="00082AA1" w:rsidRPr="00384971">
        <w:rPr>
          <w:rFonts w:ascii="Times New Roman" w:eastAsiaTheme="minorEastAsia" w:hAnsi="Times New Roman" w:cs="Times New Roman"/>
          <w:sz w:val="24"/>
          <w:szCs w:val="24"/>
          <w:lang w:val="lt-LT"/>
        </w:rPr>
        <w:tab/>
      </w:r>
    </w:p>
    <w:p w:rsidR="00082AA1" w:rsidRPr="00384971" w:rsidRDefault="00082AA1" w:rsidP="00082AA1">
      <w:pPr>
        <w:rPr>
          <w:rFonts w:ascii="Times New Roman" w:eastAsiaTheme="minorEastAsia" w:hAnsi="Times New Roman" w:cs="Times New Roman"/>
          <w:sz w:val="24"/>
          <w:szCs w:val="24"/>
          <w:lang w:val="lt-LT"/>
        </w:rPr>
      </w:pPr>
    </w:p>
    <w:p w:rsidR="00082AA1" w:rsidRPr="00384971" w:rsidRDefault="00082AA1" w:rsidP="00082AA1">
      <w:pPr>
        <w:rPr>
          <w:rFonts w:ascii="Times New Roman" w:eastAsiaTheme="minorEastAsia" w:hAnsi="Times New Roman" w:cs="Times New Roman"/>
          <w:sz w:val="24"/>
          <w:szCs w:val="24"/>
          <w:lang w:val="lt-LT"/>
        </w:rPr>
      </w:pPr>
    </w:p>
    <w:p w:rsidR="00082AA1" w:rsidRPr="00384971" w:rsidRDefault="00082AA1" w:rsidP="00082AA1">
      <w:pPr>
        <w:rPr>
          <w:rFonts w:ascii="Times New Roman" w:eastAsiaTheme="minorEastAsia" w:hAnsi="Times New Roman" w:cs="Times New Roman"/>
          <w:sz w:val="24"/>
          <w:szCs w:val="24"/>
          <w:lang w:val="lt-LT"/>
        </w:rPr>
      </w:pPr>
    </w:p>
    <w:p w:rsidR="00082AA1" w:rsidRPr="00384971" w:rsidRDefault="00BB53A1" w:rsidP="00082AA1">
      <w:pPr>
        <w:rPr>
          <w:rFonts w:ascii="Times New Roman" w:eastAsiaTheme="minorEastAsia" w:hAnsi="Times New Roman" w:cs="Times New Roman"/>
          <w:sz w:val="24"/>
          <w:szCs w:val="24"/>
          <w:lang w:val="lt-LT"/>
        </w:rPr>
      </w:pPr>
      <w:r w:rsidRPr="00BB53A1">
        <w:rPr>
          <w:rFonts w:ascii="Times New Roman" w:eastAsiaTheme="minorEastAsia" w:hAnsi="Times New Roman" w:cs="Times New Roman"/>
          <w:noProof/>
          <w:sz w:val="24"/>
          <w:szCs w:val="24"/>
          <w:lang w:val="lt-LT"/>
        </w:rPr>
        <w:pict>
          <v:shape id="_x0000_s1088" type="#_x0000_t32" style="position:absolute;margin-left:338.25pt;margin-top:11.8pt;width:157.3pt;height:40.45pt;z-index:251721728" o:connectortype="straight">
            <v:stroke dashstyle="dash"/>
          </v:shape>
        </w:pict>
      </w:r>
      <w:r w:rsidRPr="00BB53A1">
        <w:rPr>
          <w:rFonts w:ascii="Times New Roman" w:eastAsiaTheme="minorEastAsia" w:hAnsi="Times New Roman" w:cs="Times New Roman"/>
          <w:noProof/>
          <w:sz w:val="24"/>
          <w:szCs w:val="24"/>
          <w:lang w:val="lt-LT"/>
        </w:rPr>
        <w:pict>
          <v:shape id="_x0000_s1087" type="#_x0000_t32" style="position:absolute;margin-left:218.05pt;margin-top:11.8pt;width:14.85pt;height:40.45pt;flip:x;z-index:251720704" o:connectortype="straight">
            <v:stroke dashstyle="dash"/>
          </v:shape>
        </w:pict>
      </w:r>
      <w:r w:rsidRPr="00BB53A1">
        <w:rPr>
          <w:rFonts w:ascii="Times New Roman" w:eastAsiaTheme="minorEastAsia" w:hAnsi="Times New Roman" w:cs="Times New Roman"/>
          <w:noProof/>
          <w:sz w:val="24"/>
          <w:szCs w:val="24"/>
          <w:lang w:val="lt-LT"/>
        </w:rPr>
        <w:pict>
          <v:shape id="_x0000_s1084" type="#_x0000_t202" style="position:absolute;margin-left:44.45pt;margin-top:23.8pt;width:105.35pt;height:24pt;z-index:251717632;mso-width-relative:margin;mso-height-relative:margin">
            <v:textbox style="mso-next-textbox:#_x0000_s1084">
              <w:txbxContent>
                <w:p w:rsidR="002C76E9" w:rsidRPr="00BB68DF" w:rsidRDefault="002C76E9" w:rsidP="009F2762">
                  <w:pPr>
                    <w:rPr>
                      <w:rFonts w:ascii="Times New Roman" w:hAnsi="Times New Roman" w:cs="Times New Roman"/>
                      <w:sz w:val="24"/>
                      <w:szCs w:val="24"/>
                    </w:rPr>
                  </w:pPr>
                  <w:proofErr w:type="spellStart"/>
                  <w:r>
                    <w:rPr>
                      <w:rFonts w:ascii="Times New Roman" w:hAnsi="Times New Roman" w:cs="Times New Roman"/>
                      <w:sz w:val="24"/>
                      <w:szCs w:val="24"/>
                    </w:rPr>
                    <w:t>Atominis</w:t>
                  </w:r>
                  <w:proofErr w:type="spellEnd"/>
                  <w:r w:rsidRPr="00BB68DF">
                    <w:rPr>
                      <w:rFonts w:ascii="Times New Roman" w:hAnsi="Times New Roman" w:cs="Times New Roman"/>
                      <w:sz w:val="24"/>
                      <w:szCs w:val="24"/>
                    </w:rPr>
                    <w:t xml:space="preserve"> </w:t>
                  </w:r>
                  <w:proofErr w:type="spellStart"/>
                  <w:r w:rsidRPr="00BB68DF">
                    <w:rPr>
                      <w:rFonts w:ascii="Times New Roman" w:hAnsi="Times New Roman" w:cs="Times New Roman"/>
                      <w:sz w:val="24"/>
                      <w:szCs w:val="24"/>
                    </w:rPr>
                    <w:t>modelis</w:t>
                  </w:r>
                  <w:proofErr w:type="spellEnd"/>
                </w:p>
              </w:txbxContent>
            </v:textbox>
          </v:shape>
        </w:pict>
      </w:r>
    </w:p>
    <w:p w:rsidR="009F2762" w:rsidRPr="00384971" w:rsidRDefault="009F2762" w:rsidP="00082AA1">
      <w:pPr>
        <w:jc w:val="center"/>
        <w:rPr>
          <w:rFonts w:ascii="Times New Roman" w:eastAsiaTheme="minorEastAsia" w:hAnsi="Times New Roman" w:cs="Times New Roman"/>
          <w:b/>
          <w:sz w:val="24"/>
          <w:szCs w:val="24"/>
          <w:lang w:val="lt-LT"/>
        </w:rPr>
      </w:pPr>
    </w:p>
    <w:p w:rsidR="009F2762" w:rsidRPr="00384971" w:rsidRDefault="00BB53A1" w:rsidP="00082AA1">
      <w:pPr>
        <w:jc w:val="center"/>
        <w:rPr>
          <w:rFonts w:ascii="Times New Roman" w:eastAsiaTheme="minorEastAsia" w:hAnsi="Times New Roman" w:cs="Times New Roman"/>
          <w:b/>
          <w:sz w:val="24"/>
          <w:szCs w:val="24"/>
          <w:lang w:val="lt-LT"/>
        </w:rPr>
      </w:pPr>
      <w:r w:rsidRPr="00BB53A1">
        <w:rPr>
          <w:rFonts w:ascii="Times New Roman" w:eastAsiaTheme="minorEastAsia" w:hAnsi="Times New Roman" w:cs="Times New Roman"/>
          <w:noProof/>
          <w:sz w:val="24"/>
          <w:szCs w:val="24"/>
          <w:lang w:val="lt-LT"/>
        </w:rPr>
        <w:pict>
          <v:rect id="_x0000_s1079" style="position:absolute;left:0;text-align:left;margin-left:218.05pt;margin-top:.5pt;width:277.5pt;height:1in;z-index:251712512"/>
        </w:pict>
      </w:r>
      <w:r w:rsidRPr="00BB53A1">
        <w:rPr>
          <w:rFonts w:ascii="Times New Roman" w:eastAsiaTheme="minorEastAsia" w:hAnsi="Times New Roman" w:cs="Times New Roman"/>
          <w:noProof/>
          <w:sz w:val="24"/>
          <w:szCs w:val="24"/>
          <w:lang w:val="lt-LT"/>
        </w:rPr>
        <w:pict>
          <v:shape id="_x0000_s1082" type="#_x0000_t202" style="position:absolute;left:0;text-align:left;margin-left:382.85pt;margin-top:5.75pt;width:105.35pt;height:24pt;z-index:251715584;mso-width-relative:margin;mso-height-relative:margin">
            <v:textbox style="mso-next-textbox:#_x0000_s1082">
              <w:txbxContent>
                <w:p w:rsidR="002C76E9" w:rsidRPr="00BB68DF" w:rsidRDefault="002C76E9" w:rsidP="009F2762">
                  <w:pPr>
                    <w:rPr>
                      <w:rFonts w:ascii="Times New Roman" w:hAnsi="Times New Roman" w:cs="Times New Roman"/>
                      <w:sz w:val="24"/>
                      <w:szCs w:val="24"/>
                    </w:rPr>
                  </w:pPr>
                  <w:proofErr w:type="spellStart"/>
                  <w:r>
                    <w:rPr>
                      <w:rFonts w:ascii="Times New Roman" w:hAnsi="Times New Roman" w:cs="Times New Roman"/>
                      <w:sz w:val="24"/>
                      <w:szCs w:val="24"/>
                    </w:rPr>
                    <w:t>Atominis</w:t>
                  </w:r>
                  <w:proofErr w:type="spellEnd"/>
                  <w:r>
                    <w:rPr>
                      <w:rFonts w:ascii="Times New Roman" w:hAnsi="Times New Roman" w:cs="Times New Roman"/>
                      <w:sz w:val="24"/>
                      <w:szCs w:val="24"/>
                    </w:rPr>
                    <w:t xml:space="preserve"> </w:t>
                  </w:r>
                  <w:proofErr w:type="spellStart"/>
                  <w:r w:rsidRPr="00BB68DF">
                    <w:rPr>
                      <w:rFonts w:ascii="Times New Roman" w:hAnsi="Times New Roman" w:cs="Times New Roman"/>
                      <w:sz w:val="24"/>
                      <w:szCs w:val="24"/>
                    </w:rPr>
                    <w:t>modelis</w:t>
                  </w:r>
                  <w:proofErr w:type="spellEnd"/>
                </w:p>
              </w:txbxContent>
            </v:textbox>
          </v:shape>
        </w:pict>
      </w:r>
      <w:r w:rsidRPr="00BB53A1">
        <w:rPr>
          <w:rFonts w:ascii="Times New Roman" w:eastAsiaTheme="minorEastAsia" w:hAnsi="Times New Roman" w:cs="Times New Roman"/>
          <w:noProof/>
          <w:sz w:val="24"/>
          <w:szCs w:val="24"/>
          <w:lang w:val="lt-LT"/>
        </w:rPr>
        <w:pict>
          <v:shape id="_x0000_s1081" type="#_x0000_t202" style="position:absolute;left:0;text-align:left;margin-left:382.85pt;margin-top:41pt;width:105.35pt;height:24pt;z-index:251714560;mso-width-relative:margin;mso-height-relative:margin">
            <v:textbox style="mso-next-textbox:#_x0000_s1081">
              <w:txbxContent>
                <w:p w:rsidR="002C76E9" w:rsidRPr="00BB68DF" w:rsidRDefault="002C76E9" w:rsidP="009F2762">
                  <w:pPr>
                    <w:rPr>
                      <w:rFonts w:ascii="Times New Roman" w:hAnsi="Times New Roman" w:cs="Times New Roman"/>
                      <w:sz w:val="24"/>
                      <w:szCs w:val="24"/>
                    </w:rPr>
                  </w:pPr>
                  <w:proofErr w:type="spellStart"/>
                  <w:r>
                    <w:rPr>
                      <w:rFonts w:ascii="Times New Roman" w:hAnsi="Times New Roman" w:cs="Times New Roman"/>
                      <w:sz w:val="24"/>
                      <w:szCs w:val="24"/>
                    </w:rPr>
                    <w:t>Atominis</w:t>
                  </w:r>
                  <w:proofErr w:type="spellEnd"/>
                  <w:r>
                    <w:rPr>
                      <w:rFonts w:ascii="Times New Roman" w:hAnsi="Times New Roman" w:cs="Times New Roman"/>
                      <w:sz w:val="24"/>
                      <w:szCs w:val="24"/>
                    </w:rPr>
                    <w:t xml:space="preserve"> </w:t>
                  </w:r>
                  <w:proofErr w:type="spellStart"/>
                  <w:r w:rsidRPr="00BB68DF">
                    <w:rPr>
                      <w:rFonts w:ascii="Times New Roman" w:hAnsi="Times New Roman" w:cs="Times New Roman"/>
                      <w:sz w:val="24"/>
                      <w:szCs w:val="24"/>
                    </w:rPr>
                    <w:t>modelis</w:t>
                  </w:r>
                  <w:proofErr w:type="spellEnd"/>
                </w:p>
              </w:txbxContent>
            </v:textbox>
          </v:shape>
        </w:pict>
      </w:r>
      <w:r w:rsidRPr="00BB53A1">
        <w:rPr>
          <w:rFonts w:ascii="Times New Roman" w:eastAsiaTheme="minorEastAsia" w:hAnsi="Times New Roman" w:cs="Times New Roman"/>
          <w:noProof/>
          <w:sz w:val="24"/>
          <w:szCs w:val="24"/>
          <w:lang w:val="lt-LT"/>
        </w:rPr>
        <w:pict>
          <v:shape id="_x0000_s1080" type="#_x0000_t202" style="position:absolute;left:0;text-align:left;margin-left:224.45pt;margin-top:41pt;width:105.35pt;height:24pt;z-index:251713536;mso-width-relative:margin;mso-height-relative:margin">
            <v:textbox style="mso-next-textbox:#_x0000_s1080">
              <w:txbxContent>
                <w:p w:rsidR="002C76E9" w:rsidRPr="00BB68DF" w:rsidRDefault="002C76E9" w:rsidP="009F2762">
                  <w:pPr>
                    <w:rPr>
                      <w:rFonts w:ascii="Times New Roman" w:hAnsi="Times New Roman" w:cs="Times New Roman"/>
                      <w:sz w:val="24"/>
                      <w:szCs w:val="24"/>
                    </w:rPr>
                  </w:pPr>
                  <w:proofErr w:type="spellStart"/>
                  <w:r>
                    <w:rPr>
                      <w:rFonts w:ascii="Times New Roman" w:hAnsi="Times New Roman" w:cs="Times New Roman"/>
                      <w:sz w:val="24"/>
                      <w:szCs w:val="24"/>
                    </w:rPr>
                    <w:t>Atominis</w:t>
                  </w:r>
                  <w:proofErr w:type="spellEnd"/>
                  <w:r w:rsidRPr="00BB68DF">
                    <w:rPr>
                      <w:rFonts w:ascii="Times New Roman" w:hAnsi="Times New Roman" w:cs="Times New Roman"/>
                      <w:sz w:val="24"/>
                      <w:szCs w:val="24"/>
                    </w:rPr>
                    <w:t xml:space="preserve"> </w:t>
                  </w:r>
                  <w:proofErr w:type="spellStart"/>
                  <w:r w:rsidRPr="00BB68DF">
                    <w:rPr>
                      <w:rFonts w:ascii="Times New Roman" w:hAnsi="Times New Roman" w:cs="Times New Roman"/>
                      <w:sz w:val="24"/>
                      <w:szCs w:val="24"/>
                    </w:rPr>
                    <w:t>modelis</w:t>
                  </w:r>
                  <w:proofErr w:type="spellEnd"/>
                </w:p>
              </w:txbxContent>
            </v:textbox>
          </v:shape>
        </w:pict>
      </w:r>
      <w:r w:rsidRPr="00BB53A1">
        <w:rPr>
          <w:rFonts w:ascii="Times New Roman" w:eastAsiaTheme="minorEastAsia" w:hAnsi="Times New Roman" w:cs="Times New Roman"/>
          <w:noProof/>
          <w:sz w:val="24"/>
          <w:szCs w:val="24"/>
          <w:lang w:val="lt-LT"/>
        </w:rPr>
        <w:pict>
          <v:shape id="_x0000_s1083" type="#_x0000_t202" style="position:absolute;left:0;text-align:left;margin-left:224.45pt;margin-top:5.75pt;width:105.35pt;height:24pt;z-index:251716608;mso-width-relative:margin;mso-height-relative:margin">
            <v:textbox style="mso-next-textbox:#_x0000_s1083">
              <w:txbxContent>
                <w:p w:rsidR="002C76E9" w:rsidRPr="00BB68DF" w:rsidRDefault="002C76E9" w:rsidP="009F2762">
                  <w:pPr>
                    <w:rPr>
                      <w:rFonts w:ascii="Times New Roman" w:hAnsi="Times New Roman" w:cs="Times New Roman"/>
                      <w:sz w:val="24"/>
                      <w:szCs w:val="24"/>
                    </w:rPr>
                  </w:pPr>
                  <w:proofErr w:type="spellStart"/>
                  <w:r>
                    <w:rPr>
                      <w:rFonts w:ascii="Times New Roman" w:hAnsi="Times New Roman" w:cs="Times New Roman"/>
                      <w:sz w:val="24"/>
                      <w:szCs w:val="24"/>
                    </w:rPr>
                    <w:t>Atominis</w:t>
                  </w:r>
                  <w:proofErr w:type="spellEnd"/>
                  <w:r>
                    <w:rPr>
                      <w:rFonts w:ascii="Times New Roman" w:hAnsi="Times New Roman" w:cs="Times New Roman"/>
                      <w:sz w:val="24"/>
                      <w:szCs w:val="24"/>
                    </w:rPr>
                    <w:t xml:space="preserve"> </w:t>
                  </w:r>
                  <w:proofErr w:type="spellStart"/>
                  <w:r w:rsidRPr="00BB68DF">
                    <w:rPr>
                      <w:rFonts w:ascii="Times New Roman" w:hAnsi="Times New Roman" w:cs="Times New Roman"/>
                      <w:sz w:val="24"/>
                      <w:szCs w:val="24"/>
                    </w:rPr>
                    <w:t>modelis</w:t>
                  </w:r>
                  <w:proofErr w:type="spellEnd"/>
                </w:p>
              </w:txbxContent>
            </v:textbox>
          </v:shape>
        </w:pict>
      </w:r>
      <w:r w:rsidRPr="00BB53A1">
        <w:rPr>
          <w:rFonts w:ascii="Times New Roman" w:eastAsiaTheme="minorEastAsia" w:hAnsi="Times New Roman" w:cs="Times New Roman"/>
          <w:noProof/>
          <w:sz w:val="24"/>
          <w:szCs w:val="24"/>
          <w:lang w:val="lt-LT"/>
        </w:rPr>
        <w:pict>
          <v:shape id="_x0000_s1085" type="#_x0000_t202" style="position:absolute;left:0;text-align:left;margin-left:44.45pt;margin-top:9.5pt;width:105.35pt;height:24pt;z-index:251718656;mso-width-relative:margin;mso-height-relative:margin">
            <v:textbox style="mso-next-textbox:#_x0000_s1085">
              <w:txbxContent>
                <w:p w:rsidR="002C76E9" w:rsidRPr="00BB68DF" w:rsidRDefault="002C76E9" w:rsidP="009F2762">
                  <w:pPr>
                    <w:rPr>
                      <w:rFonts w:ascii="Times New Roman" w:hAnsi="Times New Roman" w:cs="Times New Roman"/>
                      <w:sz w:val="24"/>
                      <w:szCs w:val="24"/>
                    </w:rPr>
                  </w:pPr>
                  <w:proofErr w:type="spellStart"/>
                  <w:r>
                    <w:rPr>
                      <w:rFonts w:ascii="Times New Roman" w:hAnsi="Times New Roman" w:cs="Times New Roman"/>
                      <w:sz w:val="24"/>
                      <w:szCs w:val="24"/>
                    </w:rPr>
                    <w:t>Atominis</w:t>
                  </w:r>
                  <w:proofErr w:type="spellEnd"/>
                  <w:r w:rsidRPr="00BB68DF">
                    <w:rPr>
                      <w:rFonts w:ascii="Times New Roman" w:hAnsi="Times New Roman" w:cs="Times New Roman"/>
                      <w:sz w:val="24"/>
                      <w:szCs w:val="24"/>
                    </w:rPr>
                    <w:t xml:space="preserve"> </w:t>
                  </w:r>
                  <w:proofErr w:type="spellStart"/>
                  <w:r w:rsidRPr="00BB68DF">
                    <w:rPr>
                      <w:rFonts w:ascii="Times New Roman" w:hAnsi="Times New Roman" w:cs="Times New Roman"/>
                      <w:sz w:val="24"/>
                      <w:szCs w:val="24"/>
                    </w:rPr>
                    <w:t>modelis</w:t>
                  </w:r>
                  <w:proofErr w:type="spellEnd"/>
                </w:p>
              </w:txbxContent>
            </v:textbox>
          </v:shape>
        </w:pict>
      </w:r>
    </w:p>
    <w:p w:rsidR="009F2762" w:rsidRPr="00384971" w:rsidRDefault="00BB53A1" w:rsidP="00082AA1">
      <w:pPr>
        <w:jc w:val="center"/>
        <w:rPr>
          <w:rFonts w:ascii="Times New Roman" w:eastAsiaTheme="minorEastAsia" w:hAnsi="Times New Roman" w:cs="Times New Roman"/>
          <w:b/>
          <w:sz w:val="24"/>
          <w:szCs w:val="24"/>
          <w:lang w:val="lt-LT"/>
        </w:rPr>
      </w:pPr>
      <w:r w:rsidRPr="00BB53A1">
        <w:rPr>
          <w:rFonts w:ascii="Times New Roman" w:eastAsiaTheme="minorEastAsia" w:hAnsi="Times New Roman" w:cs="Times New Roman"/>
          <w:noProof/>
          <w:sz w:val="24"/>
          <w:szCs w:val="24"/>
          <w:lang w:val="lt-LT"/>
        </w:rPr>
        <w:pict>
          <v:shape id="_x0000_s1086" type="#_x0000_t202" style="position:absolute;left:0;text-align:left;margin-left:44.45pt;margin-top:17.4pt;width:105.35pt;height:24pt;z-index:251719680;mso-width-relative:margin;mso-height-relative:margin">
            <v:textbox style="mso-next-textbox:#_x0000_s1086">
              <w:txbxContent>
                <w:p w:rsidR="002C76E9" w:rsidRPr="00BB68DF" w:rsidRDefault="002C76E9" w:rsidP="009F2762">
                  <w:pPr>
                    <w:rPr>
                      <w:rFonts w:ascii="Times New Roman" w:hAnsi="Times New Roman" w:cs="Times New Roman"/>
                      <w:sz w:val="24"/>
                      <w:szCs w:val="24"/>
                    </w:rPr>
                  </w:pPr>
                  <w:proofErr w:type="spellStart"/>
                  <w:r>
                    <w:rPr>
                      <w:rFonts w:ascii="Times New Roman" w:hAnsi="Times New Roman" w:cs="Times New Roman"/>
                      <w:sz w:val="24"/>
                      <w:szCs w:val="24"/>
                    </w:rPr>
                    <w:t>Atominis</w:t>
                  </w:r>
                  <w:proofErr w:type="spellEnd"/>
                  <w:r w:rsidRPr="00BB68DF">
                    <w:rPr>
                      <w:rFonts w:ascii="Times New Roman" w:hAnsi="Times New Roman" w:cs="Times New Roman"/>
                      <w:sz w:val="24"/>
                      <w:szCs w:val="24"/>
                    </w:rPr>
                    <w:t xml:space="preserve"> </w:t>
                  </w:r>
                  <w:proofErr w:type="spellStart"/>
                  <w:r w:rsidRPr="00BB68DF">
                    <w:rPr>
                      <w:rFonts w:ascii="Times New Roman" w:hAnsi="Times New Roman" w:cs="Times New Roman"/>
                      <w:sz w:val="24"/>
                      <w:szCs w:val="24"/>
                    </w:rPr>
                    <w:t>modelis</w:t>
                  </w:r>
                  <w:proofErr w:type="spellEnd"/>
                </w:p>
              </w:txbxContent>
            </v:textbox>
          </v:shape>
        </w:pict>
      </w:r>
    </w:p>
    <w:p w:rsidR="009F2762" w:rsidRPr="00384971" w:rsidRDefault="009F2762" w:rsidP="00082AA1">
      <w:pPr>
        <w:jc w:val="center"/>
        <w:rPr>
          <w:rFonts w:ascii="Times New Roman" w:eastAsiaTheme="minorEastAsia" w:hAnsi="Times New Roman" w:cs="Times New Roman"/>
          <w:b/>
          <w:sz w:val="24"/>
          <w:szCs w:val="24"/>
          <w:lang w:val="lt-LT"/>
        </w:rPr>
      </w:pPr>
    </w:p>
    <w:p w:rsidR="00082AA1" w:rsidRPr="00384971" w:rsidRDefault="00F052F1" w:rsidP="00082AA1">
      <w:pPr>
        <w:jc w:val="center"/>
        <w:rPr>
          <w:rFonts w:ascii="Times New Roman" w:eastAsiaTheme="minorEastAsia" w:hAnsi="Times New Roman" w:cs="Times New Roman"/>
          <w:b/>
          <w:sz w:val="24"/>
          <w:szCs w:val="24"/>
          <w:lang w:val="lt-LT"/>
        </w:rPr>
      </w:pPr>
      <w:r w:rsidRPr="00384971">
        <w:rPr>
          <w:rFonts w:ascii="Times New Roman" w:eastAsiaTheme="minorEastAsia" w:hAnsi="Times New Roman" w:cs="Times New Roman"/>
          <w:b/>
          <w:sz w:val="24"/>
          <w:szCs w:val="24"/>
          <w:lang w:val="lt-LT"/>
        </w:rPr>
        <w:t>3</w:t>
      </w:r>
      <w:r w:rsidR="00082AA1" w:rsidRPr="00384971">
        <w:rPr>
          <w:rFonts w:ascii="Times New Roman" w:eastAsiaTheme="minorEastAsia" w:hAnsi="Times New Roman" w:cs="Times New Roman"/>
          <w:b/>
          <w:sz w:val="24"/>
          <w:szCs w:val="24"/>
          <w:lang w:val="lt-LT"/>
        </w:rPr>
        <w:t xml:space="preserve"> pav. </w:t>
      </w:r>
      <w:r w:rsidR="00322D28" w:rsidRPr="00384971">
        <w:rPr>
          <w:rFonts w:ascii="Times New Roman" w:eastAsiaTheme="minorEastAsia" w:hAnsi="Times New Roman" w:cs="Times New Roman"/>
          <w:b/>
          <w:sz w:val="24"/>
          <w:szCs w:val="24"/>
          <w:lang w:val="lt-LT"/>
        </w:rPr>
        <w:t>Jungtinio DEVS modelio struktūros pavyzdys</w:t>
      </w:r>
    </w:p>
    <w:p w:rsidR="00CE5EA7" w:rsidRPr="00384971" w:rsidRDefault="00082AA1" w:rsidP="00FB07E3">
      <w:pPr>
        <w:spacing w:line="360" w:lineRule="auto"/>
        <w:ind w:firstLine="567"/>
        <w:jc w:val="both"/>
        <w:rPr>
          <w:rFonts w:ascii="Times New Roman" w:eastAsiaTheme="minorEastAsia" w:hAnsi="Times New Roman" w:cs="Times New Roman"/>
          <w:sz w:val="24"/>
          <w:szCs w:val="24"/>
          <w:lang w:val="lt-LT"/>
        </w:rPr>
      </w:pPr>
      <w:r w:rsidRPr="00384971">
        <w:rPr>
          <w:rFonts w:ascii="Times New Roman" w:eastAsiaTheme="minorEastAsia" w:hAnsi="Times New Roman" w:cs="Times New Roman"/>
          <w:sz w:val="24"/>
          <w:szCs w:val="24"/>
          <w:lang w:val="lt-LT"/>
        </w:rPr>
        <w:t>Matematine prasme jungtinio DEVS modelio struktūra yra panaši į grafą. Grafo viršūnės yra DEVS modeliai, o briaunos – yra ryšiai tarp šių modelių.</w:t>
      </w:r>
    </w:p>
    <w:p w:rsidR="00FB07E3" w:rsidRPr="00384971" w:rsidRDefault="00FB07E3" w:rsidP="00FB07E3">
      <w:pPr>
        <w:spacing w:line="360" w:lineRule="auto"/>
        <w:ind w:firstLine="567"/>
        <w:jc w:val="both"/>
        <w:rPr>
          <w:rFonts w:ascii="Times New Roman" w:eastAsiaTheme="minorEastAsia" w:hAnsi="Times New Roman" w:cs="Times New Roman"/>
          <w:sz w:val="24"/>
          <w:szCs w:val="24"/>
          <w:lang w:val="lt-LT"/>
        </w:rPr>
      </w:pPr>
      <w:bookmarkStart w:id="5" w:name="OLE_LINK4"/>
      <w:bookmarkStart w:id="6" w:name="OLE_LINK7"/>
      <w:r w:rsidRPr="00384971">
        <w:rPr>
          <w:rFonts w:ascii="Times New Roman" w:eastAsiaTheme="minorEastAsia" w:hAnsi="Times New Roman" w:cs="Times New Roman"/>
          <w:sz w:val="24"/>
          <w:szCs w:val="24"/>
          <w:lang w:val="lt-LT"/>
        </w:rPr>
        <w:t xml:space="preserve">Kadangi sujungus daugybę  išvien veikiančių komponenčių daugelis vidinių perėjimų vyksta tuo pačiu metu, tai yra įvedama papildoma funkcija </w:t>
      </w:r>
      <w:r w:rsidRPr="00384971">
        <w:rPr>
          <w:rFonts w:ascii="Times New Roman" w:eastAsiaTheme="minorEastAsia" w:hAnsi="Times New Roman" w:cs="Times New Roman"/>
          <w:i/>
          <w:sz w:val="24"/>
          <w:szCs w:val="24"/>
          <w:lang w:val="lt-LT"/>
        </w:rPr>
        <w:t>select</w:t>
      </w:r>
      <w:r w:rsidRPr="00384971">
        <w:rPr>
          <w:rFonts w:ascii="Times New Roman" w:eastAsiaTheme="minorEastAsia" w:hAnsi="Times New Roman" w:cs="Times New Roman"/>
          <w:sz w:val="24"/>
          <w:szCs w:val="24"/>
          <w:lang w:val="lt-LT"/>
        </w:rPr>
        <w:t xml:space="preserve"> : 2</w:t>
      </w:r>
      <w:r w:rsidRPr="00384971">
        <w:rPr>
          <w:rFonts w:ascii="Times New Roman" w:eastAsiaTheme="minorEastAsia" w:hAnsi="Times New Roman" w:cs="Times New Roman"/>
          <w:sz w:val="24"/>
          <w:szCs w:val="24"/>
          <w:vertAlign w:val="superscript"/>
          <w:lang w:val="lt-LT"/>
        </w:rPr>
        <w:t>D</w:t>
      </w:r>
      <w:r w:rsidRPr="00384971">
        <w:rPr>
          <w:rFonts w:ascii="Times New Roman" w:eastAsiaTheme="minorEastAsia" w:hAnsi="Times New Roman" w:cs="Times New Roman"/>
          <w:sz w:val="24"/>
          <w:szCs w:val="24"/>
          <w:lang w:val="lt-LT"/>
        </w:rPr>
        <w:t xml:space="preserve"> → D (čia D – unikalių komponenčių vardų aibė), kurios pagalba nuosekliose imitavimo sistemose yra sprendžiama kolizijų problema.</w:t>
      </w:r>
    </w:p>
    <w:bookmarkEnd w:id="5"/>
    <w:bookmarkEnd w:id="6"/>
    <w:p w:rsidR="005E407B" w:rsidRPr="00384971" w:rsidRDefault="005E407B" w:rsidP="005E407B">
      <w:pPr>
        <w:pStyle w:val="Pastraipa"/>
        <w:spacing w:line="360" w:lineRule="auto"/>
        <w:rPr>
          <w:sz w:val="24"/>
          <w:szCs w:val="24"/>
        </w:rPr>
      </w:pPr>
      <w:r w:rsidRPr="00384971">
        <w:rPr>
          <w:sz w:val="24"/>
          <w:szCs w:val="24"/>
        </w:rPr>
        <w:lastRenderedPageBreak/>
        <w:t>DEVS modelių imitavimas yra vykdomas pagal Zeigler pasiūlytą abstraktaus imitatoriaus koncepciją. Šis principas kiekvieną DEVS modelį susieja su virtualiu procesoriumi. Todėl, imitavimas yra vykdomas perduodant žinutes tarp abstrakčių imitatorių, o ne tarp pačių DEVS modelių. DEVS imitavimo algoritme egzist</w:t>
      </w:r>
      <w:r w:rsidR="00FB07E3" w:rsidRPr="00384971">
        <w:rPr>
          <w:sz w:val="24"/>
          <w:szCs w:val="24"/>
        </w:rPr>
        <w:t>uoja trijų tipų procesoriai (4</w:t>
      </w:r>
      <w:r w:rsidRPr="00384971">
        <w:rPr>
          <w:sz w:val="24"/>
          <w:szCs w:val="24"/>
        </w:rPr>
        <w:t xml:space="preserve"> pav.): imitatorius, koordinatorius ir pagrindinis koordinatorius (angl. </w:t>
      </w:r>
      <w:r w:rsidRPr="00384971">
        <w:rPr>
          <w:i/>
          <w:sz w:val="24"/>
          <w:szCs w:val="24"/>
        </w:rPr>
        <w:t>root coordinator</w:t>
      </w:r>
      <w:r w:rsidRPr="00384971">
        <w:rPr>
          <w:sz w:val="24"/>
          <w:szCs w:val="24"/>
        </w:rPr>
        <w:t>). Kiekvienas atominis modelis turi imitatorių, kuris saugo modelio artimiausio įvykio laiką</w:t>
      </w:r>
      <w:r w:rsidRPr="00384971">
        <w:rPr>
          <w:i/>
          <w:sz w:val="24"/>
          <w:szCs w:val="24"/>
        </w:rPr>
        <w:t xml:space="preserve"> t</w:t>
      </w:r>
      <w:r w:rsidRPr="00384971">
        <w:rPr>
          <w:i/>
          <w:sz w:val="24"/>
          <w:szCs w:val="24"/>
          <w:vertAlign w:val="subscript"/>
        </w:rPr>
        <w:t>next</w:t>
      </w:r>
      <w:r w:rsidRPr="00384971">
        <w:rPr>
          <w:sz w:val="24"/>
          <w:szCs w:val="24"/>
        </w:rPr>
        <w:t xml:space="preserve">. Jungtinis modelis turi koordinatorių, kuris surenka visą informaciją iš jam pavaldžių imitatorių ir išrenka minimalų laiką </w:t>
      </w:r>
      <w:r w:rsidRPr="00384971">
        <w:rPr>
          <w:i/>
          <w:sz w:val="24"/>
          <w:szCs w:val="24"/>
        </w:rPr>
        <w:t>t</w:t>
      </w:r>
      <w:r w:rsidRPr="00384971">
        <w:rPr>
          <w:i/>
          <w:sz w:val="24"/>
          <w:szCs w:val="24"/>
          <w:vertAlign w:val="subscript"/>
        </w:rPr>
        <w:t>min</w:t>
      </w:r>
      <w:r w:rsidRPr="00384971">
        <w:rPr>
          <w:sz w:val="24"/>
          <w:szCs w:val="24"/>
        </w:rPr>
        <w:t>, kurį persiunčią pagrindiniam koordinatoriui. Pagrindinis koordinatorius yra atsakingas už minimumo</w:t>
      </w:r>
      <w:r w:rsidRPr="00384971">
        <w:rPr>
          <w:i/>
          <w:sz w:val="24"/>
          <w:szCs w:val="24"/>
        </w:rPr>
        <w:t xml:space="preserve"> </w:t>
      </w:r>
      <w:r w:rsidRPr="00384971">
        <w:rPr>
          <w:sz w:val="24"/>
          <w:szCs w:val="24"/>
        </w:rPr>
        <w:t xml:space="preserve">išrinkimą iš visų atsiustų laikų. Minimalus laikas </w:t>
      </w:r>
      <w:r w:rsidRPr="00384971">
        <w:rPr>
          <w:i/>
          <w:sz w:val="24"/>
          <w:szCs w:val="24"/>
        </w:rPr>
        <w:t>Min</w:t>
      </w:r>
      <w:r w:rsidRPr="00384971">
        <w:rPr>
          <w:sz w:val="24"/>
          <w:szCs w:val="24"/>
        </w:rPr>
        <w:t xml:space="preserve"> yra persiunčiamas visiems imitatoriams pranešimu (</w:t>
      </w:r>
      <w:r w:rsidRPr="00384971">
        <w:rPr>
          <w:i/>
          <w:sz w:val="24"/>
          <w:szCs w:val="24"/>
        </w:rPr>
        <w:t>*</w:t>
      </w:r>
      <w:r w:rsidRPr="00384971">
        <w:rPr>
          <w:sz w:val="24"/>
          <w:szCs w:val="24"/>
        </w:rPr>
        <w:t xml:space="preserve">). Imitatoriai, kurių artimiausias vidinis įvykis yra lygus </w:t>
      </w:r>
      <w:r w:rsidRPr="00384971">
        <w:rPr>
          <w:i/>
          <w:sz w:val="24"/>
          <w:szCs w:val="24"/>
        </w:rPr>
        <w:t>Min</w:t>
      </w:r>
      <w:r w:rsidRPr="00384971">
        <w:rPr>
          <w:sz w:val="24"/>
          <w:szCs w:val="24"/>
        </w:rPr>
        <w:t xml:space="preserve"> inicijuoja vidinį įvykį, kur</w:t>
      </w:r>
      <w:r w:rsidR="00CF0541">
        <w:rPr>
          <w:sz w:val="24"/>
          <w:szCs w:val="24"/>
        </w:rPr>
        <w:t>io metu yra generuojamas išvesties</w:t>
      </w:r>
      <w:r w:rsidRPr="00384971">
        <w:rPr>
          <w:sz w:val="24"/>
          <w:szCs w:val="24"/>
        </w:rPr>
        <w:t xml:space="preserve"> signalas </w:t>
      </w:r>
      <w:r w:rsidRPr="00384971">
        <w:rPr>
          <w:i/>
          <w:iCs/>
          <w:sz w:val="24"/>
          <w:szCs w:val="24"/>
        </w:rPr>
        <w:t>y</w:t>
      </w:r>
      <w:r w:rsidRPr="00384971">
        <w:rPr>
          <w:sz w:val="24"/>
          <w:szCs w:val="24"/>
        </w:rPr>
        <w:t xml:space="preserve"> ir išsiunčiamas signalu (</w:t>
      </w:r>
      <w:r w:rsidRPr="00384971">
        <w:rPr>
          <w:i/>
          <w:sz w:val="24"/>
          <w:szCs w:val="24"/>
        </w:rPr>
        <w:t>done</w:t>
      </w:r>
      <w:r w:rsidRPr="00384971">
        <w:rPr>
          <w:sz w:val="24"/>
          <w:szCs w:val="24"/>
        </w:rPr>
        <w:t xml:space="preserve">). Šis signalas persiunčiamas tėviniam koordinatoriui (išorėje gaubiančio jungtinio modelio koordinatoriui), kuris pagal </w:t>
      </w:r>
      <w:r w:rsidRPr="00384971">
        <w:rPr>
          <w:i/>
          <w:sz w:val="24"/>
          <w:szCs w:val="24"/>
        </w:rPr>
        <w:t>Z</w:t>
      </w:r>
      <w:r w:rsidRPr="00384971">
        <w:rPr>
          <w:sz w:val="24"/>
          <w:szCs w:val="24"/>
        </w:rPr>
        <w:t xml:space="preserve"> (išėjimo pavertimo į įėjimą) funkciją perduoda išorinį signalą atitinkamam modeliui pranešimu (</w:t>
      </w:r>
      <w:r w:rsidRPr="00384971">
        <w:rPr>
          <w:i/>
          <w:sz w:val="24"/>
          <w:szCs w:val="24"/>
        </w:rPr>
        <w:t>x</w:t>
      </w:r>
      <w:r w:rsidRPr="00384971">
        <w:rPr>
          <w:sz w:val="24"/>
          <w:szCs w:val="24"/>
        </w:rPr>
        <w:t xml:space="preserve">). </w:t>
      </w:r>
    </w:p>
    <w:p w:rsidR="005E407B" w:rsidRPr="00384971" w:rsidRDefault="00B53012" w:rsidP="005E407B">
      <w:pPr>
        <w:pStyle w:val="Pastraipa"/>
        <w:spacing w:before="120" w:after="120" w:line="360" w:lineRule="auto"/>
        <w:ind w:firstLine="0"/>
        <w:jc w:val="center"/>
      </w:pPr>
      <w:r w:rsidRPr="00384971">
        <w:object w:dxaOrig="7818" w:dyaOrig="7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25pt;height:264pt" o:ole="">
            <v:imagedata r:id="rId9" o:title=""/>
          </v:shape>
          <o:OLEObject Type="Embed" ProgID="Visio.Drawing.11" ShapeID="_x0000_i1025" DrawAspect="Content" ObjectID="_1396777680" r:id="rId10"/>
        </w:object>
      </w:r>
    </w:p>
    <w:p w:rsidR="005E407B" w:rsidRPr="00384971" w:rsidRDefault="005E407B" w:rsidP="005E407B">
      <w:pPr>
        <w:pStyle w:val="Pastraipa"/>
        <w:spacing w:line="360" w:lineRule="auto"/>
        <w:ind w:firstLine="0"/>
        <w:jc w:val="center"/>
        <w:rPr>
          <w:sz w:val="24"/>
          <w:szCs w:val="24"/>
        </w:rPr>
      </w:pPr>
      <w:bookmarkStart w:id="7" w:name="_Toc259396930"/>
      <w:r w:rsidRPr="00384971">
        <w:rPr>
          <w:b/>
          <w:bCs/>
          <w:sz w:val="24"/>
          <w:szCs w:val="24"/>
        </w:rPr>
        <w:t xml:space="preserve">4 pav. </w:t>
      </w:r>
      <w:r w:rsidRPr="00384971">
        <w:rPr>
          <w:sz w:val="24"/>
          <w:szCs w:val="24"/>
        </w:rPr>
        <w:t>DEVS abstraktus imitatorius</w:t>
      </w:r>
      <w:bookmarkEnd w:id="7"/>
    </w:p>
    <w:p w:rsidR="005E407B" w:rsidRPr="00384971" w:rsidRDefault="005E407B" w:rsidP="005E407B">
      <w:pPr>
        <w:pStyle w:val="Pastraipa"/>
        <w:ind w:firstLine="0"/>
        <w:jc w:val="center"/>
        <w:rPr>
          <w:b/>
          <w:bCs/>
          <w:sz w:val="20"/>
          <w:szCs w:val="20"/>
        </w:rPr>
      </w:pPr>
    </w:p>
    <w:p w:rsidR="009F2762" w:rsidRPr="00384971" w:rsidRDefault="00532D29" w:rsidP="009F2762">
      <w:pPr>
        <w:spacing w:line="360" w:lineRule="auto"/>
        <w:ind w:firstLine="567"/>
        <w:jc w:val="both"/>
        <w:rPr>
          <w:rFonts w:ascii="Times New Roman" w:eastAsiaTheme="minorEastAsia" w:hAnsi="Times New Roman" w:cs="Times New Roman"/>
          <w:sz w:val="24"/>
          <w:szCs w:val="24"/>
          <w:lang w:val="lt-LT"/>
        </w:rPr>
      </w:pPr>
      <w:r w:rsidRPr="00384971">
        <w:rPr>
          <w:rFonts w:ascii="Times New Roman" w:eastAsiaTheme="minorEastAsia" w:hAnsi="Times New Roman" w:cs="Times New Roman"/>
          <w:sz w:val="24"/>
          <w:szCs w:val="24"/>
          <w:lang w:val="lt-LT"/>
        </w:rPr>
        <w:t xml:space="preserve">Tačiau, kai jau buvo minėta, e. verslo sistemoms modeliuoti reikia kitokių modelių. Aprašytas DEVS modelis netinka, nes turi fiksuotą struktūrą. Tai reiškia, kad šio modelio pokyčius sukeliantys įvykiai įtakoja tik modelio būsienas. Todėl buvo pasiūlyta DEVS modelio modifikacija – dinaminis DEVS modelis (dynDEVS) – kuri leidžia </w:t>
      </w:r>
      <w:r w:rsidR="00A804CD" w:rsidRPr="00384971">
        <w:rPr>
          <w:rFonts w:ascii="Times New Roman" w:eastAsiaTheme="minorEastAsia" w:hAnsi="Times New Roman" w:cs="Times New Roman"/>
          <w:sz w:val="24"/>
          <w:szCs w:val="24"/>
          <w:lang w:val="lt-LT"/>
        </w:rPr>
        <w:t>modeliuoti sistemas su kintančia struktūra.</w:t>
      </w:r>
    </w:p>
    <w:p w:rsidR="00FB07E3" w:rsidRPr="00384971" w:rsidRDefault="00FB07E3" w:rsidP="009F2762">
      <w:pPr>
        <w:spacing w:line="360" w:lineRule="auto"/>
        <w:ind w:firstLine="567"/>
        <w:jc w:val="both"/>
        <w:rPr>
          <w:rFonts w:ascii="Times New Roman" w:eastAsiaTheme="minorEastAsia" w:hAnsi="Times New Roman" w:cs="Times New Roman"/>
          <w:sz w:val="24"/>
          <w:szCs w:val="24"/>
          <w:lang w:val="lt-LT"/>
        </w:rPr>
      </w:pPr>
    </w:p>
    <w:p w:rsidR="004F31C9" w:rsidRPr="00384971" w:rsidRDefault="004F31C9" w:rsidP="009F2762">
      <w:pPr>
        <w:spacing w:line="360" w:lineRule="auto"/>
        <w:ind w:firstLine="567"/>
        <w:jc w:val="both"/>
        <w:rPr>
          <w:rFonts w:ascii="Times New Roman" w:eastAsiaTheme="minorEastAsia" w:hAnsi="Times New Roman" w:cs="Times New Roman"/>
          <w:sz w:val="24"/>
          <w:szCs w:val="24"/>
          <w:lang w:val="lt-LT"/>
        </w:rPr>
      </w:pPr>
    </w:p>
    <w:p w:rsidR="00B53012" w:rsidRPr="00384971" w:rsidRDefault="00B53012" w:rsidP="004F31C9">
      <w:pPr>
        <w:ind w:firstLine="720"/>
        <w:rPr>
          <w:rFonts w:ascii="Times New Roman" w:eastAsiaTheme="minorEastAsia" w:hAnsi="Times New Roman" w:cs="Times New Roman"/>
          <w:sz w:val="24"/>
          <w:szCs w:val="24"/>
          <w:lang w:val="lt-LT"/>
        </w:rPr>
      </w:pPr>
    </w:p>
    <w:p w:rsidR="00E85D81" w:rsidRPr="00384971" w:rsidRDefault="00E85D81" w:rsidP="00E85D81">
      <w:pPr>
        <w:pStyle w:val="Heading2"/>
        <w:numPr>
          <w:ilvl w:val="1"/>
          <w:numId w:val="1"/>
        </w:numPr>
        <w:jc w:val="center"/>
        <w:rPr>
          <w:rFonts w:ascii="Times New Roman" w:eastAsiaTheme="minorEastAsia" w:hAnsi="Times New Roman" w:cs="Times New Roman"/>
          <w:color w:val="auto"/>
          <w:lang w:val="lt-LT"/>
        </w:rPr>
      </w:pPr>
      <w:bookmarkStart w:id="8" w:name="_Toc294026248"/>
      <w:r w:rsidRPr="00384971">
        <w:rPr>
          <w:rFonts w:ascii="Times New Roman" w:eastAsiaTheme="minorEastAsia" w:hAnsi="Times New Roman" w:cs="Times New Roman"/>
          <w:color w:val="auto"/>
          <w:lang w:val="lt-LT"/>
        </w:rPr>
        <w:lastRenderedPageBreak/>
        <w:t>Dinaminis DEVS modelis</w:t>
      </w:r>
      <w:bookmarkEnd w:id="8"/>
    </w:p>
    <w:p w:rsidR="00E85D81" w:rsidRPr="00384971" w:rsidRDefault="00E85D81" w:rsidP="009F2762">
      <w:pPr>
        <w:spacing w:line="360" w:lineRule="auto"/>
        <w:ind w:firstLine="567"/>
        <w:jc w:val="both"/>
        <w:rPr>
          <w:rFonts w:ascii="Times New Roman" w:eastAsiaTheme="minorEastAsia" w:hAnsi="Times New Roman" w:cs="Times New Roman"/>
          <w:sz w:val="24"/>
          <w:szCs w:val="24"/>
          <w:lang w:val="lt-LT"/>
        </w:rPr>
      </w:pPr>
    </w:p>
    <w:p w:rsidR="00E85D81" w:rsidRPr="00384971" w:rsidRDefault="00E85D81" w:rsidP="009F2762">
      <w:pPr>
        <w:spacing w:line="360" w:lineRule="auto"/>
        <w:ind w:firstLine="567"/>
        <w:jc w:val="both"/>
        <w:rPr>
          <w:rFonts w:ascii="Times New Roman" w:eastAsiaTheme="minorEastAsia" w:hAnsi="Times New Roman" w:cs="Times New Roman"/>
          <w:sz w:val="24"/>
          <w:szCs w:val="24"/>
          <w:lang w:val="lt-LT"/>
        </w:rPr>
      </w:pPr>
      <w:r w:rsidRPr="00384971">
        <w:rPr>
          <w:rFonts w:ascii="Times New Roman" w:eastAsiaTheme="minorEastAsia" w:hAnsi="Times New Roman" w:cs="Times New Roman"/>
          <w:sz w:val="24"/>
          <w:szCs w:val="24"/>
          <w:lang w:val="lt-LT"/>
        </w:rPr>
        <w:t xml:space="preserve">Žinoma, intuatyviai yra aišku, kad dinaminę sistemą galima aprašyti ir taikant formalųjį DEVS modelį. Tačiau tokiu atvėju reikėtų </w:t>
      </w:r>
      <w:r w:rsidR="00BF295E" w:rsidRPr="00384971">
        <w:rPr>
          <w:rFonts w:ascii="Times New Roman" w:eastAsiaTheme="minorEastAsia" w:hAnsi="Times New Roman" w:cs="Times New Roman"/>
          <w:sz w:val="24"/>
          <w:szCs w:val="24"/>
          <w:lang w:val="lt-LT"/>
        </w:rPr>
        <w:t>numatyti visus įmanomus sistemų pokyčius</w:t>
      </w:r>
      <w:r w:rsidR="009238E3" w:rsidRPr="00384971">
        <w:rPr>
          <w:rFonts w:ascii="Times New Roman" w:eastAsiaTheme="minorEastAsia" w:hAnsi="Times New Roman" w:cs="Times New Roman"/>
          <w:sz w:val="24"/>
          <w:szCs w:val="24"/>
          <w:lang w:val="lt-LT"/>
        </w:rPr>
        <w:t>, padidinti modelio būsienų aibę</w:t>
      </w:r>
      <w:r w:rsidRPr="00384971">
        <w:rPr>
          <w:rFonts w:ascii="Times New Roman" w:eastAsiaTheme="minorEastAsia" w:hAnsi="Times New Roman" w:cs="Times New Roman"/>
          <w:sz w:val="24"/>
          <w:szCs w:val="24"/>
          <w:lang w:val="lt-LT"/>
        </w:rPr>
        <w:t xml:space="preserve"> </w:t>
      </w:r>
      <w:r w:rsidR="009238E3" w:rsidRPr="00384971">
        <w:rPr>
          <w:rFonts w:ascii="Times New Roman" w:eastAsiaTheme="minorEastAsia" w:hAnsi="Times New Roman" w:cs="Times New Roman"/>
          <w:sz w:val="24"/>
          <w:szCs w:val="24"/>
          <w:lang w:val="lt-LT"/>
        </w:rPr>
        <w:t>bei įvesti painius ryšius tarp modelio sudedamųjų.</w:t>
      </w:r>
      <w:r w:rsidR="00317242" w:rsidRPr="00384971">
        <w:rPr>
          <w:rFonts w:ascii="Times New Roman" w:eastAsiaTheme="minorEastAsia" w:hAnsi="Times New Roman" w:cs="Times New Roman"/>
          <w:sz w:val="24"/>
          <w:szCs w:val="24"/>
          <w:lang w:val="lt-LT"/>
        </w:rPr>
        <w:t xml:space="preserve"> Taigi teoriškai formalūs DEVS modeliai gali būti naudojami sistemoms su kintančia struktūra aprašyti. Dėja, praktiškas šių modelių taikymas sistemoms su kintančia struktūra modeliuoti yra neįmanomas</w:t>
      </w:r>
      <w:r w:rsidR="00C54530" w:rsidRPr="00384971">
        <w:rPr>
          <w:rFonts w:ascii="Times New Roman" w:eastAsiaTheme="minorEastAsia" w:hAnsi="Times New Roman" w:cs="Times New Roman"/>
          <w:sz w:val="24"/>
          <w:szCs w:val="24"/>
          <w:lang w:val="lt-LT"/>
        </w:rPr>
        <w:t xml:space="preserve"> arba neracionalus. Ypatingos problemos kyla norint modeliuoti sistemą, kurioje atsiranda arba yra naikinami kai kurie ryšiai. Tokių problemų neturi dinaminis DEVS modelis, kuris gali prisitaikyti prie sistemos evoliucijos bei yra save organizuojantis modelis.</w:t>
      </w:r>
    </w:p>
    <w:p w:rsidR="00C54530" w:rsidRPr="00384971" w:rsidRDefault="0079671C" w:rsidP="009F2762">
      <w:pPr>
        <w:spacing w:line="360" w:lineRule="auto"/>
        <w:ind w:firstLine="567"/>
        <w:jc w:val="both"/>
        <w:rPr>
          <w:rFonts w:ascii="Times New Roman" w:eastAsiaTheme="minorEastAsia" w:hAnsi="Times New Roman" w:cs="Times New Roman"/>
          <w:sz w:val="24"/>
          <w:szCs w:val="24"/>
          <w:lang w:val="lt-LT"/>
        </w:rPr>
      </w:pPr>
      <w:r w:rsidRPr="00384971">
        <w:rPr>
          <w:rFonts w:ascii="Times New Roman" w:eastAsiaTheme="minorEastAsia" w:hAnsi="Times New Roman" w:cs="Times New Roman"/>
          <w:sz w:val="24"/>
          <w:szCs w:val="24"/>
          <w:lang w:val="lt-LT"/>
        </w:rPr>
        <w:t>dynDEVS modelis gali vykdyti vidinius struktūros pokyčius, tačiau lieka statinis išorinės aplinkos atžvilgiu. Modelis turi tokį apibrėžimą:</w:t>
      </w:r>
    </w:p>
    <w:p w:rsidR="0079671C" w:rsidRPr="00384971" w:rsidRDefault="0079671C" w:rsidP="009F2762">
      <w:pPr>
        <w:spacing w:line="360" w:lineRule="auto"/>
        <w:ind w:firstLine="567"/>
        <w:jc w:val="both"/>
        <w:rPr>
          <w:rFonts w:ascii="Times New Roman" w:eastAsiaTheme="minorEastAsia" w:hAnsi="Times New Roman" w:cs="Times New Roman"/>
          <w:sz w:val="24"/>
          <w:szCs w:val="24"/>
          <w:lang w:val="lt-LT"/>
        </w:rPr>
      </w:pPr>
      <m:oMathPara>
        <m:oMath>
          <m:r>
            <w:rPr>
              <w:rFonts w:ascii="Cambria Math" w:eastAsiaTheme="minorEastAsia" w:hAnsi="Cambria Math" w:cs="Times New Roman"/>
              <w:sz w:val="24"/>
              <w:szCs w:val="24"/>
              <w:lang w:val="lt-LT"/>
            </w:rPr>
            <m:t>dynDEVS</m:t>
          </m:r>
          <m:r>
            <w:rPr>
              <w:rFonts w:ascii="Cambria Math" w:eastAsiaTheme="minorEastAsia" w:hAnsi="Times New Roman" w:cs="Times New Roman"/>
              <w:sz w:val="24"/>
              <w:szCs w:val="24"/>
              <w:lang w:val="lt-LT"/>
            </w:rPr>
            <m:t>=</m:t>
          </m:r>
          <m:d>
            <m:dPr>
              <m:begChr m:val="〈"/>
              <m:endChr m:val="〉"/>
              <m:ctrlPr>
                <w:rPr>
                  <w:rFonts w:ascii="Cambria Math" w:eastAsiaTheme="minorEastAsia" w:hAnsi="Times New Roman" w:cs="Times New Roman"/>
                  <w:i/>
                  <w:sz w:val="24"/>
                  <w:szCs w:val="24"/>
                  <w:lang w:val="lt-LT"/>
                </w:rPr>
              </m:ctrlPr>
            </m:dPr>
            <m:e>
              <m:r>
                <w:rPr>
                  <w:rFonts w:ascii="Cambria Math" w:eastAsiaTheme="minorEastAsia" w:hAnsi="Cambria Math" w:cs="Times New Roman"/>
                  <w:sz w:val="24"/>
                  <w:szCs w:val="24"/>
                  <w:lang w:val="lt-LT"/>
                </w:rPr>
                <m:t>X</m:t>
              </m:r>
              <m:r>
                <w:rPr>
                  <w:rFonts w:ascii="Cambria Math" w:eastAsiaTheme="minorEastAsia" w:hAnsi="Times New Roman" w:cs="Times New Roman"/>
                  <w:sz w:val="24"/>
                  <w:szCs w:val="24"/>
                  <w:lang w:val="lt-LT"/>
                </w:rPr>
                <m:t>,</m:t>
              </m:r>
              <m:r>
                <w:rPr>
                  <w:rFonts w:ascii="Cambria Math" w:eastAsiaTheme="minorEastAsia" w:hAnsi="Cambria Math" w:cs="Times New Roman"/>
                  <w:sz w:val="24"/>
                  <w:szCs w:val="24"/>
                  <w:lang w:val="lt-LT"/>
                </w:rPr>
                <m:t>Y</m:t>
              </m:r>
              <m:r>
                <w:rPr>
                  <w:rFonts w:ascii="Cambria Math" w:eastAsiaTheme="minorEastAsia" w:hAnsi="Times New Roman" w:cs="Times New Roman"/>
                  <w:sz w:val="24"/>
                  <w:szCs w:val="24"/>
                  <w:lang w:val="lt-LT"/>
                </w:rPr>
                <m:t>,</m:t>
              </m:r>
              <m:sSub>
                <m:sSubPr>
                  <m:ctrlPr>
                    <w:rPr>
                      <w:rFonts w:ascii="Cambria Math" w:eastAsiaTheme="minorEastAsia" w:hAnsi="Times New Roman" w:cs="Times New Roman"/>
                      <w:i/>
                      <w:sz w:val="24"/>
                      <w:szCs w:val="24"/>
                      <w:lang w:val="lt-LT"/>
                    </w:rPr>
                  </m:ctrlPr>
                </m:sSubPr>
                <m:e>
                  <m:r>
                    <w:rPr>
                      <w:rFonts w:ascii="Cambria Math" w:eastAsiaTheme="minorEastAsia" w:hAnsi="Cambria Math" w:cs="Times New Roman"/>
                      <w:sz w:val="24"/>
                      <w:szCs w:val="24"/>
                      <w:lang w:val="lt-LT"/>
                    </w:rPr>
                    <m:t>m</m:t>
                  </m:r>
                </m:e>
                <m:sub>
                  <m:r>
                    <w:rPr>
                      <w:rFonts w:ascii="Cambria Math" w:eastAsiaTheme="minorEastAsia" w:hAnsi="Cambria Math" w:cs="Times New Roman"/>
                      <w:sz w:val="24"/>
                      <w:szCs w:val="24"/>
                      <w:lang w:val="lt-LT"/>
                    </w:rPr>
                    <m:t>init</m:t>
                  </m:r>
                </m:sub>
              </m:sSub>
              <m:r>
                <w:rPr>
                  <w:rFonts w:ascii="Cambria Math" w:eastAsiaTheme="minorEastAsia" w:hAnsi="Times New Roman" w:cs="Times New Roman"/>
                  <w:sz w:val="24"/>
                  <w:szCs w:val="24"/>
                  <w:lang w:val="lt-LT"/>
                </w:rPr>
                <m:t>,</m:t>
              </m:r>
              <m:r>
                <w:rPr>
                  <w:rFonts w:ascii="Cambria Math" w:eastAsiaTheme="minorEastAsia" w:hAnsi="Cambria Math" w:cs="Times New Roman"/>
                  <w:sz w:val="24"/>
                  <w:szCs w:val="24"/>
                  <w:lang w:val="lt-LT"/>
                </w:rPr>
                <m:t>M</m:t>
              </m:r>
              <m:d>
                <m:dPr>
                  <m:ctrlPr>
                    <w:rPr>
                      <w:rFonts w:ascii="Cambria Math" w:eastAsiaTheme="minorEastAsia" w:hAnsi="Times New Roman" w:cs="Times New Roman"/>
                      <w:i/>
                      <w:sz w:val="24"/>
                      <w:szCs w:val="24"/>
                      <w:lang w:val="lt-LT"/>
                    </w:rPr>
                  </m:ctrlPr>
                </m:dPr>
                <m:e>
                  <m:sSub>
                    <m:sSubPr>
                      <m:ctrlPr>
                        <w:rPr>
                          <w:rFonts w:ascii="Cambria Math" w:eastAsiaTheme="minorEastAsia" w:hAnsi="Times New Roman" w:cs="Times New Roman"/>
                          <w:i/>
                          <w:sz w:val="24"/>
                          <w:szCs w:val="24"/>
                          <w:lang w:val="lt-LT"/>
                        </w:rPr>
                      </m:ctrlPr>
                    </m:sSubPr>
                    <m:e>
                      <m:r>
                        <w:rPr>
                          <w:rFonts w:ascii="Cambria Math" w:eastAsiaTheme="minorEastAsia" w:hAnsi="Cambria Math" w:cs="Times New Roman"/>
                          <w:sz w:val="24"/>
                          <w:szCs w:val="24"/>
                          <w:lang w:val="lt-LT"/>
                        </w:rPr>
                        <m:t>m</m:t>
                      </m:r>
                    </m:e>
                    <m:sub>
                      <m:r>
                        <w:rPr>
                          <w:rFonts w:ascii="Cambria Math" w:eastAsiaTheme="minorEastAsia" w:hAnsi="Cambria Math" w:cs="Times New Roman"/>
                          <w:sz w:val="24"/>
                          <w:szCs w:val="24"/>
                          <w:lang w:val="lt-LT"/>
                        </w:rPr>
                        <m:t>init</m:t>
                      </m:r>
                    </m:sub>
                  </m:sSub>
                </m:e>
              </m:d>
            </m:e>
          </m:d>
        </m:oMath>
      </m:oMathPara>
    </w:p>
    <w:p w:rsidR="00E9699D" w:rsidRPr="00384971" w:rsidRDefault="00E9699D" w:rsidP="009F2762">
      <w:pPr>
        <w:spacing w:line="360" w:lineRule="auto"/>
        <w:ind w:firstLine="567"/>
        <w:jc w:val="both"/>
        <w:rPr>
          <w:rFonts w:ascii="Times New Roman" w:eastAsiaTheme="minorEastAsia" w:hAnsi="Times New Roman" w:cs="Times New Roman"/>
          <w:sz w:val="24"/>
          <w:szCs w:val="24"/>
          <w:lang w:val="lt-LT"/>
        </w:rPr>
      </w:pPr>
      <w:r w:rsidRPr="00384971">
        <w:rPr>
          <w:rFonts w:ascii="Times New Roman" w:eastAsiaTheme="minorEastAsia" w:hAnsi="Times New Roman" w:cs="Times New Roman"/>
          <w:sz w:val="24"/>
          <w:szCs w:val="24"/>
          <w:lang w:val="lt-LT"/>
        </w:rPr>
        <w:t>čia X ir Y – įvesties ir išvesties įvykių struktūrizuotos aibės,</w:t>
      </w:r>
      <m:oMath>
        <m:r>
          <w:rPr>
            <w:rFonts w:ascii="Cambria Math" w:eastAsiaTheme="minorEastAsia" w:hAnsi="Times New Roman" w:cs="Times New Roman"/>
            <w:sz w:val="24"/>
            <w:szCs w:val="24"/>
            <w:lang w:val="lt-LT"/>
          </w:rPr>
          <m:t xml:space="preserve"> </m:t>
        </m:r>
        <m:sSub>
          <m:sSubPr>
            <m:ctrlPr>
              <w:rPr>
                <w:rFonts w:ascii="Cambria Math" w:eastAsiaTheme="minorEastAsia" w:hAnsi="Times New Roman" w:cs="Times New Roman"/>
                <w:i/>
                <w:sz w:val="24"/>
                <w:szCs w:val="24"/>
                <w:lang w:val="lt-LT"/>
              </w:rPr>
            </m:ctrlPr>
          </m:sSubPr>
          <m:e>
            <m:r>
              <w:rPr>
                <w:rFonts w:ascii="Cambria Math" w:eastAsiaTheme="minorEastAsia" w:hAnsi="Cambria Math" w:cs="Times New Roman"/>
                <w:sz w:val="24"/>
                <w:szCs w:val="24"/>
                <w:lang w:val="lt-LT"/>
              </w:rPr>
              <m:t>m</m:t>
            </m:r>
          </m:e>
          <m:sub>
            <m:r>
              <w:rPr>
                <w:rFonts w:ascii="Cambria Math" w:eastAsiaTheme="minorEastAsia" w:hAnsi="Cambria Math" w:cs="Times New Roman"/>
                <w:sz w:val="24"/>
                <w:szCs w:val="24"/>
                <w:vertAlign w:val="subscript"/>
                <w:lang w:val="lt-LT"/>
              </w:rPr>
              <m:t>init</m:t>
            </m:r>
            <m:ctrlPr>
              <w:rPr>
                <w:rFonts w:ascii="Cambria Math" w:eastAsiaTheme="minorEastAsia" w:hAnsi="Times New Roman" w:cs="Times New Roman"/>
                <w:i/>
                <w:sz w:val="24"/>
                <w:szCs w:val="24"/>
                <w:vertAlign w:val="subscript"/>
                <w:lang w:val="lt-LT"/>
              </w:rPr>
            </m:ctrlPr>
          </m:sub>
        </m:sSub>
        <m:r>
          <w:rPr>
            <w:rFonts w:ascii="Cambria Math" w:eastAsiaTheme="minorEastAsia" w:hAnsi="Cambria Math" w:cs="Times New Roman"/>
            <w:sz w:val="24"/>
            <w:szCs w:val="24"/>
            <w:vertAlign w:val="subscript"/>
            <w:lang w:val="lt-LT"/>
          </w:rPr>
          <m:t>∈M</m:t>
        </m:r>
        <m:d>
          <m:dPr>
            <m:ctrlPr>
              <w:rPr>
                <w:rFonts w:ascii="Cambria Math" w:eastAsiaTheme="minorEastAsia" w:hAnsi="Times New Roman" w:cs="Times New Roman"/>
                <w:i/>
                <w:sz w:val="24"/>
                <w:szCs w:val="24"/>
                <w:vertAlign w:val="subscript"/>
                <w:lang w:val="lt-LT"/>
              </w:rPr>
            </m:ctrlPr>
          </m:dPr>
          <m:e>
            <m:sSub>
              <m:sSubPr>
                <m:ctrlPr>
                  <w:rPr>
                    <w:rFonts w:ascii="Cambria Math" w:eastAsiaTheme="minorEastAsia" w:hAnsi="Times New Roman" w:cs="Times New Roman"/>
                    <w:i/>
                    <w:sz w:val="24"/>
                    <w:szCs w:val="24"/>
                    <w:vertAlign w:val="subscript"/>
                    <w:lang w:val="lt-LT"/>
                  </w:rPr>
                </m:ctrlPr>
              </m:sSubPr>
              <m:e>
                <m:r>
                  <w:rPr>
                    <w:rFonts w:ascii="Cambria Math" w:eastAsiaTheme="minorEastAsia" w:hAnsi="Cambria Math" w:cs="Times New Roman"/>
                    <w:sz w:val="24"/>
                    <w:szCs w:val="24"/>
                    <w:vertAlign w:val="subscript"/>
                    <w:lang w:val="lt-LT"/>
                  </w:rPr>
                  <m:t>m</m:t>
                </m:r>
              </m:e>
              <m:sub>
                <m:r>
                  <w:rPr>
                    <w:rFonts w:ascii="Cambria Math" w:eastAsiaTheme="minorEastAsia" w:hAnsi="Cambria Math" w:cs="Times New Roman"/>
                    <w:sz w:val="24"/>
                    <w:szCs w:val="24"/>
                    <w:vertAlign w:val="subscript"/>
                    <w:lang w:val="lt-LT"/>
                  </w:rPr>
                  <m:t>init</m:t>
                </m:r>
              </m:sub>
            </m:sSub>
          </m:e>
        </m:d>
      </m:oMath>
      <w:r w:rsidRPr="00384971">
        <w:rPr>
          <w:rFonts w:ascii="Times New Roman" w:eastAsiaTheme="minorEastAsia" w:hAnsi="Times New Roman" w:cs="Times New Roman"/>
          <w:sz w:val="24"/>
          <w:szCs w:val="24"/>
          <w:lang w:val="lt-LT"/>
        </w:rPr>
        <w:t xml:space="preserve"> – modelis pradiniu laiko momentu, M</w:t>
      </w:r>
      <w:r w:rsidRPr="00384971">
        <w:rPr>
          <w:rFonts w:ascii="Times New Roman" w:eastAsiaTheme="minorEastAsia" w:hAnsi="Times New Roman" w:cs="Times New Roman"/>
          <w:sz w:val="24"/>
          <w:szCs w:val="24"/>
          <w:vertAlign w:val="subscript"/>
          <w:lang w:val="lt-LT"/>
        </w:rPr>
        <w:t>init</w:t>
      </w:r>
      <w:r w:rsidRPr="00384971">
        <w:rPr>
          <w:rFonts w:ascii="Times New Roman" w:eastAsiaTheme="minorEastAsia" w:hAnsi="Times New Roman" w:cs="Times New Roman"/>
          <w:sz w:val="24"/>
          <w:szCs w:val="24"/>
          <w:lang w:val="lt-LT"/>
        </w:rPr>
        <w:t xml:space="preserve"> – modelių aibė, kurios struktūra yra tokia:</w:t>
      </w:r>
    </w:p>
    <w:p w:rsidR="00E9699D" w:rsidRPr="00384971" w:rsidRDefault="00BB53A1" w:rsidP="009F2762">
      <w:pPr>
        <w:spacing w:line="360" w:lineRule="auto"/>
        <w:ind w:firstLine="567"/>
        <w:jc w:val="both"/>
        <w:rPr>
          <w:rFonts w:ascii="Times New Roman" w:eastAsiaTheme="minorEastAsia" w:hAnsi="Times New Roman" w:cs="Times New Roman"/>
          <w:sz w:val="24"/>
          <w:szCs w:val="24"/>
          <w:lang w:val="lt-LT"/>
        </w:rPr>
      </w:pPr>
      <m:oMathPara>
        <m:oMath>
          <m:d>
            <m:dPr>
              <m:begChr m:val="〈"/>
              <m:endChr m:val="〉"/>
              <m:ctrlPr>
                <w:rPr>
                  <w:rFonts w:ascii="Cambria Math" w:eastAsiaTheme="minorEastAsia" w:hAnsi="Times New Roman" w:cs="Times New Roman"/>
                  <w:i/>
                  <w:sz w:val="24"/>
                  <w:szCs w:val="24"/>
                  <w:lang w:val="lt-LT"/>
                </w:rPr>
              </m:ctrlPr>
            </m:dPr>
            <m:e>
              <m:r>
                <w:rPr>
                  <w:rFonts w:ascii="Cambria Math" w:eastAsiaTheme="minorEastAsia" w:hAnsi="Cambria Math" w:cs="Times New Roman"/>
                  <w:sz w:val="24"/>
                  <w:szCs w:val="24"/>
                  <w:lang w:val="lt-LT"/>
                </w:rPr>
                <m:t>S</m:t>
              </m:r>
              <m:r>
                <w:rPr>
                  <w:rFonts w:ascii="Cambria Math" w:eastAsiaTheme="minorEastAsia" w:hAnsi="Times New Roman" w:cs="Times New Roman"/>
                  <w:sz w:val="24"/>
                  <w:szCs w:val="24"/>
                  <w:lang w:val="lt-LT"/>
                </w:rPr>
                <m:t>,</m:t>
              </m:r>
              <m:sSub>
                <m:sSubPr>
                  <m:ctrlPr>
                    <w:rPr>
                      <w:rFonts w:ascii="Cambria Math" w:eastAsiaTheme="minorEastAsia" w:hAnsi="Times New Roman" w:cs="Times New Roman"/>
                      <w:i/>
                      <w:sz w:val="24"/>
                      <w:szCs w:val="24"/>
                      <w:lang w:val="lt-LT"/>
                    </w:rPr>
                  </m:ctrlPr>
                </m:sSubPr>
                <m:e>
                  <m:r>
                    <w:rPr>
                      <w:rFonts w:ascii="Cambria Math" w:eastAsiaTheme="minorEastAsia" w:hAnsi="Cambria Math" w:cs="Times New Roman"/>
                      <w:sz w:val="24"/>
                      <w:szCs w:val="24"/>
                      <w:lang w:val="lt-LT"/>
                    </w:rPr>
                    <m:t>s</m:t>
                  </m:r>
                </m:e>
                <m:sub>
                  <m:r>
                    <w:rPr>
                      <w:rFonts w:ascii="Cambria Math" w:eastAsiaTheme="minorEastAsia" w:hAnsi="Cambria Math" w:cs="Times New Roman"/>
                      <w:sz w:val="24"/>
                      <w:szCs w:val="24"/>
                      <w:lang w:val="lt-LT"/>
                    </w:rPr>
                    <m:t>init</m:t>
                  </m:r>
                </m:sub>
              </m:sSub>
              <m:r>
                <w:rPr>
                  <w:rFonts w:ascii="Cambria Math" w:eastAsiaTheme="minorEastAsia" w:hAnsi="Times New Roman" w:cs="Times New Roman"/>
                  <w:sz w:val="24"/>
                  <w:szCs w:val="24"/>
                  <w:lang w:val="lt-LT"/>
                </w:rPr>
                <m:t xml:space="preserve">, </m:t>
              </m:r>
              <m:sSub>
                <m:sSubPr>
                  <m:ctrlPr>
                    <w:rPr>
                      <w:rFonts w:ascii="Cambria Math" w:hAnsi="Times New Roman" w:cs="Times New Roman"/>
                      <w:i/>
                      <w:sz w:val="24"/>
                      <w:szCs w:val="24"/>
                      <w:lang w:val="lt-LT"/>
                    </w:rPr>
                  </m:ctrlPr>
                </m:sSubPr>
                <m:e>
                  <m:r>
                    <w:rPr>
                      <w:rFonts w:ascii="Cambria Math" w:hAnsi="Cambria Math" w:cs="Times New Roman"/>
                      <w:sz w:val="24"/>
                      <w:szCs w:val="24"/>
                      <w:lang w:val="lt-LT"/>
                    </w:rPr>
                    <m:t>δ</m:t>
                  </m:r>
                </m:e>
                <m:sub>
                  <m:r>
                    <w:rPr>
                      <w:rFonts w:ascii="Cambria Math" w:hAnsi="Cambria Math" w:cs="Times New Roman"/>
                      <w:sz w:val="24"/>
                      <w:szCs w:val="24"/>
                      <w:lang w:val="lt-LT"/>
                    </w:rPr>
                    <m:t>int</m:t>
                  </m:r>
                </m:sub>
              </m:sSub>
              <m:r>
                <w:rPr>
                  <w:rFonts w:ascii="Cambria Math" w:hAnsi="Times New Roman" w:cs="Times New Roman"/>
                  <w:sz w:val="24"/>
                  <w:szCs w:val="24"/>
                  <w:lang w:val="lt-LT"/>
                </w:rPr>
                <m:t>,</m:t>
              </m:r>
              <m:sSub>
                <m:sSubPr>
                  <m:ctrlPr>
                    <w:rPr>
                      <w:rFonts w:ascii="Cambria Math" w:hAnsi="Times New Roman" w:cs="Times New Roman"/>
                      <w:i/>
                      <w:sz w:val="24"/>
                      <w:szCs w:val="24"/>
                      <w:lang w:val="lt-LT"/>
                    </w:rPr>
                  </m:ctrlPr>
                </m:sSubPr>
                <m:e>
                  <m:r>
                    <w:rPr>
                      <w:rFonts w:ascii="Cambria Math" w:hAnsi="Cambria Math" w:cs="Times New Roman"/>
                      <w:sz w:val="24"/>
                      <w:szCs w:val="24"/>
                      <w:lang w:val="lt-LT"/>
                    </w:rPr>
                    <m:t>δ</m:t>
                  </m:r>
                </m:e>
                <m:sub>
                  <m:r>
                    <w:rPr>
                      <w:rFonts w:ascii="Cambria Math" w:hAnsi="Cambria Math" w:cs="Times New Roman"/>
                      <w:sz w:val="24"/>
                      <w:szCs w:val="24"/>
                      <w:lang w:val="lt-LT"/>
                    </w:rPr>
                    <m:t>ext</m:t>
                  </m:r>
                </m:sub>
              </m:sSub>
              <m:r>
                <w:rPr>
                  <w:rFonts w:ascii="Cambria Math" w:hAnsi="Times New Roman" w:cs="Times New Roman"/>
                  <w:sz w:val="24"/>
                  <w:szCs w:val="24"/>
                  <w:lang w:val="lt-LT"/>
                </w:rPr>
                <m:t>,</m:t>
              </m:r>
              <m:sSub>
                <m:sSubPr>
                  <m:ctrlPr>
                    <w:rPr>
                      <w:rFonts w:ascii="Cambria Math" w:hAnsi="Times New Roman" w:cs="Times New Roman"/>
                      <w:i/>
                      <w:sz w:val="24"/>
                      <w:szCs w:val="24"/>
                      <w:lang w:val="lt-LT"/>
                    </w:rPr>
                  </m:ctrlPr>
                </m:sSubPr>
                <m:e>
                  <m:r>
                    <w:rPr>
                      <w:rFonts w:ascii="Cambria Math" w:hAnsi="Cambria Math" w:cs="Times New Roman"/>
                      <w:sz w:val="24"/>
                      <w:szCs w:val="24"/>
                      <w:lang w:val="lt-LT"/>
                    </w:rPr>
                    <m:t>ρ</m:t>
                  </m:r>
                </m:e>
                <m:sub>
                  <m:r>
                    <w:rPr>
                      <w:rFonts w:ascii="Cambria Math" w:hAnsi="Cambria Math" w:cs="Times New Roman"/>
                      <w:sz w:val="24"/>
                      <w:szCs w:val="24"/>
                      <w:lang w:val="lt-LT"/>
                    </w:rPr>
                    <m:t>α</m:t>
                  </m:r>
                </m:sub>
              </m:sSub>
              <m:r>
                <w:rPr>
                  <w:rFonts w:ascii="Cambria Math" w:hAnsi="Times New Roman" w:cs="Times New Roman"/>
                  <w:sz w:val="24"/>
                  <w:szCs w:val="24"/>
                  <w:lang w:val="lt-LT"/>
                </w:rPr>
                <m:t>,</m:t>
              </m:r>
              <m:r>
                <w:rPr>
                  <w:rFonts w:ascii="Cambria Math" w:hAnsi="Cambria Math" w:cs="Times New Roman"/>
                  <w:sz w:val="24"/>
                  <w:szCs w:val="24"/>
                  <w:lang w:val="lt-LT"/>
                </w:rPr>
                <m:t>λ</m:t>
              </m:r>
              <m:r>
                <w:rPr>
                  <w:rFonts w:ascii="Cambria Math" w:hAnsi="Times New Roman" w:cs="Times New Roman"/>
                  <w:sz w:val="24"/>
                  <w:szCs w:val="24"/>
                  <w:lang w:val="lt-LT"/>
                </w:rPr>
                <m:t>,</m:t>
              </m:r>
              <m:r>
                <w:rPr>
                  <w:rFonts w:ascii="Cambria Math" w:hAnsi="Cambria Math" w:cs="Times New Roman"/>
                  <w:sz w:val="24"/>
                  <w:szCs w:val="24"/>
                  <w:lang w:val="lt-LT"/>
                </w:rPr>
                <m:t>ta</m:t>
              </m:r>
            </m:e>
          </m:d>
        </m:oMath>
      </m:oMathPara>
    </w:p>
    <w:p w:rsidR="00545B6D" w:rsidRPr="00384971" w:rsidRDefault="005D3614" w:rsidP="009F2762">
      <w:pPr>
        <w:spacing w:line="360" w:lineRule="auto"/>
        <w:ind w:firstLine="567"/>
        <w:jc w:val="both"/>
        <w:rPr>
          <w:rFonts w:ascii="Times New Roman" w:eastAsiaTheme="minorEastAsia" w:hAnsi="Times New Roman" w:cs="Times New Roman"/>
          <w:sz w:val="24"/>
          <w:szCs w:val="24"/>
          <w:lang w:val="lt-LT"/>
        </w:rPr>
      </w:pPr>
      <w:r w:rsidRPr="00384971">
        <w:rPr>
          <w:rFonts w:ascii="Times New Roman" w:eastAsiaTheme="minorEastAsia" w:hAnsi="Times New Roman" w:cs="Times New Roman"/>
          <w:sz w:val="24"/>
          <w:szCs w:val="24"/>
          <w:lang w:val="lt-LT"/>
        </w:rPr>
        <w:t xml:space="preserve">čia S – būsienų aibė, </w:t>
      </w:r>
      <m:oMath>
        <m:sSub>
          <m:sSubPr>
            <m:ctrlPr>
              <w:rPr>
                <w:rFonts w:ascii="Cambria Math" w:eastAsiaTheme="minorEastAsia" w:hAnsi="Times New Roman" w:cs="Times New Roman"/>
                <w:i/>
                <w:sz w:val="24"/>
                <w:szCs w:val="24"/>
                <w:lang w:val="lt-LT"/>
              </w:rPr>
            </m:ctrlPr>
          </m:sSubPr>
          <m:e>
            <m:r>
              <w:rPr>
                <w:rFonts w:ascii="Cambria Math" w:eastAsiaTheme="minorEastAsia" w:hAnsi="Cambria Math" w:cs="Times New Roman"/>
                <w:sz w:val="24"/>
                <w:szCs w:val="24"/>
                <w:lang w:val="lt-LT"/>
              </w:rPr>
              <m:t>s</m:t>
            </m:r>
          </m:e>
          <m:sub>
            <m:r>
              <w:rPr>
                <w:rFonts w:ascii="Cambria Math" w:eastAsiaTheme="minorEastAsia" w:hAnsi="Cambria Math" w:cs="Times New Roman"/>
                <w:sz w:val="24"/>
                <w:szCs w:val="24"/>
                <w:vertAlign w:val="subscript"/>
                <w:lang w:val="lt-LT"/>
              </w:rPr>
              <m:t>init</m:t>
            </m:r>
            <m:ctrlPr>
              <w:rPr>
                <w:rFonts w:ascii="Cambria Math" w:eastAsiaTheme="minorEastAsia" w:hAnsi="Times New Roman" w:cs="Times New Roman"/>
                <w:i/>
                <w:sz w:val="24"/>
                <w:szCs w:val="24"/>
                <w:vertAlign w:val="subscript"/>
                <w:lang w:val="lt-LT"/>
              </w:rPr>
            </m:ctrlPr>
          </m:sub>
        </m:sSub>
        <m:r>
          <w:rPr>
            <w:rFonts w:ascii="Cambria Math" w:eastAsiaTheme="minorEastAsia" w:hAnsi="Cambria Math" w:cs="Times New Roman"/>
            <w:sz w:val="24"/>
            <w:szCs w:val="24"/>
            <w:vertAlign w:val="subscript"/>
            <w:lang w:val="lt-LT"/>
          </w:rPr>
          <m:t>∈S</m:t>
        </m:r>
      </m:oMath>
      <w:r w:rsidRPr="00384971">
        <w:rPr>
          <w:rFonts w:ascii="Times New Roman" w:eastAsiaTheme="minorEastAsia" w:hAnsi="Times New Roman" w:cs="Times New Roman"/>
          <w:sz w:val="24"/>
          <w:szCs w:val="24"/>
          <w:lang w:val="lt-LT"/>
        </w:rPr>
        <w:t xml:space="preserve"> – būsiena pradiniu laiko momentu, δ</w:t>
      </w:r>
      <w:r w:rsidRPr="00384971">
        <w:rPr>
          <w:rFonts w:ascii="Times New Roman" w:eastAsiaTheme="minorEastAsia" w:hAnsi="Times New Roman" w:cs="Times New Roman"/>
          <w:sz w:val="24"/>
          <w:szCs w:val="24"/>
          <w:vertAlign w:val="subscript"/>
          <w:lang w:val="lt-LT"/>
        </w:rPr>
        <w:t xml:space="preserve">int </w:t>
      </w:r>
      <w:r w:rsidRPr="00384971">
        <w:rPr>
          <w:rFonts w:ascii="Times New Roman" w:eastAsiaTheme="minorEastAsia" w:hAnsi="Times New Roman" w:cs="Times New Roman"/>
          <w:sz w:val="24"/>
          <w:szCs w:val="24"/>
          <w:lang w:val="lt-LT"/>
        </w:rPr>
        <w:t xml:space="preserve">: Q×X→S – vidinio perėjimo funkcija (čia aibė </w:t>
      </w:r>
      <m:oMath>
        <m:r>
          <w:rPr>
            <w:rFonts w:ascii="Cambria Math" w:eastAsiaTheme="minorEastAsia" w:hAnsi="Cambria Math" w:cs="Times New Roman"/>
            <w:sz w:val="24"/>
            <w:szCs w:val="24"/>
            <w:lang w:val="lt-LT"/>
          </w:rPr>
          <m:t>Q</m:t>
        </m:r>
        <m:r>
          <w:rPr>
            <w:rFonts w:ascii="Cambria Math" w:eastAsiaTheme="minorEastAsia" w:hAnsi="Times New Roman" w:cs="Times New Roman"/>
            <w:sz w:val="24"/>
            <w:szCs w:val="24"/>
            <w:lang w:val="lt-LT"/>
          </w:rPr>
          <m:t>=</m:t>
        </m:r>
        <m:d>
          <m:dPr>
            <m:begChr m:val="{"/>
            <m:endChr m:val="}"/>
            <m:ctrlPr>
              <w:rPr>
                <w:rFonts w:ascii="Cambria Math" w:eastAsiaTheme="minorEastAsia" w:hAnsi="Times New Roman" w:cs="Times New Roman"/>
                <w:i/>
                <w:sz w:val="24"/>
                <w:szCs w:val="24"/>
                <w:lang w:val="lt-LT"/>
              </w:rPr>
            </m:ctrlPr>
          </m:dPr>
          <m:e>
            <m:d>
              <m:dPr>
                <m:ctrlPr>
                  <w:rPr>
                    <w:rFonts w:ascii="Cambria Math" w:eastAsiaTheme="minorEastAsia" w:hAnsi="Times New Roman" w:cs="Times New Roman"/>
                    <w:i/>
                    <w:sz w:val="24"/>
                    <w:szCs w:val="24"/>
                    <w:lang w:val="lt-LT"/>
                  </w:rPr>
                </m:ctrlPr>
              </m:dPr>
              <m:e>
                <m:r>
                  <w:rPr>
                    <w:rFonts w:ascii="Cambria Math" w:eastAsiaTheme="minorEastAsia" w:hAnsi="Cambria Math" w:cs="Times New Roman"/>
                    <w:sz w:val="24"/>
                    <w:szCs w:val="24"/>
                    <w:lang w:val="lt-LT"/>
                  </w:rPr>
                  <m:t>s</m:t>
                </m:r>
                <m:r>
                  <w:rPr>
                    <w:rFonts w:ascii="Cambria Math" w:eastAsiaTheme="minorEastAsia" w:hAnsi="Times New Roman" w:cs="Times New Roman"/>
                    <w:sz w:val="24"/>
                    <w:szCs w:val="24"/>
                    <w:lang w:val="lt-LT"/>
                  </w:rPr>
                  <m:t>,</m:t>
                </m:r>
                <m:r>
                  <w:rPr>
                    <w:rFonts w:ascii="Cambria Math" w:eastAsiaTheme="minorEastAsia" w:hAnsi="Cambria Math" w:cs="Times New Roman"/>
                    <w:sz w:val="24"/>
                    <w:szCs w:val="24"/>
                    <w:lang w:val="lt-LT"/>
                  </w:rPr>
                  <m:t>e</m:t>
                </m:r>
              </m:e>
            </m:d>
            <m:r>
              <w:rPr>
                <w:rFonts w:ascii="Cambria Math" w:eastAsiaTheme="minorEastAsia" w:hAnsi="Times New Roman" w:cs="Times New Roman"/>
                <w:sz w:val="24"/>
                <w:szCs w:val="24"/>
                <w:lang w:val="lt-LT"/>
              </w:rPr>
              <m:t>:</m:t>
            </m:r>
            <m:r>
              <w:rPr>
                <w:rFonts w:ascii="Cambria Math" w:eastAsiaTheme="minorEastAsia" w:hAnsi="Cambria Math" w:cs="Times New Roman"/>
                <w:sz w:val="24"/>
                <w:szCs w:val="24"/>
                <w:lang w:val="lt-LT"/>
              </w:rPr>
              <m:t>s∈S</m:t>
            </m:r>
            <m:r>
              <w:rPr>
                <w:rFonts w:ascii="Cambria Math" w:eastAsiaTheme="minorEastAsia" w:hAnsi="Times New Roman" w:cs="Times New Roman"/>
                <w:sz w:val="24"/>
                <w:szCs w:val="24"/>
                <w:lang w:val="lt-LT"/>
              </w:rPr>
              <m:t>,0</m:t>
            </m:r>
            <m:r>
              <w:rPr>
                <w:rFonts w:ascii="Cambria Math" w:eastAsiaTheme="minorEastAsia" w:hAnsi="Times New Roman" w:cs="Times New Roman"/>
                <w:sz w:val="24"/>
                <w:szCs w:val="24"/>
                <w:lang w:val="lt-LT"/>
              </w:rPr>
              <m:t>≤</m:t>
            </m:r>
            <m:r>
              <w:rPr>
                <w:rFonts w:ascii="Cambria Math" w:eastAsiaTheme="minorEastAsia" w:hAnsi="Cambria Math" w:cs="Times New Roman"/>
                <w:sz w:val="24"/>
                <w:szCs w:val="24"/>
                <w:lang w:val="lt-LT"/>
              </w:rPr>
              <m:t>e</m:t>
            </m:r>
            <m:r>
              <w:rPr>
                <w:rFonts w:ascii="Cambria Math" w:eastAsiaTheme="minorEastAsia" w:hAnsi="Times New Roman" w:cs="Times New Roman"/>
                <w:sz w:val="24"/>
                <w:szCs w:val="24"/>
                <w:lang w:val="lt-LT"/>
              </w:rPr>
              <m:t>≤</m:t>
            </m:r>
            <m:r>
              <w:rPr>
                <w:rFonts w:ascii="Cambria Math" w:eastAsiaTheme="minorEastAsia" w:hAnsi="Cambria Math" w:cs="Times New Roman"/>
                <w:sz w:val="24"/>
                <w:szCs w:val="24"/>
                <w:lang w:val="lt-LT"/>
              </w:rPr>
              <m:t>ta</m:t>
            </m:r>
            <m:d>
              <m:dPr>
                <m:ctrlPr>
                  <w:rPr>
                    <w:rFonts w:ascii="Cambria Math" w:eastAsiaTheme="minorEastAsia" w:hAnsi="Times New Roman" w:cs="Times New Roman"/>
                    <w:i/>
                    <w:sz w:val="24"/>
                    <w:szCs w:val="24"/>
                    <w:lang w:val="lt-LT"/>
                  </w:rPr>
                </m:ctrlPr>
              </m:dPr>
              <m:e>
                <m:r>
                  <w:rPr>
                    <w:rFonts w:ascii="Cambria Math" w:eastAsiaTheme="minorEastAsia" w:hAnsi="Cambria Math" w:cs="Times New Roman"/>
                    <w:sz w:val="24"/>
                    <w:szCs w:val="24"/>
                    <w:lang w:val="lt-LT"/>
                  </w:rPr>
                  <m:t>s</m:t>
                </m:r>
              </m:e>
            </m:d>
          </m:e>
        </m:d>
      </m:oMath>
      <w:r w:rsidRPr="00384971">
        <w:rPr>
          <w:rFonts w:ascii="Times New Roman" w:eastAsiaTheme="minorEastAsia" w:hAnsi="Times New Roman" w:cs="Times New Roman"/>
          <w:sz w:val="24"/>
          <w:szCs w:val="24"/>
          <w:lang w:val="lt-LT"/>
        </w:rPr>
        <w:t>), δ</w:t>
      </w:r>
      <w:r w:rsidRPr="00384971">
        <w:rPr>
          <w:rFonts w:ascii="Times New Roman" w:eastAsiaTheme="minorEastAsia" w:hAnsi="Times New Roman" w:cs="Times New Roman"/>
          <w:sz w:val="24"/>
          <w:szCs w:val="24"/>
          <w:vertAlign w:val="subscript"/>
          <w:lang w:val="lt-LT"/>
        </w:rPr>
        <w:t>ext</w:t>
      </w:r>
      <w:r w:rsidRPr="00384971">
        <w:rPr>
          <w:rFonts w:ascii="Times New Roman" w:eastAsiaTheme="minorEastAsia" w:hAnsi="Times New Roman" w:cs="Times New Roman"/>
          <w:sz w:val="24"/>
          <w:szCs w:val="24"/>
          <w:lang w:val="lt-LT"/>
        </w:rPr>
        <w:t xml:space="preserve"> : S→S – išorinio perėjimo funkcija,</w:t>
      </w:r>
      <w:r w:rsidR="009C5E50" w:rsidRPr="00384971">
        <w:rPr>
          <w:rFonts w:ascii="Times New Roman" w:eastAsiaTheme="minorEastAsia" w:hAnsi="Times New Roman" w:cs="Times New Roman"/>
          <w:sz w:val="24"/>
          <w:szCs w:val="24"/>
          <w:lang w:val="lt-LT"/>
        </w:rPr>
        <w:t xml:space="preserve"> ρ</w:t>
      </w:r>
      <w:r w:rsidR="009C5E50" w:rsidRPr="00384971">
        <w:rPr>
          <w:rFonts w:ascii="Times New Roman" w:eastAsiaTheme="minorEastAsia" w:hAnsi="Times New Roman" w:cs="Times New Roman"/>
          <w:sz w:val="24"/>
          <w:szCs w:val="24"/>
          <w:vertAlign w:val="subscript"/>
          <w:lang w:val="lt-LT"/>
        </w:rPr>
        <w:t>α</w:t>
      </w:r>
      <w:r w:rsidR="009C5E50" w:rsidRPr="00384971">
        <w:rPr>
          <w:rFonts w:ascii="Times New Roman" w:eastAsiaTheme="minorEastAsia" w:hAnsi="Times New Roman" w:cs="Times New Roman"/>
          <w:sz w:val="24"/>
          <w:szCs w:val="24"/>
          <w:lang w:val="lt-LT"/>
        </w:rPr>
        <w:t xml:space="preserve"> : S→M(m</w:t>
      </w:r>
      <w:r w:rsidR="009C5E50" w:rsidRPr="00384971">
        <w:rPr>
          <w:rFonts w:ascii="Times New Roman" w:eastAsiaTheme="minorEastAsia" w:hAnsi="Times New Roman" w:cs="Times New Roman"/>
          <w:sz w:val="24"/>
          <w:szCs w:val="24"/>
          <w:vertAlign w:val="subscript"/>
          <w:lang w:val="lt-LT"/>
        </w:rPr>
        <w:t>init</w:t>
      </w:r>
      <w:r w:rsidR="009C5E50" w:rsidRPr="00384971">
        <w:rPr>
          <w:rFonts w:ascii="Times New Roman" w:eastAsiaTheme="minorEastAsia" w:hAnsi="Times New Roman" w:cs="Times New Roman"/>
          <w:sz w:val="24"/>
          <w:szCs w:val="24"/>
          <w:lang w:val="lt-LT"/>
        </w:rPr>
        <w:t>) – modelio struktūrinio perėjimo funkcija,</w:t>
      </w:r>
      <w:r w:rsidRPr="00384971">
        <w:rPr>
          <w:rFonts w:ascii="Times New Roman" w:eastAsiaTheme="minorEastAsia" w:hAnsi="Times New Roman" w:cs="Times New Roman"/>
          <w:sz w:val="24"/>
          <w:szCs w:val="24"/>
          <w:lang w:val="lt-LT"/>
        </w:rPr>
        <w:t xml:space="preserve"> λ : S→Y – išvesties funkcija, ta</w:t>
      </w:r>
      <w:r w:rsidR="00151838" w:rsidRPr="00384971">
        <w:rPr>
          <w:rFonts w:ascii="Times New Roman" w:eastAsiaTheme="minorEastAsia" w:hAnsi="Times New Roman" w:cs="Times New Roman"/>
          <w:sz w:val="24"/>
          <w:szCs w:val="24"/>
          <w:lang w:val="lt-LT"/>
        </w:rPr>
        <w:t xml:space="preserve"> : </w:t>
      </w:r>
      <m:oMath>
        <m:r>
          <w:rPr>
            <w:rFonts w:ascii="Cambria Math" w:eastAsiaTheme="minorEastAsia" w:hAnsi="Cambria Math" w:cs="Times New Roman"/>
            <w:sz w:val="24"/>
            <w:szCs w:val="24"/>
            <w:lang w:val="lt-LT"/>
          </w:rPr>
          <m:t>S</m:t>
        </m:r>
        <m:r>
          <w:rPr>
            <w:rFonts w:ascii="Cambria Math" w:eastAsiaTheme="minorEastAsia" w:hAnsi="Times New Roman" w:cs="Times New Roman"/>
            <w:sz w:val="24"/>
            <w:szCs w:val="24"/>
            <w:lang w:val="lt-LT"/>
          </w:rPr>
          <m:t>→</m:t>
        </m:r>
        <m:sSubSup>
          <m:sSubSupPr>
            <m:ctrlPr>
              <w:rPr>
                <w:rFonts w:ascii="Cambria Math" w:eastAsiaTheme="minorEastAsia" w:hAnsi="Times New Roman" w:cs="Times New Roman"/>
                <w:i/>
                <w:sz w:val="24"/>
                <w:szCs w:val="24"/>
                <w:lang w:val="lt-LT"/>
              </w:rPr>
            </m:ctrlPr>
          </m:sSubSupPr>
          <m:e>
            <m:r>
              <m:rPr>
                <m:scr m:val="double-struck"/>
              </m:rPr>
              <w:rPr>
                <w:rFonts w:ascii="Times New Roman" w:eastAsiaTheme="minorEastAsia" w:hAnsi="Cambria Math" w:cs="Times New Roman"/>
                <w:sz w:val="24"/>
                <w:szCs w:val="24"/>
                <w:lang w:val="lt-LT"/>
              </w:rPr>
              <m:t>R</m:t>
            </m:r>
          </m:e>
          <m:sub>
            <m:r>
              <w:rPr>
                <w:rFonts w:ascii="Cambria Math" w:eastAsiaTheme="minorEastAsia" w:hAnsi="Times New Roman" w:cs="Times New Roman"/>
                <w:sz w:val="24"/>
                <w:szCs w:val="24"/>
                <w:lang w:val="lt-LT"/>
              </w:rPr>
              <m:t>0</m:t>
            </m:r>
          </m:sub>
          <m:sup>
            <m:r>
              <w:rPr>
                <w:rFonts w:ascii="Cambria Math" w:eastAsiaTheme="minorEastAsia" w:hAnsi="Times New Roman" w:cs="Times New Roman"/>
                <w:sz w:val="24"/>
                <w:szCs w:val="24"/>
                <w:lang w:val="lt-LT"/>
              </w:rPr>
              <m:t>+</m:t>
            </m:r>
          </m:sup>
        </m:sSubSup>
        <m:r>
          <w:rPr>
            <w:rFonts w:ascii="Cambria Math" w:eastAsiaTheme="minorEastAsia" w:hAnsi="Cambria Math" w:cs="Times New Roman"/>
            <w:sz w:val="24"/>
            <w:szCs w:val="24"/>
            <w:lang w:val="lt-LT"/>
          </w:rPr>
          <m:t>∪</m:t>
        </m:r>
        <m:d>
          <m:dPr>
            <m:begChr m:val="{"/>
            <m:endChr m:val="}"/>
            <m:ctrlPr>
              <w:rPr>
                <w:rFonts w:ascii="Cambria Math" w:eastAsiaTheme="minorEastAsia" w:hAnsi="Times New Roman" w:cs="Times New Roman"/>
                <w:i/>
                <w:sz w:val="24"/>
                <w:szCs w:val="24"/>
                <w:lang w:val="lt-LT"/>
              </w:rPr>
            </m:ctrlPr>
          </m:dPr>
          <m:e>
            <m:r>
              <w:rPr>
                <w:rFonts w:ascii="Cambria Math" w:eastAsiaTheme="minorEastAsia" w:hAnsi="Times New Roman" w:cs="Times New Roman"/>
                <w:sz w:val="24"/>
                <w:szCs w:val="24"/>
                <w:lang w:val="lt-LT"/>
              </w:rPr>
              <m:t>∞</m:t>
            </m:r>
          </m:e>
        </m:d>
      </m:oMath>
      <w:r w:rsidR="009C5E50" w:rsidRPr="00384971">
        <w:rPr>
          <w:rFonts w:ascii="Times New Roman" w:eastAsiaTheme="minorEastAsia" w:hAnsi="Times New Roman" w:cs="Times New Roman"/>
          <w:sz w:val="24"/>
          <w:szCs w:val="24"/>
          <w:lang w:val="lt-LT"/>
        </w:rPr>
        <w:t xml:space="preserve"> </w:t>
      </w:r>
      <w:r w:rsidRPr="00384971">
        <w:rPr>
          <w:rFonts w:ascii="Times New Roman" w:eastAsiaTheme="minorEastAsia" w:hAnsi="Times New Roman" w:cs="Times New Roman"/>
          <w:sz w:val="24"/>
          <w:szCs w:val="24"/>
          <w:lang w:val="lt-LT"/>
        </w:rPr>
        <w:t>– laiko funkcija.</w:t>
      </w:r>
      <w:r w:rsidR="009C5E50" w:rsidRPr="00384971">
        <w:rPr>
          <w:rFonts w:ascii="Times New Roman" w:eastAsiaTheme="minorEastAsia" w:hAnsi="Times New Roman" w:cs="Times New Roman"/>
          <w:sz w:val="24"/>
          <w:szCs w:val="24"/>
          <w:lang w:val="lt-LT"/>
        </w:rPr>
        <w:t xml:space="preserve"> Taip pat dynDEVS modelis tenkina savybę</w:t>
      </w:r>
      <w:r w:rsidR="00545B6D" w:rsidRPr="00384971">
        <w:rPr>
          <w:rFonts w:ascii="Times New Roman" w:eastAsiaTheme="minorEastAsia" w:hAnsi="Times New Roman" w:cs="Times New Roman"/>
          <w:sz w:val="24"/>
          <w:szCs w:val="24"/>
          <w:lang w:val="lt-LT"/>
        </w:rPr>
        <w:t>:</w:t>
      </w:r>
    </w:p>
    <w:p w:rsidR="009C5E50" w:rsidRPr="00384971" w:rsidRDefault="00BB53A1" w:rsidP="00545B6D">
      <w:pPr>
        <w:spacing w:line="360" w:lineRule="auto"/>
        <w:ind w:firstLine="567"/>
        <w:jc w:val="center"/>
        <w:rPr>
          <w:rFonts w:ascii="Times New Roman" w:eastAsiaTheme="minorEastAsia" w:hAnsi="Times New Roman" w:cs="Times New Roman"/>
          <w:sz w:val="24"/>
          <w:szCs w:val="24"/>
          <w:lang w:val="lt-LT"/>
        </w:rPr>
      </w:pPr>
      <m:oMath>
        <m:d>
          <m:dPr>
            <m:ctrlPr>
              <w:rPr>
                <w:rFonts w:ascii="Cambria Math" w:eastAsiaTheme="minorEastAsia" w:hAnsi="Times New Roman" w:cs="Times New Roman"/>
                <w:i/>
                <w:sz w:val="24"/>
                <w:szCs w:val="24"/>
                <w:lang w:val="lt-LT"/>
              </w:rPr>
            </m:ctrlPr>
          </m:dPr>
          <m:e>
            <m:r>
              <w:rPr>
                <w:rFonts w:ascii="Cambria Math" w:eastAsiaTheme="minorEastAsia" w:hAnsi="Cambria Math" w:cs="Times New Roman"/>
                <w:sz w:val="24"/>
                <w:szCs w:val="24"/>
                <w:lang w:val="lt-LT"/>
              </w:rPr>
              <m:t>∀n∈M</m:t>
            </m:r>
            <m:d>
              <m:dPr>
                <m:ctrlPr>
                  <w:rPr>
                    <w:rFonts w:ascii="Cambria Math" w:eastAsiaTheme="minorEastAsia" w:hAnsi="Times New Roman" w:cs="Times New Roman"/>
                    <w:i/>
                    <w:sz w:val="24"/>
                    <w:szCs w:val="24"/>
                    <w:lang w:val="lt-LT"/>
                  </w:rPr>
                </m:ctrlPr>
              </m:dPr>
              <m:e>
                <m:sSub>
                  <m:sSubPr>
                    <m:ctrlPr>
                      <w:rPr>
                        <w:rFonts w:ascii="Cambria Math" w:eastAsiaTheme="minorEastAsia" w:hAnsi="Times New Roman" w:cs="Times New Roman"/>
                        <w:i/>
                        <w:sz w:val="24"/>
                        <w:szCs w:val="24"/>
                        <w:lang w:val="lt-LT"/>
                      </w:rPr>
                    </m:ctrlPr>
                  </m:sSubPr>
                  <m:e>
                    <m:r>
                      <w:rPr>
                        <w:rFonts w:ascii="Cambria Math" w:eastAsiaTheme="minorEastAsia" w:hAnsi="Cambria Math" w:cs="Times New Roman"/>
                        <w:sz w:val="24"/>
                        <w:szCs w:val="24"/>
                        <w:lang w:val="lt-LT"/>
                      </w:rPr>
                      <m:t>m</m:t>
                    </m:r>
                  </m:e>
                  <m:sub>
                    <m:r>
                      <w:rPr>
                        <w:rFonts w:ascii="Cambria Math" w:eastAsiaTheme="minorEastAsia" w:hAnsi="Cambria Math" w:cs="Times New Roman"/>
                        <w:sz w:val="24"/>
                        <w:szCs w:val="24"/>
                        <w:lang w:val="lt-LT"/>
                      </w:rPr>
                      <m:t>init</m:t>
                    </m:r>
                  </m:sub>
                </m:sSub>
              </m:e>
            </m:d>
          </m:e>
        </m:d>
        <m:d>
          <m:dPr>
            <m:ctrlPr>
              <w:rPr>
                <w:rFonts w:ascii="Cambria Math" w:eastAsiaTheme="minorEastAsia" w:hAnsi="Times New Roman" w:cs="Times New Roman"/>
                <w:i/>
                <w:sz w:val="24"/>
                <w:szCs w:val="24"/>
                <w:lang w:val="lt-LT"/>
              </w:rPr>
            </m:ctrlPr>
          </m:dPr>
          <m:e>
            <m:r>
              <w:rPr>
                <w:rFonts w:ascii="Cambria Math" w:eastAsiaTheme="minorEastAsia" w:hAnsi="Times New Roman" w:cs="Times New Roman"/>
                <w:sz w:val="24"/>
                <w:szCs w:val="24"/>
                <w:lang w:val="lt-LT"/>
              </w:rPr>
              <m:t xml:space="preserve"> </m:t>
            </m:r>
            <m:r>
              <w:rPr>
                <w:rFonts w:ascii="Cambria Math" w:eastAsiaTheme="minorEastAsia" w:hAnsi="Cambria Math" w:cs="Times New Roman"/>
                <w:sz w:val="24"/>
                <w:szCs w:val="24"/>
                <w:lang w:val="lt-LT"/>
              </w:rPr>
              <m:t>∃m∈M</m:t>
            </m:r>
            <m:d>
              <m:dPr>
                <m:ctrlPr>
                  <w:rPr>
                    <w:rFonts w:ascii="Cambria Math" w:eastAsiaTheme="minorEastAsia" w:hAnsi="Times New Roman" w:cs="Times New Roman"/>
                    <w:i/>
                    <w:sz w:val="24"/>
                    <w:szCs w:val="24"/>
                    <w:lang w:val="lt-LT"/>
                  </w:rPr>
                </m:ctrlPr>
              </m:dPr>
              <m:e>
                <m:sSub>
                  <m:sSubPr>
                    <m:ctrlPr>
                      <w:rPr>
                        <w:rFonts w:ascii="Cambria Math" w:eastAsiaTheme="minorEastAsia" w:hAnsi="Times New Roman" w:cs="Times New Roman"/>
                        <w:i/>
                        <w:sz w:val="24"/>
                        <w:szCs w:val="24"/>
                        <w:lang w:val="lt-LT"/>
                      </w:rPr>
                    </m:ctrlPr>
                  </m:sSubPr>
                  <m:e>
                    <m:r>
                      <w:rPr>
                        <w:rFonts w:ascii="Cambria Math" w:eastAsiaTheme="minorEastAsia" w:hAnsi="Cambria Math" w:cs="Times New Roman"/>
                        <w:sz w:val="24"/>
                        <w:szCs w:val="24"/>
                        <w:lang w:val="lt-LT"/>
                      </w:rPr>
                      <m:t>m</m:t>
                    </m:r>
                  </m:e>
                  <m:sub>
                    <m:r>
                      <w:rPr>
                        <w:rFonts w:ascii="Cambria Math" w:eastAsiaTheme="minorEastAsia" w:hAnsi="Cambria Math" w:cs="Times New Roman"/>
                        <w:sz w:val="24"/>
                        <w:szCs w:val="24"/>
                        <w:lang w:val="lt-LT"/>
                      </w:rPr>
                      <m:t>init</m:t>
                    </m:r>
                  </m:sub>
                </m:sSub>
              </m:e>
            </m:d>
            <m:r>
              <w:rPr>
                <w:rFonts w:ascii="Cambria Math" w:eastAsiaTheme="minorEastAsia" w:hAnsi="Times New Roman" w:cs="Times New Roman"/>
                <w:sz w:val="24"/>
                <w:szCs w:val="24"/>
                <w:lang w:val="lt-LT"/>
              </w:rPr>
              <m:t xml:space="preserve"> :</m:t>
            </m:r>
            <m:r>
              <w:rPr>
                <w:rFonts w:ascii="Cambria Math" w:eastAsiaTheme="minorEastAsia" w:hAnsi="Cambria Math" w:cs="Times New Roman"/>
                <w:sz w:val="24"/>
                <w:szCs w:val="24"/>
                <w:lang w:val="lt-LT"/>
              </w:rPr>
              <m:t>n</m:t>
            </m:r>
            <m:r>
              <w:rPr>
                <w:rFonts w:ascii="Cambria Math" w:eastAsiaTheme="minorEastAsia" w:hAnsi="Times New Roman" w:cs="Times New Roman"/>
                <w:sz w:val="24"/>
                <w:szCs w:val="24"/>
                <w:lang w:val="lt-LT"/>
              </w:rPr>
              <m:t>=</m:t>
            </m:r>
            <m:sSub>
              <m:sSubPr>
                <m:ctrlPr>
                  <w:rPr>
                    <w:rFonts w:ascii="Cambria Math" w:eastAsiaTheme="minorEastAsia" w:hAnsi="Times New Roman" w:cs="Times New Roman"/>
                    <w:i/>
                    <w:sz w:val="24"/>
                    <w:szCs w:val="24"/>
                    <w:lang w:val="lt-LT"/>
                  </w:rPr>
                </m:ctrlPr>
              </m:sSubPr>
              <m:e>
                <m:r>
                  <w:rPr>
                    <w:rFonts w:ascii="Cambria Math" w:eastAsiaTheme="minorEastAsia" w:hAnsi="Cambria Math" w:cs="Times New Roman"/>
                    <w:sz w:val="24"/>
                    <w:szCs w:val="24"/>
                    <w:lang w:val="lt-LT"/>
                  </w:rPr>
                  <m:t>ρ</m:t>
                </m:r>
              </m:e>
              <m:sub>
                <m:r>
                  <w:rPr>
                    <w:rFonts w:ascii="Cambria Math" w:eastAsiaTheme="minorEastAsia" w:hAnsi="Cambria Math" w:cs="Times New Roman"/>
                    <w:sz w:val="24"/>
                    <w:szCs w:val="24"/>
                    <w:lang w:val="lt-LT"/>
                  </w:rPr>
                  <m:t>α</m:t>
                </m:r>
              </m:sub>
            </m:sSub>
            <m:d>
              <m:dPr>
                <m:ctrlPr>
                  <w:rPr>
                    <w:rFonts w:ascii="Cambria Math" w:eastAsiaTheme="minorEastAsia" w:hAnsi="Times New Roman" w:cs="Times New Roman"/>
                    <w:i/>
                    <w:sz w:val="24"/>
                    <w:szCs w:val="24"/>
                    <w:lang w:val="lt-LT"/>
                  </w:rPr>
                </m:ctrlPr>
              </m:dPr>
              <m:e>
                <m:sSup>
                  <m:sSupPr>
                    <m:ctrlPr>
                      <w:rPr>
                        <w:rFonts w:ascii="Cambria Math" w:eastAsiaTheme="minorEastAsia" w:hAnsi="Times New Roman" w:cs="Times New Roman"/>
                        <w:i/>
                        <w:sz w:val="24"/>
                        <w:szCs w:val="24"/>
                        <w:lang w:val="lt-LT"/>
                      </w:rPr>
                    </m:ctrlPr>
                  </m:sSupPr>
                  <m:e>
                    <m:r>
                      <w:rPr>
                        <w:rFonts w:ascii="Cambria Math" w:eastAsiaTheme="minorEastAsia" w:hAnsi="Cambria Math" w:cs="Times New Roman"/>
                        <w:sz w:val="24"/>
                        <w:szCs w:val="24"/>
                        <w:lang w:val="lt-LT"/>
                      </w:rPr>
                      <m:t>s</m:t>
                    </m:r>
                  </m:e>
                  <m:sup>
                    <m:r>
                      <w:rPr>
                        <w:rFonts w:ascii="Cambria Math" w:eastAsiaTheme="minorEastAsia" w:hAnsi="Cambria Math" w:cs="Times New Roman"/>
                        <w:sz w:val="24"/>
                        <w:szCs w:val="24"/>
                        <w:lang w:val="lt-LT"/>
                      </w:rPr>
                      <m:t>m</m:t>
                    </m:r>
                  </m:sup>
                </m:sSup>
              </m:e>
            </m:d>
            <m:r>
              <w:rPr>
                <w:rFonts w:ascii="Cambria Math" w:eastAsiaTheme="minorEastAsia" w:hAnsi="Times New Roman" w:cs="Times New Roman"/>
                <w:sz w:val="24"/>
                <w:szCs w:val="24"/>
                <w:lang w:val="lt-LT"/>
              </w:rPr>
              <m:t>,</m:t>
            </m:r>
            <m:sSup>
              <m:sSupPr>
                <m:ctrlPr>
                  <w:rPr>
                    <w:rFonts w:ascii="Cambria Math" w:eastAsiaTheme="minorEastAsia" w:hAnsi="Times New Roman" w:cs="Times New Roman"/>
                    <w:i/>
                    <w:sz w:val="24"/>
                    <w:szCs w:val="24"/>
                    <w:lang w:val="lt-LT"/>
                  </w:rPr>
                </m:ctrlPr>
              </m:sSupPr>
              <m:e>
                <m:r>
                  <w:rPr>
                    <w:rFonts w:ascii="Cambria Math" w:eastAsiaTheme="minorEastAsia" w:hAnsi="Times New Roman" w:cs="Times New Roman"/>
                    <w:sz w:val="24"/>
                    <w:szCs w:val="24"/>
                    <w:lang w:val="lt-LT"/>
                  </w:rPr>
                  <m:t xml:space="preserve"> </m:t>
                </m:r>
                <m:r>
                  <w:rPr>
                    <w:rFonts w:ascii="Cambria Math" w:eastAsiaTheme="minorEastAsia" w:hAnsi="Cambria Math" w:cs="Times New Roman"/>
                    <w:sz w:val="24"/>
                    <w:szCs w:val="24"/>
                    <w:lang w:val="lt-LT"/>
                  </w:rPr>
                  <m:t>s</m:t>
                </m:r>
              </m:e>
              <m:sup>
                <m:r>
                  <w:rPr>
                    <w:rFonts w:ascii="Cambria Math" w:eastAsiaTheme="minorEastAsia" w:hAnsi="Cambria Math" w:cs="Times New Roman"/>
                    <w:sz w:val="24"/>
                    <w:szCs w:val="24"/>
                    <w:lang w:val="lt-LT"/>
                  </w:rPr>
                  <m:t>m</m:t>
                </m:r>
              </m:sup>
            </m:sSup>
            <m:r>
              <w:rPr>
                <w:rFonts w:ascii="Cambria Math" w:eastAsiaTheme="minorEastAsia" w:hAnsi="Cambria Math" w:cs="Times New Roman"/>
                <w:sz w:val="24"/>
                <w:szCs w:val="24"/>
                <w:lang w:val="lt-LT"/>
              </w:rPr>
              <m:t>∈</m:t>
            </m:r>
            <m:sSup>
              <m:sSupPr>
                <m:ctrlPr>
                  <w:rPr>
                    <w:rFonts w:ascii="Cambria Math" w:eastAsiaTheme="minorEastAsia" w:hAnsi="Times New Roman" w:cs="Times New Roman"/>
                    <w:i/>
                    <w:sz w:val="24"/>
                    <w:szCs w:val="24"/>
                    <w:lang w:val="lt-LT"/>
                  </w:rPr>
                </m:ctrlPr>
              </m:sSupPr>
              <m:e>
                <m:r>
                  <w:rPr>
                    <w:rFonts w:ascii="Cambria Math" w:eastAsiaTheme="minorEastAsia" w:hAnsi="Cambria Math" w:cs="Times New Roman"/>
                    <w:sz w:val="24"/>
                    <w:szCs w:val="24"/>
                    <w:lang w:val="lt-LT"/>
                  </w:rPr>
                  <m:t>S</m:t>
                </m:r>
              </m:e>
              <m:sup>
                <m:r>
                  <w:rPr>
                    <w:rFonts w:ascii="Cambria Math" w:eastAsiaTheme="minorEastAsia" w:hAnsi="Cambria Math" w:cs="Times New Roman"/>
                    <w:sz w:val="24"/>
                    <w:szCs w:val="24"/>
                    <w:lang w:val="lt-LT"/>
                  </w:rPr>
                  <m:t>m</m:t>
                </m:r>
              </m:sup>
            </m:sSup>
          </m:e>
        </m:d>
        <m:r>
          <w:rPr>
            <w:rFonts w:ascii="Cambria Math" w:eastAsiaTheme="minorEastAsia" w:hAnsi="Cambria Math" w:cs="Times New Roman"/>
            <w:sz w:val="24"/>
            <w:szCs w:val="24"/>
            <w:lang w:val="lt-LT"/>
          </w:rPr>
          <m:t>∨n</m:t>
        </m:r>
        <m:r>
          <w:rPr>
            <w:rFonts w:ascii="Cambria Math" w:eastAsiaTheme="minorEastAsia" w:hAnsi="Times New Roman" w:cs="Times New Roman"/>
            <w:sz w:val="24"/>
            <w:szCs w:val="24"/>
            <w:lang w:val="lt-LT"/>
          </w:rPr>
          <m:t>=</m:t>
        </m:r>
        <m:sSub>
          <m:sSubPr>
            <m:ctrlPr>
              <w:rPr>
                <w:rFonts w:ascii="Cambria Math" w:eastAsiaTheme="minorEastAsia" w:hAnsi="Times New Roman" w:cs="Times New Roman"/>
                <w:i/>
                <w:sz w:val="24"/>
                <w:szCs w:val="24"/>
                <w:lang w:val="lt-LT"/>
              </w:rPr>
            </m:ctrlPr>
          </m:sSubPr>
          <m:e>
            <m:r>
              <w:rPr>
                <w:rFonts w:ascii="Cambria Math" w:eastAsiaTheme="minorEastAsia" w:hAnsi="Cambria Math" w:cs="Times New Roman"/>
                <w:sz w:val="24"/>
                <w:szCs w:val="24"/>
                <w:lang w:val="lt-LT"/>
              </w:rPr>
              <m:t>m</m:t>
            </m:r>
          </m:e>
          <m:sub>
            <m:r>
              <w:rPr>
                <w:rFonts w:ascii="Cambria Math" w:eastAsiaTheme="minorEastAsia" w:hAnsi="Cambria Math" w:cs="Times New Roman"/>
                <w:sz w:val="24"/>
                <w:szCs w:val="24"/>
                <w:lang w:val="lt-LT"/>
              </w:rPr>
              <m:t>init</m:t>
            </m:r>
          </m:sub>
        </m:sSub>
        <m:r>
          <w:rPr>
            <w:rFonts w:ascii="Cambria Math" w:eastAsiaTheme="minorEastAsia" w:hAnsi="Times New Roman" w:cs="Times New Roman"/>
            <w:sz w:val="24"/>
            <w:szCs w:val="24"/>
            <w:lang w:val="lt-LT"/>
          </w:rPr>
          <m:t xml:space="preserve"> </m:t>
        </m:r>
      </m:oMath>
      <w:r w:rsidR="00545B6D" w:rsidRPr="00384971">
        <w:rPr>
          <w:rFonts w:ascii="Times New Roman" w:eastAsiaTheme="minorEastAsia" w:hAnsi="Times New Roman" w:cs="Times New Roman"/>
          <w:sz w:val="24"/>
          <w:szCs w:val="24"/>
          <w:lang w:val="lt-LT"/>
        </w:rPr>
        <w:t>.</w:t>
      </w:r>
    </w:p>
    <w:p w:rsidR="00545B6D" w:rsidRPr="00384971" w:rsidRDefault="001662A0" w:rsidP="00545B6D">
      <w:pPr>
        <w:spacing w:line="360" w:lineRule="auto"/>
        <w:ind w:firstLine="567"/>
        <w:jc w:val="both"/>
        <w:rPr>
          <w:rFonts w:ascii="Times New Roman" w:eastAsiaTheme="minorEastAsia" w:hAnsi="Times New Roman" w:cs="Times New Roman"/>
          <w:sz w:val="24"/>
          <w:szCs w:val="24"/>
          <w:lang w:val="lt-LT"/>
        </w:rPr>
      </w:pPr>
      <w:r w:rsidRPr="00384971">
        <w:rPr>
          <w:rFonts w:ascii="Times New Roman" w:eastAsiaTheme="minorEastAsia" w:hAnsi="Times New Roman" w:cs="Times New Roman"/>
          <w:sz w:val="24"/>
          <w:szCs w:val="24"/>
          <w:lang w:val="lt-LT"/>
        </w:rPr>
        <w:t>Būtent modelio struktūrinio perėjimo funkcija ρ</w:t>
      </w:r>
      <w:r w:rsidRPr="00384971">
        <w:rPr>
          <w:rFonts w:ascii="Times New Roman" w:eastAsiaTheme="minorEastAsia" w:hAnsi="Times New Roman" w:cs="Times New Roman"/>
          <w:sz w:val="24"/>
          <w:szCs w:val="24"/>
          <w:vertAlign w:val="subscript"/>
          <w:lang w:val="lt-LT"/>
        </w:rPr>
        <w:t>α</w:t>
      </w:r>
      <w:r w:rsidRPr="00384971">
        <w:rPr>
          <w:rFonts w:ascii="Times New Roman" w:eastAsiaTheme="minorEastAsia" w:hAnsi="Times New Roman" w:cs="Times New Roman"/>
          <w:sz w:val="24"/>
          <w:szCs w:val="24"/>
          <w:lang w:val="lt-LT"/>
        </w:rPr>
        <w:t xml:space="preserve"> realizuoja atominių modelių struktūrinius pokyčius, t.y sukuria naujas arba naikina nereikalingas komponentes. Kiekvienas toks struktūrinis pokytis </w:t>
      </w:r>
      <w:r w:rsidR="00D93486" w:rsidRPr="00384971">
        <w:rPr>
          <w:rFonts w:ascii="Times New Roman" w:eastAsiaTheme="minorEastAsia" w:hAnsi="Times New Roman" w:cs="Times New Roman"/>
          <w:sz w:val="24"/>
          <w:szCs w:val="24"/>
          <w:lang w:val="lt-LT"/>
        </w:rPr>
        <w:t xml:space="preserve">gali </w:t>
      </w:r>
      <w:r w:rsidRPr="00384971">
        <w:rPr>
          <w:rFonts w:ascii="Times New Roman" w:eastAsiaTheme="minorEastAsia" w:hAnsi="Times New Roman" w:cs="Times New Roman"/>
          <w:sz w:val="24"/>
          <w:szCs w:val="24"/>
          <w:lang w:val="lt-LT"/>
        </w:rPr>
        <w:t>iššauk</w:t>
      </w:r>
      <w:r w:rsidR="00D93486" w:rsidRPr="00384971">
        <w:rPr>
          <w:rFonts w:ascii="Times New Roman" w:eastAsiaTheme="minorEastAsia" w:hAnsi="Times New Roman" w:cs="Times New Roman"/>
          <w:sz w:val="24"/>
          <w:szCs w:val="24"/>
          <w:lang w:val="lt-LT"/>
        </w:rPr>
        <w:t>t</w:t>
      </w:r>
      <w:r w:rsidRPr="00384971">
        <w:rPr>
          <w:rFonts w:ascii="Times New Roman" w:eastAsiaTheme="minorEastAsia" w:hAnsi="Times New Roman" w:cs="Times New Roman"/>
          <w:sz w:val="24"/>
          <w:szCs w:val="24"/>
          <w:lang w:val="lt-LT"/>
        </w:rPr>
        <w:t xml:space="preserve">i naujo submodelio atsiradimą. Tam, kad būtų išlaikomas nuoseklumas tarp modelių funkcija išsaugo dviems sekantiems modeliams būdingas parametrų reikšmes m ir n, bei pagal nutilėjimą priskiria pradines reikšmes naujai susidarusiems modeliams. </w:t>
      </w:r>
      <w:r w:rsidR="00D93486" w:rsidRPr="00384971">
        <w:rPr>
          <w:rFonts w:ascii="Times New Roman" w:eastAsiaTheme="minorEastAsia" w:hAnsi="Times New Roman" w:cs="Times New Roman"/>
          <w:sz w:val="24"/>
          <w:szCs w:val="24"/>
          <w:lang w:val="lt-LT"/>
        </w:rPr>
        <w:t>dynDEVS modelio perėjimus galima pavaizduoti tokia schema:</w:t>
      </w:r>
    </w:p>
    <w:p w:rsidR="00D93486" w:rsidRPr="00384971" w:rsidRDefault="00D93486" w:rsidP="00D93486">
      <w:pPr>
        <w:spacing w:line="360" w:lineRule="auto"/>
        <w:ind w:firstLine="567"/>
        <w:jc w:val="center"/>
        <w:rPr>
          <w:rFonts w:ascii="Times New Roman" w:eastAsiaTheme="minorEastAsia" w:hAnsi="Times New Roman" w:cs="Times New Roman"/>
          <w:sz w:val="24"/>
          <w:szCs w:val="24"/>
          <w:lang w:val="lt-LT"/>
        </w:rPr>
      </w:pPr>
      <w:r w:rsidRPr="00384971">
        <w:rPr>
          <w:rFonts w:ascii="Times New Roman" w:eastAsiaTheme="minorEastAsia" w:hAnsi="Times New Roman" w:cs="Times New Roman"/>
          <w:noProof/>
          <w:sz w:val="24"/>
          <w:szCs w:val="24"/>
          <w:lang w:val="en-CA" w:eastAsia="en-CA"/>
        </w:rPr>
        <w:drawing>
          <wp:inline distT="0" distB="0" distL="0" distR="0">
            <wp:extent cx="4114800" cy="1230469"/>
            <wp:effectExtent l="19050" t="0" r="0" b="0"/>
            <wp:docPr id="3" name="Picture 2" descr="dynDE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DEVS.jpg"/>
                    <pic:cNvPicPr/>
                  </pic:nvPicPr>
                  <pic:blipFill>
                    <a:blip r:embed="rId11" cstate="print"/>
                    <a:stretch>
                      <a:fillRect/>
                    </a:stretch>
                  </pic:blipFill>
                  <pic:spPr>
                    <a:xfrm>
                      <a:off x="0" y="0"/>
                      <a:ext cx="4126676" cy="1234020"/>
                    </a:xfrm>
                    <a:prstGeom prst="rect">
                      <a:avLst/>
                    </a:prstGeom>
                  </pic:spPr>
                </pic:pic>
              </a:graphicData>
            </a:graphic>
          </wp:inline>
        </w:drawing>
      </w:r>
    </w:p>
    <w:p w:rsidR="00D93486" w:rsidRPr="00384971" w:rsidRDefault="00B53012" w:rsidP="00D93486">
      <w:pPr>
        <w:spacing w:line="360" w:lineRule="auto"/>
        <w:ind w:firstLine="567"/>
        <w:jc w:val="center"/>
        <w:rPr>
          <w:rFonts w:ascii="Times New Roman" w:eastAsiaTheme="minorEastAsia" w:hAnsi="Times New Roman" w:cs="Times New Roman"/>
          <w:b/>
          <w:sz w:val="24"/>
          <w:szCs w:val="24"/>
          <w:lang w:val="lt-LT"/>
        </w:rPr>
      </w:pPr>
      <w:r w:rsidRPr="00384971">
        <w:rPr>
          <w:rFonts w:ascii="Times New Roman" w:eastAsiaTheme="minorEastAsia" w:hAnsi="Times New Roman" w:cs="Times New Roman"/>
          <w:b/>
          <w:sz w:val="24"/>
          <w:szCs w:val="24"/>
          <w:lang w:val="lt-LT"/>
        </w:rPr>
        <w:t>5</w:t>
      </w:r>
      <w:r w:rsidR="00D93486" w:rsidRPr="00384971">
        <w:rPr>
          <w:rFonts w:ascii="Times New Roman" w:eastAsiaTheme="minorEastAsia" w:hAnsi="Times New Roman" w:cs="Times New Roman"/>
          <w:b/>
          <w:sz w:val="24"/>
          <w:szCs w:val="24"/>
          <w:lang w:val="lt-LT"/>
        </w:rPr>
        <w:t xml:space="preserve"> pav. Struktūriniai ir nestruktūriniai perėjimai dynDEVS modelyje</w:t>
      </w:r>
    </w:p>
    <w:p w:rsidR="0061100B" w:rsidRPr="00384971" w:rsidRDefault="0061100B" w:rsidP="0061100B">
      <w:pPr>
        <w:spacing w:line="360" w:lineRule="auto"/>
        <w:ind w:firstLine="567"/>
        <w:jc w:val="both"/>
        <w:rPr>
          <w:rFonts w:ascii="Times New Roman" w:eastAsiaTheme="minorEastAsia" w:hAnsi="Times New Roman" w:cs="Times New Roman"/>
          <w:sz w:val="24"/>
          <w:szCs w:val="24"/>
          <w:lang w:val="lt-LT"/>
        </w:rPr>
      </w:pPr>
      <w:r w:rsidRPr="00384971">
        <w:rPr>
          <w:rFonts w:ascii="Times New Roman" w:eastAsiaTheme="minorEastAsia" w:hAnsi="Times New Roman" w:cs="Times New Roman"/>
          <w:sz w:val="24"/>
          <w:szCs w:val="24"/>
          <w:lang w:val="lt-LT"/>
        </w:rPr>
        <w:lastRenderedPageBreak/>
        <w:t>Bendruoju atvėju visi iš naujai pridėti modeliai yra saugomi aibėje M(m</w:t>
      </w:r>
      <w:r w:rsidRPr="00384971">
        <w:rPr>
          <w:rFonts w:ascii="Times New Roman" w:eastAsiaTheme="minorEastAsia" w:hAnsi="Times New Roman" w:cs="Times New Roman"/>
          <w:sz w:val="24"/>
          <w:szCs w:val="24"/>
          <w:vertAlign w:val="subscript"/>
          <w:lang w:val="lt-LT"/>
        </w:rPr>
        <w:t>init</w:t>
      </w:r>
      <w:r w:rsidR="00B53012" w:rsidRPr="00384971">
        <w:rPr>
          <w:rFonts w:ascii="Times New Roman" w:eastAsiaTheme="minorEastAsia" w:hAnsi="Times New Roman" w:cs="Times New Roman"/>
          <w:sz w:val="24"/>
          <w:szCs w:val="24"/>
          <w:lang w:val="lt-LT"/>
        </w:rPr>
        <w:t>). Taigi, kaip gaime matyti iš 5</w:t>
      </w:r>
      <w:r w:rsidRPr="00384971">
        <w:rPr>
          <w:rFonts w:ascii="Times New Roman" w:eastAsiaTheme="minorEastAsia" w:hAnsi="Times New Roman" w:cs="Times New Roman"/>
          <w:sz w:val="24"/>
          <w:szCs w:val="24"/>
          <w:lang w:val="lt-LT"/>
        </w:rPr>
        <w:t xml:space="preserve"> paveiklslo, kiekvienas dynDEVS modelis vystosi kaip DEVS modelių  seka. Tačiau, nors vidinė modelio struktūra gali pakisti, sąsaja </w:t>
      </w:r>
      <w:r w:rsidR="006555BB" w:rsidRPr="00384971">
        <w:rPr>
          <w:rFonts w:ascii="Times New Roman" w:eastAsiaTheme="minorEastAsia" w:hAnsi="Times New Roman" w:cs="Times New Roman"/>
          <w:sz w:val="24"/>
          <w:szCs w:val="24"/>
          <w:lang w:val="lt-LT"/>
        </w:rPr>
        <w:t>tarp modelio ir vartotojo išlieka</w:t>
      </w:r>
      <w:r w:rsidRPr="00384971">
        <w:rPr>
          <w:rFonts w:ascii="Times New Roman" w:eastAsiaTheme="minorEastAsia" w:hAnsi="Times New Roman" w:cs="Times New Roman"/>
          <w:sz w:val="24"/>
          <w:szCs w:val="24"/>
          <w:lang w:val="lt-LT"/>
        </w:rPr>
        <w:t xml:space="preserve"> tokia pati. Taip pat išorinis stebėtojas gali matyti visus struktūrinius pokyčius net ir tuo atvėju, kai išvesties duomenys priklauso nuo vidinių sistemos pokyčių. Taigi sistemos sąsaja yra jos vientisumo dalis, kuri, nepriklausomai nuo galimų vidinių struktūros pokyčių, gali būti pasiūlyta vartotojui.</w:t>
      </w:r>
    </w:p>
    <w:p w:rsidR="00F26206" w:rsidRPr="00384971" w:rsidRDefault="00F26206" w:rsidP="00F26206">
      <w:pPr>
        <w:spacing w:line="360" w:lineRule="auto"/>
        <w:ind w:firstLine="567"/>
        <w:jc w:val="both"/>
        <w:rPr>
          <w:rFonts w:ascii="Times New Roman" w:eastAsiaTheme="minorEastAsia" w:hAnsi="Times New Roman" w:cs="Times New Roman"/>
          <w:sz w:val="24"/>
          <w:szCs w:val="24"/>
          <w:lang w:val="lt-LT"/>
        </w:rPr>
      </w:pPr>
      <w:r w:rsidRPr="00384971">
        <w:rPr>
          <w:rFonts w:ascii="Times New Roman" w:eastAsiaTheme="minorEastAsia" w:hAnsi="Times New Roman" w:cs="Times New Roman"/>
          <w:sz w:val="24"/>
          <w:szCs w:val="24"/>
          <w:lang w:val="lt-LT"/>
        </w:rPr>
        <w:t xml:space="preserve">Realizuojant dynDEVS modelį naudojant programavimo kalbas tokias kaip C++ arba Java nauji modeliai yra prijungiami arba pašalinami naudojant metodus </w:t>
      </w:r>
      <w:r w:rsidRPr="00384971">
        <w:rPr>
          <w:rFonts w:ascii="Times New Roman" w:eastAsiaTheme="minorEastAsia" w:hAnsi="Times New Roman" w:cs="Times New Roman"/>
          <w:i/>
          <w:sz w:val="24"/>
          <w:szCs w:val="24"/>
          <w:lang w:val="lt-LT"/>
        </w:rPr>
        <w:t>addMethod( ), removeMethod( )</w:t>
      </w:r>
      <w:r w:rsidRPr="00384971">
        <w:rPr>
          <w:rFonts w:ascii="Times New Roman" w:eastAsiaTheme="minorEastAsia" w:hAnsi="Times New Roman" w:cs="Times New Roman"/>
          <w:sz w:val="24"/>
          <w:szCs w:val="24"/>
          <w:lang w:val="lt-LT"/>
        </w:rPr>
        <w:t xml:space="preserve">, kurie turi vieną parametrą – patį modelį. Ryšiams tarp modelių nustatyti arba pašalinti naudojami metodai </w:t>
      </w:r>
      <w:r w:rsidRPr="00384971">
        <w:rPr>
          <w:rFonts w:ascii="Times New Roman" w:eastAsiaTheme="minorEastAsia" w:hAnsi="Times New Roman" w:cs="Times New Roman"/>
          <w:i/>
          <w:sz w:val="24"/>
          <w:szCs w:val="24"/>
          <w:lang w:val="lt-LT"/>
        </w:rPr>
        <w:t>addCoupling(), removeCoupling()</w:t>
      </w:r>
      <w:r w:rsidRPr="00384971">
        <w:rPr>
          <w:rFonts w:ascii="Times New Roman" w:eastAsiaTheme="minorEastAsia" w:hAnsi="Times New Roman" w:cs="Times New Roman"/>
          <w:sz w:val="24"/>
          <w:szCs w:val="24"/>
          <w:lang w:val="lt-LT"/>
        </w:rPr>
        <w:t xml:space="preserve">, kurie turi keturius parametrus – patį modelį, šio modelio išvesties </w:t>
      </w:r>
      <w:r w:rsidR="001A77CE" w:rsidRPr="00384971">
        <w:rPr>
          <w:rFonts w:ascii="Times New Roman" w:eastAsiaTheme="minorEastAsia" w:hAnsi="Times New Roman" w:cs="Times New Roman"/>
          <w:sz w:val="24"/>
          <w:szCs w:val="24"/>
          <w:lang w:val="lt-LT"/>
        </w:rPr>
        <w:t xml:space="preserve">ryšius, </w:t>
      </w:r>
      <w:r w:rsidRPr="00384971">
        <w:rPr>
          <w:rFonts w:ascii="Times New Roman" w:eastAsiaTheme="minorEastAsia" w:hAnsi="Times New Roman" w:cs="Times New Roman"/>
          <w:sz w:val="24"/>
          <w:szCs w:val="24"/>
          <w:lang w:val="lt-LT"/>
        </w:rPr>
        <w:t xml:space="preserve"> </w:t>
      </w:r>
      <w:r w:rsidR="001A77CE" w:rsidRPr="00384971">
        <w:rPr>
          <w:rFonts w:ascii="Times New Roman" w:eastAsiaTheme="minorEastAsia" w:hAnsi="Times New Roman" w:cs="Times New Roman"/>
          <w:sz w:val="24"/>
          <w:szCs w:val="24"/>
          <w:lang w:val="lt-LT"/>
        </w:rPr>
        <w:t xml:space="preserve">modelį, kuriam skirti išvesties duomenys, bei jo įvesties ryšius. </w:t>
      </w:r>
      <w:r w:rsidR="00463993" w:rsidRPr="00384971">
        <w:rPr>
          <w:rFonts w:ascii="Times New Roman" w:eastAsiaTheme="minorEastAsia" w:hAnsi="Times New Roman" w:cs="Times New Roman"/>
          <w:sz w:val="24"/>
          <w:szCs w:val="24"/>
          <w:lang w:val="lt-LT"/>
        </w:rPr>
        <w:t xml:space="preserve">Toks parametrų skaičius yra naudojamas dėl to, kad norint pašalinti DEVS modelį reikia nutraukti ir jo ryšius, o norint prijungti naują modelį reikia nustatyti ir ryšius su kitais modeliais. </w:t>
      </w:r>
      <w:r w:rsidR="001A77CE" w:rsidRPr="00384971">
        <w:rPr>
          <w:rFonts w:ascii="Times New Roman" w:eastAsiaTheme="minorEastAsia" w:hAnsi="Times New Roman" w:cs="Times New Roman"/>
          <w:sz w:val="24"/>
          <w:szCs w:val="24"/>
          <w:lang w:val="lt-LT"/>
        </w:rPr>
        <w:t>Tarkime, turime tok</w:t>
      </w:r>
      <w:r w:rsidR="00CF1650" w:rsidRPr="00384971">
        <w:rPr>
          <w:rFonts w:ascii="Times New Roman" w:eastAsiaTheme="minorEastAsia" w:hAnsi="Times New Roman" w:cs="Times New Roman"/>
          <w:sz w:val="24"/>
          <w:szCs w:val="24"/>
          <w:lang w:val="lt-LT"/>
        </w:rPr>
        <w:t>ią</w:t>
      </w:r>
      <w:r w:rsidR="001A77CE" w:rsidRPr="00384971">
        <w:rPr>
          <w:rFonts w:ascii="Times New Roman" w:eastAsiaTheme="minorEastAsia" w:hAnsi="Times New Roman" w:cs="Times New Roman"/>
          <w:sz w:val="24"/>
          <w:szCs w:val="24"/>
          <w:lang w:val="lt-LT"/>
        </w:rPr>
        <w:t xml:space="preserve"> </w:t>
      </w:r>
      <w:r w:rsidR="00CF1650" w:rsidRPr="00384971">
        <w:rPr>
          <w:rFonts w:ascii="Times New Roman" w:eastAsiaTheme="minorEastAsia" w:hAnsi="Times New Roman" w:cs="Times New Roman"/>
          <w:sz w:val="24"/>
          <w:szCs w:val="24"/>
          <w:lang w:val="lt-LT"/>
        </w:rPr>
        <w:t>sistemą su kintančia strukturą</w:t>
      </w:r>
      <w:r w:rsidR="001A77CE" w:rsidRPr="00384971">
        <w:rPr>
          <w:rFonts w:ascii="Times New Roman" w:eastAsiaTheme="minorEastAsia" w:hAnsi="Times New Roman" w:cs="Times New Roman"/>
          <w:sz w:val="24"/>
          <w:szCs w:val="24"/>
          <w:lang w:val="lt-LT"/>
        </w:rPr>
        <w:t>:</w:t>
      </w:r>
    </w:p>
    <w:p w:rsidR="001A77CE" w:rsidRPr="00384971" w:rsidRDefault="00CF1650" w:rsidP="00CF1650">
      <w:pPr>
        <w:spacing w:line="360" w:lineRule="auto"/>
        <w:ind w:firstLine="567"/>
        <w:jc w:val="center"/>
        <w:rPr>
          <w:rFonts w:ascii="Times New Roman" w:eastAsiaTheme="minorEastAsia" w:hAnsi="Times New Roman" w:cs="Times New Roman"/>
          <w:sz w:val="24"/>
          <w:szCs w:val="24"/>
          <w:lang w:val="lt-LT"/>
        </w:rPr>
      </w:pPr>
      <w:r w:rsidRPr="00384971">
        <w:rPr>
          <w:rFonts w:ascii="Times New Roman" w:eastAsiaTheme="minorEastAsia" w:hAnsi="Times New Roman" w:cs="Times New Roman"/>
          <w:noProof/>
          <w:sz w:val="24"/>
          <w:szCs w:val="24"/>
          <w:lang w:val="en-CA" w:eastAsia="en-CA"/>
        </w:rPr>
        <w:drawing>
          <wp:inline distT="0" distB="0" distL="0" distR="0">
            <wp:extent cx="2085975" cy="1390650"/>
            <wp:effectExtent l="19050" t="0" r="9525" b="0"/>
            <wp:docPr id="4" name="Picture 3" descr="structure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 process.jpg"/>
                    <pic:cNvPicPr/>
                  </pic:nvPicPr>
                  <pic:blipFill>
                    <a:blip r:embed="rId12" cstate="print"/>
                    <a:stretch>
                      <a:fillRect/>
                    </a:stretch>
                  </pic:blipFill>
                  <pic:spPr>
                    <a:xfrm>
                      <a:off x="0" y="0"/>
                      <a:ext cx="2085975" cy="1390650"/>
                    </a:xfrm>
                    <a:prstGeom prst="rect">
                      <a:avLst/>
                    </a:prstGeom>
                  </pic:spPr>
                </pic:pic>
              </a:graphicData>
            </a:graphic>
          </wp:inline>
        </w:drawing>
      </w:r>
    </w:p>
    <w:p w:rsidR="00CF1650" w:rsidRPr="00384971" w:rsidRDefault="00B53012" w:rsidP="00CF1650">
      <w:pPr>
        <w:spacing w:line="360" w:lineRule="auto"/>
        <w:ind w:firstLine="567"/>
        <w:jc w:val="center"/>
        <w:rPr>
          <w:rFonts w:ascii="Times New Roman" w:eastAsiaTheme="minorEastAsia" w:hAnsi="Times New Roman" w:cs="Times New Roman"/>
          <w:b/>
          <w:sz w:val="24"/>
          <w:szCs w:val="24"/>
          <w:lang w:val="lt-LT"/>
        </w:rPr>
      </w:pPr>
      <w:r w:rsidRPr="00384971">
        <w:rPr>
          <w:rFonts w:ascii="Times New Roman" w:eastAsiaTheme="minorEastAsia" w:hAnsi="Times New Roman" w:cs="Times New Roman"/>
          <w:b/>
          <w:sz w:val="24"/>
          <w:szCs w:val="24"/>
          <w:lang w:val="lt-LT"/>
        </w:rPr>
        <w:t>6</w:t>
      </w:r>
      <w:r w:rsidR="00CF1650" w:rsidRPr="00384971">
        <w:rPr>
          <w:rFonts w:ascii="Times New Roman" w:eastAsiaTheme="minorEastAsia" w:hAnsi="Times New Roman" w:cs="Times New Roman"/>
          <w:b/>
          <w:sz w:val="24"/>
          <w:szCs w:val="24"/>
          <w:lang w:val="lt-LT"/>
        </w:rPr>
        <w:t xml:space="preserve"> pav. Sistemos su kintančia struktūra pavyzdys</w:t>
      </w:r>
    </w:p>
    <w:p w:rsidR="00CF1650" w:rsidRPr="00384971" w:rsidRDefault="00CF1650" w:rsidP="00CF1650">
      <w:pPr>
        <w:spacing w:line="360" w:lineRule="auto"/>
        <w:ind w:firstLine="567"/>
        <w:jc w:val="both"/>
        <w:rPr>
          <w:rFonts w:ascii="Times New Roman" w:eastAsiaTheme="minorEastAsia" w:hAnsi="Times New Roman" w:cs="Times New Roman"/>
          <w:sz w:val="24"/>
          <w:szCs w:val="24"/>
          <w:lang w:val="lt-LT"/>
        </w:rPr>
      </w:pPr>
      <w:r w:rsidRPr="00384971">
        <w:rPr>
          <w:rFonts w:ascii="Times New Roman" w:eastAsiaTheme="minorEastAsia" w:hAnsi="Times New Roman" w:cs="Times New Roman"/>
          <w:sz w:val="24"/>
          <w:szCs w:val="24"/>
          <w:lang w:val="lt-LT"/>
        </w:rPr>
        <w:t>Šią sistemą galime gauti naudojant tokį algoritmą:</w:t>
      </w:r>
    </w:p>
    <w:p w:rsidR="00CF1650" w:rsidRPr="00384971" w:rsidRDefault="00CF1650" w:rsidP="00CF1650">
      <w:pPr>
        <w:autoSpaceDE w:val="0"/>
        <w:autoSpaceDN w:val="0"/>
        <w:adjustRightInd w:val="0"/>
        <w:spacing w:after="0" w:line="360" w:lineRule="auto"/>
        <w:ind w:firstLine="567"/>
        <w:rPr>
          <w:rFonts w:ascii="Times New Roman" w:hAnsi="Times New Roman" w:cs="Times New Roman"/>
          <w:i/>
          <w:iCs/>
          <w:sz w:val="24"/>
          <w:szCs w:val="24"/>
          <w:lang w:val="lt-LT"/>
        </w:rPr>
      </w:pPr>
      <w:r w:rsidRPr="00384971">
        <w:rPr>
          <w:rFonts w:ascii="Times New Roman" w:hAnsi="Times New Roman" w:cs="Times New Roman"/>
          <w:i/>
          <w:iCs/>
          <w:sz w:val="24"/>
          <w:szCs w:val="24"/>
          <w:lang w:val="lt-LT"/>
        </w:rPr>
        <w:t>(1) addModel(C);</w:t>
      </w:r>
    </w:p>
    <w:p w:rsidR="00CF1650" w:rsidRPr="00384971" w:rsidRDefault="00CF1650" w:rsidP="00CF1650">
      <w:pPr>
        <w:autoSpaceDE w:val="0"/>
        <w:autoSpaceDN w:val="0"/>
        <w:adjustRightInd w:val="0"/>
        <w:spacing w:after="0" w:line="360" w:lineRule="auto"/>
        <w:ind w:firstLine="567"/>
        <w:rPr>
          <w:rFonts w:ascii="Times New Roman" w:hAnsi="Times New Roman" w:cs="Times New Roman"/>
          <w:i/>
          <w:iCs/>
          <w:sz w:val="24"/>
          <w:szCs w:val="24"/>
          <w:lang w:val="lt-LT"/>
        </w:rPr>
      </w:pPr>
      <w:r w:rsidRPr="00384971">
        <w:rPr>
          <w:rFonts w:ascii="Times New Roman" w:hAnsi="Times New Roman" w:cs="Times New Roman"/>
          <w:i/>
          <w:iCs/>
          <w:sz w:val="24"/>
          <w:szCs w:val="24"/>
          <w:lang w:val="lt-LT"/>
        </w:rPr>
        <w:t>(2) addCoupling(C, COutputPort, B, BInputPort);</w:t>
      </w:r>
    </w:p>
    <w:p w:rsidR="00CF1650" w:rsidRPr="00384971" w:rsidRDefault="00CF1650" w:rsidP="00CF1650">
      <w:pPr>
        <w:spacing w:line="360" w:lineRule="auto"/>
        <w:ind w:firstLine="567"/>
        <w:jc w:val="both"/>
        <w:rPr>
          <w:rFonts w:ascii="Times New Roman" w:hAnsi="Times New Roman" w:cs="Times New Roman"/>
          <w:i/>
          <w:iCs/>
          <w:sz w:val="24"/>
          <w:szCs w:val="24"/>
          <w:lang w:val="lt-LT"/>
        </w:rPr>
      </w:pPr>
      <w:r w:rsidRPr="00384971">
        <w:rPr>
          <w:rFonts w:ascii="Times New Roman" w:hAnsi="Times New Roman" w:cs="Times New Roman"/>
          <w:i/>
          <w:iCs/>
          <w:sz w:val="24"/>
          <w:szCs w:val="24"/>
          <w:lang w:val="lt-LT"/>
        </w:rPr>
        <w:t>(3) removeModel(A);</w:t>
      </w:r>
    </w:p>
    <w:p w:rsidR="00A35716" w:rsidRPr="00384971" w:rsidRDefault="0020334E" w:rsidP="00CF1650">
      <w:pPr>
        <w:spacing w:line="360" w:lineRule="auto"/>
        <w:ind w:firstLine="567"/>
        <w:jc w:val="both"/>
        <w:rPr>
          <w:rFonts w:ascii="Times New Roman" w:eastAsiaTheme="minorEastAsia" w:hAnsi="Times New Roman" w:cs="Times New Roman"/>
          <w:sz w:val="24"/>
          <w:szCs w:val="24"/>
          <w:lang w:val="lt-LT"/>
        </w:rPr>
      </w:pPr>
      <w:r w:rsidRPr="00384971">
        <w:rPr>
          <w:rFonts w:ascii="Times New Roman" w:eastAsiaTheme="minorEastAsia" w:hAnsi="Times New Roman" w:cs="Times New Roman"/>
          <w:sz w:val="24"/>
          <w:szCs w:val="24"/>
          <w:lang w:val="lt-LT"/>
        </w:rPr>
        <w:t>Nors teori</w:t>
      </w:r>
      <w:r w:rsidR="003B6FA9" w:rsidRPr="00384971">
        <w:rPr>
          <w:rFonts w:ascii="Times New Roman" w:eastAsiaTheme="minorEastAsia" w:hAnsi="Times New Roman" w:cs="Times New Roman"/>
          <w:sz w:val="24"/>
          <w:szCs w:val="24"/>
          <w:lang w:val="lt-LT"/>
        </w:rPr>
        <w:t>škai nėra jokių apribojimų kurios dynDEVS modelio komponentės</w:t>
      </w:r>
      <w:r w:rsidRPr="00384971">
        <w:rPr>
          <w:rFonts w:ascii="Times New Roman" w:eastAsiaTheme="minorEastAsia" w:hAnsi="Times New Roman" w:cs="Times New Roman"/>
          <w:sz w:val="24"/>
          <w:szCs w:val="24"/>
          <w:lang w:val="lt-LT"/>
        </w:rPr>
        <w:t xml:space="preserve"> gali sukelti struktūros pakyčius, praktikoje tam yra naudojami atominiai DEVS modeliai, nes jungtinių modeliu elgsena priklauso nuo atominių modelių. Dažniausiai struktūros pokytis pasideda nuo atominio modelio vidinių arba išorinių perėjimų. Tai yra patogu, nes struktūros pokyčius dažniausiai sukelia aplinkybių pokyčiai, kuriuos DEVS</w:t>
      </w:r>
      <w:r w:rsidR="003B6FA9" w:rsidRPr="00384971">
        <w:rPr>
          <w:rFonts w:ascii="Times New Roman" w:eastAsiaTheme="minorEastAsia" w:hAnsi="Times New Roman" w:cs="Times New Roman"/>
          <w:sz w:val="24"/>
          <w:szCs w:val="24"/>
          <w:lang w:val="lt-LT"/>
        </w:rPr>
        <w:t xml:space="preserve"> modelis supranta kaip tam tikrus įvykius ir apdoroja juos</w:t>
      </w:r>
      <w:r w:rsidRPr="00384971">
        <w:rPr>
          <w:rFonts w:ascii="Times New Roman" w:eastAsiaTheme="minorEastAsia" w:hAnsi="Times New Roman" w:cs="Times New Roman"/>
          <w:sz w:val="24"/>
          <w:szCs w:val="24"/>
          <w:lang w:val="lt-LT"/>
        </w:rPr>
        <w:t xml:space="preserve"> na</w:t>
      </w:r>
      <w:r w:rsidR="003B6FA9" w:rsidRPr="00384971">
        <w:rPr>
          <w:rFonts w:ascii="Times New Roman" w:eastAsiaTheme="minorEastAsia" w:hAnsi="Times New Roman" w:cs="Times New Roman"/>
          <w:sz w:val="24"/>
          <w:szCs w:val="24"/>
          <w:lang w:val="lt-LT"/>
        </w:rPr>
        <w:t xml:space="preserve">udojant vidinio bei išorinio perėjimo funkcijas. Taigi tam tikra prasme atominiai DEVS modeliai </w:t>
      </w:r>
      <w:r w:rsidR="00B53012" w:rsidRPr="00384971">
        <w:rPr>
          <w:rFonts w:ascii="Times New Roman" w:eastAsiaTheme="minorEastAsia" w:hAnsi="Times New Roman" w:cs="Times New Roman"/>
          <w:sz w:val="24"/>
          <w:szCs w:val="24"/>
          <w:lang w:val="lt-LT"/>
        </w:rPr>
        <w:t>stebi sistemą. Atsižvelgiant į 6</w:t>
      </w:r>
      <w:r w:rsidR="003B6FA9" w:rsidRPr="00384971">
        <w:rPr>
          <w:rFonts w:ascii="Times New Roman" w:eastAsiaTheme="minorEastAsia" w:hAnsi="Times New Roman" w:cs="Times New Roman"/>
          <w:sz w:val="24"/>
          <w:szCs w:val="24"/>
          <w:lang w:val="lt-LT"/>
        </w:rPr>
        <w:t xml:space="preserve"> paveikslą matome, kad sistemos komponentė B gali atlikti priežiūros funkcijas ir inicijuoti sistemos pokyčius. Taip, pavyzdžiui, komponentė B gali stebėti komponentės A įvestį ir, jeigu yra tenkinama tam tikra sąlyga, gali pridėti naują </w:t>
      </w:r>
      <w:r w:rsidR="003B6FA9" w:rsidRPr="00384971">
        <w:rPr>
          <w:rFonts w:ascii="Times New Roman" w:eastAsiaTheme="minorEastAsia" w:hAnsi="Times New Roman" w:cs="Times New Roman"/>
          <w:sz w:val="24"/>
          <w:szCs w:val="24"/>
          <w:lang w:val="lt-LT"/>
        </w:rPr>
        <w:lastRenderedPageBreak/>
        <w:t>komponentę C ir ryšį tarp C ir B.</w:t>
      </w:r>
      <w:r w:rsidR="00A35716" w:rsidRPr="00384971">
        <w:rPr>
          <w:rFonts w:ascii="Times New Roman" w:eastAsiaTheme="minorEastAsia" w:hAnsi="Times New Roman" w:cs="Times New Roman"/>
          <w:sz w:val="24"/>
          <w:szCs w:val="24"/>
          <w:lang w:val="lt-LT"/>
        </w:rPr>
        <w:t xml:space="preserve"> Toliau B stebi C įvestį ir tam tikros sąlygos tenkinimo atvėju pašalina iš sistemos komponentę A bei ryšį taip A ir B.</w:t>
      </w:r>
    </w:p>
    <w:p w:rsidR="000A5B52" w:rsidRPr="00384971" w:rsidRDefault="006555BB">
      <w:pPr>
        <w:spacing w:line="360" w:lineRule="auto"/>
        <w:ind w:firstLine="567"/>
        <w:jc w:val="both"/>
        <w:rPr>
          <w:rFonts w:ascii="Times New Roman" w:eastAsiaTheme="minorEastAsia" w:hAnsi="Times New Roman" w:cs="Times New Roman"/>
          <w:sz w:val="24"/>
          <w:szCs w:val="24"/>
          <w:lang w:val="lt-LT"/>
        </w:rPr>
      </w:pPr>
      <w:r w:rsidRPr="00384971">
        <w:rPr>
          <w:rFonts w:ascii="Times New Roman" w:eastAsiaTheme="minorEastAsia" w:hAnsi="Times New Roman" w:cs="Times New Roman"/>
          <w:sz w:val="24"/>
          <w:szCs w:val="24"/>
          <w:lang w:val="lt-LT"/>
        </w:rPr>
        <w:t>Jungtinio modelio analogas dinaminiu atvėju yra tinklinis DEVS modelis (dynNDEVS), kuris hierarhiniu būdu aprašo jį sudarančias kompomentes bei ryšius tarp jų. Šio modelio apibrėžimas yra panašus į klasikinio dynDEVS apibrėžimą, tik šį kartą vietoj m</w:t>
      </w:r>
      <w:r w:rsidRPr="00384971">
        <w:rPr>
          <w:rFonts w:ascii="Times New Roman" w:eastAsiaTheme="minorEastAsia" w:hAnsi="Times New Roman" w:cs="Times New Roman"/>
          <w:sz w:val="24"/>
          <w:szCs w:val="24"/>
          <w:vertAlign w:val="subscript"/>
          <w:lang w:val="lt-LT"/>
        </w:rPr>
        <w:t>init</w:t>
      </w:r>
      <w:r w:rsidRPr="00384971">
        <w:rPr>
          <w:rFonts w:ascii="Times New Roman" w:eastAsiaTheme="minorEastAsia" w:hAnsi="Times New Roman" w:cs="Times New Roman"/>
          <w:sz w:val="24"/>
          <w:szCs w:val="24"/>
          <w:lang w:val="lt-LT"/>
        </w:rPr>
        <w:t xml:space="preserve"> naudojamas parametras n</w:t>
      </w:r>
      <w:r w:rsidR="003B3655" w:rsidRPr="00384971">
        <w:rPr>
          <w:rFonts w:ascii="Times New Roman" w:eastAsiaTheme="minorEastAsia" w:hAnsi="Times New Roman" w:cs="Times New Roman"/>
          <w:sz w:val="24"/>
          <w:szCs w:val="24"/>
          <w:vertAlign w:val="subscript"/>
          <w:lang w:val="lt-LT"/>
        </w:rPr>
        <w:t>init</w:t>
      </w:r>
      <w:r w:rsidR="003B3655" w:rsidRPr="00384971">
        <w:rPr>
          <w:rFonts w:ascii="Times New Roman" w:eastAsiaTheme="minorEastAsia" w:hAnsi="Times New Roman" w:cs="Times New Roman"/>
          <w:sz w:val="24"/>
          <w:szCs w:val="24"/>
          <w:lang w:val="lt-LT"/>
        </w:rPr>
        <w:t>, kuris reiškia konfigūracijos pradžią bei priklauso N(n</w:t>
      </w:r>
      <w:r w:rsidR="003B3655" w:rsidRPr="00384971">
        <w:rPr>
          <w:rFonts w:ascii="Times New Roman" w:eastAsiaTheme="minorEastAsia" w:hAnsi="Times New Roman" w:cs="Times New Roman"/>
          <w:sz w:val="24"/>
          <w:szCs w:val="24"/>
          <w:vertAlign w:val="subscript"/>
          <w:lang w:val="lt-LT"/>
        </w:rPr>
        <w:t>init</w:t>
      </w:r>
      <w:r w:rsidR="003B3655" w:rsidRPr="00384971">
        <w:rPr>
          <w:rFonts w:ascii="Times New Roman" w:eastAsiaTheme="minorEastAsia" w:hAnsi="Times New Roman" w:cs="Times New Roman"/>
          <w:sz w:val="24"/>
          <w:szCs w:val="24"/>
          <w:lang w:val="lt-LT"/>
        </w:rPr>
        <w:t xml:space="preserve">) </w:t>
      </w:r>
      <w:r w:rsidR="000A5B52" w:rsidRPr="00384971">
        <w:rPr>
          <w:rFonts w:ascii="Times New Roman" w:eastAsiaTheme="minorEastAsia" w:hAnsi="Times New Roman" w:cs="Times New Roman"/>
          <w:sz w:val="24"/>
          <w:szCs w:val="24"/>
          <w:lang w:val="lt-LT"/>
        </w:rPr>
        <w:t xml:space="preserve">modelių </w:t>
      </w:r>
      <w:r w:rsidR="003B3655" w:rsidRPr="00384971">
        <w:rPr>
          <w:rFonts w:ascii="Times New Roman" w:eastAsiaTheme="minorEastAsia" w:hAnsi="Times New Roman" w:cs="Times New Roman"/>
          <w:sz w:val="24"/>
          <w:szCs w:val="24"/>
          <w:lang w:val="lt-LT"/>
        </w:rPr>
        <w:t>aibei. Šios aibės struktūra yra panaši į  klasikinio jungtinio modelio struktūrą, tačiau vietoj statinių modelių čia yra naudojami dinaminiai, bei atsiranda papildoma tinklų perėjimo funkcija ρ</w:t>
      </w:r>
      <w:r w:rsidR="003B3655" w:rsidRPr="00384971">
        <w:rPr>
          <w:rFonts w:ascii="Times New Roman" w:eastAsiaTheme="minorEastAsia" w:hAnsi="Times New Roman" w:cs="Times New Roman"/>
          <w:sz w:val="24"/>
          <w:szCs w:val="24"/>
          <w:vertAlign w:val="subscript"/>
          <w:lang w:val="lt-LT"/>
        </w:rPr>
        <w:t>N</w:t>
      </w:r>
      <w:r w:rsidR="005E407B" w:rsidRPr="00384971">
        <w:rPr>
          <w:rFonts w:ascii="Times New Roman" w:eastAsiaTheme="minorEastAsia" w:hAnsi="Times New Roman" w:cs="Times New Roman"/>
          <w:sz w:val="24"/>
          <w:szCs w:val="24"/>
          <w:lang w:val="lt-LT"/>
        </w:rPr>
        <w:t>. N</w:t>
      </w:r>
      <w:r w:rsidR="003B3655" w:rsidRPr="00384971">
        <w:rPr>
          <w:rFonts w:ascii="Times New Roman" w:eastAsiaTheme="minorEastAsia" w:hAnsi="Times New Roman" w:cs="Times New Roman"/>
          <w:sz w:val="24"/>
          <w:szCs w:val="24"/>
          <w:lang w:val="lt-LT"/>
        </w:rPr>
        <w:t xml:space="preserve">audojant </w:t>
      </w:r>
      <w:r w:rsidR="005E407B" w:rsidRPr="00384971">
        <w:rPr>
          <w:rFonts w:ascii="Times New Roman" w:eastAsiaTheme="minorEastAsia" w:hAnsi="Times New Roman" w:cs="Times New Roman"/>
          <w:sz w:val="24"/>
          <w:szCs w:val="24"/>
          <w:lang w:val="lt-LT"/>
        </w:rPr>
        <w:t xml:space="preserve">šią </w:t>
      </w:r>
      <w:r w:rsidR="003B3655" w:rsidRPr="00384971">
        <w:rPr>
          <w:rFonts w:ascii="Times New Roman" w:eastAsiaTheme="minorEastAsia" w:hAnsi="Times New Roman" w:cs="Times New Roman"/>
          <w:sz w:val="24"/>
          <w:szCs w:val="24"/>
          <w:lang w:val="lt-LT"/>
        </w:rPr>
        <w:t>funkciją</w:t>
      </w:r>
      <w:r w:rsidR="005E407B" w:rsidRPr="00384971">
        <w:rPr>
          <w:rFonts w:ascii="Times New Roman" w:eastAsiaTheme="minorEastAsia" w:hAnsi="Times New Roman" w:cs="Times New Roman"/>
          <w:sz w:val="24"/>
          <w:szCs w:val="24"/>
          <w:lang w:val="lt-LT"/>
        </w:rPr>
        <w:t xml:space="preserve"> yra apibrėžiami visi tinklo struktūros pokyčiai. Tinklo perėjimo funkcijos paskirtis yra reaguoti į atominių modelių būsienų pokyčius.</w:t>
      </w:r>
      <w:r w:rsidR="000A5B52" w:rsidRPr="00384971">
        <w:rPr>
          <w:rFonts w:ascii="Times New Roman" w:eastAsiaTheme="minorEastAsia" w:hAnsi="Times New Roman" w:cs="Times New Roman"/>
          <w:sz w:val="24"/>
          <w:szCs w:val="24"/>
          <w:lang w:val="lt-LT"/>
        </w:rPr>
        <w:t xml:space="preserve"> </w:t>
      </w:r>
    </w:p>
    <w:p w:rsidR="00CF1650" w:rsidRPr="00384971" w:rsidRDefault="000A5B52">
      <w:pPr>
        <w:spacing w:line="360" w:lineRule="auto"/>
        <w:ind w:firstLine="567"/>
        <w:jc w:val="both"/>
        <w:rPr>
          <w:rFonts w:ascii="Times New Roman" w:eastAsiaTheme="minorEastAsia" w:hAnsi="Times New Roman" w:cs="Times New Roman"/>
          <w:sz w:val="24"/>
          <w:szCs w:val="24"/>
          <w:lang w:val="lt-LT"/>
        </w:rPr>
      </w:pPr>
      <w:r w:rsidRPr="00384971">
        <w:rPr>
          <w:rFonts w:ascii="Times New Roman" w:eastAsiaTheme="minorEastAsia" w:hAnsi="Times New Roman" w:cs="Times New Roman"/>
          <w:sz w:val="24"/>
          <w:szCs w:val="24"/>
          <w:lang w:val="lt-LT"/>
        </w:rPr>
        <w:t xml:space="preserve">Imitavimo sistemose kolizijų problema yra sprendžiama naudojant funkciją </w:t>
      </w:r>
      <w:r w:rsidRPr="00384971">
        <w:rPr>
          <w:rFonts w:ascii="Times New Roman" w:eastAsiaTheme="minorEastAsia" w:hAnsi="Times New Roman" w:cs="Times New Roman"/>
          <w:i/>
          <w:sz w:val="24"/>
          <w:szCs w:val="24"/>
          <w:lang w:val="lt-LT"/>
        </w:rPr>
        <w:t>select</w:t>
      </w:r>
      <w:r w:rsidRPr="00384971">
        <w:rPr>
          <w:rFonts w:ascii="Times New Roman" w:eastAsiaTheme="minorEastAsia" w:hAnsi="Times New Roman" w:cs="Times New Roman"/>
          <w:sz w:val="24"/>
          <w:szCs w:val="24"/>
          <w:lang w:val="lt-LT"/>
        </w:rPr>
        <w:t xml:space="preserve"> : 2</w:t>
      </w:r>
      <w:r w:rsidRPr="00384971">
        <w:rPr>
          <w:rFonts w:ascii="Times New Roman" w:eastAsiaTheme="minorEastAsia" w:hAnsi="Times New Roman" w:cs="Times New Roman"/>
          <w:sz w:val="24"/>
          <w:szCs w:val="24"/>
          <w:vertAlign w:val="superscript"/>
          <w:lang w:val="lt-LT"/>
        </w:rPr>
        <w:t>D</w:t>
      </w:r>
      <w:r w:rsidRPr="00384971">
        <w:rPr>
          <w:rFonts w:ascii="Times New Roman" w:eastAsiaTheme="minorEastAsia" w:hAnsi="Times New Roman" w:cs="Times New Roman"/>
          <w:sz w:val="24"/>
          <w:szCs w:val="24"/>
          <w:lang w:val="lt-LT"/>
        </w:rPr>
        <w:t xml:space="preserve"> → D, kuri yra įterpiama į modelių aibės M</w:t>
      </w:r>
      <w:r w:rsidRPr="00384971">
        <w:rPr>
          <w:rFonts w:ascii="Times New Roman" w:eastAsiaTheme="minorEastAsia" w:hAnsi="Times New Roman" w:cs="Times New Roman"/>
          <w:sz w:val="24"/>
          <w:szCs w:val="24"/>
          <w:vertAlign w:val="subscript"/>
          <w:lang w:val="lt-LT"/>
        </w:rPr>
        <w:t>init</w:t>
      </w:r>
      <w:r w:rsidRPr="00384971">
        <w:rPr>
          <w:rFonts w:ascii="Times New Roman" w:eastAsiaTheme="minorEastAsia" w:hAnsi="Times New Roman" w:cs="Times New Roman"/>
          <w:sz w:val="24"/>
          <w:szCs w:val="24"/>
          <w:lang w:val="lt-LT"/>
        </w:rPr>
        <w:t xml:space="preserve"> (dynNDEVS atveju – į N(n</w:t>
      </w:r>
      <w:r w:rsidRPr="00384971">
        <w:rPr>
          <w:rFonts w:ascii="Times New Roman" w:eastAsiaTheme="minorEastAsia" w:hAnsi="Times New Roman" w:cs="Times New Roman"/>
          <w:sz w:val="24"/>
          <w:szCs w:val="24"/>
          <w:vertAlign w:val="subscript"/>
          <w:lang w:val="lt-LT"/>
        </w:rPr>
        <w:t>init</w:t>
      </w:r>
      <w:r w:rsidRPr="00384971">
        <w:rPr>
          <w:rFonts w:ascii="Times New Roman" w:eastAsiaTheme="minorEastAsia" w:hAnsi="Times New Roman" w:cs="Times New Roman"/>
          <w:sz w:val="24"/>
          <w:szCs w:val="24"/>
          <w:lang w:val="lt-LT"/>
        </w:rPr>
        <w:t>)) struktūrą.</w:t>
      </w:r>
    </w:p>
    <w:p w:rsidR="00522955" w:rsidRPr="00384971" w:rsidRDefault="00522955">
      <w:pPr>
        <w:spacing w:line="360" w:lineRule="auto"/>
        <w:ind w:firstLine="567"/>
        <w:jc w:val="both"/>
        <w:rPr>
          <w:rFonts w:ascii="Times New Roman" w:eastAsiaTheme="minorEastAsia" w:hAnsi="Times New Roman" w:cs="Times New Roman"/>
          <w:sz w:val="24"/>
          <w:szCs w:val="24"/>
          <w:lang w:val="lt-LT"/>
        </w:rPr>
      </w:pPr>
    </w:p>
    <w:p w:rsidR="00746DA1" w:rsidRPr="00384971" w:rsidRDefault="00746DA1" w:rsidP="00746DA1">
      <w:pPr>
        <w:pStyle w:val="Heading2"/>
        <w:numPr>
          <w:ilvl w:val="1"/>
          <w:numId w:val="1"/>
        </w:numPr>
        <w:jc w:val="center"/>
        <w:rPr>
          <w:rFonts w:ascii="Times New Roman" w:eastAsiaTheme="minorEastAsia" w:hAnsi="Times New Roman" w:cs="Times New Roman"/>
          <w:color w:val="auto"/>
          <w:lang w:val="lt-LT"/>
        </w:rPr>
      </w:pPr>
      <w:bookmarkStart w:id="9" w:name="_Toc294026249"/>
      <w:r w:rsidRPr="00384971">
        <w:rPr>
          <w:rFonts w:ascii="Times New Roman" w:eastAsiaTheme="minorEastAsia" w:hAnsi="Times New Roman" w:cs="Times New Roman"/>
          <w:color w:val="auto"/>
          <w:lang w:val="lt-LT"/>
        </w:rPr>
        <w:t>Mobilieji agentai ir MDEVS modelis</w:t>
      </w:r>
      <w:bookmarkEnd w:id="9"/>
    </w:p>
    <w:p w:rsidR="00746DA1" w:rsidRPr="00384971" w:rsidRDefault="00746DA1">
      <w:pPr>
        <w:spacing w:line="360" w:lineRule="auto"/>
        <w:ind w:firstLine="567"/>
        <w:jc w:val="both"/>
        <w:rPr>
          <w:rFonts w:ascii="Times New Roman" w:eastAsiaTheme="minorEastAsia" w:hAnsi="Times New Roman" w:cs="Times New Roman"/>
          <w:sz w:val="24"/>
          <w:szCs w:val="24"/>
          <w:lang w:val="lt-LT"/>
        </w:rPr>
      </w:pPr>
    </w:p>
    <w:p w:rsidR="00B53012" w:rsidRPr="00384971" w:rsidRDefault="00746DA1" w:rsidP="00995953">
      <w:pPr>
        <w:spacing w:line="360" w:lineRule="auto"/>
        <w:ind w:firstLine="567"/>
        <w:jc w:val="both"/>
        <w:rPr>
          <w:rFonts w:ascii="Times New Roman" w:hAnsi="Times New Roman" w:cs="Times New Roman"/>
          <w:sz w:val="24"/>
          <w:szCs w:val="24"/>
          <w:lang w:val="lt-LT"/>
        </w:rPr>
      </w:pPr>
      <w:r w:rsidRPr="00384971">
        <w:rPr>
          <w:rFonts w:ascii="Times New Roman" w:eastAsiaTheme="minorEastAsia" w:hAnsi="Times New Roman" w:cs="Times New Roman"/>
          <w:sz w:val="24"/>
          <w:szCs w:val="24"/>
          <w:lang w:val="lt-LT"/>
        </w:rPr>
        <w:t xml:space="preserve">E. versle kaip ir e. komercijoje dažnai yra naudojami mobilieji agentai. </w:t>
      </w:r>
      <w:r w:rsidR="00995953" w:rsidRPr="00384971">
        <w:rPr>
          <w:rFonts w:ascii="Times New Roman" w:hAnsi="Times New Roman" w:cs="Times New Roman"/>
          <w:sz w:val="24"/>
          <w:szCs w:val="24"/>
          <w:lang w:val="lt-LT"/>
        </w:rPr>
        <w:t>Mobilusis agentas yra toks programinis agentas, kuris gali pats migruoti kompiuteriniu tinklu iš vienos vietos į kitą ir joje atlikti užduotis</w:t>
      </w:r>
      <w:r w:rsidR="00B53012" w:rsidRPr="00384971">
        <w:rPr>
          <w:rFonts w:ascii="Times New Roman" w:hAnsi="Times New Roman" w:cs="Times New Roman"/>
          <w:sz w:val="24"/>
          <w:szCs w:val="24"/>
          <w:lang w:val="lt-LT"/>
        </w:rPr>
        <w:t xml:space="preserve"> (7 pav)</w:t>
      </w:r>
      <w:r w:rsidR="00995953" w:rsidRPr="00384971">
        <w:rPr>
          <w:rFonts w:ascii="Times New Roman" w:hAnsi="Times New Roman" w:cs="Times New Roman"/>
          <w:sz w:val="24"/>
          <w:szCs w:val="24"/>
          <w:lang w:val="lt-LT"/>
        </w:rPr>
        <w:t>.</w:t>
      </w:r>
    </w:p>
    <w:p w:rsidR="00B53012" w:rsidRPr="00384971" w:rsidRDefault="00B53012" w:rsidP="00B53012">
      <w:pPr>
        <w:spacing w:line="360" w:lineRule="auto"/>
        <w:ind w:firstLine="567"/>
        <w:jc w:val="center"/>
        <w:rPr>
          <w:rFonts w:ascii="Times New Roman" w:hAnsi="Times New Roman" w:cs="Times New Roman"/>
          <w:sz w:val="24"/>
          <w:szCs w:val="24"/>
          <w:lang w:val="lt-LT"/>
        </w:rPr>
      </w:pPr>
      <w:r w:rsidRPr="00384971">
        <w:rPr>
          <w:rFonts w:ascii="Times New Roman" w:hAnsi="Times New Roman" w:cs="Times New Roman"/>
          <w:noProof/>
          <w:sz w:val="24"/>
          <w:szCs w:val="24"/>
          <w:lang w:val="en-CA" w:eastAsia="en-CA"/>
        </w:rPr>
        <w:drawing>
          <wp:inline distT="0" distB="0" distL="0" distR="0">
            <wp:extent cx="5800725" cy="1183199"/>
            <wp:effectExtent l="19050" t="0" r="9525" b="0"/>
            <wp:docPr id="2" name="Picture 1" descr="MA migra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 migracija.jpg"/>
                    <pic:cNvPicPr/>
                  </pic:nvPicPr>
                  <pic:blipFill>
                    <a:blip r:embed="rId13" cstate="print"/>
                    <a:stretch>
                      <a:fillRect/>
                    </a:stretch>
                  </pic:blipFill>
                  <pic:spPr>
                    <a:xfrm>
                      <a:off x="0" y="0"/>
                      <a:ext cx="5814342" cy="1185976"/>
                    </a:xfrm>
                    <a:prstGeom prst="rect">
                      <a:avLst/>
                    </a:prstGeom>
                  </pic:spPr>
                </pic:pic>
              </a:graphicData>
            </a:graphic>
          </wp:inline>
        </w:drawing>
      </w:r>
    </w:p>
    <w:p w:rsidR="00B53012" w:rsidRPr="00384971" w:rsidRDefault="00B53012" w:rsidP="00B53012">
      <w:pPr>
        <w:spacing w:line="360" w:lineRule="auto"/>
        <w:ind w:firstLine="567"/>
        <w:jc w:val="center"/>
        <w:rPr>
          <w:rFonts w:ascii="Times New Roman" w:hAnsi="Times New Roman" w:cs="Times New Roman"/>
          <w:b/>
          <w:sz w:val="24"/>
          <w:szCs w:val="24"/>
          <w:lang w:val="lt-LT"/>
        </w:rPr>
      </w:pPr>
      <w:r w:rsidRPr="00384971">
        <w:rPr>
          <w:rFonts w:ascii="Times New Roman" w:hAnsi="Times New Roman" w:cs="Times New Roman"/>
          <w:b/>
          <w:sz w:val="24"/>
          <w:szCs w:val="24"/>
          <w:lang w:val="lt-LT"/>
        </w:rPr>
        <w:t>7 pav. Mobiliojo agento migravimas</w:t>
      </w:r>
    </w:p>
    <w:p w:rsidR="00995953" w:rsidRPr="00384971" w:rsidRDefault="00995953" w:rsidP="00995953">
      <w:pPr>
        <w:spacing w:line="360" w:lineRule="auto"/>
        <w:ind w:firstLine="567"/>
        <w:jc w:val="both"/>
        <w:rPr>
          <w:rFonts w:ascii="Times New Roman" w:hAnsi="Times New Roman" w:cs="Times New Roman"/>
          <w:sz w:val="24"/>
          <w:szCs w:val="24"/>
          <w:lang w:val="lt-LT"/>
        </w:rPr>
      </w:pPr>
      <w:r w:rsidRPr="00384971">
        <w:rPr>
          <w:rFonts w:ascii="Times New Roman" w:hAnsi="Times New Roman" w:cs="Times New Roman"/>
          <w:sz w:val="24"/>
          <w:szCs w:val="24"/>
          <w:lang w:val="lt-LT"/>
        </w:rPr>
        <w:t xml:space="preserve"> Pagrindinė idėja, pakeisti darbą tiesiogiai jungiantis prie nutolusio kompiuterio (virtualios darbo vietos, duomenų bazių ir pan.) mobiliuoju agentu. Paprastai vartotojas, norėdamas rasti tam tikrą informaciją, interneto pagalba turi prisijungti prie tam tikrų duomenų bazių. Neradęs reikiamos informacijos, jis jungiasi prie kito duomenų serverio. Atlikdamas paiešką, vartotojas visą laiką išlieka prisijungęs prie duomenų bazės, dėl to yra apkraunamas kompiuterinis tinklas. Be to, interneto ryšys gali nutrūkti ir užduotis negalės būti atlikta iki galo. Tuo tarpu, MA panaudojimas leidžia išvengti šių nepatogumų. Suformulavęs užklausą ir kitus MA reikiamus parametrus, vartotojas paleidžia agentą migruoti kompiuteriniu tinklu tam, kad surasti reikiamos informacijos ar atlikti tam tikrus skaičiavimus. Kol MA </w:t>
      </w:r>
      <w:r w:rsidRPr="00384971">
        <w:rPr>
          <w:rFonts w:ascii="Times New Roman" w:hAnsi="Times New Roman" w:cs="Times New Roman"/>
          <w:sz w:val="24"/>
          <w:szCs w:val="24"/>
          <w:lang w:val="lt-LT"/>
        </w:rPr>
        <w:lastRenderedPageBreak/>
        <w:t>migruoja, vartotojui nereikia būti prisijungusiam prie tinklo. Tokiu būdu yra sumažinamas kompiuterinio tinklo apkrovimas bei ryšio kaštai.</w:t>
      </w:r>
    </w:p>
    <w:p w:rsidR="00995953" w:rsidRPr="00384971" w:rsidRDefault="00995953" w:rsidP="00995953">
      <w:pPr>
        <w:pStyle w:val="Pastraipa"/>
        <w:spacing w:line="360" w:lineRule="auto"/>
        <w:rPr>
          <w:sz w:val="24"/>
          <w:szCs w:val="24"/>
          <w:lang w:eastAsia="en-US"/>
        </w:rPr>
      </w:pPr>
      <w:r w:rsidRPr="00384971">
        <w:rPr>
          <w:sz w:val="24"/>
          <w:szCs w:val="24"/>
          <w:lang w:eastAsia="en-US"/>
        </w:rPr>
        <w:t>E-komercijos erdvėje mobilieji agentai atlieka pirkėjo ir pardavėjo vaidmenis. Agentai pardavėjai atitinka prekybininkus, agentai pirkėjai atitinka vartotojus. Pardavėjų bei pirkėjų agentai veikia ir konkuruoja elektroninėje erdvėje (</w:t>
      </w:r>
      <w:r w:rsidR="009210D1">
        <w:rPr>
          <w:sz w:val="24"/>
          <w:szCs w:val="24"/>
          <w:lang w:eastAsia="en-US"/>
        </w:rPr>
        <w:t>agentavietėje</w:t>
      </w:r>
      <w:r w:rsidRPr="00384971">
        <w:rPr>
          <w:sz w:val="24"/>
          <w:szCs w:val="24"/>
          <w:lang w:eastAsia="en-US"/>
        </w:rPr>
        <w:t>). Migruodami iš vienos agentavietės į kitą MA renka, analizuoja informaciją ir galiausiai ją pateikia vartotojui. Pagrindinė e-komercijos agentaviečių užduotis priimti atvykstančius pirkėjų ir pardavėjų agentus, juos aptarnauti, palengvinti komunikavimą, bei migravimą.</w:t>
      </w:r>
    </w:p>
    <w:p w:rsidR="00B53012" w:rsidRPr="00384971" w:rsidRDefault="00B53012" w:rsidP="00995953">
      <w:pPr>
        <w:pStyle w:val="Pastraipa"/>
        <w:spacing w:line="360" w:lineRule="auto"/>
        <w:rPr>
          <w:sz w:val="24"/>
          <w:szCs w:val="24"/>
          <w:lang w:eastAsia="en-US"/>
        </w:rPr>
      </w:pPr>
      <w:r w:rsidRPr="00384971">
        <w:rPr>
          <w:sz w:val="24"/>
          <w:szCs w:val="24"/>
          <w:lang w:eastAsia="en-US"/>
        </w:rPr>
        <w:t xml:space="preserve">Mobiliesiems agentams modeliuoti reikia specialių priemonių. Taip yra todėl, kad šios sistemos skirtingai nuo kitų reikalauja mobilumo, ir dėl šios priežasties yra sudėtingesnės. </w:t>
      </w:r>
      <w:r w:rsidR="00324D97" w:rsidRPr="00384971">
        <w:rPr>
          <w:sz w:val="24"/>
          <w:szCs w:val="24"/>
          <w:lang w:eastAsia="en-US"/>
        </w:rPr>
        <w:t>Mobilieji agentai yra diskrečiųjų įvykių sistemos su kintančia struktūra žiūrint iš tos pusės, kad šios sistemos yra tinklai, kuriais juda mobilieji agentai. Mobiliojo agento modelio pavyzdys yra pademostruotas 8 paveiksle.</w:t>
      </w:r>
    </w:p>
    <w:p w:rsidR="00324D97" w:rsidRPr="00384971" w:rsidRDefault="00324D97" w:rsidP="00324D97">
      <w:pPr>
        <w:pStyle w:val="Pastraipa"/>
        <w:spacing w:line="360" w:lineRule="auto"/>
        <w:jc w:val="center"/>
        <w:rPr>
          <w:sz w:val="24"/>
          <w:szCs w:val="24"/>
          <w:lang w:eastAsia="en-US"/>
        </w:rPr>
      </w:pPr>
      <w:r w:rsidRPr="00384971">
        <w:rPr>
          <w:noProof/>
          <w:sz w:val="24"/>
          <w:szCs w:val="24"/>
          <w:lang w:val="en-CA" w:eastAsia="en-CA"/>
        </w:rPr>
        <w:drawing>
          <wp:inline distT="0" distB="0" distL="0" distR="0">
            <wp:extent cx="6115050" cy="1228034"/>
            <wp:effectExtent l="19050" t="0" r="0" b="0"/>
            <wp:docPr id="5" name="Picture 4" descr="MA mode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 modelis.jpg"/>
                    <pic:cNvPicPr/>
                  </pic:nvPicPr>
                  <pic:blipFill>
                    <a:blip r:embed="rId14" cstate="print"/>
                    <a:stretch>
                      <a:fillRect/>
                    </a:stretch>
                  </pic:blipFill>
                  <pic:spPr>
                    <a:xfrm>
                      <a:off x="0" y="0"/>
                      <a:ext cx="6120874" cy="1229204"/>
                    </a:xfrm>
                    <a:prstGeom prst="rect">
                      <a:avLst/>
                    </a:prstGeom>
                  </pic:spPr>
                </pic:pic>
              </a:graphicData>
            </a:graphic>
          </wp:inline>
        </w:drawing>
      </w:r>
    </w:p>
    <w:p w:rsidR="00324D97" w:rsidRPr="00384971" w:rsidRDefault="00324D97" w:rsidP="00324D97">
      <w:pPr>
        <w:pStyle w:val="Pastraipa"/>
        <w:spacing w:line="360" w:lineRule="auto"/>
        <w:jc w:val="center"/>
        <w:rPr>
          <w:b/>
          <w:sz w:val="24"/>
          <w:szCs w:val="24"/>
          <w:lang w:eastAsia="en-US"/>
        </w:rPr>
      </w:pPr>
      <w:r w:rsidRPr="00384971">
        <w:rPr>
          <w:b/>
          <w:sz w:val="24"/>
          <w:szCs w:val="24"/>
          <w:lang w:eastAsia="en-US"/>
        </w:rPr>
        <w:t>8 pav. Mobiliojo agento modelio pavyzdys</w:t>
      </w:r>
    </w:p>
    <w:p w:rsidR="00995953" w:rsidRPr="00384971" w:rsidRDefault="00C870BD">
      <w:pPr>
        <w:spacing w:line="360" w:lineRule="auto"/>
        <w:ind w:firstLine="567"/>
        <w:jc w:val="both"/>
        <w:rPr>
          <w:rFonts w:ascii="Times New Roman" w:eastAsiaTheme="minorEastAsia" w:hAnsi="Times New Roman" w:cs="Times New Roman"/>
          <w:sz w:val="24"/>
          <w:szCs w:val="24"/>
          <w:lang w:val="lt-LT"/>
        </w:rPr>
      </w:pPr>
      <w:r w:rsidRPr="00384971">
        <w:rPr>
          <w:rFonts w:ascii="Times New Roman" w:eastAsiaTheme="minorEastAsia" w:hAnsi="Times New Roman" w:cs="Times New Roman"/>
          <w:sz w:val="24"/>
          <w:szCs w:val="24"/>
          <w:lang w:val="lt-LT"/>
        </w:rPr>
        <w:t>Mobiliųjų agentų modeliavimui buvo pasiūlytas DEVS modelio praplėtimas MDEVS. Šis modelis palaiko ne tik vidinius struktūros pokyčius, bet ir ryšių tarp modelių dinaminius pokyčius. Kaip ir klasikinio DEVS modelio atvėju, MDEVS formalizmą sudaro atominis ir jungtinis modeliai. Atominiai modeliai valdo nemato</w:t>
      </w:r>
      <w:r w:rsidR="000621EF" w:rsidRPr="00384971">
        <w:rPr>
          <w:rFonts w:ascii="Times New Roman" w:eastAsiaTheme="minorEastAsia" w:hAnsi="Times New Roman" w:cs="Times New Roman"/>
          <w:sz w:val="24"/>
          <w:szCs w:val="24"/>
          <w:lang w:val="lt-LT"/>
        </w:rPr>
        <w:t>m</w:t>
      </w:r>
      <w:r w:rsidRPr="00384971">
        <w:rPr>
          <w:rFonts w:ascii="Times New Roman" w:eastAsiaTheme="minorEastAsia" w:hAnsi="Times New Roman" w:cs="Times New Roman"/>
          <w:sz w:val="24"/>
          <w:szCs w:val="24"/>
          <w:lang w:val="lt-LT"/>
        </w:rPr>
        <w:t>as sistemos komponentes</w:t>
      </w:r>
      <w:r w:rsidR="000621EF" w:rsidRPr="00384971">
        <w:rPr>
          <w:rFonts w:ascii="Times New Roman" w:eastAsiaTheme="minorEastAsia" w:hAnsi="Times New Roman" w:cs="Times New Roman"/>
          <w:sz w:val="24"/>
          <w:szCs w:val="24"/>
          <w:lang w:val="lt-LT"/>
        </w:rPr>
        <w:t>. Šių modelių struktūra sutampa su klasikinio DEVS formalizmo atominiu modeliu.</w:t>
      </w:r>
      <w:r w:rsidRPr="00384971">
        <w:rPr>
          <w:rFonts w:ascii="Times New Roman" w:eastAsiaTheme="minorEastAsia" w:hAnsi="Times New Roman" w:cs="Times New Roman"/>
          <w:sz w:val="24"/>
          <w:szCs w:val="24"/>
          <w:lang w:val="lt-LT"/>
        </w:rPr>
        <w:t xml:space="preserve"> </w:t>
      </w:r>
      <w:r w:rsidR="000621EF" w:rsidRPr="00384971">
        <w:rPr>
          <w:rFonts w:ascii="Times New Roman" w:eastAsiaTheme="minorEastAsia" w:hAnsi="Times New Roman" w:cs="Times New Roman"/>
          <w:sz w:val="24"/>
          <w:szCs w:val="24"/>
          <w:lang w:val="lt-LT"/>
        </w:rPr>
        <w:t>J</w:t>
      </w:r>
      <w:r w:rsidRPr="00384971">
        <w:rPr>
          <w:rFonts w:ascii="Times New Roman" w:eastAsiaTheme="minorEastAsia" w:hAnsi="Times New Roman" w:cs="Times New Roman"/>
          <w:sz w:val="24"/>
          <w:szCs w:val="24"/>
          <w:lang w:val="lt-LT"/>
        </w:rPr>
        <w:t xml:space="preserve">ungtiniai modeliai aprašo vidinių modelių tarpusavio sąryšius. </w:t>
      </w:r>
      <w:r w:rsidR="000621EF" w:rsidRPr="00384971">
        <w:rPr>
          <w:rFonts w:ascii="Times New Roman" w:eastAsiaTheme="minorEastAsia" w:hAnsi="Times New Roman" w:cs="Times New Roman"/>
          <w:sz w:val="24"/>
          <w:szCs w:val="24"/>
          <w:lang w:val="lt-LT"/>
        </w:rPr>
        <w:t>Naudojant šiuos sąryšius simuliacijos pranešimai yra persiūnčiami tam tikram modeliui.</w:t>
      </w:r>
      <w:r w:rsidR="006D431F" w:rsidRPr="00384971">
        <w:rPr>
          <w:rFonts w:ascii="Times New Roman" w:eastAsiaTheme="minorEastAsia" w:hAnsi="Times New Roman" w:cs="Times New Roman"/>
          <w:sz w:val="24"/>
          <w:szCs w:val="24"/>
          <w:lang w:val="lt-LT"/>
        </w:rPr>
        <w:t xml:space="preserve"> Skirtingai nuo klasikinio DEVS  jungtinio modelio MDEVS jugtinis modelis sugeba atlikti vidinės struktūros pokyčius. Šis modelis yra apibrėžiamas kaip struktūra</w:t>
      </w:r>
    </w:p>
    <w:p w:rsidR="006D431F" w:rsidRPr="00384971" w:rsidRDefault="006D431F">
      <w:pPr>
        <w:spacing w:line="360" w:lineRule="auto"/>
        <w:ind w:firstLine="567"/>
        <w:jc w:val="both"/>
        <w:rPr>
          <w:rFonts w:ascii="Times New Roman" w:eastAsiaTheme="minorEastAsia" w:hAnsi="Times New Roman" w:cs="Times New Roman"/>
          <w:sz w:val="24"/>
          <w:szCs w:val="24"/>
          <w:lang w:val="lt-LT"/>
        </w:rPr>
      </w:pPr>
      <m:oMathPara>
        <m:oMath>
          <m:r>
            <w:rPr>
              <w:rFonts w:ascii="Cambria Math" w:hAnsi="Cambria Math" w:cs="Times New Roman"/>
              <w:sz w:val="24"/>
              <w:szCs w:val="24"/>
              <w:lang w:val="lt-LT"/>
            </w:rPr>
            <m:t>CM</m:t>
          </m:r>
          <m:r>
            <w:rPr>
              <w:rFonts w:ascii="Cambria Math" w:hAnsi="Times New Roman" w:cs="Times New Roman"/>
              <w:sz w:val="24"/>
              <w:szCs w:val="24"/>
              <w:lang w:val="lt-LT"/>
            </w:rPr>
            <m:t>=</m:t>
          </m:r>
          <m:d>
            <m:dPr>
              <m:begChr m:val="〈"/>
              <m:endChr m:val="〉"/>
              <m:ctrlPr>
                <w:rPr>
                  <w:rFonts w:ascii="Cambria Math" w:hAnsi="Times New Roman" w:cs="Times New Roman"/>
                  <w:i/>
                  <w:sz w:val="24"/>
                  <w:szCs w:val="24"/>
                  <w:lang w:val="lt-LT"/>
                </w:rPr>
              </m:ctrlPr>
            </m:dPr>
            <m:e>
              <m:r>
                <w:rPr>
                  <w:rFonts w:ascii="Cambria Math" w:hAnsi="Cambria Math" w:cs="Times New Roman"/>
                  <w:sz w:val="24"/>
                  <w:szCs w:val="24"/>
                  <w:lang w:val="lt-LT"/>
                </w:rPr>
                <m:t>X</m:t>
              </m:r>
              <m:r>
                <w:rPr>
                  <w:rFonts w:ascii="Cambria Math" w:hAnsi="Times New Roman" w:cs="Times New Roman"/>
                  <w:sz w:val="24"/>
                  <w:szCs w:val="24"/>
                  <w:lang w:val="lt-LT"/>
                </w:rPr>
                <m:t>,</m:t>
              </m:r>
              <m:r>
                <w:rPr>
                  <w:rFonts w:ascii="Cambria Math" w:hAnsi="Cambria Math" w:cs="Times New Roman"/>
                  <w:sz w:val="24"/>
                  <w:szCs w:val="24"/>
                  <w:lang w:val="lt-LT"/>
                </w:rPr>
                <m:t>Y</m:t>
              </m:r>
              <m:r>
                <w:rPr>
                  <w:rFonts w:ascii="Cambria Math" w:hAnsi="Times New Roman" w:cs="Times New Roman"/>
                  <w:sz w:val="24"/>
                  <w:szCs w:val="24"/>
                  <w:lang w:val="lt-LT"/>
                </w:rPr>
                <m:t>,</m:t>
              </m:r>
              <m:r>
                <w:rPr>
                  <w:rFonts w:ascii="Cambria Math" w:hAnsi="Cambria Math" w:cs="Times New Roman"/>
                  <w:sz w:val="24"/>
                  <w:szCs w:val="24"/>
                  <w:lang w:val="lt-LT"/>
                </w:rPr>
                <m:t>S</m:t>
              </m:r>
              <m:r>
                <w:rPr>
                  <w:rFonts w:ascii="Cambria Math" w:hAnsi="Times New Roman" w:cs="Times New Roman"/>
                  <w:sz w:val="24"/>
                  <w:szCs w:val="24"/>
                  <w:lang w:val="lt-LT"/>
                </w:rPr>
                <m:t>,</m:t>
              </m:r>
              <m:r>
                <w:rPr>
                  <w:rFonts w:ascii="Cambria Math" w:hAnsi="Cambria Math" w:cs="Times New Roman"/>
                  <w:sz w:val="24"/>
                  <w:szCs w:val="24"/>
                  <w:lang w:val="lt-LT"/>
                </w:rPr>
                <m:t>ρ</m:t>
              </m:r>
              <m:r>
                <w:rPr>
                  <w:rFonts w:ascii="Cambria Math" w:hAnsi="Times New Roman" w:cs="Times New Roman"/>
                  <w:sz w:val="24"/>
                  <w:szCs w:val="24"/>
                  <w:lang w:val="lt-LT"/>
                </w:rPr>
                <m:t>,</m:t>
              </m:r>
              <m:r>
                <w:rPr>
                  <w:rFonts w:ascii="Cambria Math" w:hAnsi="Cambria Math" w:cs="Times New Roman"/>
                  <w:sz w:val="24"/>
                  <w:szCs w:val="24"/>
                  <w:lang w:val="lt-LT"/>
                </w:rPr>
                <m:t>δ</m:t>
              </m:r>
              <m:r>
                <w:rPr>
                  <w:rFonts w:ascii="Cambria Math" w:hAnsi="Times New Roman" w:cs="Times New Roman"/>
                  <w:sz w:val="24"/>
                  <w:szCs w:val="24"/>
                  <w:lang w:val="lt-LT"/>
                </w:rPr>
                <m:t>,</m:t>
              </m:r>
              <m:d>
                <m:dPr>
                  <m:begChr m:val="{"/>
                  <m:endChr m:val="}"/>
                  <m:ctrlPr>
                    <w:rPr>
                      <w:rFonts w:ascii="Cambria Math" w:hAnsi="Times New Roman" w:cs="Times New Roman"/>
                      <w:i/>
                      <w:sz w:val="24"/>
                      <w:szCs w:val="24"/>
                      <w:lang w:val="lt-LT"/>
                    </w:rPr>
                  </m:ctrlPr>
                </m:dPr>
                <m:e>
                  <m:sSub>
                    <m:sSubPr>
                      <m:ctrlPr>
                        <w:rPr>
                          <w:rFonts w:ascii="Cambria Math" w:hAnsi="Times New Roman" w:cs="Times New Roman"/>
                          <w:i/>
                          <w:sz w:val="24"/>
                          <w:szCs w:val="24"/>
                          <w:lang w:val="lt-LT"/>
                        </w:rPr>
                      </m:ctrlPr>
                    </m:sSubPr>
                    <m:e>
                      <m:r>
                        <w:rPr>
                          <w:rFonts w:ascii="Cambria Math" w:hAnsi="Cambria Math" w:cs="Times New Roman"/>
                          <w:sz w:val="24"/>
                          <w:szCs w:val="24"/>
                          <w:lang w:val="lt-LT"/>
                        </w:rPr>
                        <m:t>M</m:t>
                      </m:r>
                    </m:e>
                    <m:sub>
                      <m:r>
                        <w:rPr>
                          <w:rFonts w:ascii="Cambria Math" w:hAnsi="Cambria Math" w:cs="Times New Roman"/>
                          <w:sz w:val="24"/>
                          <w:szCs w:val="24"/>
                          <w:lang w:val="lt-LT"/>
                        </w:rPr>
                        <m:t>i</m:t>
                      </m:r>
                    </m:sub>
                  </m:sSub>
                </m:e>
              </m:d>
              <m:r>
                <w:rPr>
                  <w:rFonts w:ascii="Cambria Math" w:hAnsi="Times New Roman" w:cs="Times New Roman"/>
                  <w:sz w:val="24"/>
                  <w:szCs w:val="24"/>
                  <w:lang w:val="lt-LT"/>
                </w:rPr>
                <m:t>,</m:t>
              </m:r>
              <m:r>
                <w:rPr>
                  <w:rFonts w:ascii="Cambria Math" w:hAnsi="Cambria Math" w:cs="Times New Roman"/>
                  <w:sz w:val="24"/>
                  <w:szCs w:val="24"/>
                  <w:lang w:val="lt-LT"/>
                </w:rPr>
                <m:t>C</m:t>
              </m:r>
              <m:r>
                <w:rPr>
                  <w:rFonts w:ascii="Cambria Math" w:hAnsi="Times New Roman" w:cs="Times New Roman"/>
                  <w:sz w:val="24"/>
                  <w:szCs w:val="24"/>
                  <w:lang w:val="lt-LT"/>
                </w:rPr>
                <m:t>,</m:t>
              </m:r>
              <m:r>
                <w:rPr>
                  <w:rFonts w:ascii="Cambria Math" w:hAnsi="Cambria Math" w:cs="Times New Roman"/>
                  <w:sz w:val="24"/>
                  <w:szCs w:val="24"/>
                  <w:lang w:val="lt-LT"/>
                </w:rPr>
                <m:t>Select</m:t>
              </m:r>
            </m:e>
          </m:d>
        </m:oMath>
      </m:oMathPara>
    </w:p>
    <w:p w:rsidR="000621EF" w:rsidRPr="00384971" w:rsidRDefault="007C5E54">
      <w:pPr>
        <w:spacing w:line="360" w:lineRule="auto"/>
        <w:ind w:firstLine="567"/>
        <w:jc w:val="both"/>
        <w:rPr>
          <w:rFonts w:ascii="Times New Roman" w:eastAsiaTheme="minorEastAsia" w:hAnsi="Times New Roman" w:cs="Times New Roman"/>
          <w:sz w:val="24"/>
          <w:szCs w:val="24"/>
          <w:lang w:val="lt-LT"/>
        </w:rPr>
      </w:pPr>
      <w:r w:rsidRPr="00384971">
        <w:rPr>
          <w:rFonts w:ascii="Times New Roman" w:eastAsiaTheme="minorEastAsia" w:hAnsi="Times New Roman" w:cs="Times New Roman"/>
          <w:sz w:val="24"/>
          <w:szCs w:val="24"/>
          <w:lang w:val="lt-LT"/>
        </w:rPr>
        <w:t>Modelio kompomentės turi tokias reikšmes:</w:t>
      </w:r>
    </w:p>
    <w:p w:rsidR="007C5E54" w:rsidRPr="00384971" w:rsidRDefault="007C5E54" w:rsidP="007C5E54">
      <w:pPr>
        <w:pStyle w:val="ListParagraph"/>
        <w:numPr>
          <w:ilvl w:val="0"/>
          <w:numId w:val="2"/>
        </w:numPr>
        <w:spacing w:line="360" w:lineRule="auto"/>
        <w:jc w:val="both"/>
        <w:rPr>
          <w:rFonts w:ascii="Times New Roman" w:eastAsiaTheme="minorEastAsia" w:hAnsi="Times New Roman" w:cs="Times New Roman"/>
          <w:sz w:val="24"/>
          <w:szCs w:val="24"/>
          <w:lang w:val="lt-LT"/>
        </w:rPr>
      </w:pPr>
      <m:oMath>
        <m:r>
          <w:rPr>
            <w:rFonts w:ascii="Cambria Math" w:eastAsiaTheme="minorEastAsia" w:hAnsi="Cambria Math" w:cs="Times New Roman"/>
            <w:sz w:val="24"/>
            <w:szCs w:val="24"/>
            <w:lang w:val="lt-LT"/>
          </w:rPr>
          <m:t>X</m:t>
        </m:r>
        <m:r>
          <w:rPr>
            <w:rFonts w:ascii="Cambria Math" w:eastAsiaTheme="minorEastAsia" w:hAnsi="Times New Roman" w:cs="Times New Roman"/>
            <w:sz w:val="24"/>
            <w:szCs w:val="24"/>
            <w:lang w:val="lt-LT"/>
          </w:rPr>
          <m:t>=</m:t>
        </m:r>
        <m:sSub>
          <m:sSubPr>
            <m:ctrlPr>
              <w:rPr>
                <w:rFonts w:ascii="Cambria Math" w:eastAsiaTheme="minorEastAsia" w:hAnsi="Times New Roman" w:cs="Times New Roman"/>
                <w:i/>
                <w:sz w:val="24"/>
                <w:szCs w:val="24"/>
                <w:lang w:val="lt-LT"/>
              </w:rPr>
            </m:ctrlPr>
          </m:sSubPr>
          <m:e>
            <m:r>
              <w:rPr>
                <w:rFonts w:ascii="Cambria Math" w:eastAsiaTheme="minorEastAsia" w:hAnsi="Cambria Math" w:cs="Times New Roman"/>
                <w:sz w:val="24"/>
                <w:szCs w:val="24"/>
                <w:lang w:val="lt-LT"/>
              </w:rPr>
              <m:t>X</m:t>
            </m:r>
          </m:e>
          <m:sub>
            <m:r>
              <w:rPr>
                <w:rFonts w:ascii="Cambria Math" w:eastAsiaTheme="minorEastAsia" w:hAnsi="Cambria Math" w:cs="Times New Roman"/>
                <w:sz w:val="24"/>
                <w:szCs w:val="24"/>
                <w:lang w:val="lt-LT"/>
              </w:rPr>
              <m:t>in</m:t>
            </m:r>
          </m:sub>
        </m:sSub>
        <m:r>
          <w:rPr>
            <w:rFonts w:ascii="Times New Roman" w:eastAsiaTheme="minorEastAsia" w:hAnsi="Cambria Math" w:cs="Times New Roman"/>
            <w:sz w:val="24"/>
            <w:szCs w:val="24"/>
            <w:lang w:val="lt-LT"/>
          </w:rPr>
          <m:t>⋃</m:t>
        </m:r>
        <m:sSub>
          <m:sSubPr>
            <m:ctrlPr>
              <w:rPr>
                <w:rFonts w:ascii="Cambria Math" w:eastAsiaTheme="minorEastAsia" w:hAnsi="Times New Roman" w:cs="Times New Roman"/>
                <w:i/>
                <w:sz w:val="24"/>
                <w:szCs w:val="24"/>
                <w:lang w:val="lt-LT"/>
              </w:rPr>
            </m:ctrlPr>
          </m:sSubPr>
          <m:e>
            <m:r>
              <w:rPr>
                <w:rFonts w:ascii="Cambria Math" w:eastAsiaTheme="minorEastAsia" w:hAnsi="Cambria Math" w:cs="Times New Roman"/>
                <w:sz w:val="24"/>
                <w:szCs w:val="24"/>
                <w:lang w:val="lt-LT"/>
              </w:rPr>
              <m:t>X</m:t>
            </m:r>
          </m:e>
          <m:sub>
            <m:r>
              <w:rPr>
                <w:rFonts w:ascii="Cambria Math" w:eastAsiaTheme="minorEastAsia" w:hAnsi="Cambria Math" w:cs="Times New Roman"/>
                <w:sz w:val="24"/>
                <w:szCs w:val="24"/>
                <w:lang w:val="lt-LT"/>
              </w:rPr>
              <m:t>c</m:t>
            </m:r>
            <m:r>
              <w:rPr>
                <w:rFonts w:ascii="Times New Roman" w:eastAsiaTheme="minorEastAsia" w:hAnsi="Cambria Math" w:cs="Times New Roman"/>
                <w:sz w:val="24"/>
                <w:szCs w:val="24"/>
                <w:lang w:val="lt-LT"/>
              </w:rPr>
              <m:t>h</m:t>
            </m:r>
          </m:sub>
        </m:sSub>
      </m:oMath>
      <w:r w:rsidRPr="00384971">
        <w:rPr>
          <w:rFonts w:ascii="Times New Roman" w:eastAsiaTheme="minorEastAsia" w:hAnsi="Times New Roman" w:cs="Times New Roman"/>
          <w:sz w:val="24"/>
          <w:szCs w:val="24"/>
          <w:lang w:val="lt-LT"/>
        </w:rPr>
        <w:t>, čia X</w:t>
      </w:r>
      <w:r w:rsidRPr="00384971">
        <w:rPr>
          <w:rFonts w:ascii="Times New Roman" w:eastAsiaTheme="minorEastAsia" w:hAnsi="Times New Roman" w:cs="Times New Roman"/>
          <w:sz w:val="24"/>
          <w:szCs w:val="24"/>
          <w:vertAlign w:val="subscript"/>
          <w:lang w:val="lt-LT"/>
        </w:rPr>
        <w:t>in</w:t>
      </w:r>
      <w:r w:rsidRPr="00384971">
        <w:rPr>
          <w:rFonts w:ascii="Times New Roman" w:eastAsiaTheme="minorEastAsia" w:hAnsi="Times New Roman" w:cs="Times New Roman"/>
          <w:sz w:val="24"/>
          <w:szCs w:val="24"/>
          <w:lang w:val="lt-LT"/>
        </w:rPr>
        <w:t xml:space="preserve"> – įvesčių įvykių aibė, X</w:t>
      </w:r>
      <w:r w:rsidRPr="00384971">
        <w:rPr>
          <w:rFonts w:ascii="Times New Roman" w:eastAsiaTheme="minorEastAsia" w:hAnsi="Times New Roman" w:cs="Times New Roman"/>
          <w:sz w:val="24"/>
          <w:szCs w:val="24"/>
          <w:vertAlign w:val="subscript"/>
          <w:lang w:val="lt-LT"/>
        </w:rPr>
        <w:t>ch</w:t>
      </w:r>
      <w:r w:rsidRPr="00384971">
        <w:rPr>
          <w:rFonts w:ascii="Times New Roman" w:eastAsiaTheme="minorEastAsia" w:hAnsi="Times New Roman" w:cs="Times New Roman"/>
          <w:sz w:val="24"/>
          <w:szCs w:val="24"/>
          <w:lang w:val="lt-LT"/>
        </w:rPr>
        <w:t xml:space="preserve"> – struktūros pokyčių aibė</w:t>
      </w:r>
    </w:p>
    <w:p w:rsidR="007C5E54" w:rsidRPr="00384971" w:rsidRDefault="007C5E54" w:rsidP="007C5E54">
      <w:pPr>
        <w:pStyle w:val="ListParagraph"/>
        <w:numPr>
          <w:ilvl w:val="0"/>
          <w:numId w:val="2"/>
        </w:numPr>
        <w:spacing w:line="360" w:lineRule="auto"/>
        <w:jc w:val="both"/>
        <w:rPr>
          <w:rFonts w:ascii="Times New Roman" w:eastAsiaTheme="minorEastAsia" w:hAnsi="Times New Roman" w:cs="Times New Roman"/>
          <w:sz w:val="24"/>
          <w:szCs w:val="24"/>
          <w:lang w:val="lt-LT"/>
        </w:rPr>
      </w:pPr>
      <w:r w:rsidRPr="00384971">
        <w:rPr>
          <w:rFonts w:ascii="Times New Roman" w:eastAsiaTheme="minorEastAsia" w:hAnsi="Times New Roman" w:cs="Times New Roman"/>
          <w:sz w:val="24"/>
          <w:szCs w:val="24"/>
          <w:lang w:val="lt-LT"/>
        </w:rPr>
        <w:t>Y – išvesčių įvykių aibė</w:t>
      </w:r>
    </w:p>
    <w:p w:rsidR="007C5E54" w:rsidRPr="00384971" w:rsidRDefault="007C5E54" w:rsidP="007C5E54">
      <w:pPr>
        <w:pStyle w:val="ListParagraph"/>
        <w:numPr>
          <w:ilvl w:val="0"/>
          <w:numId w:val="2"/>
        </w:numPr>
        <w:spacing w:line="360" w:lineRule="auto"/>
        <w:jc w:val="both"/>
        <w:rPr>
          <w:rFonts w:ascii="Times New Roman" w:eastAsiaTheme="minorEastAsia" w:hAnsi="Times New Roman" w:cs="Times New Roman"/>
          <w:sz w:val="24"/>
          <w:szCs w:val="24"/>
          <w:lang w:val="lt-LT"/>
        </w:rPr>
      </w:pPr>
      <w:r w:rsidRPr="00384971">
        <w:rPr>
          <w:rFonts w:ascii="Times New Roman" w:eastAsiaTheme="minorEastAsia" w:hAnsi="Times New Roman" w:cs="Times New Roman"/>
          <w:sz w:val="24"/>
          <w:szCs w:val="24"/>
          <w:lang w:val="lt-LT"/>
        </w:rPr>
        <w:t>S – būsienų aibė</w:t>
      </w:r>
    </w:p>
    <w:p w:rsidR="007C5E54" w:rsidRPr="00384971" w:rsidRDefault="00BB53A1" w:rsidP="007C5E54">
      <w:pPr>
        <w:pStyle w:val="ListParagraph"/>
        <w:numPr>
          <w:ilvl w:val="0"/>
          <w:numId w:val="2"/>
        </w:numPr>
        <w:spacing w:line="360" w:lineRule="auto"/>
        <w:jc w:val="both"/>
        <w:rPr>
          <w:rFonts w:ascii="Times New Roman" w:eastAsiaTheme="minorEastAsia" w:hAnsi="Times New Roman" w:cs="Times New Roman"/>
          <w:sz w:val="24"/>
          <w:szCs w:val="24"/>
          <w:lang w:val="lt-LT"/>
        </w:rPr>
      </w:pPr>
      <m:oMath>
        <m:d>
          <m:dPr>
            <m:begChr m:val="{"/>
            <m:endChr m:val="}"/>
            <m:ctrlPr>
              <w:rPr>
                <w:rFonts w:ascii="Cambria Math" w:eastAsiaTheme="minorEastAsia" w:hAnsi="Times New Roman" w:cs="Times New Roman"/>
                <w:i/>
                <w:sz w:val="24"/>
                <w:szCs w:val="24"/>
                <w:lang w:val="lt-LT"/>
              </w:rPr>
            </m:ctrlPr>
          </m:dPr>
          <m:e>
            <m:sSub>
              <m:sSubPr>
                <m:ctrlPr>
                  <w:rPr>
                    <w:rFonts w:ascii="Cambria Math" w:eastAsiaTheme="minorEastAsia" w:hAnsi="Times New Roman" w:cs="Times New Roman"/>
                    <w:i/>
                    <w:sz w:val="24"/>
                    <w:szCs w:val="24"/>
                    <w:lang w:val="lt-LT"/>
                  </w:rPr>
                </m:ctrlPr>
              </m:sSubPr>
              <m:e>
                <m:r>
                  <w:rPr>
                    <w:rFonts w:ascii="Cambria Math" w:eastAsiaTheme="minorEastAsia" w:hAnsi="Cambria Math" w:cs="Times New Roman"/>
                    <w:sz w:val="24"/>
                    <w:szCs w:val="24"/>
                    <w:lang w:val="lt-LT"/>
                  </w:rPr>
                  <m:t>M</m:t>
                </m:r>
              </m:e>
              <m:sub>
                <m:r>
                  <w:rPr>
                    <w:rFonts w:ascii="Cambria Math" w:eastAsiaTheme="minorEastAsia" w:hAnsi="Cambria Math" w:cs="Times New Roman"/>
                    <w:sz w:val="24"/>
                    <w:szCs w:val="24"/>
                    <w:lang w:val="lt-LT"/>
                  </w:rPr>
                  <m:t>i</m:t>
                </m:r>
              </m:sub>
            </m:sSub>
          </m:e>
        </m:d>
        <m:r>
          <w:rPr>
            <w:rFonts w:ascii="Cambria Math" w:eastAsiaTheme="minorEastAsia" w:hAnsi="Cambria Math" w:cs="Times New Roman"/>
            <w:sz w:val="24"/>
            <w:szCs w:val="24"/>
            <w:lang w:val="lt-LT"/>
          </w:rPr>
          <m:t>∈</m:t>
        </m:r>
        <m:sSup>
          <m:sSupPr>
            <m:ctrlPr>
              <w:rPr>
                <w:rFonts w:ascii="Cambria Math" w:eastAsiaTheme="minorEastAsia" w:hAnsi="Times New Roman" w:cs="Times New Roman"/>
                <w:i/>
                <w:sz w:val="24"/>
                <w:szCs w:val="24"/>
                <w:lang w:val="lt-LT"/>
              </w:rPr>
            </m:ctrlPr>
          </m:sSupPr>
          <m:e>
            <m:r>
              <w:rPr>
                <w:rFonts w:ascii="Cambria Math" w:eastAsiaTheme="minorEastAsia" w:hAnsi="Cambria Math" w:cs="Times New Roman"/>
                <w:sz w:val="24"/>
                <w:szCs w:val="24"/>
                <w:lang w:val="lt-LT"/>
              </w:rPr>
              <m:t>M</m:t>
            </m:r>
          </m:e>
          <m:sup>
            <m:r>
              <w:rPr>
                <w:rFonts w:ascii="Times New Roman" w:eastAsiaTheme="minorEastAsia" w:hAnsi="Cambria Math" w:cs="Times New Roman"/>
                <w:sz w:val="24"/>
                <w:szCs w:val="24"/>
                <w:lang w:val="lt-LT"/>
              </w:rPr>
              <m:t>*</m:t>
            </m:r>
          </m:sup>
        </m:sSup>
      </m:oMath>
      <w:r w:rsidR="007C5E54" w:rsidRPr="00384971">
        <w:rPr>
          <w:rFonts w:ascii="Times New Roman" w:eastAsiaTheme="minorEastAsia" w:hAnsi="Times New Roman" w:cs="Times New Roman"/>
          <w:sz w:val="24"/>
          <w:szCs w:val="24"/>
          <w:lang w:val="lt-LT"/>
        </w:rPr>
        <w:t xml:space="preserve"> –  aktyviųjų modelių aibė (M</w:t>
      </w:r>
      <w:r w:rsidR="007C5E54" w:rsidRPr="00384971">
        <w:rPr>
          <w:rFonts w:ascii="Times New Roman" w:eastAsiaTheme="minorEastAsia" w:hAnsi="Times New Roman" w:cs="Times New Roman"/>
          <w:sz w:val="24"/>
          <w:szCs w:val="24"/>
          <w:vertAlign w:val="superscript"/>
          <w:lang w:val="lt-LT"/>
        </w:rPr>
        <w:t>*</w:t>
      </w:r>
      <w:r w:rsidR="007C5E54" w:rsidRPr="00384971">
        <w:rPr>
          <w:rFonts w:ascii="Times New Roman" w:eastAsiaTheme="minorEastAsia" w:hAnsi="Times New Roman" w:cs="Times New Roman"/>
          <w:sz w:val="24"/>
          <w:szCs w:val="24"/>
          <w:lang w:val="lt-LT"/>
        </w:rPr>
        <w:t xml:space="preserve"> – visų modelių aibė)</w:t>
      </w:r>
    </w:p>
    <w:p w:rsidR="007C5E54" w:rsidRPr="00384971" w:rsidRDefault="007C5E54" w:rsidP="007C5E54">
      <w:pPr>
        <w:pStyle w:val="ListParagraph"/>
        <w:numPr>
          <w:ilvl w:val="0"/>
          <w:numId w:val="2"/>
        </w:numPr>
        <w:spacing w:line="360" w:lineRule="auto"/>
        <w:jc w:val="both"/>
        <w:rPr>
          <w:rFonts w:ascii="Times New Roman" w:eastAsiaTheme="minorEastAsia" w:hAnsi="Times New Roman" w:cs="Times New Roman"/>
          <w:sz w:val="24"/>
          <w:szCs w:val="24"/>
          <w:lang w:val="lt-LT"/>
        </w:rPr>
      </w:pPr>
      <m:oMath>
        <m:r>
          <w:rPr>
            <w:rFonts w:ascii="Cambria Math" w:eastAsiaTheme="minorEastAsia" w:hAnsi="Cambria Math" w:cs="Times New Roman"/>
            <w:sz w:val="24"/>
            <w:szCs w:val="24"/>
            <w:lang w:val="lt-LT"/>
          </w:rPr>
          <m:t>ρ</m:t>
        </m:r>
        <m:r>
          <w:rPr>
            <w:rFonts w:ascii="Cambria Math" w:eastAsiaTheme="minorEastAsia" w:hAnsi="Times New Roman" w:cs="Times New Roman"/>
            <w:sz w:val="24"/>
            <w:szCs w:val="24"/>
            <w:lang w:val="lt-LT"/>
          </w:rPr>
          <m:t xml:space="preserve"> :</m:t>
        </m:r>
        <m:r>
          <w:rPr>
            <w:rFonts w:ascii="Cambria Math" w:eastAsiaTheme="minorEastAsia" w:hAnsi="Cambria Math" w:cs="Times New Roman"/>
            <w:sz w:val="24"/>
            <w:szCs w:val="24"/>
            <w:lang w:val="lt-LT"/>
          </w:rPr>
          <m:t>S</m:t>
        </m:r>
        <m:r>
          <w:rPr>
            <w:rFonts w:ascii="Cambria Math" w:eastAsiaTheme="minorEastAsia" w:hAnsi="Times New Roman" w:cs="Times New Roman"/>
            <w:sz w:val="24"/>
            <w:szCs w:val="24"/>
            <w:lang w:val="lt-LT"/>
          </w:rPr>
          <m:t>→</m:t>
        </m:r>
        <m:sSup>
          <m:sSupPr>
            <m:ctrlPr>
              <w:rPr>
                <w:rFonts w:ascii="Cambria Math" w:eastAsiaTheme="minorEastAsia" w:hAnsi="Times New Roman" w:cs="Times New Roman"/>
                <w:i/>
                <w:sz w:val="24"/>
                <w:szCs w:val="24"/>
                <w:lang w:val="lt-LT"/>
              </w:rPr>
            </m:ctrlPr>
          </m:sSupPr>
          <m:e>
            <m:r>
              <w:rPr>
                <w:rFonts w:ascii="Cambria Math" w:eastAsiaTheme="minorEastAsia" w:hAnsi="Times New Roman" w:cs="Times New Roman"/>
                <w:sz w:val="24"/>
                <w:szCs w:val="24"/>
                <w:lang w:val="lt-LT"/>
              </w:rPr>
              <m:t>2</m:t>
            </m:r>
          </m:e>
          <m:sup>
            <m:sSup>
              <m:sSupPr>
                <m:ctrlPr>
                  <w:rPr>
                    <w:rFonts w:ascii="Cambria Math" w:eastAsiaTheme="minorEastAsia" w:hAnsi="Times New Roman" w:cs="Times New Roman"/>
                    <w:i/>
                    <w:sz w:val="24"/>
                    <w:szCs w:val="24"/>
                    <w:lang w:val="lt-LT"/>
                  </w:rPr>
                </m:ctrlPr>
              </m:sSupPr>
              <m:e>
                <m:r>
                  <w:rPr>
                    <w:rFonts w:ascii="Cambria Math" w:eastAsiaTheme="minorEastAsia" w:hAnsi="Cambria Math" w:cs="Times New Roman"/>
                    <w:sz w:val="24"/>
                    <w:szCs w:val="24"/>
                    <w:lang w:val="lt-LT"/>
                  </w:rPr>
                  <m:t>M</m:t>
                </m:r>
              </m:e>
              <m:sup>
                <m:r>
                  <w:rPr>
                    <w:rFonts w:ascii="Times New Roman" w:eastAsiaTheme="minorEastAsia" w:hAnsi="Cambria Math" w:cs="Times New Roman"/>
                    <w:sz w:val="24"/>
                    <w:szCs w:val="24"/>
                    <w:lang w:val="lt-LT"/>
                  </w:rPr>
                  <m:t>*</m:t>
                </m:r>
              </m:sup>
            </m:sSup>
          </m:sup>
        </m:sSup>
      </m:oMath>
      <w:r w:rsidRPr="00384971">
        <w:rPr>
          <w:rFonts w:ascii="Times New Roman" w:eastAsiaTheme="minorEastAsia" w:hAnsi="Times New Roman" w:cs="Times New Roman"/>
          <w:sz w:val="24"/>
          <w:szCs w:val="24"/>
          <w:lang w:val="lt-LT"/>
        </w:rPr>
        <w:t xml:space="preserve"> – modelio aktyvacijos funkcija</w:t>
      </w:r>
    </w:p>
    <w:p w:rsidR="00D63F45" w:rsidRPr="00384971" w:rsidRDefault="007C5E54" w:rsidP="007C5E54">
      <w:pPr>
        <w:pStyle w:val="ListParagraph"/>
        <w:numPr>
          <w:ilvl w:val="0"/>
          <w:numId w:val="2"/>
        </w:numPr>
        <w:spacing w:line="360" w:lineRule="auto"/>
        <w:jc w:val="both"/>
        <w:rPr>
          <w:rFonts w:ascii="Times New Roman" w:eastAsiaTheme="minorEastAsia" w:hAnsi="Times New Roman" w:cs="Times New Roman"/>
          <w:sz w:val="24"/>
          <w:szCs w:val="24"/>
          <w:lang w:val="lt-LT"/>
        </w:rPr>
      </w:pPr>
      <m:oMath>
        <m:r>
          <w:rPr>
            <w:rFonts w:ascii="Cambria Math" w:eastAsiaTheme="minorEastAsia" w:hAnsi="Cambria Math" w:cs="Times New Roman"/>
            <w:sz w:val="24"/>
            <w:szCs w:val="24"/>
            <w:lang w:val="lt-LT"/>
          </w:rPr>
          <m:t>δ</m:t>
        </m:r>
        <m:r>
          <w:rPr>
            <w:rFonts w:ascii="Cambria Math" w:eastAsiaTheme="minorEastAsia" w:hAnsi="Times New Roman" w:cs="Times New Roman"/>
            <w:sz w:val="24"/>
            <w:szCs w:val="24"/>
            <w:lang w:val="lt-LT"/>
          </w:rPr>
          <m:t xml:space="preserve"> :</m:t>
        </m:r>
        <m:sSub>
          <m:sSubPr>
            <m:ctrlPr>
              <w:rPr>
                <w:rFonts w:ascii="Cambria Math" w:eastAsiaTheme="minorEastAsia" w:hAnsi="Times New Roman" w:cs="Times New Roman"/>
                <w:i/>
                <w:sz w:val="24"/>
                <w:szCs w:val="24"/>
                <w:lang w:val="lt-LT"/>
              </w:rPr>
            </m:ctrlPr>
          </m:sSubPr>
          <m:e>
            <m:r>
              <w:rPr>
                <w:rFonts w:ascii="Cambria Math" w:eastAsiaTheme="minorEastAsia" w:hAnsi="Cambria Math" w:cs="Times New Roman"/>
                <w:sz w:val="24"/>
                <w:szCs w:val="24"/>
                <w:lang w:val="lt-LT"/>
              </w:rPr>
              <m:t>X</m:t>
            </m:r>
          </m:e>
          <m:sub>
            <m:r>
              <w:rPr>
                <w:rFonts w:ascii="Cambria Math" w:eastAsiaTheme="minorEastAsia" w:hAnsi="Cambria Math" w:cs="Times New Roman"/>
                <w:sz w:val="24"/>
                <w:szCs w:val="24"/>
                <w:lang w:val="lt-LT"/>
              </w:rPr>
              <m:t>c</m:t>
            </m:r>
            <m:r>
              <w:rPr>
                <w:rFonts w:ascii="Times New Roman" w:eastAsiaTheme="minorEastAsia" w:hAnsi="Cambria Math" w:cs="Times New Roman"/>
                <w:sz w:val="24"/>
                <w:szCs w:val="24"/>
                <w:lang w:val="lt-LT"/>
              </w:rPr>
              <m:t>h</m:t>
            </m:r>
          </m:sub>
        </m:sSub>
        <m:r>
          <w:rPr>
            <w:rFonts w:ascii="Cambria Math" w:eastAsiaTheme="minorEastAsia" w:hAnsi="Times New Roman" w:cs="Times New Roman"/>
            <w:sz w:val="24"/>
            <w:szCs w:val="24"/>
            <w:lang w:val="lt-LT"/>
          </w:rPr>
          <m:t>×</m:t>
        </m:r>
        <m:r>
          <w:rPr>
            <w:rFonts w:ascii="Cambria Math" w:eastAsiaTheme="minorEastAsia" w:hAnsi="Cambria Math" w:cs="Times New Roman"/>
            <w:sz w:val="24"/>
            <w:szCs w:val="24"/>
            <w:lang w:val="lt-LT"/>
          </w:rPr>
          <m:t>S</m:t>
        </m:r>
        <m:r>
          <w:rPr>
            <w:rFonts w:ascii="Cambria Math" w:eastAsiaTheme="minorEastAsia" w:hAnsi="Times New Roman" w:cs="Times New Roman"/>
            <w:sz w:val="24"/>
            <w:szCs w:val="24"/>
            <w:lang w:val="lt-LT"/>
          </w:rPr>
          <m:t>→</m:t>
        </m:r>
        <m:r>
          <w:rPr>
            <w:rFonts w:ascii="Cambria Math" w:eastAsiaTheme="minorEastAsia" w:hAnsi="Cambria Math" w:cs="Times New Roman"/>
            <w:sz w:val="24"/>
            <w:szCs w:val="24"/>
            <w:lang w:val="lt-LT"/>
          </w:rPr>
          <m:t>S</m:t>
        </m:r>
      </m:oMath>
      <w:r w:rsidR="00D63F45" w:rsidRPr="00384971">
        <w:rPr>
          <w:rFonts w:ascii="Times New Roman" w:eastAsiaTheme="minorEastAsia" w:hAnsi="Times New Roman" w:cs="Times New Roman"/>
          <w:sz w:val="24"/>
          <w:szCs w:val="24"/>
          <w:lang w:val="lt-LT"/>
        </w:rPr>
        <w:t xml:space="preserve">  – struktūrinių perėjimų funkcija</w:t>
      </w:r>
    </w:p>
    <w:p w:rsidR="007C5E54" w:rsidRPr="00384971" w:rsidRDefault="00D63F45" w:rsidP="007C5E54">
      <w:pPr>
        <w:pStyle w:val="ListParagraph"/>
        <w:numPr>
          <w:ilvl w:val="0"/>
          <w:numId w:val="2"/>
        </w:numPr>
        <w:spacing w:line="360" w:lineRule="auto"/>
        <w:jc w:val="both"/>
        <w:rPr>
          <w:rFonts w:ascii="Times New Roman" w:eastAsiaTheme="minorEastAsia" w:hAnsi="Times New Roman" w:cs="Times New Roman"/>
          <w:sz w:val="24"/>
          <w:szCs w:val="24"/>
          <w:lang w:val="lt-LT"/>
        </w:rPr>
      </w:pPr>
      <m:oMath>
        <m:r>
          <w:rPr>
            <w:rFonts w:ascii="Cambria Math" w:eastAsiaTheme="minorEastAsia" w:hAnsi="Cambria Math" w:cs="Times New Roman"/>
            <w:sz w:val="24"/>
            <w:szCs w:val="24"/>
            <w:lang w:val="lt-LT"/>
          </w:rPr>
          <w:lastRenderedPageBreak/>
          <m:t>C</m:t>
        </m:r>
        <m:r>
          <w:rPr>
            <w:rFonts w:ascii="Cambria Math" w:eastAsiaTheme="minorEastAsia" w:hAnsi="Times New Roman" w:cs="Times New Roman"/>
            <w:sz w:val="24"/>
            <w:szCs w:val="24"/>
            <w:lang w:val="lt-LT"/>
          </w:rPr>
          <m:t>=</m:t>
        </m:r>
        <m:d>
          <m:dPr>
            <m:begChr m:val="{"/>
            <m:endChr m:val="}"/>
            <m:ctrlPr>
              <w:rPr>
                <w:rFonts w:ascii="Cambria Math" w:eastAsiaTheme="minorEastAsia" w:hAnsi="Times New Roman" w:cs="Times New Roman"/>
                <w:i/>
                <w:sz w:val="24"/>
                <w:szCs w:val="24"/>
                <w:lang w:val="lt-LT"/>
              </w:rPr>
            </m:ctrlPr>
          </m:dPr>
          <m:e>
            <m:r>
              <w:rPr>
                <w:rFonts w:ascii="Cambria Math" w:eastAsiaTheme="minorEastAsia" w:hAnsi="Cambria Math" w:cs="Times New Roman"/>
                <w:sz w:val="24"/>
                <w:szCs w:val="24"/>
                <w:lang w:val="lt-LT"/>
              </w:rPr>
              <m:t>EIC</m:t>
            </m:r>
            <m:r>
              <w:rPr>
                <w:rFonts w:ascii="Cambria Math" w:eastAsiaTheme="minorEastAsia" w:hAnsi="Times New Roman" w:cs="Times New Roman"/>
                <w:sz w:val="24"/>
                <w:szCs w:val="24"/>
                <w:lang w:val="lt-LT"/>
              </w:rPr>
              <m:t xml:space="preserve">, </m:t>
            </m:r>
            <m:r>
              <w:rPr>
                <w:rFonts w:ascii="Cambria Math" w:eastAsiaTheme="minorEastAsia" w:hAnsi="Cambria Math" w:cs="Times New Roman"/>
                <w:sz w:val="24"/>
                <w:szCs w:val="24"/>
                <w:lang w:val="lt-LT"/>
              </w:rPr>
              <m:t>EOC</m:t>
            </m:r>
            <m:r>
              <w:rPr>
                <w:rFonts w:ascii="Cambria Math" w:eastAsiaTheme="minorEastAsia" w:hAnsi="Times New Roman" w:cs="Times New Roman"/>
                <w:sz w:val="24"/>
                <w:szCs w:val="24"/>
                <w:lang w:val="lt-LT"/>
              </w:rPr>
              <m:t xml:space="preserve">, </m:t>
            </m:r>
            <m:r>
              <w:rPr>
                <w:rFonts w:ascii="Cambria Math" w:eastAsiaTheme="minorEastAsia" w:hAnsi="Cambria Math" w:cs="Times New Roman"/>
                <w:sz w:val="24"/>
                <w:szCs w:val="24"/>
                <w:lang w:val="lt-LT"/>
              </w:rPr>
              <m:t>IC</m:t>
            </m:r>
            <m:r>
              <w:rPr>
                <w:rFonts w:ascii="Cambria Math" w:eastAsiaTheme="minorEastAsia" w:hAnsi="Times New Roman" w:cs="Times New Roman"/>
                <w:sz w:val="24"/>
                <w:szCs w:val="24"/>
                <w:lang w:val="lt-LT"/>
              </w:rPr>
              <m:t xml:space="preserve">, </m:t>
            </m:r>
            <m:r>
              <w:rPr>
                <w:rFonts w:ascii="Cambria Math" w:eastAsiaTheme="minorEastAsia" w:hAnsi="Cambria Math" w:cs="Times New Roman"/>
                <w:sz w:val="24"/>
                <w:szCs w:val="24"/>
                <w:lang w:val="lt-LT"/>
              </w:rPr>
              <m:t>SCC</m:t>
            </m:r>
          </m:e>
        </m:d>
      </m:oMath>
      <w:r w:rsidRPr="00384971">
        <w:rPr>
          <w:rFonts w:ascii="Times New Roman" w:eastAsiaTheme="minorEastAsia" w:hAnsi="Times New Roman" w:cs="Times New Roman"/>
          <w:sz w:val="24"/>
          <w:szCs w:val="24"/>
          <w:lang w:val="lt-LT"/>
        </w:rPr>
        <w:t xml:space="preserve">  – ryšių aibė, čia </w:t>
      </w:r>
      <m:oMath>
        <m:r>
          <w:rPr>
            <w:rFonts w:ascii="Cambria Math" w:eastAsiaTheme="minorEastAsia" w:hAnsi="Cambria Math" w:cs="Times New Roman"/>
            <w:sz w:val="24"/>
            <w:szCs w:val="24"/>
            <w:lang w:val="lt-LT"/>
          </w:rPr>
          <m:t>EIC⊆</m:t>
        </m:r>
        <m:sSub>
          <m:sSubPr>
            <m:ctrlPr>
              <w:rPr>
                <w:rFonts w:ascii="Cambria Math" w:eastAsiaTheme="minorEastAsia" w:hAnsi="Times New Roman" w:cs="Times New Roman"/>
                <w:i/>
                <w:sz w:val="24"/>
                <w:szCs w:val="24"/>
                <w:lang w:val="lt-LT"/>
              </w:rPr>
            </m:ctrlPr>
          </m:sSubPr>
          <m:e>
            <m:r>
              <w:rPr>
                <w:rFonts w:ascii="Cambria Math" w:eastAsiaTheme="minorEastAsia" w:hAnsi="Cambria Math" w:cs="Times New Roman"/>
                <w:sz w:val="24"/>
                <w:szCs w:val="24"/>
                <w:lang w:val="lt-LT"/>
              </w:rPr>
              <m:t>X</m:t>
            </m:r>
          </m:e>
          <m:sub>
            <m:r>
              <w:rPr>
                <w:rFonts w:ascii="Cambria Math" w:eastAsiaTheme="minorEastAsia" w:hAnsi="Cambria Math" w:cs="Times New Roman"/>
                <w:sz w:val="24"/>
                <w:szCs w:val="24"/>
                <w:lang w:val="lt-LT"/>
              </w:rPr>
              <m:t>in</m:t>
            </m:r>
          </m:sub>
        </m:sSub>
        <m:r>
          <w:rPr>
            <w:rFonts w:ascii="Cambria Math" w:eastAsiaTheme="minorEastAsia" w:hAnsi="Times New Roman" w:cs="Times New Roman"/>
            <w:sz w:val="24"/>
            <w:szCs w:val="24"/>
            <w:lang w:val="lt-LT"/>
          </w:rPr>
          <m:t>×</m:t>
        </m:r>
        <m:nary>
          <m:naryPr>
            <m:chr m:val="⋃"/>
            <m:limLoc m:val="undOvr"/>
            <m:supHide m:val="on"/>
            <m:ctrlPr>
              <w:rPr>
                <w:rFonts w:ascii="Cambria Math" w:eastAsiaTheme="minorEastAsia" w:hAnsi="Times New Roman" w:cs="Times New Roman"/>
                <w:i/>
                <w:sz w:val="24"/>
                <w:szCs w:val="24"/>
                <w:lang w:val="lt-LT"/>
              </w:rPr>
            </m:ctrlPr>
          </m:naryPr>
          <m:sub>
            <m:r>
              <w:rPr>
                <w:rFonts w:ascii="Cambria Math" w:eastAsiaTheme="minorEastAsia" w:hAnsi="Cambria Math" w:cs="Times New Roman"/>
                <w:sz w:val="24"/>
                <w:szCs w:val="24"/>
                <w:lang w:val="lt-LT"/>
              </w:rPr>
              <m:t>i</m:t>
            </m:r>
          </m:sub>
          <m:sup/>
          <m:e>
            <m:sSub>
              <m:sSubPr>
                <m:ctrlPr>
                  <w:rPr>
                    <w:rFonts w:ascii="Cambria Math" w:eastAsiaTheme="minorEastAsia" w:hAnsi="Times New Roman" w:cs="Times New Roman"/>
                    <w:i/>
                    <w:sz w:val="24"/>
                    <w:szCs w:val="24"/>
                    <w:lang w:val="lt-LT"/>
                  </w:rPr>
                </m:ctrlPr>
              </m:sSubPr>
              <m:e>
                <m:r>
                  <w:rPr>
                    <w:rFonts w:ascii="Cambria Math" w:eastAsiaTheme="minorEastAsia" w:hAnsi="Cambria Math" w:cs="Times New Roman"/>
                    <w:sz w:val="24"/>
                    <w:szCs w:val="24"/>
                    <w:lang w:val="lt-LT"/>
                  </w:rPr>
                  <m:t>X</m:t>
                </m:r>
              </m:e>
              <m:sub>
                <m:r>
                  <w:rPr>
                    <w:rFonts w:ascii="Cambria Math" w:eastAsiaTheme="minorEastAsia" w:hAnsi="Cambria Math" w:cs="Times New Roman"/>
                    <w:sz w:val="24"/>
                    <w:szCs w:val="24"/>
                    <w:lang w:val="lt-LT"/>
                  </w:rPr>
                  <m:t>i</m:t>
                </m:r>
              </m:sub>
            </m:sSub>
            <m:r>
              <w:rPr>
                <w:rFonts w:ascii="Cambria Math" w:eastAsiaTheme="minorEastAsia" w:hAnsi="Times New Roman" w:cs="Times New Roman"/>
                <w:sz w:val="24"/>
                <w:szCs w:val="24"/>
                <w:lang w:val="lt-LT"/>
              </w:rPr>
              <m:t>×</m:t>
            </m:r>
            <m:r>
              <w:rPr>
                <w:rFonts w:ascii="Cambria Math" w:eastAsiaTheme="minorEastAsia" w:hAnsi="Cambria Math" w:cs="Times New Roman"/>
                <w:sz w:val="24"/>
                <w:szCs w:val="24"/>
                <w:lang w:val="lt-LT"/>
              </w:rPr>
              <m:t>S</m:t>
            </m:r>
          </m:e>
        </m:nary>
      </m:oMath>
      <w:r w:rsidRPr="00384971">
        <w:rPr>
          <w:rFonts w:ascii="Times New Roman" w:eastAsiaTheme="minorEastAsia" w:hAnsi="Times New Roman" w:cs="Times New Roman"/>
          <w:sz w:val="24"/>
          <w:szCs w:val="24"/>
          <w:lang w:val="lt-LT"/>
        </w:rPr>
        <w:t xml:space="preserve"> - išorinių įvesties ryšių sąryšiai, </w:t>
      </w:r>
      <w:r w:rsidR="007C5E54" w:rsidRPr="00384971">
        <w:rPr>
          <w:rFonts w:ascii="Times New Roman" w:eastAsiaTheme="minorEastAsia" w:hAnsi="Times New Roman" w:cs="Times New Roman"/>
          <w:sz w:val="24"/>
          <w:szCs w:val="24"/>
          <w:lang w:val="lt-LT"/>
        </w:rPr>
        <w:t xml:space="preserve"> </w:t>
      </w:r>
      <m:oMath>
        <m:r>
          <w:rPr>
            <w:rFonts w:ascii="Cambria Math" w:eastAsiaTheme="minorEastAsia" w:hAnsi="Cambria Math" w:cs="Times New Roman"/>
            <w:sz w:val="24"/>
            <w:szCs w:val="24"/>
            <w:lang w:val="lt-LT"/>
          </w:rPr>
          <m:t>EOC⊆</m:t>
        </m:r>
        <m:nary>
          <m:naryPr>
            <m:chr m:val="⋃"/>
            <m:limLoc m:val="undOvr"/>
            <m:supHide m:val="on"/>
            <m:ctrlPr>
              <w:rPr>
                <w:rFonts w:ascii="Cambria Math" w:eastAsiaTheme="minorEastAsia" w:hAnsi="Times New Roman" w:cs="Times New Roman"/>
                <w:i/>
                <w:sz w:val="24"/>
                <w:szCs w:val="24"/>
                <w:lang w:val="lt-LT"/>
              </w:rPr>
            </m:ctrlPr>
          </m:naryPr>
          <m:sub>
            <m:r>
              <w:rPr>
                <w:rFonts w:ascii="Cambria Math" w:eastAsiaTheme="minorEastAsia" w:hAnsi="Cambria Math" w:cs="Times New Roman"/>
                <w:sz w:val="24"/>
                <w:szCs w:val="24"/>
                <w:lang w:val="lt-LT"/>
              </w:rPr>
              <m:t>i</m:t>
            </m:r>
          </m:sub>
          <m:sup/>
          <m:e>
            <m:sSub>
              <m:sSubPr>
                <m:ctrlPr>
                  <w:rPr>
                    <w:rFonts w:ascii="Cambria Math" w:eastAsiaTheme="minorEastAsia" w:hAnsi="Times New Roman" w:cs="Times New Roman"/>
                    <w:i/>
                    <w:sz w:val="24"/>
                    <w:szCs w:val="24"/>
                    <w:lang w:val="lt-LT"/>
                  </w:rPr>
                </m:ctrlPr>
              </m:sSubPr>
              <m:e>
                <m:r>
                  <w:rPr>
                    <w:rFonts w:ascii="Cambria Math" w:eastAsiaTheme="minorEastAsia" w:hAnsi="Cambria Math" w:cs="Times New Roman"/>
                    <w:sz w:val="24"/>
                    <w:szCs w:val="24"/>
                    <w:lang w:val="lt-LT"/>
                  </w:rPr>
                  <m:t>Y</m:t>
                </m:r>
              </m:e>
              <m:sub>
                <m:r>
                  <w:rPr>
                    <w:rFonts w:ascii="Cambria Math" w:eastAsiaTheme="minorEastAsia" w:hAnsi="Cambria Math" w:cs="Times New Roman"/>
                    <w:sz w:val="24"/>
                    <w:szCs w:val="24"/>
                    <w:lang w:val="lt-LT"/>
                  </w:rPr>
                  <m:t>i</m:t>
                </m:r>
              </m:sub>
            </m:sSub>
            <m:r>
              <w:rPr>
                <w:rFonts w:ascii="Cambria Math" w:eastAsiaTheme="minorEastAsia" w:hAnsi="Times New Roman" w:cs="Times New Roman"/>
                <w:sz w:val="24"/>
                <w:szCs w:val="24"/>
                <w:lang w:val="lt-LT"/>
              </w:rPr>
              <m:t>×</m:t>
            </m:r>
            <m:r>
              <w:rPr>
                <w:rFonts w:ascii="Cambria Math" w:eastAsiaTheme="minorEastAsia" w:hAnsi="Cambria Math" w:cs="Times New Roman"/>
                <w:sz w:val="24"/>
                <w:szCs w:val="24"/>
                <w:lang w:val="lt-LT"/>
              </w:rPr>
              <m:t>Y</m:t>
            </m:r>
            <m:r>
              <w:rPr>
                <w:rFonts w:ascii="Cambria Math" w:eastAsiaTheme="minorEastAsia" w:hAnsi="Times New Roman" w:cs="Times New Roman"/>
                <w:sz w:val="24"/>
                <w:szCs w:val="24"/>
                <w:lang w:val="lt-LT"/>
              </w:rPr>
              <m:t>×</m:t>
            </m:r>
            <m:r>
              <w:rPr>
                <w:rFonts w:ascii="Cambria Math" w:eastAsiaTheme="minorEastAsia" w:hAnsi="Cambria Math" w:cs="Times New Roman"/>
                <w:sz w:val="24"/>
                <w:szCs w:val="24"/>
                <w:lang w:val="lt-LT"/>
              </w:rPr>
              <m:t>S</m:t>
            </m:r>
          </m:e>
        </m:nary>
      </m:oMath>
      <w:r w:rsidRPr="00384971">
        <w:rPr>
          <w:rFonts w:ascii="Times New Roman" w:eastAsiaTheme="minorEastAsia" w:hAnsi="Times New Roman" w:cs="Times New Roman"/>
          <w:sz w:val="24"/>
          <w:szCs w:val="24"/>
          <w:lang w:val="lt-LT"/>
        </w:rPr>
        <w:t xml:space="preserve"> - išorinių išvesties ryšių sąryšiai, </w:t>
      </w:r>
      <m:oMath>
        <m:r>
          <w:rPr>
            <w:rFonts w:ascii="Cambria Math" w:eastAsiaTheme="minorEastAsia" w:hAnsi="Cambria Math" w:cs="Times New Roman"/>
            <w:sz w:val="24"/>
            <w:szCs w:val="24"/>
            <w:lang w:val="lt-LT"/>
          </w:rPr>
          <m:t>IC⊆</m:t>
        </m:r>
        <m:nary>
          <m:naryPr>
            <m:chr m:val="⋃"/>
            <m:limLoc m:val="undOvr"/>
            <m:supHide m:val="on"/>
            <m:ctrlPr>
              <w:rPr>
                <w:rFonts w:ascii="Cambria Math" w:eastAsiaTheme="minorEastAsia" w:hAnsi="Times New Roman" w:cs="Times New Roman"/>
                <w:i/>
                <w:sz w:val="24"/>
                <w:szCs w:val="24"/>
                <w:lang w:val="lt-LT"/>
              </w:rPr>
            </m:ctrlPr>
          </m:naryPr>
          <m:sub>
            <m:r>
              <w:rPr>
                <w:rFonts w:ascii="Cambria Math" w:eastAsiaTheme="minorEastAsia" w:hAnsi="Cambria Math" w:cs="Times New Roman"/>
                <w:sz w:val="24"/>
                <w:szCs w:val="24"/>
                <w:lang w:val="lt-LT"/>
              </w:rPr>
              <m:t>i</m:t>
            </m:r>
          </m:sub>
          <m:sup/>
          <m:e>
            <m:sSub>
              <m:sSubPr>
                <m:ctrlPr>
                  <w:rPr>
                    <w:rFonts w:ascii="Cambria Math" w:eastAsiaTheme="minorEastAsia" w:hAnsi="Times New Roman" w:cs="Times New Roman"/>
                    <w:i/>
                    <w:sz w:val="24"/>
                    <w:szCs w:val="24"/>
                    <w:lang w:val="lt-LT"/>
                  </w:rPr>
                </m:ctrlPr>
              </m:sSubPr>
              <m:e>
                <m:r>
                  <w:rPr>
                    <w:rFonts w:ascii="Cambria Math" w:eastAsiaTheme="minorEastAsia" w:hAnsi="Cambria Math" w:cs="Times New Roman"/>
                    <w:sz w:val="24"/>
                    <w:szCs w:val="24"/>
                    <w:lang w:val="lt-LT"/>
                  </w:rPr>
                  <m:t>Y</m:t>
                </m:r>
              </m:e>
              <m:sub>
                <m:r>
                  <w:rPr>
                    <w:rFonts w:ascii="Cambria Math" w:eastAsiaTheme="minorEastAsia" w:hAnsi="Cambria Math" w:cs="Times New Roman"/>
                    <w:sz w:val="24"/>
                    <w:szCs w:val="24"/>
                    <w:lang w:val="lt-LT"/>
                  </w:rPr>
                  <m:t>i</m:t>
                </m:r>
              </m:sub>
            </m:sSub>
          </m:e>
        </m:nary>
        <m:r>
          <w:rPr>
            <w:rFonts w:ascii="Cambria Math" w:eastAsiaTheme="minorEastAsia" w:hAnsi="Times New Roman" w:cs="Times New Roman"/>
            <w:sz w:val="24"/>
            <w:szCs w:val="24"/>
            <w:lang w:val="lt-LT"/>
          </w:rPr>
          <m:t>×</m:t>
        </m:r>
        <m:nary>
          <m:naryPr>
            <m:chr m:val="⋃"/>
            <m:limLoc m:val="undOvr"/>
            <m:supHide m:val="on"/>
            <m:ctrlPr>
              <w:rPr>
                <w:rFonts w:ascii="Cambria Math" w:eastAsiaTheme="minorEastAsia" w:hAnsi="Times New Roman" w:cs="Times New Roman"/>
                <w:i/>
                <w:sz w:val="24"/>
                <w:szCs w:val="24"/>
                <w:lang w:val="lt-LT"/>
              </w:rPr>
            </m:ctrlPr>
          </m:naryPr>
          <m:sub>
            <m:r>
              <w:rPr>
                <w:rFonts w:ascii="Cambria Math" w:eastAsiaTheme="minorEastAsia" w:hAnsi="Cambria Math" w:cs="Times New Roman"/>
                <w:sz w:val="24"/>
                <w:szCs w:val="24"/>
                <w:lang w:val="lt-LT"/>
              </w:rPr>
              <m:t>j</m:t>
            </m:r>
          </m:sub>
          <m:sup/>
          <m:e>
            <m:sSub>
              <m:sSubPr>
                <m:ctrlPr>
                  <w:rPr>
                    <w:rFonts w:ascii="Cambria Math" w:eastAsiaTheme="minorEastAsia" w:hAnsi="Times New Roman" w:cs="Times New Roman"/>
                    <w:i/>
                    <w:sz w:val="24"/>
                    <w:szCs w:val="24"/>
                    <w:lang w:val="lt-LT"/>
                  </w:rPr>
                </m:ctrlPr>
              </m:sSubPr>
              <m:e>
                <m:r>
                  <w:rPr>
                    <w:rFonts w:ascii="Cambria Math" w:eastAsiaTheme="minorEastAsia" w:hAnsi="Cambria Math" w:cs="Times New Roman"/>
                    <w:sz w:val="24"/>
                    <w:szCs w:val="24"/>
                    <w:lang w:val="lt-LT"/>
                  </w:rPr>
                  <m:t>X</m:t>
                </m:r>
              </m:e>
              <m:sub>
                <m:r>
                  <w:rPr>
                    <w:rFonts w:ascii="Cambria Math" w:eastAsiaTheme="minorEastAsia" w:hAnsi="Cambria Math" w:cs="Times New Roman"/>
                    <w:sz w:val="24"/>
                    <w:szCs w:val="24"/>
                    <w:lang w:val="lt-LT"/>
                  </w:rPr>
                  <m:t>j</m:t>
                </m:r>
              </m:sub>
            </m:sSub>
            <m:r>
              <w:rPr>
                <w:rFonts w:ascii="Cambria Math" w:eastAsiaTheme="minorEastAsia" w:hAnsi="Times New Roman" w:cs="Times New Roman"/>
                <w:sz w:val="24"/>
                <w:szCs w:val="24"/>
                <w:lang w:val="lt-LT"/>
              </w:rPr>
              <m:t>×</m:t>
            </m:r>
            <m:r>
              <w:rPr>
                <w:rFonts w:ascii="Cambria Math" w:eastAsiaTheme="minorEastAsia" w:hAnsi="Cambria Math" w:cs="Times New Roman"/>
                <w:sz w:val="24"/>
                <w:szCs w:val="24"/>
                <w:lang w:val="lt-LT"/>
              </w:rPr>
              <m:t>S</m:t>
            </m:r>
          </m:e>
        </m:nary>
      </m:oMath>
      <w:r w:rsidRPr="00384971">
        <w:rPr>
          <w:rFonts w:ascii="Times New Roman" w:eastAsiaTheme="minorEastAsia" w:hAnsi="Times New Roman" w:cs="Times New Roman"/>
          <w:sz w:val="24"/>
          <w:szCs w:val="24"/>
          <w:lang w:val="lt-LT"/>
        </w:rPr>
        <w:t xml:space="preserve"> - vidinių ryšių sąryšiai, </w:t>
      </w:r>
      <m:oMath>
        <m:r>
          <w:rPr>
            <w:rFonts w:ascii="Cambria Math" w:eastAsiaTheme="minorEastAsia" w:hAnsi="Cambria Math" w:cs="Times New Roman"/>
            <w:sz w:val="24"/>
            <w:szCs w:val="24"/>
            <w:lang w:val="lt-LT"/>
          </w:rPr>
          <m:t>SCC⊆</m:t>
        </m:r>
        <m:nary>
          <m:naryPr>
            <m:chr m:val="⋃"/>
            <m:limLoc m:val="undOvr"/>
            <m:supHide m:val="on"/>
            <m:ctrlPr>
              <w:rPr>
                <w:rFonts w:ascii="Cambria Math" w:eastAsiaTheme="minorEastAsia" w:hAnsi="Times New Roman" w:cs="Times New Roman"/>
                <w:i/>
                <w:sz w:val="24"/>
                <w:szCs w:val="24"/>
                <w:lang w:val="lt-LT"/>
              </w:rPr>
            </m:ctrlPr>
          </m:naryPr>
          <m:sub>
            <m:r>
              <w:rPr>
                <w:rFonts w:ascii="Cambria Math" w:eastAsiaTheme="minorEastAsia" w:hAnsi="Cambria Math" w:cs="Times New Roman"/>
                <w:sz w:val="24"/>
                <w:szCs w:val="24"/>
                <w:lang w:val="lt-LT"/>
              </w:rPr>
              <m:t>i</m:t>
            </m:r>
          </m:sub>
          <m:sup/>
          <m:e>
            <m:sSub>
              <m:sSubPr>
                <m:ctrlPr>
                  <w:rPr>
                    <w:rFonts w:ascii="Cambria Math" w:eastAsiaTheme="minorEastAsia" w:hAnsi="Times New Roman" w:cs="Times New Roman"/>
                    <w:i/>
                    <w:sz w:val="24"/>
                    <w:szCs w:val="24"/>
                    <w:lang w:val="lt-LT"/>
                  </w:rPr>
                </m:ctrlPr>
              </m:sSubPr>
              <m:e>
                <m:r>
                  <w:rPr>
                    <w:rFonts w:ascii="Cambria Math" w:eastAsiaTheme="minorEastAsia" w:hAnsi="Cambria Math" w:cs="Times New Roman"/>
                    <w:sz w:val="24"/>
                    <w:szCs w:val="24"/>
                    <w:lang w:val="lt-LT"/>
                  </w:rPr>
                  <m:t>Y</m:t>
                </m:r>
              </m:e>
              <m:sub>
                <m:r>
                  <w:rPr>
                    <w:rFonts w:ascii="Cambria Math" w:eastAsiaTheme="minorEastAsia" w:hAnsi="Cambria Math" w:cs="Times New Roman"/>
                    <w:sz w:val="24"/>
                    <w:szCs w:val="24"/>
                    <w:lang w:val="lt-LT"/>
                  </w:rPr>
                  <m:t>i</m:t>
                </m:r>
              </m:sub>
            </m:sSub>
            <m:r>
              <w:rPr>
                <w:rFonts w:ascii="Cambria Math" w:eastAsiaTheme="minorEastAsia" w:hAnsi="Times New Roman" w:cs="Times New Roman"/>
                <w:sz w:val="24"/>
                <w:szCs w:val="24"/>
                <w:lang w:val="lt-LT"/>
              </w:rPr>
              <m:t>×</m:t>
            </m:r>
            <m:sSub>
              <m:sSubPr>
                <m:ctrlPr>
                  <w:rPr>
                    <w:rFonts w:ascii="Cambria Math" w:eastAsiaTheme="minorEastAsia" w:hAnsi="Times New Roman" w:cs="Times New Roman"/>
                    <w:i/>
                    <w:sz w:val="24"/>
                    <w:szCs w:val="24"/>
                    <w:lang w:val="lt-LT"/>
                  </w:rPr>
                </m:ctrlPr>
              </m:sSubPr>
              <m:e>
                <m:r>
                  <w:rPr>
                    <w:rFonts w:ascii="Cambria Math" w:eastAsiaTheme="minorEastAsia" w:hAnsi="Cambria Math" w:cs="Times New Roman"/>
                    <w:sz w:val="24"/>
                    <w:szCs w:val="24"/>
                    <w:lang w:val="lt-LT"/>
                  </w:rPr>
                  <m:t>X</m:t>
                </m:r>
              </m:e>
              <m:sub>
                <m:r>
                  <w:rPr>
                    <w:rFonts w:ascii="Cambria Math" w:eastAsiaTheme="minorEastAsia" w:hAnsi="Cambria Math" w:cs="Times New Roman"/>
                    <w:sz w:val="24"/>
                    <w:szCs w:val="24"/>
                    <w:lang w:val="lt-LT"/>
                  </w:rPr>
                  <m:t>c</m:t>
                </m:r>
                <m:r>
                  <w:rPr>
                    <w:rFonts w:ascii="Times New Roman" w:eastAsiaTheme="minorEastAsia" w:hAnsi="Cambria Math" w:cs="Times New Roman"/>
                    <w:sz w:val="24"/>
                    <w:szCs w:val="24"/>
                    <w:lang w:val="lt-LT"/>
                  </w:rPr>
                  <m:t>h</m:t>
                </m:r>
              </m:sub>
            </m:sSub>
            <m:r>
              <w:rPr>
                <w:rFonts w:ascii="Cambria Math" w:eastAsiaTheme="minorEastAsia" w:hAnsi="Times New Roman" w:cs="Times New Roman"/>
                <w:sz w:val="24"/>
                <w:szCs w:val="24"/>
                <w:lang w:val="lt-LT"/>
              </w:rPr>
              <m:t>×</m:t>
            </m:r>
            <m:r>
              <w:rPr>
                <w:rFonts w:ascii="Cambria Math" w:eastAsiaTheme="minorEastAsia" w:hAnsi="Cambria Math" w:cs="Times New Roman"/>
                <w:sz w:val="24"/>
                <w:szCs w:val="24"/>
                <w:lang w:val="lt-LT"/>
              </w:rPr>
              <m:t>S</m:t>
            </m:r>
          </m:e>
        </m:nary>
      </m:oMath>
      <w:r w:rsidR="004D5080" w:rsidRPr="00384971">
        <w:rPr>
          <w:rFonts w:ascii="Times New Roman" w:eastAsiaTheme="minorEastAsia" w:hAnsi="Times New Roman" w:cs="Times New Roman"/>
          <w:sz w:val="24"/>
          <w:szCs w:val="24"/>
          <w:lang w:val="lt-LT"/>
        </w:rPr>
        <w:t xml:space="preserve"> - pokyčių ryšių sąryšiai</w:t>
      </w:r>
    </w:p>
    <w:p w:rsidR="004D5080" w:rsidRPr="00384971" w:rsidRDefault="004D5080" w:rsidP="007C5E54">
      <w:pPr>
        <w:pStyle w:val="ListParagraph"/>
        <w:numPr>
          <w:ilvl w:val="0"/>
          <w:numId w:val="2"/>
        </w:numPr>
        <w:spacing w:line="360" w:lineRule="auto"/>
        <w:jc w:val="both"/>
        <w:rPr>
          <w:rFonts w:ascii="Times New Roman" w:eastAsiaTheme="minorEastAsia" w:hAnsi="Times New Roman" w:cs="Times New Roman"/>
          <w:sz w:val="24"/>
          <w:szCs w:val="24"/>
          <w:lang w:val="lt-LT"/>
        </w:rPr>
      </w:pPr>
      <m:oMath>
        <m:r>
          <w:rPr>
            <w:rFonts w:ascii="Cambria Math" w:eastAsiaTheme="minorEastAsia" w:hAnsi="Cambria Math" w:cs="Times New Roman"/>
            <w:sz w:val="24"/>
            <w:szCs w:val="24"/>
            <w:lang w:val="lt-LT"/>
          </w:rPr>
          <m:t>Select</m:t>
        </m:r>
        <m:r>
          <w:rPr>
            <w:rFonts w:ascii="Cambria Math" w:eastAsiaTheme="minorEastAsia" w:hAnsi="Times New Roman" w:cs="Times New Roman"/>
            <w:sz w:val="24"/>
            <w:szCs w:val="24"/>
            <w:lang w:val="lt-LT"/>
          </w:rPr>
          <m:t xml:space="preserve"> :</m:t>
        </m:r>
        <m:sSup>
          <m:sSupPr>
            <m:ctrlPr>
              <w:rPr>
                <w:rFonts w:ascii="Cambria Math" w:eastAsiaTheme="minorEastAsia" w:hAnsi="Times New Roman" w:cs="Times New Roman"/>
                <w:i/>
                <w:sz w:val="24"/>
                <w:szCs w:val="24"/>
                <w:lang w:val="lt-LT"/>
              </w:rPr>
            </m:ctrlPr>
          </m:sSupPr>
          <m:e>
            <m:r>
              <w:rPr>
                <w:rFonts w:ascii="Cambria Math" w:eastAsiaTheme="minorEastAsia" w:hAnsi="Times New Roman" w:cs="Times New Roman"/>
                <w:sz w:val="24"/>
                <w:szCs w:val="24"/>
                <w:lang w:val="lt-LT"/>
              </w:rPr>
              <m:t>2</m:t>
            </m:r>
          </m:e>
          <m:sup>
            <m:d>
              <m:dPr>
                <m:begChr m:val="{"/>
                <m:endChr m:val="}"/>
                <m:ctrlPr>
                  <w:rPr>
                    <w:rFonts w:ascii="Cambria Math" w:eastAsiaTheme="minorEastAsia" w:hAnsi="Times New Roman" w:cs="Times New Roman"/>
                    <w:i/>
                    <w:sz w:val="24"/>
                    <w:szCs w:val="24"/>
                    <w:lang w:val="lt-LT"/>
                  </w:rPr>
                </m:ctrlPr>
              </m:dPr>
              <m:e>
                <m:sSub>
                  <m:sSubPr>
                    <m:ctrlPr>
                      <w:rPr>
                        <w:rFonts w:ascii="Cambria Math" w:eastAsiaTheme="minorEastAsia" w:hAnsi="Times New Roman" w:cs="Times New Roman"/>
                        <w:i/>
                        <w:sz w:val="24"/>
                        <w:szCs w:val="24"/>
                        <w:lang w:val="lt-LT"/>
                      </w:rPr>
                    </m:ctrlPr>
                  </m:sSubPr>
                  <m:e>
                    <m:r>
                      <w:rPr>
                        <w:rFonts w:ascii="Cambria Math" w:eastAsiaTheme="minorEastAsia" w:hAnsi="Cambria Math" w:cs="Times New Roman"/>
                        <w:sz w:val="24"/>
                        <w:szCs w:val="24"/>
                        <w:lang w:val="lt-LT"/>
                      </w:rPr>
                      <m:t>M</m:t>
                    </m:r>
                  </m:e>
                  <m:sub>
                    <m:r>
                      <w:rPr>
                        <w:rFonts w:ascii="Cambria Math" w:eastAsiaTheme="minorEastAsia" w:hAnsi="Cambria Math" w:cs="Times New Roman"/>
                        <w:sz w:val="24"/>
                        <w:szCs w:val="24"/>
                        <w:lang w:val="lt-LT"/>
                      </w:rPr>
                      <m:t>i</m:t>
                    </m:r>
                  </m:sub>
                </m:sSub>
              </m:e>
            </m:d>
          </m:sup>
        </m:sSup>
        <m:r>
          <w:rPr>
            <w:rFonts w:ascii="Cambria Math" w:eastAsiaTheme="minorEastAsia" w:hAnsi="Times New Roman" w:cs="Times New Roman"/>
            <w:sz w:val="24"/>
            <w:szCs w:val="24"/>
            <w:lang w:val="lt-LT"/>
          </w:rPr>
          <m:t>→</m:t>
        </m:r>
        <m:sSub>
          <m:sSubPr>
            <m:ctrlPr>
              <w:rPr>
                <w:rFonts w:ascii="Cambria Math" w:eastAsiaTheme="minorEastAsia" w:hAnsi="Times New Roman" w:cs="Times New Roman"/>
                <w:i/>
                <w:sz w:val="24"/>
                <w:szCs w:val="24"/>
                <w:lang w:val="lt-LT"/>
              </w:rPr>
            </m:ctrlPr>
          </m:sSubPr>
          <m:e>
            <m:r>
              <w:rPr>
                <w:rFonts w:ascii="Cambria Math" w:eastAsiaTheme="minorEastAsia" w:hAnsi="Cambria Math" w:cs="Times New Roman"/>
                <w:sz w:val="24"/>
                <w:szCs w:val="24"/>
                <w:lang w:val="lt-LT"/>
              </w:rPr>
              <m:t>M</m:t>
            </m:r>
          </m:e>
          <m:sub>
            <m:r>
              <w:rPr>
                <w:rFonts w:ascii="Cambria Math" w:eastAsiaTheme="minorEastAsia" w:hAnsi="Cambria Math" w:cs="Times New Roman"/>
                <w:sz w:val="24"/>
                <w:szCs w:val="24"/>
                <w:lang w:val="lt-LT"/>
              </w:rPr>
              <m:t>i</m:t>
            </m:r>
          </m:sub>
        </m:sSub>
      </m:oMath>
      <w:r w:rsidRPr="00384971">
        <w:rPr>
          <w:rFonts w:ascii="Times New Roman" w:eastAsiaTheme="minorEastAsia" w:hAnsi="Times New Roman" w:cs="Times New Roman"/>
          <w:sz w:val="24"/>
          <w:szCs w:val="24"/>
          <w:lang w:val="lt-LT"/>
        </w:rPr>
        <w:t xml:space="preserve"> - </w:t>
      </w:r>
      <w:r w:rsidRPr="00384971">
        <w:rPr>
          <w:rFonts w:ascii="Times New Roman" w:eastAsiaTheme="minorEastAsia" w:hAnsi="Times New Roman" w:cs="Times New Roman"/>
          <w:i/>
          <w:sz w:val="24"/>
          <w:szCs w:val="24"/>
          <w:lang w:val="lt-LT"/>
        </w:rPr>
        <w:t>select</w:t>
      </w:r>
      <w:r w:rsidRPr="00384971">
        <w:rPr>
          <w:rFonts w:ascii="Times New Roman" w:eastAsiaTheme="minorEastAsia" w:hAnsi="Times New Roman" w:cs="Times New Roman"/>
          <w:sz w:val="24"/>
          <w:szCs w:val="24"/>
          <w:lang w:val="lt-LT"/>
        </w:rPr>
        <w:t xml:space="preserve"> funkcija</w:t>
      </w:r>
    </w:p>
    <w:p w:rsidR="004D5080" w:rsidRPr="00384971" w:rsidRDefault="00F3469F" w:rsidP="004D5080">
      <w:pPr>
        <w:spacing w:line="360" w:lineRule="auto"/>
        <w:ind w:firstLine="567"/>
        <w:jc w:val="both"/>
        <w:rPr>
          <w:rFonts w:ascii="Times New Roman" w:eastAsiaTheme="minorEastAsia" w:hAnsi="Times New Roman" w:cs="Times New Roman"/>
          <w:sz w:val="24"/>
          <w:szCs w:val="24"/>
          <w:lang w:val="lt-LT"/>
        </w:rPr>
      </w:pPr>
      <w:r w:rsidRPr="00384971">
        <w:rPr>
          <w:rFonts w:ascii="Times New Roman" w:eastAsiaTheme="minorEastAsia" w:hAnsi="Times New Roman" w:cs="Times New Roman"/>
          <w:sz w:val="24"/>
          <w:szCs w:val="24"/>
          <w:lang w:val="lt-LT"/>
        </w:rPr>
        <w:t>Jungtinis modelis keičia savo struktūrą gavęs įvesties pranešimą, kuris priklauso aibėi X</w:t>
      </w:r>
      <w:r w:rsidRPr="00384971">
        <w:rPr>
          <w:rFonts w:ascii="Times New Roman" w:eastAsiaTheme="minorEastAsia" w:hAnsi="Times New Roman" w:cs="Times New Roman"/>
          <w:sz w:val="24"/>
          <w:szCs w:val="24"/>
          <w:vertAlign w:val="subscript"/>
          <w:lang w:val="lt-LT"/>
        </w:rPr>
        <w:t>ch</w:t>
      </w:r>
      <w:r w:rsidRPr="00384971">
        <w:rPr>
          <w:rFonts w:ascii="Times New Roman" w:eastAsiaTheme="minorEastAsia" w:hAnsi="Times New Roman" w:cs="Times New Roman"/>
          <w:sz w:val="24"/>
          <w:szCs w:val="24"/>
          <w:lang w:val="lt-LT"/>
        </w:rPr>
        <w:t>. Struktūros būsiena duotoju laiko momentu nusako aktyviųjų modelių bei ryšių aibes. Gautas struktūros pokyčio įvykis pakeičia modelio būsieną naudojant struktūrinio perėjimo funkciją. Ryšių sąryšiai aktyvuojami priklausomai nuo modelio būsienos.</w:t>
      </w:r>
    </w:p>
    <w:p w:rsidR="00F3469F" w:rsidRPr="00384971" w:rsidRDefault="00F3469F" w:rsidP="004D5080">
      <w:pPr>
        <w:spacing w:line="360" w:lineRule="auto"/>
        <w:ind w:firstLine="567"/>
        <w:jc w:val="both"/>
        <w:rPr>
          <w:rFonts w:ascii="Times New Roman" w:eastAsiaTheme="minorEastAsia" w:hAnsi="Times New Roman" w:cs="Times New Roman"/>
          <w:sz w:val="24"/>
          <w:szCs w:val="24"/>
          <w:lang w:val="lt-LT"/>
        </w:rPr>
      </w:pPr>
      <w:r w:rsidRPr="00384971">
        <w:rPr>
          <w:rFonts w:ascii="Times New Roman" w:eastAsiaTheme="minorEastAsia" w:hAnsi="Times New Roman" w:cs="Times New Roman"/>
          <w:sz w:val="24"/>
          <w:szCs w:val="24"/>
          <w:lang w:val="lt-LT"/>
        </w:rPr>
        <w:t xml:space="preserve">MDEVS modelio imitavimui naudojamas abstaktaus imitavimo </w:t>
      </w:r>
      <w:r w:rsidR="00513409" w:rsidRPr="00384971">
        <w:rPr>
          <w:rFonts w:ascii="Times New Roman" w:eastAsiaTheme="minorEastAsia" w:hAnsi="Times New Roman" w:cs="Times New Roman"/>
          <w:sz w:val="24"/>
          <w:szCs w:val="24"/>
          <w:lang w:val="lt-LT"/>
        </w:rPr>
        <w:t>konce</w:t>
      </w:r>
      <w:r w:rsidR="00AD35DB">
        <w:rPr>
          <w:rFonts w:ascii="Times New Roman" w:eastAsiaTheme="minorEastAsia" w:hAnsi="Times New Roman" w:cs="Times New Roman"/>
          <w:sz w:val="24"/>
          <w:szCs w:val="24"/>
          <w:lang w:val="lt-LT"/>
        </w:rPr>
        <w:t>pciją, kuri yra plačiai aprašyta</w:t>
      </w:r>
      <w:r w:rsidR="00CD54C6">
        <w:rPr>
          <w:rFonts w:ascii="Times New Roman" w:eastAsiaTheme="minorEastAsia" w:hAnsi="Times New Roman" w:cs="Times New Roman"/>
          <w:sz w:val="24"/>
          <w:szCs w:val="24"/>
          <w:lang w:val="lt-LT"/>
        </w:rPr>
        <w:t xml:space="preserve"> šio darbo 2.1 sky</w:t>
      </w:r>
      <w:r w:rsidR="00513409" w:rsidRPr="00384971">
        <w:rPr>
          <w:rFonts w:ascii="Times New Roman" w:eastAsiaTheme="minorEastAsia" w:hAnsi="Times New Roman" w:cs="Times New Roman"/>
          <w:sz w:val="24"/>
          <w:szCs w:val="24"/>
          <w:lang w:val="lt-LT"/>
        </w:rPr>
        <w:t>relyje. Imitavimo pavyzdys yra pavaizduotas 9 paveksle.</w:t>
      </w:r>
    </w:p>
    <w:p w:rsidR="00513409" w:rsidRPr="00384971" w:rsidRDefault="00513409" w:rsidP="00513409">
      <w:pPr>
        <w:spacing w:line="360" w:lineRule="auto"/>
        <w:ind w:firstLine="567"/>
        <w:jc w:val="center"/>
        <w:rPr>
          <w:rFonts w:ascii="Times New Roman" w:eastAsiaTheme="minorEastAsia" w:hAnsi="Times New Roman" w:cs="Times New Roman"/>
          <w:sz w:val="24"/>
          <w:szCs w:val="24"/>
          <w:lang w:val="lt-LT"/>
        </w:rPr>
      </w:pPr>
      <w:r w:rsidRPr="00384971">
        <w:rPr>
          <w:rFonts w:ascii="Times New Roman" w:eastAsiaTheme="minorEastAsia" w:hAnsi="Times New Roman" w:cs="Times New Roman"/>
          <w:noProof/>
          <w:sz w:val="24"/>
          <w:szCs w:val="24"/>
          <w:lang w:val="en-CA" w:eastAsia="en-CA"/>
        </w:rPr>
        <w:drawing>
          <wp:inline distT="0" distB="0" distL="0" distR="0">
            <wp:extent cx="4133850" cy="5254894"/>
            <wp:effectExtent l="19050" t="0" r="0" b="0"/>
            <wp:docPr id="6" name="Picture 5" descr="MDEVS pv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VS pvz.jpg"/>
                    <pic:cNvPicPr/>
                  </pic:nvPicPr>
                  <pic:blipFill>
                    <a:blip r:embed="rId15" cstate="print"/>
                    <a:stretch>
                      <a:fillRect/>
                    </a:stretch>
                  </pic:blipFill>
                  <pic:spPr>
                    <a:xfrm>
                      <a:off x="0" y="0"/>
                      <a:ext cx="4133850" cy="5254894"/>
                    </a:xfrm>
                    <a:prstGeom prst="rect">
                      <a:avLst/>
                    </a:prstGeom>
                  </pic:spPr>
                </pic:pic>
              </a:graphicData>
            </a:graphic>
          </wp:inline>
        </w:drawing>
      </w:r>
    </w:p>
    <w:p w:rsidR="00513409" w:rsidRPr="00384971" w:rsidRDefault="00513409" w:rsidP="00513409">
      <w:pPr>
        <w:spacing w:line="360" w:lineRule="auto"/>
        <w:ind w:firstLine="567"/>
        <w:jc w:val="center"/>
        <w:rPr>
          <w:rFonts w:ascii="Times New Roman" w:eastAsiaTheme="minorEastAsia" w:hAnsi="Times New Roman" w:cs="Times New Roman"/>
          <w:b/>
          <w:sz w:val="24"/>
          <w:szCs w:val="24"/>
          <w:lang w:val="lt-LT"/>
        </w:rPr>
      </w:pPr>
      <w:r w:rsidRPr="00384971">
        <w:rPr>
          <w:rFonts w:ascii="Times New Roman" w:eastAsiaTheme="minorEastAsia" w:hAnsi="Times New Roman" w:cs="Times New Roman"/>
          <w:b/>
          <w:sz w:val="24"/>
          <w:szCs w:val="24"/>
          <w:lang w:val="lt-LT"/>
        </w:rPr>
        <w:t>9 pav. MDEVS modelio imitavimo pavyzdys</w:t>
      </w:r>
    </w:p>
    <w:p w:rsidR="00513409" w:rsidRPr="00384971" w:rsidRDefault="00513409" w:rsidP="00513409">
      <w:pPr>
        <w:spacing w:line="360" w:lineRule="auto"/>
        <w:ind w:firstLine="567"/>
        <w:jc w:val="both"/>
        <w:rPr>
          <w:rFonts w:ascii="Times New Roman" w:eastAsiaTheme="minorEastAsia" w:hAnsi="Times New Roman" w:cs="Times New Roman"/>
          <w:sz w:val="24"/>
          <w:szCs w:val="24"/>
          <w:lang w:val="lt-LT"/>
        </w:rPr>
      </w:pPr>
    </w:p>
    <w:p w:rsidR="00513409" w:rsidRPr="00384971" w:rsidRDefault="00513409" w:rsidP="00513409">
      <w:pPr>
        <w:pStyle w:val="Heading2"/>
        <w:numPr>
          <w:ilvl w:val="1"/>
          <w:numId w:val="1"/>
        </w:numPr>
        <w:jc w:val="center"/>
        <w:rPr>
          <w:rFonts w:ascii="Times New Roman" w:eastAsiaTheme="minorEastAsia" w:hAnsi="Times New Roman" w:cs="Times New Roman"/>
          <w:color w:val="auto"/>
          <w:lang w:val="lt-LT"/>
        </w:rPr>
      </w:pPr>
      <w:bookmarkStart w:id="10" w:name="_Toc294026250"/>
      <w:r w:rsidRPr="00384971">
        <w:rPr>
          <w:rFonts w:ascii="Times New Roman" w:eastAsiaTheme="minorEastAsia" w:hAnsi="Times New Roman" w:cs="Times New Roman"/>
          <w:color w:val="auto"/>
          <w:lang w:val="lt-LT"/>
        </w:rPr>
        <w:lastRenderedPageBreak/>
        <w:t>MDEVS modelio taikymo e. komercijoje pavyzdys</w:t>
      </w:r>
      <w:bookmarkEnd w:id="10"/>
    </w:p>
    <w:p w:rsidR="00513409" w:rsidRPr="00384971" w:rsidRDefault="00513409" w:rsidP="00513409">
      <w:pPr>
        <w:spacing w:line="360" w:lineRule="auto"/>
        <w:ind w:firstLine="567"/>
        <w:jc w:val="both"/>
        <w:rPr>
          <w:rFonts w:ascii="Times New Roman" w:eastAsiaTheme="minorEastAsia" w:hAnsi="Times New Roman" w:cs="Times New Roman"/>
          <w:sz w:val="24"/>
          <w:szCs w:val="24"/>
          <w:lang w:val="lt-LT"/>
        </w:rPr>
      </w:pPr>
    </w:p>
    <w:p w:rsidR="00513409" w:rsidRPr="00384971" w:rsidRDefault="006D0B08" w:rsidP="00513409">
      <w:pPr>
        <w:spacing w:line="360" w:lineRule="auto"/>
        <w:ind w:firstLine="567"/>
        <w:jc w:val="both"/>
        <w:rPr>
          <w:rFonts w:ascii="Times New Roman" w:eastAsiaTheme="minorEastAsia" w:hAnsi="Times New Roman" w:cs="Times New Roman"/>
          <w:sz w:val="24"/>
          <w:szCs w:val="24"/>
          <w:lang w:val="lt-LT"/>
        </w:rPr>
      </w:pPr>
      <w:r w:rsidRPr="00384971">
        <w:rPr>
          <w:rFonts w:ascii="Times New Roman" w:eastAsiaTheme="minorEastAsia" w:hAnsi="Times New Roman" w:cs="Times New Roman"/>
          <w:sz w:val="24"/>
          <w:szCs w:val="24"/>
          <w:lang w:val="lt-LT"/>
        </w:rPr>
        <w:t>10 paveiksle pavaizduota e. komercijos proceso schema, kuri gali būti realizuota naudojant MDEVS modelį. Šioje schemoje mobilieji agentai bendrauja su paslaugų tiekėjais. 11 paveiksle yra pavaizduotas šios schemos modelis.</w:t>
      </w:r>
    </w:p>
    <w:p w:rsidR="006D0B08" w:rsidRPr="00384971" w:rsidRDefault="00B83B5A" w:rsidP="00B83B5A">
      <w:pPr>
        <w:spacing w:line="360" w:lineRule="auto"/>
        <w:ind w:firstLine="567"/>
        <w:jc w:val="center"/>
        <w:rPr>
          <w:rFonts w:ascii="Times New Roman" w:eastAsiaTheme="minorEastAsia" w:hAnsi="Times New Roman" w:cs="Times New Roman"/>
          <w:sz w:val="24"/>
          <w:szCs w:val="24"/>
          <w:lang w:val="lt-LT"/>
        </w:rPr>
      </w:pPr>
      <w:r w:rsidRPr="00384971">
        <w:rPr>
          <w:rFonts w:ascii="Times New Roman" w:eastAsiaTheme="minorEastAsia" w:hAnsi="Times New Roman" w:cs="Times New Roman"/>
          <w:noProof/>
          <w:sz w:val="24"/>
          <w:szCs w:val="24"/>
          <w:lang w:val="en-CA" w:eastAsia="en-CA"/>
        </w:rPr>
        <w:drawing>
          <wp:inline distT="0" distB="0" distL="0" distR="0">
            <wp:extent cx="3314700" cy="2007878"/>
            <wp:effectExtent l="19050" t="0" r="0" b="0"/>
            <wp:docPr id="7" name="Picture 6" descr="e commerce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 commerce process.jpg"/>
                    <pic:cNvPicPr/>
                  </pic:nvPicPr>
                  <pic:blipFill>
                    <a:blip r:embed="rId16" cstate="print"/>
                    <a:stretch>
                      <a:fillRect/>
                    </a:stretch>
                  </pic:blipFill>
                  <pic:spPr>
                    <a:xfrm>
                      <a:off x="0" y="0"/>
                      <a:ext cx="3318460" cy="2010155"/>
                    </a:xfrm>
                    <a:prstGeom prst="rect">
                      <a:avLst/>
                    </a:prstGeom>
                  </pic:spPr>
                </pic:pic>
              </a:graphicData>
            </a:graphic>
          </wp:inline>
        </w:drawing>
      </w:r>
    </w:p>
    <w:p w:rsidR="00B83B5A" w:rsidRPr="00384971" w:rsidRDefault="00B83B5A" w:rsidP="00B83B5A">
      <w:pPr>
        <w:spacing w:line="360" w:lineRule="auto"/>
        <w:ind w:firstLine="567"/>
        <w:jc w:val="center"/>
        <w:rPr>
          <w:rFonts w:ascii="Times New Roman" w:eastAsiaTheme="minorEastAsia" w:hAnsi="Times New Roman" w:cs="Times New Roman"/>
          <w:b/>
          <w:sz w:val="24"/>
          <w:szCs w:val="24"/>
          <w:lang w:val="lt-LT"/>
        </w:rPr>
      </w:pPr>
      <w:r w:rsidRPr="00384971">
        <w:rPr>
          <w:rFonts w:ascii="Times New Roman" w:eastAsiaTheme="minorEastAsia" w:hAnsi="Times New Roman" w:cs="Times New Roman"/>
          <w:b/>
          <w:sz w:val="24"/>
          <w:szCs w:val="24"/>
          <w:lang w:val="lt-LT"/>
        </w:rPr>
        <w:t>10 pav. E. komercijos proceso schema</w:t>
      </w:r>
    </w:p>
    <w:p w:rsidR="006D0B08" w:rsidRPr="00384971" w:rsidRDefault="00B83B5A" w:rsidP="00B83B5A">
      <w:pPr>
        <w:spacing w:line="360" w:lineRule="auto"/>
        <w:ind w:firstLine="567"/>
        <w:jc w:val="center"/>
        <w:rPr>
          <w:rFonts w:ascii="Times New Roman" w:eastAsiaTheme="minorEastAsia" w:hAnsi="Times New Roman" w:cs="Times New Roman"/>
          <w:sz w:val="24"/>
          <w:szCs w:val="24"/>
          <w:lang w:val="lt-LT"/>
        </w:rPr>
      </w:pPr>
      <w:r w:rsidRPr="00384971">
        <w:rPr>
          <w:rFonts w:ascii="Times New Roman" w:eastAsiaTheme="minorEastAsia" w:hAnsi="Times New Roman" w:cs="Times New Roman"/>
          <w:noProof/>
          <w:sz w:val="24"/>
          <w:szCs w:val="24"/>
          <w:lang w:val="en-CA" w:eastAsia="en-CA"/>
        </w:rPr>
        <w:drawing>
          <wp:inline distT="0" distB="0" distL="0" distR="0">
            <wp:extent cx="3885798" cy="2676525"/>
            <wp:effectExtent l="19050" t="0" r="402" b="0"/>
            <wp:docPr id="8" name="Picture 7" descr="e commerce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 commerce process.jpg"/>
                    <pic:cNvPicPr/>
                  </pic:nvPicPr>
                  <pic:blipFill>
                    <a:blip r:embed="rId17" cstate="print"/>
                    <a:stretch>
                      <a:fillRect/>
                    </a:stretch>
                  </pic:blipFill>
                  <pic:spPr>
                    <a:xfrm>
                      <a:off x="0" y="0"/>
                      <a:ext cx="3885798" cy="2676525"/>
                    </a:xfrm>
                    <a:prstGeom prst="rect">
                      <a:avLst/>
                    </a:prstGeom>
                  </pic:spPr>
                </pic:pic>
              </a:graphicData>
            </a:graphic>
          </wp:inline>
        </w:drawing>
      </w:r>
    </w:p>
    <w:p w:rsidR="00B83B5A" w:rsidRPr="00384971" w:rsidRDefault="00B83B5A" w:rsidP="00B83B5A">
      <w:pPr>
        <w:spacing w:line="360" w:lineRule="auto"/>
        <w:ind w:firstLine="567"/>
        <w:jc w:val="center"/>
        <w:rPr>
          <w:rFonts w:ascii="Times New Roman" w:eastAsiaTheme="minorEastAsia" w:hAnsi="Times New Roman" w:cs="Times New Roman"/>
          <w:b/>
          <w:sz w:val="24"/>
          <w:szCs w:val="24"/>
          <w:lang w:val="lt-LT"/>
        </w:rPr>
      </w:pPr>
      <w:r w:rsidRPr="00384971">
        <w:rPr>
          <w:rFonts w:ascii="Times New Roman" w:eastAsiaTheme="minorEastAsia" w:hAnsi="Times New Roman" w:cs="Times New Roman"/>
          <w:b/>
          <w:sz w:val="24"/>
          <w:szCs w:val="24"/>
          <w:lang w:val="lt-LT"/>
        </w:rPr>
        <w:t>11 pav. E. komercijos proceso modelis</w:t>
      </w:r>
    </w:p>
    <w:p w:rsidR="00B83B5A" w:rsidRPr="00384971" w:rsidRDefault="00B83B5A" w:rsidP="00B83B5A">
      <w:pPr>
        <w:spacing w:line="360" w:lineRule="auto"/>
        <w:ind w:firstLine="567"/>
        <w:jc w:val="both"/>
        <w:rPr>
          <w:rFonts w:ascii="Times New Roman" w:eastAsiaTheme="minorEastAsia" w:hAnsi="Times New Roman" w:cs="Times New Roman"/>
          <w:sz w:val="24"/>
          <w:szCs w:val="24"/>
          <w:lang w:val="lt-LT"/>
        </w:rPr>
      </w:pPr>
      <w:r w:rsidRPr="00384971">
        <w:rPr>
          <w:rFonts w:ascii="Times New Roman" w:eastAsiaTheme="minorEastAsia" w:hAnsi="Times New Roman" w:cs="Times New Roman"/>
          <w:sz w:val="24"/>
          <w:szCs w:val="24"/>
          <w:lang w:val="lt-LT"/>
        </w:rPr>
        <w:t xml:space="preserve">Tarkime, vartotojas (Host A) nori pirkti knygą. </w:t>
      </w:r>
      <w:r w:rsidRPr="00384971">
        <w:rPr>
          <w:rFonts w:ascii="Times New Roman" w:eastAsiaTheme="minorEastAsia" w:hAnsi="Times New Roman" w:cs="Times New Roman"/>
          <w:i/>
          <w:sz w:val="24"/>
          <w:szCs w:val="24"/>
          <w:lang w:val="lt-LT"/>
        </w:rPr>
        <w:t>User Interface Agent</w:t>
      </w:r>
      <w:r w:rsidRPr="00384971">
        <w:rPr>
          <w:rFonts w:ascii="Times New Roman" w:eastAsiaTheme="minorEastAsia" w:hAnsi="Times New Roman" w:cs="Times New Roman"/>
          <w:sz w:val="24"/>
          <w:szCs w:val="24"/>
          <w:lang w:val="lt-LT"/>
        </w:rPr>
        <w:t xml:space="preserve"> pagalba vartotojas sukuria mobilųjį agentą. Šis agentas gauna užklausą rasti gerą knygą naudojant internetines knygų parduotuves nuo vartotojo. Mobilusis agentas pirmiausia nueina į paslaugų direktoriją (angl. Service Directory), kurioje yra registruotų knygų parduotuvių sąrašas. </w:t>
      </w:r>
      <w:r w:rsidR="00C61F50" w:rsidRPr="00384971">
        <w:rPr>
          <w:rFonts w:ascii="Times New Roman" w:eastAsiaTheme="minorEastAsia" w:hAnsi="Times New Roman" w:cs="Times New Roman"/>
          <w:sz w:val="24"/>
          <w:szCs w:val="24"/>
          <w:lang w:val="lt-LT"/>
        </w:rPr>
        <w:t>Direktorijos agentas savo duomenų bazėje turi visą informaciją apie tiekėjus. Gavęs tiekėjų sarašą mobilusis agentas kreipiasi į kiekvieną tiekėją. Taip bendraujant su kiekvienu tiekėjo agentu vartotojo mobilusis agentas gauna knygų kurias, vartotojas nori pirkti, sąrašą.</w:t>
      </w:r>
    </w:p>
    <w:p w:rsidR="004F31C9" w:rsidRPr="00384971" w:rsidRDefault="004F31C9" w:rsidP="00B83B5A">
      <w:pPr>
        <w:spacing w:line="360" w:lineRule="auto"/>
        <w:ind w:firstLine="567"/>
        <w:jc w:val="both"/>
        <w:rPr>
          <w:rFonts w:ascii="Times New Roman" w:eastAsiaTheme="minorEastAsia" w:hAnsi="Times New Roman" w:cs="Times New Roman"/>
          <w:sz w:val="24"/>
          <w:szCs w:val="24"/>
          <w:lang w:val="lt-LT"/>
        </w:rPr>
      </w:pPr>
    </w:p>
    <w:p w:rsidR="004F31C9" w:rsidRPr="00384971" w:rsidRDefault="004F31C9" w:rsidP="004F31C9">
      <w:pPr>
        <w:pStyle w:val="Heading1"/>
        <w:numPr>
          <w:ilvl w:val="0"/>
          <w:numId w:val="1"/>
        </w:numPr>
        <w:jc w:val="center"/>
        <w:rPr>
          <w:rFonts w:ascii="Times New Roman" w:eastAsiaTheme="minorEastAsia" w:hAnsi="Times New Roman" w:cs="Times New Roman"/>
          <w:color w:val="auto"/>
          <w:lang w:val="lt-LT"/>
        </w:rPr>
      </w:pPr>
      <w:bookmarkStart w:id="11" w:name="_Toc294026251"/>
      <w:r w:rsidRPr="00384971">
        <w:rPr>
          <w:rFonts w:ascii="Times New Roman" w:eastAsiaTheme="minorEastAsia" w:hAnsi="Times New Roman" w:cs="Times New Roman"/>
          <w:color w:val="auto"/>
          <w:lang w:val="lt-LT"/>
        </w:rPr>
        <w:lastRenderedPageBreak/>
        <w:t>PLA modelis</w:t>
      </w:r>
      <w:bookmarkEnd w:id="11"/>
    </w:p>
    <w:p w:rsidR="004F31C9" w:rsidRPr="00384971" w:rsidRDefault="004F31C9" w:rsidP="00B83B5A">
      <w:pPr>
        <w:spacing w:line="360" w:lineRule="auto"/>
        <w:ind w:firstLine="567"/>
        <w:jc w:val="both"/>
        <w:rPr>
          <w:rFonts w:ascii="Times New Roman" w:eastAsiaTheme="minorEastAsia" w:hAnsi="Times New Roman" w:cs="Times New Roman"/>
          <w:sz w:val="24"/>
          <w:szCs w:val="24"/>
          <w:lang w:val="lt-LT"/>
        </w:rPr>
      </w:pPr>
    </w:p>
    <w:p w:rsidR="00EA2BF2" w:rsidRPr="00384971" w:rsidRDefault="00EA2BF2" w:rsidP="00EA2BF2">
      <w:pPr>
        <w:pStyle w:val="Heading2"/>
        <w:numPr>
          <w:ilvl w:val="1"/>
          <w:numId w:val="1"/>
        </w:numPr>
        <w:jc w:val="center"/>
        <w:rPr>
          <w:rFonts w:ascii="Times New Roman" w:eastAsiaTheme="minorEastAsia" w:hAnsi="Times New Roman" w:cs="Times New Roman"/>
          <w:color w:val="auto"/>
          <w:lang w:val="lt-LT"/>
        </w:rPr>
      </w:pPr>
      <w:bookmarkStart w:id="12" w:name="_Toc294026252"/>
      <w:r w:rsidRPr="00384971">
        <w:rPr>
          <w:rFonts w:ascii="Times New Roman" w:eastAsiaTheme="minorEastAsia" w:hAnsi="Times New Roman" w:cs="Times New Roman"/>
          <w:color w:val="auto"/>
          <w:lang w:val="lt-LT"/>
        </w:rPr>
        <w:t>Klasikinis PLA modelis</w:t>
      </w:r>
      <w:bookmarkEnd w:id="12"/>
      <w:r w:rsidRPr="00384971">
        <w:rPr>
          <w:rFonts w:ascii="Times New Roman" w:eastAsiaTheme="minorEastAsia" w:hAnsi="Times New Roman" w:cs="Times New Roman"/>
          <w:color w:val="auto"/>
          <w:lang w:val="lt-LT"/>
        </w:rPr>
        <w:t xml:space="preserve"> </w:t>
      </w:r>
    </w:p>
    <w:p w:rsidR="00EA2BF2" w:rsidRPr="00384971" w:rsidRDefault="00EA2BF2" w:rsidP="00B83B5A">
      <w:pPr>
        <w:spacing w:line="360" w:lineRule="auto"/>
        <w:ind w:firstLine="567"/>
        <w:jc w:val="both"/>
        <w:rPr>
          <w:rFonts w:ascii="Times New Roman" w:eastAsiaTheme="minorEastAsia" w:hAnsi="Times New Roman" w:cs="Times New Roman"/>
          <w:sz w:val="24"/>
          <w:szCs w:val="24"/>
          <w:lang w:val="lt-LT"/>
        </w:rPr>
      </w:pPr>
    </w:p>
    <w:p w:rsidR="009E4823" w:rsidRPr="00384971" w:rsidRDefault="009E4823" w:rsidP="00B83B5A">
      <w:pPr>
        <w:spacing w:line="360" w:lineRule="auto"/>
        <w:ind w:firstLine="567"/>
        <w:jc w:val="both"/>
        <w:rPr>
          <w:rFonts w:ascii="Times New Roman" w:hAnsi="Times New Roman" w:cs="Times New Roman"/>
          <w:sz w:val="24"/>
          <w:szCs w:val="24"/>
          <w:lang w:val="lt-LT"/>
        </w:rPr>
      </w:pPr>
      <w:r w:rsidRPr="00384971">
        <w:rPr>
          <w:rFonts w:ascii="Times New Roman" w:eastAsiaTheme="minorEastAsia" w:hAnsi="Times New Roman" w:cs="Times New Roman"/>
          <w:sz w:val="24"/>
          <w:szCs w:val="24"/>
          <w:lang w:val="lt-LT"/>
        </w:rPr>
        <w:t xml:space="preserve">Kitas matematimatinis modelis, skirtas dinaminėms sistemoms modeliuoti yra PLA (angl. Piece-Linear Aggregate – Atkarpomis tiesinis agregatas) modelis. Šis modelis priklauso laikinių automatų modelių klasei. </w:t>
      </w:r>
      <w:r w:rsidRPr="00384971">
        <w:rPr>
          <w:rFonts w:ascii="Times New Roman" w:hAnsi="Times New Roman" w:cs="Times New Roman"/>
          <w:sz w:val="24"/>
          <w:szCs w:val="24"/>
          <w:lang w:val="lt-LT"/>
        </w:rPr>
        <w:t xml:space="preserve">Agregatas aprašomas įvesties bei išvesties aibėmis (atitinkamai X ir Y), ir būsena Z. Įvykiai šiuo atvėju yra suskirstomi į išorinius E‘ bei vidinius E‘‘. Reakcijos į įvykius (t.y būsenos pokyčiai) aprašomos operatoriais H, o išėjimo signalai generuojami operatorių G pagalba. </w:t>
      </w:r>
      <w:r w:rsidR="00945438" w:rsidRPr="00384971">
        <w:rPr>
          <w:rFonts w:ascii="Times New Roman" w:hAnsi="Times New Roman" w:cs="Times New Roman"/>
          <w:sz w:val="24"/>
          <w:szCs w:val="24"/>
          <w:lang w:val="lt-LT"/>
        </w:rPr>
        <w:t>Taigi, trumpai PLA modelį galima apibrėžti tokia struktūra:</w:t>
      </w:r>
    </w:p>
    <w:p w:rsidR="00945438" w:rsidRPr="00384971" w:rsidRDefault="00D67D0F" w:rsidP="00B83B5A">
      <w:pPr>
        <w:spacing w:line="360" w:lineRule="auto"/>
        <w:ind w:firstLine="567"/>
        <w:jc w:val="both"/>
        <w:rPr>
          <w:rFonts w:ascii="Times New Roman" w:eastAsiaTheme="minorEastAsia" w:hAnsi="Times New Roman" w:cs="Times New Roman"/>
          <w:sz w:val="24"/>
          <w:szCs w:val="24"/>
          <w:lang w:val="lt-LT"/>
        </w:rPr>
      </w:pPr>
      <m:oMathPara>
        <m:oMath>
          <m:r>
            <w:rPr>
              <w:rFonts w:ascii="Cambria Math" w:hAnsi="Cambria Math" w:cs="Times New Roman"/>
              <w:sz w:val="24"/>
              <w:szCs w:val="24"/>
              <w:lang w:val="lt-LT"/>
            </w:rPr>
            <m:t>Ag</m:t>
          </m:r>
          <m:r>
            <w:rPr>
              <w:rFonts w:ascii="Cambria Math" w:hAnsi="Times New Roman" w:cs="Times New Roman"/>
              <w:sz w:val="24"/>
              <w:szCs w:val="24"/>
              <w:lang w:val="lt-LT"/>
            </w:rPr>
            <m:t>=</m:t>
          </m:r>
          <m:d>
            <m:dPr>
              <m:begChr m:val="〈"/>
              <m:endChr m:val="〉"/>
              <m:ctrlPr>
                <w:rPr>
                  <w:rFonts w:ascii="Cambria Math" w:hAnsi="Times New Roman" w:cs="Times New Roman"/>
                  <w:i/>
                  <w:sz w:val="24"/>
                  <w:szCs w:val="24"/>
                  <w:lang w:val="lt-LT"/>
                </w:rPr>
              </m:ctrlPr>
            </m:dPr>
            <m:e>
              <m:r>
                <w:rPr>
                  <w:rFonts w:ascii="Cambria Math" w:hAnsi="Cambria Math" w:cs="Times New Roman"/>
                  <w:sz w:val="24"/>
                  <w:szCs w:val="24"/>
                  <w:lang w:val="lt-LT"/>
                </w:rPr>
                <m:t>X</m:t>
              </m:r>
              <m:r>
                <w:rPr>
                  <w:rFonts w:ascii="Cambria Math" w:hAnsi="Times New Roman" w:cs="Times New Roman"/>
                  <w:sz w:val="24"/>
                  <w:szCs w:val="24"/>
                  <w:lang w:val="lt-LT"/>
                </w:rPr>
                <m:t>,</m:t>
              </m:r>
              <m:r>
                <w:rPr>
                  <w:rFonts w:ascii="Cambria Math" w:hAnsi="Cambria Math" w:cs="Times New Roman"/>
                  <w:sz w:val="24"/>
                  <w:szCs w:val="24"/>
                  <w:lang w:val="lt-LT"/>
                </w:rPr>
                <m:t>Y</m:t>
              </m:r>
              <m:r>
                <w:rPr>
                  <w:rFonts w:ascii="Cambria Math" w:hAnsi="Times New Roman" w:cs="Times New Roman"/>
                  <w:sz w:val="24"/>
                  <w:szCs w:val="24"/>
                  <w:lang w:val="lt-LT"/>
                </w:rPr>
                <m:t>,</m:t>
              </m:r>
              <m:sSup>
                <m:sSupPr>
                  <m:ctrlPr>
                    <w:rPr>
                      <w:rFonts w:ascii="Cambria Math" w:hAnsi="Times New Roman" w:cs="Times New Roman"/>
                      <w:i/>
                      <w:sz w:val="24"/>
                      <w:szCs w:val="24"/>
                      <w:lang w:val="lt-LT"/>
                    </w:rPr>
                  </m:ctrlPr>
                </m:sSupPr>
                <m:e>
                  <m:r>
                    <w:rPr>
                      <w:rFonts w:ascii="Cambria Math" w:hAnsi="Cambria Math" w:cs="Times New Roman"/>
                      <w:sz w:val="24"/>
                      <w:szCs w:val="24"/>
                      <w:lang w:val="lt-LT"/>
                    </w:rPr>
                    <m:t>E</m:t>
                  </m:r>
                </m:e>
                <m:sup>
                  <m:r>
                    <w:rPr>
                      <w:rFonts w:ascii="Cambria Math" w:hAnsi="Times New Roman" w:cs="Times New Roman"/>
                      <w:sz w:val="24"/>
                      <w:szCs w:val="24"/>
                      <w:lang w:val="lt-LT"/>
                    </w:rPr>
                    <m:t>'</m:t>
                  </m:r>
                </m:sup>
              </m:sSup>
              <m:r>
                <w:rPr>
                  <w:rFonts w:ascii="Cambria Math" w:hAnsi="Times New Roman" w:cs="Times New Roman"/>
                  <w:sz w:val="24"/>
                  <w:szCs w:val="24"/>
                  <w:lang w:val="lt-LT"/>
                </w:rPr>
                <m:t>,</m:t>
              </m:r>
              <m:sSup>
                <m:sSupPr>
                  <m:ctrlPr>
                    <w:rPr>
                      <w:rFonts w:ascii="Cambria Math" w:hAnsi="Times New Roman" w:cs="Times New Roman"/>
                      <w:i/>
                      <w:sz w:val="24"/>
                      <w:szCs w:val="24"/>
                      <w:lang w:val="lt-LT"/>
                    </w:rPr>
                  </m:ctrlPr>
                </m:sSupPr>
                <m:e>
                  <m:r>
                    <w:rPr>
                      <w:rFonts w:ascii="Cambria Math" w:hAnsi="Cambria Math" w:cs="Times New Roman"/>
                      <w:sz w:val="24"/>
                      <w:szCs w:val="24"/>
                      <w:lang w:val="lt-LT"/>
                    </w:rPr>
                    <m:t>E</m:t>
                  </m:r>
                </m:e>
                <m:sup>
                  <m:r>
                    <w:rPr>
                      <w:rFonts w:ascii="Cambria Math" w:hAnsi="Times New Roman" w:cs="Times New Roman"/>
                      <w:sz w:val="24"/>
                      <w:szCs w:val="24"/>
                      <w:lang w:val="lt-LT"/>
                    </w:rPr>
                    <m:t>''</m:t>
                  </m:r>
                </m:sup>
              </m:sSup>
              <m:r>
                <w:rPr>
                  <w:rFonts w:ascii="Cambria Math" w:hAnsi="Times New Roman" w:cs="Times New Roman"/>
                  <w:sz w:val="24"/>
                  <w:szCs w:val="24"/>
                  <w:lang w:val="lt-LT"/>
                </w:rPr>
                <m:t>,</m:t>
              </m:r>
              <m:r>
                <w:rPr>
                  <w:rFonts w:ascii="Cambria Math" w:hAnsi="Cambria Math" w:cs="Times New Roman"/>
                  <w:sz w:val="24"/>
                  <w:szCs w:val="24"/>
                  <w:lang w:val="lt-LT"/>
                </w:rPr>
                <m:t>Z</m:t>
              </m:r>
              <m:r>
                <w:rPr>
                  <w:rFonts w:ascii="Cambria Math" w:hAnsi="Times New Roman" w:cs="Times New Roman"/>
                  <w:sz w:val="24"/>
                  <w:szCs w:val="24"/>
                  <w:lang w:val="lt-LT"/>
                </w:rPr>
                <m:t>,</m:t>
              </m:r>
              <m:r>
                <w:rPr>
                  <w:rFonts w:ascii="Cambria Math" w:hAnsi="Cambria Math" w:cs="Times New Roman"/>
                  <w:sz w:val="24"/>
                  <w:szCs w:val="24"/>
                  <w:lang w:val="lt-LT"/>
                </w:rPr>
                <m:t>H</m:t>
              </m:r>
              <m:r>
                <w:rPr>
                  <w:rFonts w:ascii="Cambria Math" w:hAnsi="Times New Roman" w:cs="Times New Roman"/>
                  <w:sz w:val="24"/>
                  <w:szCs w:val="24"/>
                  <w:lang w:val="lt-LT"/>
                </w:rPr>
                <m:t>,</m:t>
              </m:r>
              <m:r>
                <w:rPr>
                  <w:rFonts w:ascii="Cambria Math" w:hAnsi="Cambria Math" w:cs="Times New Roman"/>
                  <w:sz w:val="24"/>
                  <w:szCs w:val="24"/>
                  <w:lang w:val="lt-LT"/>
                </w:rPr>
                <m:t>G</m:t>
              </m:r>
            </m:e>
          </m:d>
        </m:oMath>
      </m:oMathPara>
    </w:p>
    <w:p w:rsidR="00945438" w:rsidRPr="00384971" w:rsidRDefault="00945438" w:rsidP="00A63148">
      <w:pPr>
        <w:pStyle w:val="Pastraipa"/>
        <w:spacing w:line="360" w:lineRule="auto"/>
        <w:rPr>
          <w:sz w:val="24"/>
          <w:szCs w:val="24"/>
        </w:rPr>
      </w:pPr>
      <w:r w:rsidRPr="00384971">
        <w:rPr>
          <w:sz w:val="24"/>
          <w:szCs w:val="24"/>
        </w:rPr>
        <w:t xml:space="preserve">Agregato būsiena Z yra aprašoma kaip dviejų komponenčių pora </w:t>
      </w:r>
      <m:oMath>
        <m:r>
          <w:rPr>
            <w:rFonts w:ascii="Cambria Math" w:hAnsi="Cambria Math"/>
            <w:sz w:val="24"/>
            <w:szCs w:val="24"/>
          </w:rPr>
          <m:t>Z</m:t>
        </m:r>
        <m:r>
          <w:rPr>
            <w:rFonts w:ascii="Cambria Math"/>
            <w:sz w:val="24"/>
            <w:szCs w:val="24"/>
          </w:rPr>
          <m:t>=</m:t>
        </m:r>
        <m:d>
          <m:dPr>
            <m:begChr m:val="〈"/>
            <m:endChr m:val="〉"/>
            <m:ctrlPr>
              <w:rPr>
                <w:rFonts w:ascii="Cambria Math" w:hAnsi="Cambria Math"/>
                <w:i/>
                <w:sz w:val="24"/>
                <w:szCs w:val="24"/>
              </w:rPr>
            </m:ctrlPr>
          </m:dPr>
          <m:e>
            <m:r>
              <w:rPr>
                <w:rFonts w:ascii="Cambria Math" w:hAnsi="Cambria Math"/>
                <w:sz w:val="24"/>
                <w:szCs w:val="24"/>
              </w:rPr>
              <m:t>ν</m:t>
            </m:r>
            <m:d>
              <m:dPr>
                <m:ctrlPr>
                  <w:rPr>
                    <w:rFonts w:ascii="Cambria Math" w:hAnsi="Cambria Math"/>
                    <w:i/>
                    <w:sz w:val="24"/>
                    <w:szCs w:val="24"/>
                  </w:rPr>
                </m:ctrlPr>
              </m:dPr>
              <m:e>
                <m:r>
                  <w:rPr>
                    <w:rFonts w:ascii="Cambria Math" w:hAnsi="Cambria Math"/>
                    <w:sz w:val="24"/>
                    <w:szCs w:val="24"/>
                  </w:rPr>
                  <m:t>t</m:t>
                </m:r>
              </m:e>
            </m:d>
            <m:r>
              <w:rPr>
                <w:rFonts w:ascii="Cambria Math"/>
                <w:sz w:val="24"/>
                <w:szCs w:val="24"/>
              </w:rPr>
              <m:t xml:space="preserve">, </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ν</m:t>
                </m:r>
              </m:sub>
            </m:sSub>
            <m:r>
              <w:rPr>
                <w:rFonts w:ascii="Cambria Math"/>
                <w:sz w:val="24"/>
                <w:szCs w:val="24"/>
              </w:rPr>
              <m:t>(</m:t>
            </m:r>
            <m:r>
              <w:rPr>
                <w:rFonts w:ascii="Cambria Math" w:hAnsi="Cambria Math"/>
                <w:sz w:val="24"/>
                <w:szCs w:val="24"/>
              </w:rPr>
              <m:t>t</m:t>
            </m:r>
            <m:r>
              <w:rPr>
                <w:rFonts w:ascii="Cambria Math"/>
                <w:sz w:val="24"/>
                <w:szCs w:val="24"/>
              </w:rPr>
              <m:t>)</m:t>
            </m:r>
          </m:e>
        </m:d>
      </m:oMath>
      <w:r w:rsidR="00AA738E" w:rsidRPr="00384971">
        <w:rPr>
          <w:sz w:val="24"/>
          <w:szCs w:val="24"/>
        </w:rPr>
        <w:t>, čia ν(t) – diskrečioji dedamoji, o z</w:t>
      </w:r>
      <w:r w:rsidR="00AA738E" w:rsidRPr="00384971">
        <w:rPr>
          <w:sz w:val="24"/>
          <w:szCs w:val="24"/>
          <w:vertAlign w:val="subscript"/>
        </w:rPr>
        <w:t>ν</w:t>
      </w:r>
      <w:r w:rsidR="00AA738E" w:rsidRPr="00384971">
        <w:rPr>
          <w:sz w:val="24"/>
          <w:szCs w:val="24"/>
        </w:rPr>
        <w:t>(t) – tolydžioji dedamoji. Tokiu būdu a</w:t>
      </w:r>
      <w:r w:rsidRPr="00384971">
        <w:rPr>
          <w:sz w:val="24"/>
          <w:szCs w:val="24"/>
        </w:rPr>
        <w:t>gregato būsena gali pakisti tik tuo atveju, jeigu agregatas gauna išorinį signalą arba kai kinta tolydžioji dedamoji (t.y. įvyksta vidinis įvykis). Agregato funkcionavimas yra stebimas diskrečiais laiko momentais, priklausančiais aibei</w:t>
      </w:r>
      <w:r w:rsidR="00AA738E" w:rsidRPr="00384971">
        <w:rPr>
          <w:sz w:val="24"/>
          <w:szCs w:val="24"/>
        </w:rPr>
        <w:t xml:space="preserve"> </w:t>
      </w:r>
      <m:oMath>
        <m:r>
          <w:rPr>
            <w:rFonts w:ascii="Cambria Math" w:hAnsi="Cambria Math"/>
            <w:sz w:val="24"/>
            <w:szCs w:val="24"/>
          </w:rPr>
          <m:t>T</m:t>
        </m:r>
        <m:r>
          <w:rPr>
            <w:rFonts w:ascii="Cambria Math"/>
            <w:sz w:val="24"/>
            <w:szCs w:val="24"/>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sz w:val="24"/>
                    <w:szCs w:val="24"/>
                  </w:rPr>
                  <m:t>0</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sz w:val="24"/>
                    <w:szCs w:val="24"/>
                  </w:rPr>
                  <m:t>1</m:t>
                </m:r>
              </m:sub>
            </m:sSub>
            <m:r>
              <w:rPr>
                <w:rFonts w:ascii="Cambria Math"/>
                <w:sz w:val="24"/>
                <w:szCs w:val="24"/>
              </w:rPr>
              <m:t>,</m:t>
            </m:r>
            <m:r>
              <w:rPr>
                <w:rFonts w:ascii="Cambria Math"/>
                <w:sz w:val="24"/>
                <w:szCs w:val="24"/>
              </w:rPr>
              <m:t>…</m:t>
            </m:r>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m:t>
                </m:r>
              </m:sub>
            </m:sSub>
          </m:e>
        </m:d>
      </m:oMath>
      <w:r w:rsidRPr="00384971">
        <w:rPr>
          <w:sz w:val="24"/>
          <w:szCs w:val="24"/>
        </w:rPr>
        <w:t xml:space="preserve">, kuri įtraukia laiko momentus, </w:t>
      </w:r>
      <w:r w:rsidR="00AA738E" w:rsidRPr="00384971">
        <w:rPr>
          <w:sz w:val="24"/>
          <w:szCs w:val="24"/>
        </w:rPr>
        <w:t>kurie nusako</w:t>
      </w:r>
      <w:r w:rsidRPr="00384971">
        <w:rPr>
          <w:sz w:val="24"/>
          <w:szCs w:val="24"/>
        </w:rPr>
        <w:t>, kada ateina išoriniai įvykiai</w:t>
      </w:r>
      <m:oMath>
        <m:r>
          <w:rPr>
            <w:rFonts w:ascii="Cambria Math"/>
            <w:sz w:val="24"/>
            <w:szCs w:val="24"/>
          </w:rPr>
          <m:t xml:space="preserve"> </m:t>
        </m:r>
        <m:r>
          <w:rPr>
            <w:rFonts w:ascii="Cambria Math" w:hAnsi="Cambria Math"/>
            <w:sz w:val="24"/>
            <w:szCs w:val="24"/>
          </w:rPr>
          <m:t>e</m:t>
        </m:r>
        <m:r>
          <w:rPr>
            <w:rFonts w:ascii="Cambria Math"/>
            <w:sz w:val="24"/>
            <w:szCs w:val="24"/>
          </w:rPr>
          <m:t>'</m:t>
        </m:r>
        <m:r>
          <w:rPr>
            <w:rFonts w:ascii="Cambria Math" w:hAnsi="Cambria Math"/>
            <w:sz w:val="24"/>
            <w:szCs w:val="24"/>
          </w:rPr>
          <m:t>∈E</m:t>
        </m:r>
        <m:r>
          <w:rPr>
            <w:rFonts w:ascii="Cambria Math"/>
            <w:sz w:val="24"/>
            <w:szCs w:val="24"/>
          </w:rPr>
          <m:t>'</m:t>
        </m:r>
      </m:oMath>
      <w:r w:rsidR="00AA738E" w:rsidRPr="00384971">
        <w:rPr>
          <w:sz w:val="24"/>
          <w:szCs w:val="24"/>
        </w:rPr>
        <w:t xml:space="preserve"> </w:t>
      </w:r>
      <w:r w:rsidRPr="00384971">
        <w:rPr>
          <w:sz w:val="24"/>
          <w:szCs w:val="24"/>
        </w:rPr>
        <w:t>bei įvyksta vidiniai įvykia</w:t>
      </w:r>
      <w:r w:rsidR="00AA738E" w:rsidRPr="00384971">
        <w:rPr>
          <w:sz w:val="24"/>
          <w:szCs w:val="24"/>
        </w:rPr>
        <w:t xml:space="preserve">i </w:t>
      </w:r>
      <m:oMath>
        <m:r>
          <w:rPr>
            <w:rFonts w:ascii="Cambria Math" w:hAnsi="Cambria Math"/>
            <w:sz w:val="24"/>
            <w:szCs w:val="24"/>
          </w:rPr>
          <m:t>e</m:t>
        </m:r>
        <m:r>
          <w:rPr>
            <w:rFonts w:ascii="Cambria Math"/>
            <w:sz w:val="24"/>
            <w:szCs w:val="24"/>
          </w:rPr>
          <m:t>''</m:t>
        </m:r>
        <m:r>
          <w:rPr>
            <w:rFonts w:ascii="Cambria Math" w:hAnsi="Cambria Math"/>
            <w:sz w:val="24"/>
            <w:szCs w:val="24"/>
          </w:rPr>
          <m:t>∈E</m:t>
        </m:r>
        <m:r>
          <w:rPr>
            <w:rFonts w:ascii="Cambria Math"/>
            <w:sz w:val="24"/>
            <w:szCs w:val="24"/>
          </w:rPr>
          <m:t>''</m:t>
        </m:r>
      </m:oMath>
      <w:r w:rsidR="00EA2BF2" w:rsidRPr="00384971">
        <w:rPr>
          <w:sz w:val="24"/>
          <w:szCs w:val="24"/>
        </w:rPr>
        <w:t xml:space="preserve"> . Tokio agregato pavyzdys yra pavaizduotas 12 paveiksle:</w:t>
      </w:r>
    </w:p>
    <w:p w:rsidR="00A63148" w:rsidRPr="00384971" w:rsidRDefault="00A63148" w:rsidP="00A63148">
      <w:pPr>
        <w:pStyle w:val="Pastraipa"/>
        <w:spacing w:line="360" w:lineRule="auto"/>
        <w:jc w:val="center"/>
        <w:rPr>
          <w:sz w:val="24"/>
          <w:szCs w:val="24"/>
        </w:rPr>
      </w:pPr>
      <w:r w:rsidRPr="00384971">
        <w:rPr>
          <w:sz w:val="24"/>
          <w:szCs w:val="24"/>
        </w:rPr>
        <w:object w:dxaOrig="5059" w:dyaOrig="1466">
          <v:shape id="_x0000_i1026" type="#_x0000_t75" style="width:183.75pt;height:54.75pt" o:ole="">
            <v:imagedata r:id="rId18" o:title=""/>
          </v:shape>
          <o:OLEObject Type="Embed" ProgID="Visio.Drawing.11" ShapeID="_x0000_i1026" DrawAspect="Content" ObjectID="_1396777681" r:id="rId19"/>
        </w:object>
      </w:r>
    </w:p>
    <w:p w:rsidR="00A63148" w:rsidRPr="00384971" w:rsidRDefault="00A63148" w:rsidP="00A63148">
      <w:pPr>
        <w:pStyle w:val="Pastraipa"/>
        <w:spacing w:line="360" w:lineRule="auto"/>
        <w:jc w:val="center"/>
        <w:rPr>
          <w:b/>
          <w:sz w:val="24"/>
          <w:szCs w:val="24"/>
        </w:rPr>
      </w:pPr>
      <w:r w:rsidRPr="00384971">
        <w:rPr>
          <w:b/>
          <w:sz w:val="24"/>
          <w:szCs w:val="24"/>
        </w:rPr>
        <w:t>12 pav. PLA agregato pavyzdys</w:t>
      </w:r>
    </w:p>
    <w:p w:rsidR="00945438" w:rsidRPr="00384971" w:rsidRDefault="00945438" w:rsidP="00A63148">
      <w:pPr>
        <w:pStyle w:val="Pastraipa"/>
        <w:spacing w:line="360" w:lineRule="auto"/>
        <w:rPr>
          <w:sz w:val="24"/>
          <w:szCs w:val="24"/>
        </w:rPr>
      </w:pPr>
      <w:r w:rsidRPr="00384971">
        <w:rPr>
          <w:sz w:val="24"/>
          <w:szCs w:val="24"/>
        </w:rPr>
        <w:t xml:space="preserve">Operatoriai </w:t>
      </w:r>
      <w:r w:rsidRPr="00384971">
        <w:rPr>
          <w:i/>
          <w:sz w:val="24"/>
          <w:szCs w:val="24"/>
        </w:rPr>
        <w:t>H</w:t>
      </w:r>
      <w:r w:rsidR="00AA738E" w:rsidRPr="00384971">
        <w:rPr>
          <w:sz w:val="24"/>
          <w:szCs w:val="24"/>
        </w:rPr>
        <w:t xml:space="preserve"> </w:t>
      </w:r>
      <w:r w:rsidRPr="00384971">
        <w:rPr>
          <w:sz w:val="24"/>
          <w:szCs w:val="24"/>
        </w:rPr>
        <w:t>apibrėžia naują agregato būseną įvykus išoriniam ar vidiniam įvykiui:</w:t>
      </w:r>
    </w:p>
    <w:p w:rsidR="00AA738E" w:rsidRPr="00384971" w:rsidRDefault="00AB54E5" w:rsidP="00945438">
      <w:pPr>
        <w:pStyle w:val="Pastraipa"/>
        <w:spacing w:line="360" w:lineRule="auto"/>
        <w:rPr>
          <w:sz w:val="24"/>
          <w:szCs w:val="24"/>
        </w:rPr>
      </w:pPr>
      <m:oMathPara>
        <m:oMath>
          <w:bookmarkStart w:id="13" w:name="OLE_LINK3"/>
          <m:r>
            <w:rPr>
              <w:rFonts w:ascii="Cambria Math" w:hAnsi="Cambria Math"/>
              <w:sz w:val="24"/>
              <w:szCs w:val="24"/>
            </w:rPr>
            <m:t>z</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m:t>
                  </m:r>
                  <m:r>
                    <w:rPr>
                      <w:rFonts w:ascii="Cambria Math"/>
                      <w:sz w:val="24"/>
                      <w:szCs w:val="24"/>
                    </w:rPr>
                    <m:t>+1</m:t>
                  </m:r>
                </m:sub>
              </m:sSub>
            </m:e>
          </m:d>
          <m:r>
            <w:rPr>
              <w:rFonts w:ascii="Cambria Math"/>
              <w:sz w:val="24"/>
              <w:szCs w:val="24"/>
            </w:rPr>
            <m:t>=</m:t>
          </m:r>
          <m:r>
            <w:rPr>
              <w:rFonts w:ascii="Cambria Math" w:hAnsi="Cambria Math"/>
              <w:sz w:val="24"/>
              <w:szCs w:val="24"/>
            </w:rPr>
            <m:t>H</m:t>
          </m:r>
          <m:d>
            <m:dPr>
              <m:begChr m:val="["/>
              <m:endChr m:val="]"/>
              <m:ctrlPr>
                <w:rPr>
                  <w:rFonts w:ascii="Cambria Math" w:hAnsi="Cambria Math"/>
                  <w:i/>
                  <w:sz w:val="24"/>
                  <w:szCs w:val="24"/>
                </w:rPr>
              </m:ctrlPr>
            </m:dPr>
            <m:e>
              <m:r>
                <w:rPr>
                  <w:rFonts w:ascii="Cambria Math" w:hAnsi="Cambria Math"/>
                  <w:sz w:val="24"/>
                  <w:szCs w:val="24"/>
                </w:rPr>
                <m:t>z</m:t>
              </m:r>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r>
                <w:rPr>
                  <w:rFonts w:ascii="Cambria Math"/>
                  <w:sz w:val="24"/>
                  <w:szCs w:val="24"/>
                </w:rPr>
                <m:t>)</m:t>
              </m:r>
            </m:e>
          </m:d>
          <m:r>
            <w:rPr>
              <w:rFonts w:ascii="Cambria Math"/>
              <w:sz w:val="24"/>
              <w:szCs w:val="24"/>
            </w:rPr>
            <m:t xml:space="preserve">,   </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r>
            <w:rPr>
              <w:rFonts w:ascii="Cambria Math" w:hAnsi="Cambria Math"/>
              <w:sz w:val="24"/>
              <w:szCs w:val="24"/>
            </w:rPr>
            <m:t>∈E</m:t>
          </m:r>
          <m:r>
            <w:rPr>
              <w:rFonts w:ascii="Cambria Math"/>
              <w:sz w:val="24"/>
              <w:szCs w:val="24"/>
            </w:rPr>
            <m:t>'</m:t>
          </m:r>
          <m:r>
            <w:rPr>
              <w:rFonts w:ascii="Cambria Math" w:hAnsi="Cambria Math"/>
              <w:sz w:val="24"/>
              <w:szCs w:val="24"/>
            </w:rPr>
            <m:t>⋃E</m:t>
          </m:r>
          <m:r>
            <w:rPr>
              <w:rFonts w:ascii="Cambria Math"/>
              <w:sz w:val="24"/>
              <w:szCs w:val="24"/>
            </w:rPr>
            <m:t>''</m:t>
          </m:r>
        </m:oMath>
      </m:oMathPara>
      <w:bookmarkEnd w:id="13"/>
    </w:p>
    <w:p w:rsidR="00945438" w:rsidRPr="00384971" w:rsidRDefault="00945438" w:rsidP="00945438">
      <w:pPr>
        <w:pStyle w:val="Pastraipa"/>
        <w:spacing w:line="360" w:lineRule="auto"/>
        <w:rPr>
          <w:sz w:val="24"/>
          <w:szCs w:val="24"/>
        </w:rPr>
      </w:pPr>
      <w:r w:rsidRPr="00384971">
        <w:rPr>
          <w:sz w:val="24"/>
          <w:szCs w:val="24"/>
        </w:rPr>
        <w:t xml:space="preserve">Operatoriai </w:t>
      </w:r>
      <w:r w:rsidRPr="00384971">
        <w:rPr>
          <w:i/>
          <w:sz w:val="24"/>
          <w:szCs w:val="24"/>
        </w:rPr>
        <w:t>G</w:t>
      </w:r>
      <w:r w:rsidRPr="00384971">
        <w:rPr>
          <w:sz w:val="24"/>
          <w:szCs w:val="24"/>
        </w:rPr>
        <w:t>, priklausomai nuo būsenos, apibrėž</w:t>
      </w:r>
      <w:r w:rsidR="00AB54E5" w:rsidRPr="00384971">
        <w:rPr>
          <w:sz w:val="24"/>
          <w:szCs w:val="24"/>
        </w:rPr>
        <w:t>ia agregato generuojamus išvesties</w:t>
      </w:r>
      <w:r w:rsidRPr="00384971">
        <w:rPr>
          <w:sz w:val="24"/>
          <w:szCs w:val="24"/>
        </w:rPr>
        <w:t xml:space="preserve"> signalus:</w:t>
      </w:r>
    </w:p>
    <w:p w:rsidR="00AB54E5" w:rsidRPr="00384971" w:rsidRDefault="00AB54E5" w:rsidP="00945438">
      <w:pPr>
        <w:pStyle w:val="Pastraipa"/>
        <w:spacing w:line="360" w:lineRule="auto"/>
        <w:rPr>
          <w:sz w:val="24"/>
          <w:szCs w:val="24"/>
        </w:rPr>
      </w:pPr>
      <m:oMathPara>
        <m:oMath>
          <m:r>
            <w:rPr>
              <w:rFonts w:ascii="Cambria Math" w:hAnsi="Cambria Math"/>
              <w:sz w:val="24"/>
              <w:szCs w:val="24"/>
            </w:rPr>
            <m:t>y</m:t>
          </m:r>
          <m:r>
            <w:rPr>
              <w:rFonts w:ascii="Cambria Math"/>
              <w:sz w:val="24"/>
              <w:szCs w:val="24"/>
            </w:rPr>
            <m:t>=</m:t>
          </m:r>
          <m:r>
            <w:rPr>
              <w:rFonts w:ascii="Cambria Math" w:hAnsi="Cambria Math"/>
              <w:sz w:val="24"/>
              <w:szCs w:val="24"/>
            </w:rPr>
            <m:t>G</m:t>
          </m:r>
          <m:d>
            <m:dPr>
              <m:begChr m:val="["/>
              <m:endChr m:val="]"/>
              <m:ctrlPr>
                <w:rPr>
                  <w:rFonts w:ascii="Cambria Math" w:hAnsi="Cambria Math"/>
                  <w:i/>
                  <w:sz w:val="24"/>
                  <w:szCs w:val="24"/>
                </w:rPr>
              </m:ctrlPr>
            </m:dPr>
            <m:e>
              <m:r>
                <w:rPr>
                  <w:rFonts w:ascii="Cambria Math" w:hAnsi="Cambria Math"/>
                  <w:sz w:val="24"/>
                  <w:szCs w:val="24"/>
                </w:rPr>
                <m:t>z</m:t>
              </m:r>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r>
                <w:rPr>
                  <w:rFonts w:ascii="Cambria Math"/>
                  <w:sz w:val="24"/>
                  <w:szCs w:val="24"/>
                </w:rPr>
                <m:t>)</m:t>
              </m:r>
            </m:e>
          </m:d>
          <m:r>
            <w:rPr>
              <w:rFonts w:ascii="Cambria Math"/>
              <w:sz w:val="24"/>
              <w:szCs w:val="24"/>
            </w:rPr>
            <m:t xml:space="preserve">,   </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r>
            <w:rPr>
              <w:rFonts w:ascii="Cambria Math" w:hAnsi="Cambria Math"/>
              <w:sz w:val="24"/>
              <w:szCs w:val="24"/>
            </w:rPr>
            <m:t>∈E</m:t>
          </m:r>
          <m:r>
            <w:rPr>
              <w:rFonts w:ascii="Cambria Math"/>
              <w:sz w:val="24"/>
              <w:szCs w:val="24"/>
            </w:rPr>
            <m:t>'</m:t>
          </m:r>
          <m:r>
            <w:rPr>
              <w:rFonts w:ascii="Cambria Math" w:hAnsi="Cambria Math"/>
              <w:sz w:val="24"/>
              <w:szCs w:val="24"/>
            </w:rPr>
            <m:t>⋃E</m:t>
          </m:r>
          <m:r>
            <w:rPr>
              <w:rFonts w:ascii="Cambria Math"/>
              <w:sz w:val="24"/>
              <w:szCs w:val="24"/>
            </w:rPr>
            <m:t>''</m:t>
          </m:r>
        </m:oMath>
      </m:oMathPara>
    </w:p>
    <w:p w:rsidR="00945438" w:rsidRPr="00384971" w:rsidRDefault="00945438" w:rsidP="00945438">
      <w:pPr>
        <w:pStyle w:val="Pastraipa"/>
        <w:spacing w:line="360" w:lineRule="auto"/>
        <w:rPr>
          <w:sz w:val="24"/>
          <w:szCs w:val="24"/>
        </w:rPr>
      </w:pPr>
      <w:r w:rsidRPr="00384971">
        <w:rPr>
          <w:sz w:val="24"/>
          <w:szCs w:val="24"/>
        </w:rPr>
        <w:t>Aibė susijungusių agregatų sudar</w:t>
      </w:r>
      <w:r w:rsidR="00AB54E5" w:rsidRPr="00384971">
        <w:rPr>
          <w:sz w:val="24"/>
          <w:szCs w:val="24"/>
        </w:rPr>
        <w:t>o agregatinę sistemą</w:t>
      </w:r>
      <w:r w:rsidRPr="00384971">
        <w:rPr>
          <w:sz w:val="24"/>
          <w:szCs w:val="24"/>
        </w:rPr>
        <w:t xml:space="preserve">. PLA agregatinė sistema yra aprašoma nurodant ją sudarančius agregatus </w:t>
      </w:r>
      <w:r w:rsidRPr="00384971">
        <w:rPr>
          <w:i/>
          <w:sz w:val="24"/>
          <w:szCs w:val="24"/>
        </w:rPr>
        <w:t>K</w:t>
      </w:r>
      <w:r w:rsidRPr="00384971">
        <w:rPr>
          <w:sz w:val="24"/>
          <w:szCs w:val="24"/>
        </w:rPr>
        <w:t xml:space="preserve"> bei šių agr</w:t>
      </w:r>
      <w:r w:rsidR="00AB54E5" w:rsidRPr="00384971">
        <w:rPr>
          <w:sz w:val="24"/>
          <w:szCs w:val="24"/>
        </w:rPr>
        <w:t>egatų įvesties bei išvesties</w:t>
      </w:r>
      <w:r w:rsidRPr="00384971">
        <w:rPr>
          <w:sz w:val="24"/>
          <w:szCs w:val="24"/>
        </w:rPr>
        <w:t xml:space="preserve"> matricas. </w:t>
      </w:r>
      <w:r w:rsidR="00AB54E5" w:rsidRPr="00384971">
        <w:rPr>
          <w:sz w:val="24"/>
          <w:szCs w:val="24"/>
        </w:rPr>
        <w:t>Šios siste</w:t>
      </w:r>
      <w:r w:rsidR="00EA2BF2" w:rsidRPr="00384971">
        <w:rPr>
          <w:sz w:val="24"/>
          <w:szCs w:val="24"/>
        </w:rPr>
        <w:t>mos pavyzdys yra pavaizduotas 13</w:t>
      </w:r>
      <w:r w:rsidR="00AB54E5" w:rsidRPr="00384971">
        <w:rPr>
          <w:sz w:val="24"/>
          <w:szCs w:val="24"/>
        </w:rPr>
        <w:t xml:space="preserve"> paveiksle</w:t>
      </w:r>
      <w:r w:rsidR="00A63148" w:rsidRPr="00384971">
        <w:rPr>
          <w:sz w:val="24"/>
          <w:szCs w:val="24"/>
        </w:rPr>
        <w:t>:</w:t>
      </w:r>
    </w:p>
    <w:p w:rsidR="00945438" w:rsidRPr="00384971" w:rsidRDefault="00A63148" w:rsidP="00945438">
      <w:pPr>
        <w:spacing w:before="100" w:line="360" w:lineRule="auto"/>
        <w:jc w:val="center"/>
        <w:rPr>
          <w:rFonts w:ascii="Times New Roman" w:hAnsi="Times New Roman" w:cs="Times New Roman"/>
          <w:sz w:val="24"/>
          <w:szCs w:val="24"/>
          <w:lang w:val="lt-LT"/>
        </w:rPr>
      </w:pPr>
      <w:r w:rsidRPr="00384971">
        <w:rPr>
          <w:rFonts w:ascii="Times New Roman" w:hAnsi="Times New Roman" w:cs="Times New Roman"/>
          <w:sz w:val="24"/>
          <w:szCs w:val="24"/>
          <w:lang w:val="lt-LT"/>
        </w:rPr>
        <w:object w:dxaOrig="6439" w:dyaOrig="2973">
          <v:shape id="_x0000_i1027" type="#_x0000_t75" style="width:178.5pt;height:83.25pt" o:ole="">
            <v:imagedata r:id="rId20" o:title=""/>
          </v:shape>
          <o:OLEObject Type="Embed" ProgID="Visio.Drawing.11" ShapeID="_x0000_i1027" DrawAspect="Content" ObjectID="_1396777682" r:id="rId21"/>
        </w:object>
      </w:r>
    </w:p>
    <w:p w:rsidR="00945438" w:rsidRPr="00384971" w:rsidRDefault="00EA2BF2" w:rsidP="00945438">
      <w:pPr>
        <w:pStyle w:val="Caption"/>
        <w:spacing w:before="120" w:after="120" w:line="360" w:lineRule="auto"/>
        <w:jc w:val="center"/>
        <w:rPr>
          <w:b w:val="0"/>
          <w:sz w:val="24"/>
          <w:szCs w:val="24"/>
          <w:lang w:val="lt-LT"/>
        </w:rPr>
      </w:pPr>
      <w:bookmarkStart w:id="14" w:name="_Toc229483763"/>
      <w:bookmarkStart w:id="15" w:name="_Toc229541623"/>
      <w:bookmarkStart w:id="16" w:name="_Toc259396939"/>
      <w:bookmarkStart w:id="17" w:name="OLE_LINK27"/>
      <w:bookmarkStart w:id="18" w:name="OLE_LINK28"/>
      <w:r w:rsidRPr="00384971">
        <w:rPr>
          <w:sz w:val="24"/>
          <w:szCs w:val="24"/>
          <w:lang w:val="lt-LT"/>
        </w:rPr>
        <w:t>13</w:t>
      </w:r>
      <w:r w:rsidR="00AB54E5" w:rsidRPr="00384971">
        <w:rPr>
          <w:sz w:val="24"/>
          <w:szCs w:val="24"/>
          <w:lang w:val="lt-LT"/>
        </w:rPr>
        <w:t xml:space="preserve"> </w:t>
      </w:r>
      <w:r w:rsidR="00945438" w:rsidRPr="00384971">
        <w:rPr>
          <w:sz w:val="24"/>
          <w:szCs w:val="24"/>
          <w:lang w:val="lt-LT"/>
        </w:rPr>
        <w:t xml:space="preserve">pav. </w:t>
      </w:r>
      <w:r w:rsidR="00945438" w:rsidRPr="00384971">
        <w:rPr>
          <w:b w:val="0"/>
          <w:sz w:val="24"/>
          <w:szCs w:val="24"/>
          <w:lang w:val="lt-LT"/>
        </w:rPr>
        <w:t>Agregatinės sistem</w:t>
      </w:r>
      <w:bookmarkEnd w:id="14"/>
      <w:bookmarkEnd w:id="15"/>
      <w:r w:rsidR="00945438" w:rsidRPr="00384971">
        <w:rPr>
          <w:b w:val="0"/>
          <w:sz w:val="24"/>
          <w:szCs w:val="24"/>
          <w:lang w:val="lt-LT"/>
        </w:rPr>
        <w:t>os schema</w:t>
      </w:r>
      <w:bookmarkEnd w:id="16"/>
    </w:p>
    <w:bookmarkEnd w:id="17"/>
    <w:bookmarkEnd w:id="18"/>
    <w:p w:rsidR="00945438" w:rsidRPr="00384971" w:rsidRDefault="00AB54E5" w:rsidP="00945438">
      <w:pPr>
        <w:pStyle w:val="Pastraipa"/>
        <w:spacing w:line="360" w:lineRule="auto"/>
        <w:rPr>
          <w:sz w:val="24"/>
          <w:szCs w:val="24"/>
          <w:lang w:eastAsia="en-US"/>
        </w:rPr>
      </w:pPr>
      <w:r w:rsidRPr="00384971">
        <w:rPr>
          <w:sz w:val="24"/>
          <w:szCs w:val="24"/>
          <w:lang w:eastAsia="en-US"/>
        </w:rPr>
        <w:lastRenderedPageBreak/>
        <w:t>Agregatų įves</w:t>
      </w:r>
      <w:r w:rsidR="00280666" w:rsidRPr="00384971">
        <w:rPr>
          <w:sz w:val="24"/>
          <w:szCs w:val="24"/>
          <w:lang w:eastAsia="en-US"/>
        </w:rPr>
        <w:t>čių</w:t>
      </w:r>
      <w:r w:rsidR="00945438" w:rsidRPr="00384971">
        <w:rPr>
          <w:sz w:val="24"/>
          <w:szCs w:val="24"/>
          <w:lang w:eastAsia="en-US"/>
        </w:rPr>
        <w:t xml:space="preserve"> matrica </w:t>
      </w:r>
      <w:r w:rsidRPr="00384971">
        <w:rPr>
          <w:sz w:val="24"/>
          <w:szCs w:val="24"/>
          <w:lang w:eastAsia="en-US"/>
        </w:rPr>
        <w:t>turi tokį pavidalą</w:t>
      </w:r>
      <w:r w:rsidR="00945438" w:rsidRPr="00384971">
        <w:rPr>
          <w:sz w:val="24"/>
          <w:szCs w:val="24"/>
          <w:lang w:eastAsia="en-US"/>
        </w:rPr>
        <w:t>:</w:t>
      </w:r>
    </w:p>
    <w:p w:rsidR="00AB54E5" w:rsidRPr="00384971" w:rsidRDefault="00AB54E5" w:rsidP="00945438">
      <w:pPr>
        <w:pStyle w:val="Pastraipa"/>
        <w:spacing w:line="360" w:lineRule="auto"/>
        <w:rPr>
          <w:sz w:val="24"/>
          <w:szCs w:val="24"/>
          <w:lang w:eastAsia="en-US"/>
        </w:rPr>
      </w:pPr>
      <m:oMathPara>
        <m:oMath>
          <m:r>
            <w:rPr>
              <w:rFonts w:ascii="Cambria Math" w:hAnsi="Cambria Math"/>
              <w:sz w:val="24"/>
              <w:szCs w:val="24"/>
              <w:lang w:eastAsia="en-US"/>
            </w:rPr>
            <m:t>R</m:t>
          </m:r>
          <m:r>
            <w:rPr>
              <w:rFonts w:ascii="Cambria Math"/>
              <w:sz w:val="24"/>
              <w:szCs w:val="24"/>
              <w:lang w:eastAsia="en-US"/>
            </w:rPr>
            <m:t>=</m:t>
          </m:r>
          <m:d>
            <m:dPr>
              <m:ctrlPr>
                <w:rPr>
                  <w:rFonts w:ascii="Cambria Math" w:hAnsi="Cambria Math"/>
                  <w:i/>
                  <w:sz w:val="24"/>
                  <w:szCs w:val="24"/>
                  <w:lang w:eastAsia="en-US"/>
                </w:rPr>
              </m:ctrlPr>
            </m:dPr>
            <m:e>
              <m:m>
                <m:mPr>
                  <m:mcs>
                    <m:mc>
                      <m:mcPr>
                        <m:count m:val="1"/>
                        <m:mcJc m:val="center"/>
                      </m:mcPr>
                    </m:mc>
                  </m:mcs>
                  <m:ctrlPr>
                    <w:rPr>
                      <w:rFonts w:ascii="Cambria Math" w:hAnsi="Cambria Math"/>
                      <w:i/>
                      <w:sz w:val="24"/>
                      <w:szCs w:val="24"/>
                      <w:lang w:eastAsia="en-US"/>
                    </w:rPr>
                  </m:ctrlPr>
                </m:mPr>
                <m:mr>
                  <m:e>
                    <m:m>
                      <m:mPr>
                        <m:mcs>
                          <m:mc>
                            <m:mcPr>
                              <m:count m:val="2"/>
                              <m:mcJc m:val="center"/>
                            </m:mcPr>
                          </m:mc>
                        </m:mcs>
                        <m:ctrlPr>
                          <w:rPr>
                            <w:rFonts w:ascii="Cambria Math" w:hAnsi="Cambria Math"/>
                            <w:i/>
                            <w:sz w:val="24"/>
                            <w:szCs w:val="24"/>
                            <w:lang w:eastAsia="en-US"/>
                          </w:rPr>
                        </m:ctrlPr>
                      </m:mPr>
                      <m:mr>
                        <m:e>
                          <m:sSub>
                            <m:sSubPr>
                              <m:ctrlPr>
                                <w:rPr>
                                  <w:rFonts w:ascii="Cambria Math" w:hAnsi="Cambria Math"/>
                                  <w:i/>
                                  <w:sz w:val="24"/>
                                  <w:szCs w:val="24"/>
                                  <w:lang w:eastAsia="en-US"/>
                                </w:rPr>
                              </m:ctrlPr>
                            </m:sSubPr>
                            <m:e>
                              <m:r>
                                <w:rPr>
                                  <w:rFonts w:ascii="Cambria Math" w:hAnsi="Cambria Math"/>
                                  <w:sz w:val="24"/>
                                  <w:szCs w:val="24"/>
                                  <w:lang w:eastAsia="en-US"/>
                                </w:rPr>
                                <m:t>r</m:t>
                              </m:r>
                            </m:e>
                            <m:sub>
                              <m:r>
                                <w:rPr>
                                  <w:rFonts w:ascii="Cambria Math"/>
                                  <w:sz w:val="24"/>
                                  <w:szCs w:val="24"/>
                                  <w:lang w:eastAsia="en-US"/>
                                </w:rPr>
                                <m:t>11</m:t>
                              </m:r>
                            </m:sub>
                          </m:sSub>
                        </m:e>
                        <m:e>
                          <m:sSub>
                            <m:sSubPr>
                              <m:ctrlPr>
                                <w:rPr>
                                  <w:rFonts w:ascii="Cambria Math" w:hAnsi="Cambria Math"/>
                                  <w:i/>
                                  <w:sz w:val="24"/>
                                  <w:szCs w:val="24"/>
                                  <w:lang w:eastAsia="en-US"/>
                                </w:rPr>
                              </m:ctrlPr>
                            </m:sSubPr>
                            <m:e>
                              <m:r>
                                <w:rPr>
                                  <w:rFonts w:ascii="Cambria Math" w:hAnsi="Cambria Math"/>
                                  <w:sz w:val="24"/>
                                  <w:szCs w:val="24"/>
                                  <w:lang w:eastAsia="en-US"/>
                                </w:rPr>
                                <m:t>r</m:t>
                              </m:r>
                            </m:e>
                            <m:sub>
                              <m:r>
                                <w:rPr>
                                  <w:rFonts w:ascii="Cambria Math"/>
                                  <w:sz w:val="24"/>
                                  <w:szCs w:val="24"/>
                                  <w:lang w:eastAsia="en-US"/>
                                </w:rPr>
                                <m:t>12</m:t>
                              </m:r>
                            </m:sub>
                          </m:sSub>
                        </m:e>
                      </m:mr>
                      <m:mr>
                        <m:e>
                          <m:sSub>
                            <m:sSubPr>
                              <m:ctrlPr>
                                <w:rPr>
                                  <w:rFonts w:ascii="Cambria Math" w:hAnsi="Cambria Math"/>
                                  <w:i/>
                                  <w:sz w:val="24"/>
                                  <w:szCs w:val="24"/>
                                  <w:lang w:eastAsia="en-US"/>
                                </w:rPr>
                              </m:ctrlPr>
                            </m:sSubPr>
                            <m:e>
                              <m:r>
                                <w:rPr>
                                  <w:rFonts w:ascii="Cambria Math" w:hAnsi="Cambria Math"/>
                                  <w:sz w:val="24"/>
                                  <w:szCs w:val="24"/>
                                  <w:lang w:eastAsia="en-US"/>
                                </w:rPr>
                                <m:t>r</m:t>
                              </m:r>
                            </m:e>
                            <m:sub>
                              <m:r>
                                <w:rPr>
                                  <w:rFonts w:ascii="Cambria Math"/>
                                  <w:sz w:val="24"/>
                                  <w:szCs w:val="24"/>
                                  <w:lang w:eastAsia="en-US"/>
                                </w:rPr>
                                <m:t>21</m:t>
                              </m:r>
                            </m:sub>
                          </m:sSub>
                        </m:e>
                        <m:e>
                          <m:sSub>
                            <m:sSubPr>
                              <m:ctrlPr>
                                <w:rPr>
                                  <w:rFonts w:ascii="Cambria Math" w:hAnsi="Cambria Math"/>
                                  <w:i/>
                                  <w:sz w:val="24"/>
                                  <w:szCs w:val="24"/>
                                  <w:lang w:eastAsia="en-US"/>
                                </w:rPr>
                              </m:ctrlPr>
                            </m:sSubPr>
                            <m:e>
                              <m:r>
                                <w:rPr>
                                  <w:rFonts w:ascii="Cambria Math" w:hAnsi="Cambria Math"/>
                                  <w:sz w:val="24"/>
                                  <w:szCs w:val="24"/>
                                  <w:lang w:eastAsia="en-US"/>
                                </w:rPr>
                                <m:t>r</m:t>
                              </m:r>
                            </m:e>
                            <m:sub>
                              <m:r>
                                <w:rPr>
                                  <w:rFonts w:ascii="Cambria Math"/>
                                  <w:sz w:val="24"/>
                                  <w:szCs w:val="24"/>
                                  <w:lang w:eastAsia="en-US"/>
                                </w:rPr>
                                <m:t>22</m:t>
                              </m:r>
                            </m:sub>
                          </m:sSub>
                        </m:e>
                      </m:mr>
                      <m:mr>
                        <m:e>
                          <m:r>
                            <w:rPr>
                              <w:rFonts w:ascii="Cambria Math"/>
                              <w:sz w:val="24"/>
                              <w:szCs w:val="24"/>
                              <w:lang w:eastAsia="en-US"/>
                            </w:rPr>
                            <m:t>…</m:t>
                          </m:r>
                        </m:e>
                        <m:e>
                          <m:r>
                            <w:rPr>
                              <w:rFonts w:ascii="Cambria Math"/>
                              <w:sz w:val="24"/>
                              <w:szCs w:val="24"/>
                              <w:lang w:eastAsia="en-US"/>
                            </w:rPr>
                            <m:t>…</m:t>
                          </m:r>
                        </m:e>
                      </m:mr>
                    </m:m>
                  </m:e>
                </m:mr>
                <m:mr>
                  <m:e>
                    <m:m>
                      <m:mPr>
                        <m:mcs>
                          <m:mc>
                            <m:mcPr>
                              <m:count m:val="2"/>
                              <m:mcJc m:val="center"/>
                            </m:mcPr>
                          </m:mc>
                        </m:mcs>
                        <m:ctrlPr>
                          <w:rPr>
                            <w:rFonts w:ascii="Cambria Math" w:hAnsi="Cambria Math"/>
                            <w:i/>
                            <w:sz w:val="24"/>
                            <w:szCs w:val="24"/>
                            <w:lang w:eastAsia="en-US"/>
                          </w:rPr>
                        </m:ctrlPr>
                      </m:mPr>
                      <m:mr>
                        <m:e>
                          <m:sSub>
                            <m:sSubPr>
                              <m:ctrlPr>
                                <w:rPr>
                                  <w:rFonts w:ascii="Cambria Math" w:hAnsi="Cambria Math"/>
                                  <w:i/>
                                  <w:sz w:val="24"/>
                                  <w:szCs w:val="24"/>
                                  <w:lang w:eastAsia="en-US"/>
                                </w:rPr>
                              </m:ctrlPr>
                            </m:sSubPr>
                            <m:e>
                              <m:r>
                                <w:rPr>
                                  <w:rFonts w:ascii="Cambria Math" w:hAnsi="Cambria Math"/>
                                  <w:sz w:val="24"/>
                                  <w:szCs w:val="24"/>
                                  <w:lang w:eastAsia="en-US"/>
                                </w:rPr>
                                <m:t>r</m:t>
                              </m:r>
                            </m:e>
                            <m:sub>
                              <m:r>
                                <w:rPr>
                                  <w:rFonts w:ascii="Cambria Math"/>
                                  <w:sz w:val="24"/>
                                  <w:szCs w:val="24"/>
                                  <w:lang w:eastAsia="en-US"/>
                                </w:rPr>
                                <m:t>1</m:t>
                              </m:r>
                              <m:r>
                                <w:rPr>
                                  <w:rFonts w:ascii="Cambria Math" w:hAnsi="Cambria Math"/>
                                  <w:sz w:val="24"/>
                                  <w:szCs w:val="24"/>
                                  <w:lang w:eastAsia="en-US"/>
                                </w:rPr>
                                <m:t>L</m:t>
                              </m:r>
                            </m:sub>
                          </m:sSub>
                        </m:e>
                        <m:e>
                          <m:sSub>
                            <m:sSubPr>
                              <m:ctrlPr>
                                <w:rPr>
                                  <w:rFonts w:ascii="Cambria Math" w:hAnsi="Cambria Math"/>
                                  <w:i/>
                                  <w:sz w:val="24"/>
                                  <w:szCs w:val="24"/>
                                  <w:lang w:eastAsia="en-US"/>
                                </w:rPr>
                              </m:ctrlPr>
                            </m:sSubPr>
                            <m:e>
                              <m:r>
                                <w:rPr>
                                  <w:rFonts w:ascii="Cambria Math" w:hAnsi="Cambria Math"/>
                                  <w:sz w:val="24"/>
                                  <w:szCs w:val="24"/>
                                  <w:lang w:eastAsia="en-US"/>
                                </w:rPr>
                                <m:t>r</m:t>
                              </m:r>
                            </m:e>
                            <m:sub>
                              <m:r>
                                <w:rPr>
                                  <w:rFonts w:ascii="Cambria Math"/>
                                  <w:sz w:val="24"/>
                                  <w:szCs w:val="24"/>
                                  <w:lang w:eastAsia="en-US"/>
                                </w:rPr>
                                <m:t>2</m:t>
                              </m:r>
                              <m:r>
                                <w:rPr>
                                  <w:rFonts w:ascii="Cambria Math" w:hAnsi="Cambria Math"/>
                                  <w:sz w:val="24"/>
                                  <w:szCs w:val="24"/>
                                  <w:lang w:eastAsia="en-US"/>
                                </w:rPr>
                                <m:t>L</m:t>
                              </m:r>
                            </m:sub>
                          </m:sSub>
                        </m:e>
                      </m:mr>
                    </m:m>
                  </m:e>
                </m:mr>
              </m:m>
            </m:e>
          </m:d>
        </m:oMath>
      </m:oMathPara>
    </w:p>
    <w:p w:rsidR="00280666" w:rsidRPr="00384971" w:rsidRDefault="00945438" w:rsidP="00280666">
      <w:pPr>
        <w:spacing w:line="360" w:lineRule="auto"/>
        <w:ind w:firstLine="720"/>
        <w:jc w:val="both"/>
        <w:rPr>
          <w:rFonts w:ascii="Times New Roman" w:hAnsi="Times New Roman" w:cs="Times New Roman"/>
          <w:sz w:val="24"/>
          <w:szCs w:val="24"/>
          <w:lang w:val="lt-LT"/>
        </w:rPr>
      </w:pPr>
      <w:r w:rsidRPr="00384971">
        <w:rPr>
          <w:rFonts w:ascii="Times New Roman" w:hAnsi="Times New Roman" w:cs="Times New Roman"/>
          <w:sz w:val="24"/>
          <w:szCs w:val="24"/>
          <w:lang w:val="lt-LT"/>
        </w:rPr>
        <w:t xml:space="preserve">čia </w:t>
      </w:r>
      <m:oMath>
        <m:sSub>
          <m:sSubPr>
            <m:ctrlPr>
              <w:rPr>
                <w:rFonts w:ascii="Cambria Math" w:hAnsi="Times New Roman" w:cs="Times New Roman"/>
                <w:i/>
                <w:sz w:val="24"/>
                <w:szCs w:val="24"/>
                <w:lang w:val="lt-LT"/>
              </w:rPr>
            </m:ctrlPr>
          </m:sSubPr>
          <m:e>
            <m:r>
              <w:rPr>
                <w:rFonts w:ascii="Cambria Math" w:hAnsi="Cambria Math" w:cs="Times New Roman"/>
                <w:sz w:val="24"/>
                <w:szCs w:val="24"/>
                <w:lang w:val="lt-LT"/>
              </w:rPr>
              <m:t>r</m:t>
            </m:r>
          </m:e>
          <m:sub>
            <m:r>
              <w:rPr>
                <w:rFonts w:ascii="Cambria Math" w:hAnsi="Times New Roman" w:cs="Times New Roman"/>
                <w:sz w:val="24"/>
                <w:szCs w:val="24"/>
                <w:lang w:val="lt-LT"/>
              </w:rPr>
              <m:t>1</m:t>
            </m:r>
            <m:r>
              <w:rPr>
                <w:rFonts w:ascii="Cambria Math" w:hAnsi="Cambria Math" w:cs="Times New Roman"/>
                <w:sz w:val="24"/>
                <w:szCs w:val="24"/>
                <w:lang w:val="lt-LT"/>
              </w:rPr>
              <m:t>i</m:t>
            </m:r>
          </m:sub>
        </m:sSub>
      </m:oMath>
      <w:r w:rsidRPr="00384971">
        <w:rPr>
          <w:rFonts w:ascii="Times New Roman" w:hAnsi="Times New Roman" w:cs="Times New Roman"/>
          <w:sz w:val="24"/>
          <w:szCs w:val="24"/>
          <w:lang w:val="lt-LT"/>
        </w:rPr>
        <w:t xml:space="preserve"> - num</w:t>
      </w:r>
      <w:r w:rsidR="00AB54E5" w:rsidRPr="00384971">
        <w:rPr>
          <w:rFonts w:ascii="Times New Roman" w:hAnsi="Times New Roman" w:cs="Times New Roman"/>
          <w:sz w:val="24"/>
          <w:szCs w:val="24"/>
          <w:lang w:val="lt-LT"/>
        </w:rPr>
        <w:t>eris agregato, priimančio įvesties</w:t>
      </w:r>
      <w:r w:rsidRPr="00384971">
        <w:rPr>
          <w:rFonts w:ascii="Times New Roman" w:hAnsi="Times New Roman" w:cs="Times New Roman"/>
          <w:sz w:val="24"/>
          <w:szCs w:val="24"/>
          <w:lang w:val="lt-LT"/>
        </w:rPr>
        <w:t xml:space="preserve"> signalą iš </w:t>
      </w:r>
      <w:r w:rsidR="00AB54E5" w:rsidRPr="00384971">
        <w:rPr>
          <w:rFonts w:ascii="Times New Roman" w:hAnsi="Times New Roman" w:cs="Times New Roman"/>
          <w:i/>
          <w:sz w:val="24"/>
          <w:szCs w:val="24"/>
          <w:lang w:val="lt-LT"/>
        </w:rPr>
        <w:t>i-</w:t>
      </w:r>
      <w:r w:rsidR="00AB54E5" w:rsidRPr="00384971">
        <w:rPr>
          <w:rFonts w:ascii="Times New Roman" w:hAnsi="Times New Roman" w:cs="Times New Roman"/>
          <w:sz w:val="24"/>
          <w:szCs w:val="24"/>
          <w:lang w:val="lt-LT"/>
        </w:rPr>
        <w:t>tojo</w:t>
      </w:r>
      <w:r w:rsidRPr="00384971">
        <w:rPr>
          <w:rFonts w:ascii="Times New Roman" w:hAnsi="Times New Roman" w:cs="Times New Roman"/>
          <w:sz w:val="24"/>
          <w:szCs w:val="24"/>
          <w:lang w:val="lt-LT"/>
        </w:rPr>
        <w:t xml:space="preserve"> ryšio kanal</w:t>
      </w:r>
      <w:r w:rsidR="00280666" w:rsidRPr="00384971">
        <w:rPr>
          <w:rFonts w:ascii="Times New Roman" w:hAnsi="Times New Roman" w:cs="Times New Roman"/>
          <w:sz w:val="24"/>
          <w:szCs w:val="24"/>
          <w:lang w:val="lt-LT"/>
        </w:rPr>
        <w:t>o. Komponentė įgyja diskrečiasias reikšmes iš aibės (1, 2, …, K);</w:t>
      </w:r>
    </w:p>
    <w:p w:rsidR="00945438" w:rsidRPr="00384971" w:rsidRDefault="00BB53A1" w:rsidP="00280666">
      <w:pPr>
        <w:spacing w:line="360" w:lineRule="auto"/>
        <w:ind w:firstLine="720"/>
        <w:jc w:val="both"/>
        <w:rPr>
          <w:rFonts w:ascii="Times New Roman" w:hAnsi="Times New Roman" w:cs="Times New Roman"/>
          <w:sz w:val="24"/>
          <w:szCs w:val="24"/>
          <w:lang w:val="lt-LT"/>
        </w:rPr>
      </w:pPr>
      <m:oMath>
        <m:sSub>
          <m:sSubPr>
            <m:ctrlPr>
              <w:rPr>
                <w:rFonts w:ascii="Cambria Math" w:hAnsi="Times New Roman" w:cs="Times New Roman"/>
                <w:i/>
                <w:sz w:val="24"/>
                <w:szCs w:val="24"/>
                <w:lang w:val="lt-LT"/>
              </w:rPr>
            </m:ctrlPr>
          </m:sSubPr>
          <m:e>
            <m:r>
              <w:rPr>
                <w:rFonts w:ascii="Cambria Math" w:hAnsi="Cambria Math" w:cs="Times New Roman"/>
                <w:sz w:val="24"/>
                <w:szCs w:val="24"/>
                <w:lang w:val="lt-LT"/>
              </w:rPr>
              <m:t>r</m:t>
            </m:r>
          </m:e>
          <m:sub>
            <m:r>
              <w:rPr>
                <w:rFonts w:ascii="Cambria Math" w:hAnsi="Times New Roman" w:cs="Times New Roman"/>
                <w:sz w:val="24"/>
                <w:szCs w:val="24"/>
                <w:lang w:val="lt-LT"/>
              </w:rPr>
              <m:t>2</m:t>
            </m:r>
            <m:r>
              <w:rPr>
                <w:rFonts w:ascii="Cambria Math" w:hAnsi="Cambria Math" w:cs="Times New Roman"/>
                <w:sz w:val="24"/>
                <w:szCs w:val="24"/>
                <w:lang w:val="lt-LT"/>
              </w:rPr>
              <m:t>i</m:t>
            </m:r>
          </m:sub>
        </m:sSub>
      </m:oMath>
      <w:r w:rsidR="00945438" w:rsidRPr="00384971">
        <w:rPr>
          <w:rFonts w:ascii="Times New Roman" w:hAnsi="Times New Roman" w:cs="Times New Roman"/>
          <w:sz w:val="24"/>
          <w:szCs w:val="24"/>
          <w:lang w:val="lt-LT"/>
        </w:rPr>
        <w:t xml:space="preserve">- numeris  </w:t>
      </w:r>
      <m:oMath>
        <m:sSub>
          <m:sSubPr>
            <m:ctrlPr>
              <w:rPr>
                <w:rFonts w:ascii="Cambria Math" w:hAnsi="Times New Roman" w:cs="Times New Roman"/>
                <w:i/>
                <w:sz w:val="24"/>
                <w:szCs w:val="24"/>
                <w:lang w:val="lt-LT"/>
              </w:rPr>
            </m:ctrlPr>
          </m:sSubPr>
          <m:e>
            <m:r>
              <w:rPr>
                <w:rFonts w:ascii="Cambria Math" w:hAnsi="Cambria Math" w:cs="Times New Roman"/>
                <w:sz w:val="24"/>
                <w:szCs w:val="24"/>
                <w:lang w:val="lt-LT"/>
              </w:rPr>
              <m:t>r</m:t>
            </m:r>
          </m:e>
          <m:sub>
            <m:r>
              <w:rPr>
                <w:rFonts w:ascii="Cambria Math" w:hAnsi="Times New Roman" w:cs="Times New Roman"/>
                <w:sz w:val="24"/>
                <w:szCs w:val="24"/>
                <w:lang w:val="lt-LT"/>
              </w:rPr>
              <m:t>1</m:t>
            </m:r>
            <m:r>
              <w:rPr>
                <w:rFonts w:ascii="Cambria Math" w:hAnsi="Cambria Math" w:cs="Times New Roman"/>
                <w:sz w:val="24"/>
                <w:szCs w:val="24"/>
                <w:lang w:val="lt-LT"/>
              </w:rPr>
              <m:t>i</m:t>
            </m:r>
          </m:sub>
        </m:sSub>
      </m:oMath>
      <w:r w:rsidR="00945438" w:rsidRPr="00384971">
        <w:rPr>
          <w:rFonts w:ascii="Times New Roman" w:hAnsi="Times New Roman" w:cs="Times New Roman"/>
          <w:sz w:val="24"/>
          <w:szCs w:val="24"/>
          <w:lang w:val="lt-LT"/>
        </w:rPr>
        <w:t>-</w:t>
      </w:r>
      <w:r w:rsidR="00945438" w:rsidRPr="00384971">
        <w:rPr>
          <w:rFonts w:ascii="Times New Roman" w:hAnsi="Times New Roman" w:cs="Times New Roman"/>
          <w:iCs/>
          <w:sz w:val="24"/>
          <w:szCs w:val="24"/>
          <w:lang w:val="lt-LT"/>
        </w:rPr>
        <w:t>jo</w:t>
      </w:r>
      <w:r w:rsidR="00945438" w:rsidRPr="00384971">
        <w:rPr>
          <w:rFonts w:ascii="Times New Roman" w:hAnsi="Times New Roman" w:cs="Times New Roman"/>
          <w:sz w:val="24"/>
          <w:szCs w:val="24"/>
          <w:lang w:val="lt-LT"/>
        </w:rPr>
        <w:t xml:space="preserve"> įėjimo, į kurį ateina signalas </w:t>
      </w:r>
      <w:r w:rsidR="00945438" w:rsidRPr="00384971">
        <w:rPr>
          <w:rFonts w:ascii="Times New Roman" w:hAnsi="Times New Roman" w:cs="Times New Roman"/>
          <w:i/>
          <w:sz w:val="24"/>
          <w:szCs w:val="24"/>
          <w:lang w:val="lt-LT"/>
        </w:rPr>
        <w:t>i-</w:t>
      </w:r>
      <w:r w:rsidR="00280666" w:rsidRPr="00384971">
        <w:rPr>
          <w:rFonts w:ascii="Times New Roman" w:hAnsi="Times New Roman" w:cs="Times New Roman"/>
          <w:sz w:val="24"/>
          <w:szCs w:val="24"/>
          <w:lang w:val="lt-LT"/>
        </w:rPr>
        <w:t>t</w:t>
      </w:r>
      <w:r w:rsidR="00945438" w:rsidRPr="00384971">
        <w:rPr>
          <w:rFonts w:ascii="Times New Roman" w:hAnsi="Times New Roman" w:cs="Times New Roman"/>
          <w:sz w:val="24"/>
          <w:szCs w:val="24"/>
          <w:lang w:val="lt-LT"/>
        </w:rPr>
        <w:t>uoju kanalu</w:t>
      </w:r>
      <w:r w:rsidR="00280666" w:rsidRPr="00384971">
        <w:rPr>
          <w:rFonts w:ascii="Times New Roman" w:hAnsi="Times New Roman" w:cs="Times New Roman"/>
          <w:sz w:val="24"/>
          <w:szCs w:val="24"/>
          <w:lang w:val="lt-LT"/>
        </w:rPr>
        <w:t xml:space="preserve"> (</w:t>
      </w:r>
      <m:oMath>
        <m:r>
          <w:rPr>
            <w:rFonts w:ascii="Cambria Math" w:hAnsi="Times New Roman" w:cs="Times New Roman"/>
            <w:sz w:val="24"/>
            <w:szCs w:val="24"/>
            <w:lang w:val="lt-LT"/>
          </w:rPr>
          <m:t>1</m:t>
        </m:r>
        <m:r>
          <w:rPr>
            <w:rFonts w:ascii="Cambria Math" w:hAnsi="Times New Roman" w:cs="Times New Roman"/>
            <w:sz w:val="24"/>
            <w:szCs w:val="24"/>
            <w:lang w:val="lt-LT"/>
          </w:rPr>
          <m:t>≤</m:t>
        </m:r>
        <m:sSub>
          <m:sSubPr>
            <m:ctrlPr>
              <w:rPr>
                <w:rFonts w:ascii="Cambria Math" w:hAnsi="Times New Roman" w:cs="Times New Roman"/>
                <w:i/>
                <w:sz w:val="24"/>
                <w:szCs w:val="24"/>
                <w:lang w:val="lt-LT"/>
              </w:rPr>
            </m:ctrlPr>
          </m:sSubPr>
          <m:e>
            <m:r>
              <w:rPr>
                <w:rFonts w:ascii="Cambria Math" w:hAnsi="Cambria Math" w:cs="Times New Roman"/>
                <w:sz w:val="24"/>
                <w:szCs w:val="24"/>
                <w:lang w:val="lt-LT"/>
              </w:rPr>
              <m:t>r</m:t>
            </m:r>
          </m:e>
          <m:sub>
            <m:r>
              <w:rPr>
                <w:rFonts w:ascii="Cambria Math" w:hAnsi="Times New Roman" w:cs="Times New Roman"/>
                <w:sz w:val="24"/>
                <w:szCs w:val="24"/>
                <w:lang w:val="lt-LT"/>
              </w:rPr>
              <m:t>2</m:t>
            </m:r>
            <m:r>
              <w:rPr>
                <w:rFonts w:ascii="Cambria Math" w:hAnsi="Cambria Math" w:cs="Times New Roman"/>
                <w:sz w:val="24"/>
                <w:szCs w:val="24"/>
                <w:lang w:val="lt-LT"/>
              </w:rPr>
              <m:t>i</m:t>
            </m:r>
          </m:sub>
        </m:sSub>
        <m:r>
          <w:rPr>
            <w:rFonts w:ascii="Cambria Math" w:hAnsi="Times New Roman" w:cs="Times New Roman"/>
            <w:sz w:val="24"/>
            <w:szCs w:val="24"/>
            <w:lang w:val="lt-LT"/>
          </w:rPr>
          <m:t>≤</m:t>
        </m:r>
        <m:sSub>
          <m:sSubPr>
            <m:ctrlPr>
              <w:rPr>
                <w:rFonts w:ascii="Cambria Math" w:hAnsi="Times New Roman" w:cs="Times New Roman"/>
                <w:i/>
                <w:sz w:val="24"/>
                <w:szCs w:val="24"/>
                <w:lang w:val="lt-LT"/>
              </w:rPr>
            </m:ctrlPr>
          </m:sSubPr>
          <m:e>
            <m:r>
              <w:rPr>
                <w:rFonts w:ascii="Cambria Math" w:hAnsi="Cambria Math" w:cs="Times New Roman"/>
                <w:sz w:val="24"/>
                <w:szCs w:val="24"/>
                <w:lang w:val="lt-LT"/>
              </w:rPr>
              <m:t>N</m:t>
            </m:r>
          </m:e>
          <m:sub>
            <m:r>
              <w:rPr>
                <w:rFonts w:ascii="Cambria Math" w:hAnsi="Cambria Math" w:cs="Times New Roman"/>
                <w:sz w:val="24"/>
                <w:szCs w:val="24"/>
                <w:lang w:val="lt-LT"/>
              </w:rPr>
              <m:t>r</m:t>
            </m:r>
          </m:sub>
        </m:sSub>
      </m:oMath>
      <w:r w:rsidR="00280666" w:rsidRPr="00384971">
        <w:rPr>
          <w:rFonts w:ascii="Times New Roman" w:hAnsi="Times New Roman" w:cs="Times New Roman"/>
          <w:sz w:val="24"/>
          <w:szCs w:val="24"/>
          <w:lang w:val="lt-LT"/>
        </w:rPr>
        <w:t>)</w:t>
      </w:r>
      <w:r w:rsidR="00945438" w:rsidRPr="00384971">
        <w:rPr>
          <w:rFonts w:ascii="Times New Roman" w:hAnsi="Times New Roman" w:cs="Times New Roman"/>
          <w:sz w:val="24"/>
          <w:szCs w:val="24"/>
          <w:lang w:val="lt-LT"/>
        </w:rPr>
        <w:t xml:space="preserve">.  </w:t>
      </w:r>
    </w:p>
    <w:p w:rsidR="00945438" w:rsidRPr="00384971" w:rsidRDefault="00280666" w:rsidP="00945438">
      <w:pPr>
        <w:pStyle w:val="Pastraipa"/>
        <w:spacing w:line="360" w:lineRule="auto"/>
        <w:rPr>
          <w:sz w:val="24"/>
          <w:szCs w:val="24"/>
          <w:lang w:eastAsia="en-US"/>
        </w:rPr>
      </w:pPr>
      <w:r w:rsidRPr="00384971">
        <w:rPr>
          <w:sz w:val="24"/>
          <w:szCs w:val="24"/>
          <w:lang w:eastAsia="en-US"/>
        </w:rPr>
        <w:t>Agregatų išvesčių</w:t>
      </w:r>
      <w:r w:rsidR="00945438" w:rsidRPr="00384971">
        <w:rPr>
          <w:sz w:val="24"/>
          <w:szCs w:val="24"/>
          <w:lang w:eastAsia="en-US"/>
        </w:rPr>
        <w:t xml:space="preserve"> matrica :</w:t>
      </w:r>
    </w:p>
    <w:p w:rsidR="00280666" w:rsidRPr="00384971" w:rsidRDefault="00280666" w:rsidP="00945438">
      <w:pPr>
        <w:pStyle w:val="Pastraipa"/>
        <w:spacing w:line="360" w:lineRule="auto"/>
        <w:rPr>
          <w:sz w:val="24"/>
          <w:szCs w:val="24"/>
          <w:lang w:eastAsia="en-US"/>
        </w:rPr>
      </w:pPr>
      <m:oMathPara>
        <m:oMath>
          <m:r>
            <w:rPr>
              <w:rFonts w:ascii="Cambria Math" w:hAnsi="Cambria Math"/>
              <w:sz w:val="24"/>
              <w:szCs w:val="24"/>
              <w:lang w:eastAsia="en-US"/>
            </w:rPr>
            <m:t>H</m:t>
          </m:r>
          <m:r>
            <w:rPr>
              <w:rFonts w:ascii="Cambria Math"/>
              <w:sz w:val="24"/>
              <w:szCs w:val="24"/>
              <w:lang w:eastAsia="en-US"/>
            </w:rPr>
            <m:t>=</m:t>
          </m:r>
          <m:d>
            <m:dPr>
              <m:ctrlPr>
                <w:rPr>
                  <w:rFonts w:ascii="Cambria Math" w:hAnsi="Cambria Math"/>
                  <w:i/>
                  <w:sz w:val="24"/>
                  <w:szCs w:val="24"/>
                  <w:lang w:eastAsia="en-US"/>
                </w:rPr>
              </m:ctrlPr>
            </m:dPr>
            <m:e>
              <m:m>
                <m:mPr>
                  <m:mcs>
                    <m:mc>
                      <m:mcPr>
                        <m:count m:val="2"/>
                        <m:mcJc m:val="center"/>
                      </m:mcPr>
                    </m:mc>
                  </m:mcs>
                  <m:ctrlPr>
                    <w:rPr>
                      <w:rFonts w:ascii="Cambria Math" w:hAnsi="Cambria Math"/>
                      <w:i/>
                      <w:sz w:val="24"/>
                      <w:szCs w:val="24"/>
                      <w:lang w:eastAsia="en-US"/>
                    </w:rPr>
                  </m:ctrlPr>
                </m:mPr>
                <m:mr>
                  <m:e>
                    <m:m>
                      <m:mPr>
                        <m:mcs>
                          <m:mc>
                            <m:mcPr>
                              <m:count m:val="3"/>
                              <m:mcJc m:val="center"/>
                            </m:mcPr>
                          </m:mc>
                        </m:mcs>
                        <m:ctrlPr>
                          <w:rPr>
                            <w:rFonts w:ascii="Cambria Math" w:hAnsi="Cambria Math"/>
                            <w:i/>
                            <w:sz w:val="24"/>
                            <w:szCs w:val="24"/>
                            <w:lang w:eastAsia="en-US"/>
                          </w:rPr>
                        </m:ctrlPr>
                      </m:mPr>
                      <m:mr>
                        <m:e>
                          <m:sSub>
                            <m:sSubPr>
                              <m:ctrlPr>
                                <w:rPr>
                                  <w:rFonts w:ascii="Cambria Math" w:hAnsi="Cambria Math"/>
                                  <w:i/>
                                  <w:sz w:val="24"/>
                                  <w:szCs w:val="24"/>
                                  <w:lang w:eastAsia="en-US"/>
                                </w:rPr>
                              </m:ctrlPr>
                            </m:sSubPr>
                            <m:e>
                              <m:r>
                                <w:rPr>
                                  <w:rFonts w:hAnsi="Cambria Math"/>
                                  <w:sz w:val="24"/>
                                  <w:szCs w:val="24"/>
                                  <w:lang w:eastAsia="en-US"/>
                                </w:rPr>
                                <m:t>h</m:t>
                              </m:r>
                            </m:e>
                            <m:sub>
                              <m:r>
                                <w:rPr>
                                  <w:rFonts w:ascii="Cambria Math"/>
                                  <w:sz w:val="24"/>
                                  <w:szCs w:val="24"/>
                                  <w:lang w:eastAsia="en-US"/>
                                </w:rPr>
                                <m:t>11</m:t>
                              </m:r>
                            </m:sub>
                          </m:sSub>
                        </m:e>
                        <m:e>
                          <m:sSub>
                            <m:sSubPr>
                              <m:ctrlPr>
                                <w:rPr>
                                  <w:rFonts w:ascii="Cambria Math" w:hAnsi="Cambria Math"/>
                                  <w:i/>
                                  <w:sz w:val="24"/>
                                  <w:szCs w:val="24"/>
                                  <w:lang w:eastAsia="en-US"/>
                                </w:rPr>
                              </m:ctrlPr>
                            </m:sSubPr>
                            <m:e>
                              <m:r>
                                <w:rPr>
                                  <w:rFonts w:hAnsi="Cambria Math"/>
                                  <w:sz w:val="24"/>
                                  <w:szCs w:val="24"/>
                                  <w:lang w:eastAsia="en-US"/>
                                </w:rPr>
                                <m:t>h</m:t>
                              </m:r>
                            </m:e>
                            <m:sub>
                              <m:r>
                                <w:rPr>
                                  <w:rFonts w:ascii="Cambria Math"/>
                                  <w:sz w:val="24"/>
                                  <w:szCs w:val="24"/>
                                  <w:lang w:eastAsia="en-US"/>
                                </w:rPr>
                                <m:t>12</m:t>
                              </m:r>
                            </m:sub>
                          </m:sSub>
                        </m:e>
                        <m:e>
                          <m:r>
                            <w:rPr>
                              <w:rFonts w:ascii="Cambria Math"/>
                              <w:sz w:val="24"/>
                              <w:szCs w:val="24"/>
                              <w:lang w:eastAsia="en-US"/>
                            </w:rPr>
                            <m:t>…</m:t>
                          </m:r>
                        </m:e>
                      </m:mr>
                      <m:mr>
                        <m:e>
                          <m:sSub>
                            <m:sSubPr>
                              <m:ctrlPr>
                                <w:rPr>
                                  <w:rFonts w:ascii="Cambria Math" w:hAnsi="Cambria Math"/>
                                  <w:i/>
                                  <w:sz w:val="24"/>
                                  <w:szCs w:val="24"/>
                                  <w:lang w:eastAsia="en-US"/>
                                </w:rPr>
                              </m:ctrlPr>
                            </m:sSubPr>
                            <m:e>
                              <m:r>
                                <w:rPr>
                                  <w:rFonts w:hAnsi="Cambria Math"/>
                                  <w:sz w:val="24"/>
                                  <w:szCs w:val="24"/>
                                  <w:lang w:eastAsia="en-US"/>
                                </w:rPr>
                                <m:t>h</m:t>
                              </m:r>
                            </m:e>
                            <m:sub>
                              <m:r>
                                <w:rPr>
                                  <w:rFonts w:ascii="Cambria Math"/>
                                  <w:sz w:val="24"/>
                                  <w:szCs w:val="24"/>
                                  <w:lang w:eastAsia="en-US"/>
                                </w:rPr>
                                <m:t>21</m:t>
                              </m:r>
                            </m:sub>
                          </m:sSub>
                        </m:e>
                        <m:e>
                          <m:sSub>
                            <m:sSubPr>
                              <m:ctrlPr>
                                <w:rPr>
                                  <w:rFonts w:ascii="Cambria Math" w:hAnsi="Cambria Math"/>
                                  <w:i/>
                                  <w:sz w:val="24"/>
                                  <w:szCs w:val="24"/>
                                  <w:lang w:eastAsia="en-US"/>
                                </w:rPr>
                              </m:ctrlPr>
                            </m:sSubPr>
                            <m:e>
                              <m:r>
                                <w:rPr>
                                  <w:rFonts w:hAnsi="Cambria Math"/>
                                  <w:sz w:val="24"/>
                                  <w:szCs w:val="24"/>
                                  <w:lang w:eastAsia="en-US"/>
                                </w:rPr>
                                <m:t>h</m:t>
                              </m:r>
                            </m:e>
                            <m:sub>
                              <m:r>
                                <w:rPr>
                                  <w:rFonts w:ascii="Cambria Math"/>
                                  <w:sz w:val="24"/>
                                  <w:szCs w:val="24"/>
                                  <w:lang w:eastAsia="en-US"/>
                                </w:rPr>
                                <m:t>22</m:t>
                              </m:r>
                            </m:sub>
                          </m:sSub>
                        </m:e>
                        <m:e>
                          <m:r>
                            <w:rPr>
                              <w:rFonts w:ascii="Cambria Math"/>
                              <w:sz w:val="24"/>
                              <w:szCs w:val="24"/>
                              <w:lang w:eastAsia="en-US"/>
                            </w:rPr>
                            <m:t>…</m:t>
                          </m:r>
                        </m:e>
                      </m:mr>
                      <m:mr>
                        <m:e>
                          <m:r>
                            <w:rPr>
                              <w:rFonts w:ascii="Cambria Math"/>
                              <w:sz w:val="24"/>
                              <w:szCs w:val="24"/>
                              <w:lang w:eastAsia="en-US"/>
                            </w:rPr>
                            <m:t>…</m:t>
                          </m:r>
                        </m:e>
                        <m:e>
                          <m:r>
                            <w:rPr>
                              <w:rFonts w:ascii="Cambria Math"/>
                              <w:sz w:val="24"/>
                              <w:szCs w:val="24"/>
                              <w:lang w:eastAsia="en-US"/>
                            </w:rPr>
                            <m:t>…</m:t>
                          </m:r>
                        </m:e>
                        <m:e>
                          <m:r>
                            <w:rPr>
                              <w:rFonts w:ascii="Cambria Math"/>
                              <w:sz w:val="24"/>
                              <w:szCs w:val="24"/>
                              <w:lang w:eastAsia="en-US"/>
                            </w:rPr>
                            <m:t>…</m:t>
                          </m:r>
                        </m:e>
                      </m:mr>
                    </m:m>
                  </m:e>
                  <m:e>
                    <m:m>
                      <m:mPr>
                        <m:mcs>
                          <m:mc>
                            <m:mcPr>
                              <m:count m:val="1"/>
                              <m:mcJc m:val="center"/>
                            </m:mcPr>
                          </m:mc>
                        </m:mcs>
                        <m:ctrlPr>
                          <w:rPr>
                            <w:rFonts w:ascii="Cambria Math" w:hAnsi="Cambria Math"/>
                            <w:i/>
                            <w:sz w:val="24"/>
                            <w:szCs w:val="24"/>
                            <w:lang w:eastAsia="en-US"/>
                          </w:rPr>
                        </m:ctrlPr>
                      </m:mPr>
                      <m:mr>
                        <m:e>
                          <m:sSub>
                            <m:sSubPr>
                              <m:ctrlPr>
                                <w:rPr>
                                  <w:rFonts w:ascii="Cambria Math" w:hAnsi="Cambria Math"/>
                                  <w:i/>
                                  <w:sz w:val="24"/>
                                  <w:szCs w:val="24"/>
                                  <w:lang w:eastAsia="en-US"/>
                                </w:rPr>
                              </m:ctrlPr>
                            </m:sSubPr>
                            <m:e>
                              <m:r>
                                <w:rPr>
                                  <w:rFonts w:hAnsi="Cambria Math"/>
                                  <w:sz w:val="24"/>
                                  <w:szCs w:val="24"/>
                                  <w:lang w:eastAsia="en-US"/>
                                </w:rPr>
                                <m:t>h</m:t>
                              </m:r>
                            </m:e>
                            <m:sub>
                              <m:r>
                                <w:rPr>
                                  <w:rFonts w:ascii="Cambria Math"/>
                                  <w:sz w:val="24"/>
                                  <w:szCs w:val="24"/>
                                  <w:lang w:eastAsia="en-US"/>
                                </w:rPr>
                                <m:t>1</m:t>
                              </m:r>
                              <m:r>
                                <w:rPr>
                                  <w:rFonts w:ascii="Cambria Math" w:hAnsi="Cambria Math"/>
                                  <w:sz w:val="24"/>
                                  <w:szCs w:val="24"/>
                                  <w:lang w:eastAsia="en-US"/>
                                </w:rPr>
                                <m:t>M</m:t>
                              </m:r>
                            </m:sub>
                          </m:sSub>
                        </m:e>
                      </m:mr>
                      <m:mr>
                        <m:e>
                          <m:sSub>
                            <m:sSubPr>
                              <m:ctrlPr>
                                <w:rPr>
                                  <w:rFonts w:ascii="Cambria Math" w:hAnsi="Cambria Math"/>
                                  <w:i/>
                                  <w:sz w:val="24"/>
                                  <w:szCs w:val="24"/>
                                  <w:lang w:eastAsia="en-US"/>
                                </w:rPr>
                              </m:ctrlPr>
                            </m:sSubPr>
                            <m:e>
                              <m:r>
                                <w:rPr>
                                  <w:rFonts w:hAnsi="Cambria Math"/>
                                  <w:sz w:val="24"/>
                                  <w:szCs w:val="24"/>
                                  <w:lang w:eastAsia="en-US"/>
                                </w:rPr>
                                <m:t>h</m:t>
                              </m:r>
                            </m:e>
                            <m:sub>
                              <m:r>
                                <w:rPr>
                                  <w:rFonts w:ascii="Cambria Math"/>
                                  <w:sz w:val="24"/>
                                  <w:szCs w:val="24"/>
                                  <w:lang w:eastAsia="en-US"/>
                                </w:rPr>
                                <m:t>2</m:t>
                              </m:r>
                              <m:r>
                                <w:rPr>
                                  <w:rFonts w:ascii="Cambria Math" w:hAnsi="Cambria Math"/>
                                  <w:sz w:val="24"/>
                                  <w:szCs w:val="24"/>
                                  <w:lang w:eastAsia="en-US"/>
                                </w:rPr>
                                <m:t>M</m:t>
                              </m:r>
                            </m:sub>
                          </m:sSub>
                        </m:e>
                      </m:mr>
                      <m:mr>
                        <m:e>
                          <m:r>
                            <w:rPr>
                              <w:rFonts w:ascii="Cambria Math"/>
                              <w:sz w:val="24"/>
                              <w:szCs w:val="24"/>
                              <w:lang w:eastAsia="en-US"/>
                            </w:rPr>
                            <m:t>…</m:t>
                          </m:r>
                        </m:e>
                      </m:mr>
                    </m:m>
                  </m:e>
                </m:mr>
                <m:mr>
                  <m:e>
                    <m:m>
                      <m:mPr>
                        <m:mcs>
                          <m:mc>
                            <m:mcPr>
                              <m:count m:val="3"/>
                              <m:mcJc m:val="center"/>
                            </m:mcPr>
                          </m:mc>
                        </m:mcs>
                        <m:ctrlPr>
                          <w:rPr>
                            <w:rFonts w:ascii="Cambria Math" w:hAnsi="Cambria Math"/>
                            <w:i/>
                            <w:sz w:val="24"/>
                            <w:szCs w:val="24"/>
                            <w:lang w:eastAsia="en-US"/>
                          </w:rPr>
                        </m:ctrlPr>
                      </m:mPr>
                      <m:mr>
                        <m:e>
                          <m:sSub>
                            <m:sSubPr>
                              <m:ctrlPr>
                                <w:rPr>
                                  <w:rFonts w:ascii="Cambria Math" w:hAnsi="Cambria Math"/>
                                  <w:i/>
                                  <w:sz w:val="24"/>
                                  <w:szCs w:val="24"/>
                                  <w:lang w:eastAsia="en-US"/>
                                </w:rPr>
                              </m:ctrlPr>
                            </m:sSubPr>
                            <m:e>
                              <m:r>
                                <w:rPr>
                                  <w:rFonts w:hAnsi="Cambria Math"/>
                                  <w:sz w:val="24"/>
                                  <w:szCs w:val="24"/>
                                  <w:lang w:eastAsia="en-US"/>
                                </w:rPr>
                                <m:t>h</m:t>
                              </m:r>
                            </m:e>
                            <m:sub>
                              <m:r>
                                <w:rPr>
                                  <w:rFonts w:ascii="Cambria Math" w:hAnsi="Cambria Math"/>
                                  <w:sz w:val="24"/>
                                  <w:szCs w:val="24"/>
                                  <w:lang w:eastAsia="en-US"/>
                                </w:rPr>
                                <m:t>K</m:t>
                              </m:r>
                              <m:r>
                                <w:rPr>
                                  <w:rFonts w:ascii="Cambria Math"/>
                                  <w:sz w:val="24"/>
                                  <w:szCs w:val="24"/>
                                  <w:lang w:eastAsia="en-US"/>
                                </w:rPr>
                                <m:t>1</m:t>
                              </m:r>
                            </m:sub>
                          </m:sSub>
                        </m:e>
                        <m:e>
                          <m:sSub>
                            <m:sSubPr>
                              <m:ctrlPr>
                                <w:rPr>
                                  <w:rFonts w:ascii="Cambria Math" w:hAnsi="Cambria Math"/>
                                  <w:i/>
                                  <w:sz w:val="24"/>
                                  <w:szCs w:val="24"/>
                                  <w:lang w:eastAsia="en-US"/>
                                </w:rPr>
                              </m:ctrlPr>
                            </m:sSubPr>
                            <m:e>
                              <m:r>
                                <w:rPr>
                                  <w:rFonts w:hAnsi="Cambria Math"/>
                                  <w:sz w:val="24"/>
                                  <w:szCs w:val="24"/>
                                  <w:lang w:eastAsia="en-US"/>
                                </w:rPr>
                                <m:t>h</m:t>
                              </m:r>
                            </m:e>
                            <m:sub>
                              <m:r>
                                <w:rPr>
                                  <w:rFonts w:ascii="Cambria Math" w:hAnsi="Cambria Math"/>
                                  <w:sz w:val="24"/>
                                  <w:szCs w:val="24"/>
                                  <w:lang w:eastAsia="en-US"/>
                                </w:rPr>
                                <m:t>K</m:t>
                              </m:r>
                              <m:r>
                                <w:rPr>
                                  <w:rFonts w:ascii="Cambria Math"/>
                                  <w:sz w:val="24"/>
                                  <w:szCs w:val="24"/>
                                  <w:lang w:eastAsia="en-US"/>
                                </w:rPr>
                                <m:t>2</m:t>
                              </m:r>
                            </m:sub>
                          </m:sSub>
                        </m:e>
                        <m:e>
                          <m:r>
                            <w:rPr>
                              <w:rFonts w:ascii="Cambria Math"/>
                              <w:sz w:val="24"/>
                              <w:szCs w:val="24"/>
                              <w:lang w:eastAsia="en-US"/>
                            </w:rPr>
                            <m:t>…</m:t>
                          </m:r>
                        </m:e>
                      </m:mr>
                    </m:m>
                  </m:e>
                  <m:e>
                    <m:sSub>
                      <m:sSubPr>
                        <m:ctrlPr>
                          <w:rPr>
                            <w:rFonts w:ascii="Cambria Math" w:hAnsi="Cambria Math"/>
                            <w:i/>
                            <w:sz w:val="24"/>
                            <w:szCs w:val="24"/>
                            <w:lang w:eastAsia="en-US"/>
                          </w:rPr>
                        </m:ctrlPr>
                      </m:sSubPr>
                      <m:e>
                        <m:r>
                          <w:rPr>
                            <w:rFonts w:hAnsi="Cambria Math"/>
                            <w:sz w:val="24"/>
                            <w:szCs w:val="24"/>
                            <w:lang w:eastAsia="en-US"/>
                          </w:rPr>
                          <m:t>h</m:t>
                        </m:r>
                      </m:e>
                      <m:sub>
                        <m:r>
                          <w:rPr>
                            <w:rFonts w:ascii="Cambria Math" w:hAnsi="Cambria Math"/>
                            <w:sz w:val="24"/>
                            <w:szCs w:val="24"/>
                            <w:lang w:eastAsia="en-US"/>
                          </w:rPr>
                          <m:t>KM</m:t>
                        </m:r>
                      </m:sub>
                    </m:sSub>
                  </m:e>
                </m:mr>
              </m:m>
            </m:e>
          </m:d>
        </m:oMath>
      </m:oMathPara>
    </w:p>
    <w:p w:rsidR="00EA2BF2" w:rsidRPr="00384971" w:rsidRDefault="00EA2BF2" w:rsidP="00945438">
      <w:pPr>
        <w:spacing w:line="360" w:lineRule="auto"/>
        <w:ind w:firstLine="720"/>
        <w:jc w:val="both"/>
        <w:rPr>
          <w:rFonts w:ascii="Times New Roman" w:eastAsiaTheme="minorEastAsia" w:hAnsi="Times New Roman" w:cs="Times New Roman"/>
          <w:sz w:val="24"/>
          <w:szCs w:val="24"/>
          <w:lang w:val="lt-LT"/>
        </w:rPr>
      </w:pPr>
      <w:r w:rsidRPr="00384971">
        <w:rPr>
          <w:rFonts w:ascii="Times New Roman" w:hAnsi="Times New Roman" w:cs="Times New Roman"/>
          <w:sz w:val="24"/>
          <w:szCs w:val="24"/>
          <w:lang w:val="lt-LT"/>
        </w:rPr>
        <w:t>č</w:t>
      </w:r>
      <w:r w:rsidR="00945438" w:rsidRPr="00384971">
        <w:rPr>
          <w:rFonts w:ascii="Times New Roman" w:hAnsi="Times New Roman" w:cs="Times New Roman"/>
          <w:sz w:val="24"/>
          <w:szCs w:val="24"/>
          <w:lang w:val="lt-LT"/>
        </w:rPr>
        <w:t>ia</w:t>
      </w:r>
      <w:r w:rsidRPr="00384971">
        <w:rPr>
          <w:rFonts w:ascii="Times New Roman" w:hAnsi="Times New Roman" w:cs="Times New Roman"/>
          <w:sz w:val="24"/>
          <w:szCs w:val="24"/>
          <w:lang w:val="lt-LT"/>
        </w:rPr>
        <w:t xml:space="preserve"> </w:t>
      </w:r>
      <m:oMath>
        <m:sSub>
          <m:sSubPr>
            <m:ctrlPr>
              <w:rPr>
                <w:rFonts w:ascii="Cambria Math" w:hAnsi="Times New Roman" w:cs="Times New Roman"/>
                <w:i/>
                <w:sz w:val="24"/>
                <w:szCs w:val="24"/>
                <w:lang w:val="lt-LT"/>
              </w:rPr>
            </m:ctrlPr>
          </m:sSubPr>
          <m:e>
            <m:r>
              <w:rPr>
                <w:rFonts w:ascii="Times New Roman" w:hAnsi="Cambria Math" w:cs="Times New Roman"/>
                <w:sz w:val="24"/>
                <w:szCs w:val="24"/>
                <w:lang w:val="lt-LT"/>
              </w:rPr>
              <m:t>h</m:t>
            </m:r>
          </m:e>
          <m:sub>
            <m:r>
              <w:rPr>
                <w:rFonts w:ascii="Cambria Math" w:hAnsi="Cambria Math" w:cs="Times New Roman"/>
                <w:sz w:val="24"/>
                <w:szCs w:val="24"/>
                <w:lang w:val="lt-LT"/>
              </w:rPr>
              <m:t>ij</m:t>
            </m:r>
          </m:sub>
        </m:sSub>
      </m:oMath>
      <w:r w:rsidR="00945438" w:rsidRPr="00384971">
        <w:rPr>
          <w:rFonts w:ascii="Times New Roman" w:hAnsi="Times New Roman" w:cs="Times New Roman"/>
          <w:sz w:val="24"/>
          <w:szCs w:val="24"/>
          <w:lang w:val="lt-LT"/>
        </w:rPr>
        <w:t xml:space="preserve"> - numeris kanalo, į kurį ateina </w:t>
      </w:r>
      <w:r w:rsidR="00945438" w:rsidRPr="00384971">
        <w:rPr>
          <w:rFonts w:ascii="Times New Roman" w:hAnsi="Times New Roman" w:cs="Times New Roman"/>
          <w:i/>
          <w:sz w:val="24"/>
          <w:szCs w:val="24"/>
          <w:lang w:val="lt-LT"/>
        </w:rPr>
        <w:t>i</w:t>
      </w:r>
      <w:r w:rsidR="00945438" w:rsidRPr="00384971">
        <w:rPr>
          <w:rFonts w:ascii="Times New Roman" w:hAnsi="Times New Roman" w:cs="Times New Roman"/>
          <w:sz w:val="24"/>
          <w:szCs w:val="24"/>
          <w:lang w:val="lt-LT"/>
        </w:rPr>
        <w:t xml:space="preserve">-tojo agregato </w:t>
      </w:r>
      <w:r w:rsidR="00945438" w:rsidRPr="00384971">
        <w:rPr>
          <w:rFonts w:ascii="Times New Roman" w:hAnsi="Times New Roman" w:cs="Times New Roman"/>
          <w:i/>
          <w:sz w:val="24"/>
          <w:szCs w:val="24"/>
          <w:lang w:val="lt-LT"/>
        </w:rPr>
        <w:t>j</w:t>
      </w:r>
      <w:r w:rsidR="00945438" w:rsidRPr="00384971">
        <w:rPr>
          <w:rFonts w:ascii="Times New Roman" w:hAnsi="Times New Roman" w:cs="Times New Roman"/>
          <w:sz w:val="24"/>
          <w:szCs w:val="24"/>
          <w:lang w:val="lt-LT"/>
        </w:rPr>
        <w:t>-</w:t>
      </w:r>
      <w:r w:rsidRPr="00384971">
        <w:rPr>
          <w:rFonts w:ascii="Times New Roman" w:hAnsi="Times New Roman" w:cs="Times New Roman"/>
          <w:sz w:val="24"/>
          <w:szCs w:val="24"/>
          <w:lang w:val="lt-LT"/>
        </w:rPr>
        <w:t>ta</w:t>
      </w:r>
      <w:r w:rsidR="00945438" w:rsidRPr="00384971">
        <w:rPr>
          <w:rFonts w:ascii="Times New Roman" w:hAnsi="Times New Roman" w:cs="Times New Roman"/>
          <w:sz w:val="24"/>
          <w:szCs w:val="24"/>
          <w:lang w:val="lt-LT"/>
        </w:rPr>
        <w:t>sis</w:t>
      </w:r>
      <w:r w:rsidR="00945438" w:rsidRPr="00384971">
        <w:rPr>
          <w:rFonts w:ascii="Times New Roman" w:hAnsi="Times New Roman" w:cs="Times New Roman"/>
          <w:i/>
          <w:sz w:val="24"/>
          <w:szCs w:val="24"/>
          <w:lang w:val="lt-LT"/>
        </w:rPr>
        <w:t xml:space="preserve"> </w:t>
      </w:r>
      <w:r w:rsidRPr="00384971">
        <w:rPr>
          <w:rFonts w:ascii="Times New Roman" w:hAnsi="Times New Roman" w:cs="Times New Roman"/>
          <w:sz w:val="24"/>
          <w:szCs w:val="24"/>
          <w:lang w:val="lt-LT"/>
        </w:rPr>
        <w:t xml:space="preserve">išėjimo signalas, be to </w:t>
      </w:r>
      <m:oMath>
        <m:r>
          <w:rPr>
            <w:rFonts w:ascii="Cambria Math" w:hAnsi="Times New Roman" w:cs="Times New Roman"/>
            <w:sz w:val="24"/>
            <w:szCs w:val="24"/>
            <w:lang w:val="lt-LT"/>
          </w:rPr>
          <m:t>1</m:t>
        </m:r>
        <m:r>
          <w:rPr>
            <w:rFonts w:ascii="Cambria Math" w:hAnsi="Times New Roman" w:cs="Times New Roman"/>
            <w:sz w:val="24"/>
            <w:szCs w:val="24"/>
            <w:lang w:val="lt-LT"/>
          </w:rPr>
          <m:t>≤</m:t>
        </m:r>
        <m:sSub>
          <m:sSubPr>
            <m:ctrlPr>
              <w:rPr>
                <w:rFonts w:ascii="Cambria Math" w:hAnsi="Times New Roman" w:cs="Times New Roman"/>
                <w:i/>
                <w:sz w:val="24"/>
                <w:szCs w:val="24"/>
                <w:lang w:val="lt-LT"/>
              </w:rPr>
            </m:ctrlPr>
          </m:sSubPr>
          <m:e>
            <m:r>
              <w:rPr>
                <w:rFonts w:ascii="Times New Roman" w:hAnsi="Cambria Math" w:cs="Times New Roman"/>
                <w:sz w:val="24"/>
                <w:szCs w:val="24"/>
                <w:lang w:val="lt-LT"/>
              </w:rPr>
              <m:t>h</m:t>
            </m:r>
          </m:e>
          <m:sub>
            <m:r>
              <w:rPr>
                <w:rFonts w:ascii="Cambria Math" w:hAnsi="Cambria Math" w:cs="Times New Roman"/>
                <w:sz w:val="24"/>
                <w:szCs w:val="24"/>
                <w:lang w:val="lt-LT"/>
              </w:rPr>
              <m:t>ij</m:t>
            </m:r>
          </m:sub>
        </m:sSub>
        <m:r>
          <w:rPr>
            <w:rFonts w:ascii="Cambria Math" w:hAnsi="Times New Roman" w:cs="Times New Roman"/>
            <w:sz w:val="24"/>
            <w:szCs w:val="24"/>
            <w:lang w:val="lt-LT"/>
          </w:rPr>
          <m:t>≤</m:t>
        </m:r>
        <m:r>
          <w:rPr>
            <w:rFonts w:ascii="Cambria Math" w:hAnsi="Cambria Math" w:cs="Times New Roman"/>
            <w:sz w:val="24"/>
            <w:szCs w:val="24"/>
            <w:lang w:val="lt-LT"/>
          </w:rPr>
          <m:t>L</m:t>
        </m:r>
      </m:oMath>
      <w:r w:rsidRPr="00384971">
        <w:rPr>
          <w:rFonts w:ascii="Times New Roman" w:eastAsiaTheme="minorEastAsia" w:hAnsi="Times New Roman" w:cs="Times New Roman"/>
          <w:sz w:val="24"/>
          <w:szCs w:val="24"/>
          <w:lang w:val="lt-LT"/>
        </w:rPr>
        <w:t xml:space="preserve">, o </w:t>
      </w:r>
    </w:p>
    <w:p w:rsidR="00945438" w:rsidRPr="00384971" w:rsidRDefault="00EA2BF2" w:rsidP="00945438">
      <w:pPr>
        <w:spacing w:line="360" w:lineRule="auto"/>
        <w:ind w:firstLine="720"/>
        <w:jc w:val="both"/>
        <w:rPr>
          <w:rFonts w:ascii="Times New Roman" w:hAnsi="Times New Roman" w:cs="Times New Roman"/>
          <w:sz w:val="24"/>
          <w:szCs w:val="24"/>
          <w:lang w:val="lt-LT"/>
        </w:rPr>
      </w:pPr>
      <m:oMathPara>
        <m:oMath>
          <m:r>
            <w:rPr>
              <w:rFonts w:ascii="Cambria Math" w:eastAsiaTheme="minorEastAsia" w:hAnsi="Cambria Math" w:cs="Times New Roman"/>
              <w:sz w:val="24"/>
              <w:szCs w:val="24"/>
              <w:lang w:val="lt-LT"/>
            </w:rPr>
            <m:t>M</m:t>
          </m:r>
          <m:r>
            <w:rPr>
              <w:rFonts w:ascii="Cambria Math" w:eastAsiaTheme="minorEastAsia" w:hAnsi="Times New Roman" w:cs="Times New Roman"/>
              <w:sz w:val="24"/>
              <w:szCs w:val="24"/>
              <w:lang w:val="lt-LT"/>
            </w:rPr>
            <m:t>=</m:t>
          </m:r>
          <m:func>
            <m:funcPr>
              <m:ctrlPr>
                <w:rPr>
                  <w:rFonts w:ascii="Cambria Math" w:eastAsiaTheme="minorEastAsia" w:hAnsi="Times New Roman" w:cs="Times New Roman"/>
                  <w:i/>
                  <w:sz w:val="24"/>
                  <w:szCs w:val="24"/>
                  <w:lang w:val="lt-LT"/>
                </w:rPr>
              </m:ctrlPr>
            </m:funcPr>
            <m:fName>
              <m:limLow>
                <m:limLowPr>
                  <m:ctrlPr>
                    <w:rPr>
                      <w:rFonts w:ascii="Cambria Math" w:eastAsiaTheme="minorEastAsia" w:hAnsi="Times New Roman" w:cs="Times New Roman"/>
                      <w:i/>
                      <w:sz w:val="24"/>
                      <w:szCs w:val="24"/>
                      <w:lang w:val="lt-LT"/>
                    </w:rPr>
                  </m:ctrlPr>
                </m:limLowPr>
                <m:e>
                  <m:r>
                    <m:rPr>
                      <m:sty m:val="p"/>
                    </m:rPr>
                    <w:rPr>
                      <w:rFonts w:ascii="Cambria Math" w:eastAsiaTheme="minorEastAsia" w:hAnsi="Times New Roman" w:cs="Times New Roman"/>
                      <w:sz w:val="24"/>
                      <w:szCs w:val="24"/>
                      <w:lang w:val="lt-LT"/>
                    </w:rPr>
                    <m:t>max</m:t>
                  </m:r>
                  <m:ctrlPr>
                    <w:rPr>
                      <w:rFonts w:ascii="Cambria Math" w:eastAsiaTheme="minorEastAsia" w:hAnsi="Times New Roman" w:cs="Times New Roman"/>
                      <w:sz w:val="24"/>
                      <w:szCs w:val="24"/>
                      <w:lang w:val="lt-LT"/>
                    </w:rPr>
                  </m:ctrlPr>
                </m:e>
                <m:lim>
                  <m:r>
                    <w:rPr>
                      <w:rFonts w:ascii="Cambria Math" w:eastAsiaTheme="minorEastAsia" w:hAnsi="Times New Roman" w:cs="Times New Roman"/>
                      <w:sz w:val="24"/>
                      <w:szCs w:val="24"/>
                      <w:lang w:val="lt-LT"/>
                    </w:rPr>
                    <m:t>1</m:t>
                  </m:r>
                  <m:r>
                    <w:rPr>
                      <w:rFonts w:ascii="Cambria Math" w:eastAsiaTheme="minorEastAsia" w:hAnsi="Times New Roman" w:cs="Times New Roman"/>
                      <w:sz w:val="24"/>
                      <w:szCs w:val="24"/>
                      <w:lang w:val="lt-LT"/>
                    </w:rPr>
                    <m:t>≤</m:t>
                  </m:r>
                  <m:r>
                    <w:rPr>
                      <w:rFonts w:ascii="Cambria Math" w:eastAsiaTheme="minorEastAsia" w:hAnsi="Cambria Math" w:cs="Times New Roman"/>
                      <w:sz w:val="24"/>
                      <w:szCs w:val="24"/>
                      <w:lang w:val="lt-LT"/>
                    </w:rPr>
                    <m:t>k</m:t>
                  </m:r>
                  <m:r>
                    <w:rPr>
                      <w:rFonts w:ascii="Cambria Math" w:eastAsiaTheme="minorEastAsia" w:hAnsi="Times New Roman" w:cs="Times New Roman"/>
                      <w:sz w:val="24"/>
                      <w:szCs w:val="24"/>
                      <w:lang w:val="lt-LT"/>
                    </w:rPr>
                    <m:t>≤</m:t>
                  </m:r>
                  <m:r>
                    <w:rPr>
                      <w:rFonts w:ascii="Cambria Math" w:eastAsiaTheme="minorEastAsia" w:hAnsi="Cambria Math" w:cs="Times New Roman"/>
                      <w:sz w:val="24"/>
                      <w:szCs w:val="24"/>
                      <w:lang w:val="lt-LT"/>
                    </w:rPr>
                    <m:t>K</m:t>
                  </m:r>
                </m:lim>
              </m:limLow>
              <m:ctrlPr>
                <w:rPr>
                  <w:rFonts w:ascii="Cambria Math" w:hAnsi="Times New Roman" w:cs="Times New Roman"/>
                  <w:i/>
                  <w:sz w:val="24"/>
                  <w:szCs w:val="24"/>
                  <w:lang w:val="lt-LT"/>
                </w:rPr>
              </m:ctrlPr>
            </m:fName>
            <m:e>
              <m:r>
                <w:rPr>
                  <w:rFonts w:ascii="Cambria Math" w:hAnsi="Times New Roman" w:cs="Times New Roman"/>
                  <w:sz w:val="24"/>
                  <w:szCs w:val="24"/>
                  <w:lang w:val="lt-LT"/>
                </w:rPr>
                <m:t>{</m:t>
              </m:r>
              <m:sSub>
                <m:sSubPr>
                  <m:ctrlPr>
                    <w:rPr>
                      <w:rFonts w:ascii="Cambria Math" w:hAnsi="Times New Roman" w:cs="Times New Roman"/>
                      <w:i/>
                      <w:sz w:val="24"/>
                      <w:szCs w:val="24"/>
                      <w:lang w:val="lt-LT"/>
                    </w:rPr>
                  </m:ctrlPr>
                </m:sSubPr>
                <m:e>
                  <m:r>
                    <w:rPr>
                      <w:rFonts w:ascii="Cambria Math" w:hAnsi="Cambria Math" w:cs="Times New Roman"/>
                      <w:sz w:val="24"/>
                      <w:szCs w:val="24"/>
                      <w:lang w:val="lt-LT"/>
                    </w:rPr>
                    <m:t>M</m:t>
                  </m:r>
                </m:e>
                <m:sub>
                  <m:r>
                    <w:rPr>
                      <w:rFonts w:ascii="Cambria Math" w:hAnsi="Cambria Math" w:cs="Times New Roman"/>
                      <w:sz w:val="24"/>
                      <w:szCs w:val="24"/>
                      <w:lang w:val="lt-LT"/>
                    </w:rPr>
                    <m:t>k</m:t>
                  </m:r>
                </m:sub>
              </m:sSub>
              <m:r>
                <w:rPr>
                  <w:rFonts w:ascii="Cambria Math" w:hAnsi="Times New Roman" w:cs="Times New Roman"/>
                  <w:sz w:val="24"/>
                  <w:szCs w:val="24"/>
                  <w:lang w:val="lt-LT"/>
                </w:rPr>
                <m:t>}</m:t>
              </m:r>
              <m:ctrlPr>
                <w:rPr>
                  <w:rFonts w:ascii="Cambria Math" w:hAnsi="Times New Roman" w:cs="Times New Roman"/>
                  <w:i/>
                  <w:sz w:val="24"/>
                  <w:szCs w:val="24"/>
                  <w:lang w:val="lt-LT"/>
                </w:rPr>
              </m:ctrlPr>
            </m:e>
          </m:func>
        </m:oMath>
      </m:oMathPara>
    </w:p>
    <w:p w:rsidR="00945438" w:rsidRPr="00384971" w:rsidRDefault="00945438" w:rsidP="00945438">
      <w:pPr>
        <w:pStyle w:val="Pastraipa"/>
        <w:spacing w:line="360" w:lineRule="auto"/>
        <w:rPr>
          <w:sz w:val="24"/>
          <w:szCs w:val="24"/>
          <w:lang w:eastAsia="en-US"/>
        </w:rPr>
      </w:pPr>
      <w:r w:rsidRPr="00384971">
        <w:rPr>
          <w:sz w:val="24"/>
          <w:szCs w:val="24"/>
          <w:lang w:eastAsia="en-US"/>
        </w:rPr>
        <w:t>Agregatinėje sistemoje vienu kanalu gali būt</w:t>
      </w:r>
      <w:r w:rsidR="00A63148" w:rsidRPr="00384971">
        <w:rPr>
          <w:sz w:val="24"/>
          <w:szCs w:val="24"/>
          <w:lang w:eastAsia="en-US"/>
        </w:rPr>
        <w:t>i perduodamas tik vienas išvesties</w:t>
      </w:r>
      <w:r w:rsidRPr="00384971">
        <w:rPr>
          <w:sz w:val="24"/>
          <w:szCs w:val="24"/>
          <w:lang w:eastAsia="en-US"/>
        </w:rPr>
        <w:t xml:space="preserve"> si</w:t>
      </w:r>
      <w:r w:rsidR="00280666" w:rsidRPr="00384971">
        <w:rPr>
          <w:sz w:val="24"/>
          <w:szCs w:val="24"/>
          <w:lang w:eastAsia="en-US"/>
        </w:rPr>
        <w:t>gnalas. Sistema yra uždara, t.y</w:t>
      </w:r>
      <w:r w:rsidRPr="00384971">
        <w:rPr>
          <w:sz w:val="24"/>
          <w:szCs w:val="24"/>
          <w:lang w:eastAsia="en-US"/>
        </w:rPr>
        <w:t xml:space="preserve"> į ją nepatenka ir iš jos nei</w:t>
      </w:r>
      <w:r w:rsidR="00A63148" w:rsidRPr="00384971">
        <w:rPr>
          <w:sz w:val="24"/>
          <w:szCs w:val="24"/>
          <w:lang w:eastAsia="en-US"/>
        </w:rPr>
        <w:t>šeina jokie išoriniai signalai</w:t>
      </w:r>
      <w:r w:rsidRPr="00384971">
        <w:rPr>
          <w:sz w:val="24"/>
          <w:szCs w:val="24"/>
          <w:lang w:eastAsia="en-US"/>
        </w:rPr>
        <w:t>.</w:t>
      </w:r>
    </w:p>
    <w:p w:rsidR="00A63148" w:rsidRPr="00384971" w:rsidRDefault="00A63148" w:rsidP="00945438">
      <w:pPr>
        <w:pStyle w:val="Pastraipa"/>
        <w:spacing w:line="360" w:lineRule="auto"/>
        <w:rPr>
          <w:sz w:val="24"/>
          <w:szCs w:val="24"/>
          <w:lang w:eastAsia="en-US"/>
        </w:rPr>
      </w:pPr>
    </w:p>
    <w:p w:rsidR="00DB2EC4" w:rsidRPr="00384971" w:rsidRDefault="00A63148" w:rsidP="00DB2EC4">
      <w:pPr>
        <w:pStyle w:val="Heading2"/>
        <w:numPr>
          <w:ilvl w:val="1"/>
          <w:numId w:val="1"/>
        </w:numPr>
        <w:jc w:val="center"/>
        <w:rPr>
          <w:rFonts w:ascii="Times New Roman" w:hAnsi="Times New Roman" w:cs="Times New Roman"/>
          <w:color w:val="auto"/>
          <w:lang w:val="lt-LT"/>
        </w:rPr>
      </w:pPr>
      <w:bookmarkStart w:id="19" w:name="_Toc294026253"/>
      <w:r w:rsidRPr="00384971">
        <w:rPr>
          <w:rFonts w:ascii="Times New Roman" w:hAnsi="Times New Roman" w:cs="Times New Roman"/>
          <w:color w:val="auto"/>
          <w:lang w:val="lt-LT"/>
        </w:rPr>
        <w:t>PLA modelio imitavimo algoritmas</w:t>
      </w:r>
      <w:bookmarkEnd w:id="19"/>
    </w:p>
    <w:p w:rsidR="00A63148" w:rsidRPr="00384971" w:rsidRDefault="00A63148" w:rsidP="00945438">
      <w:pPr>
        <w:pStyle w:val="Pastraipa"/>
        <w:spacing w:line="360" w:lineRule="auto"/>
        <w:rPr>
          <w:sz w:val="24"/>
          <w:szCs w:val="24"/>
          <w:lang w:eastAsia="en-US"/>
        </w:rPr>
      </w:pPr>
    </w:p>
    <w:p w:rsidR="00945438" w:rsidRPr="00384971" w:rsidRDefault="00945438" w:rsidP="00945438">
      <w:pPr>
        <w:pStyle w:val="Pastraipa"/>
        <w:spacing w:line="360" w:lineRule="auto"/>
        <w:rPr>
          <w:sz w:val="24"/>
          <w:szCs w:val="24"/>
        </w:rPr>
      </w:pPr>
      <w:r w:rsidRPr="00384971">
        <w:rPr>
          <w:sz w:val="24"/>
          <w:szCs w:val="24"/>
        </w:rPr>
        <w:t>Tarkime, kad agregatinė sistema susideda iš</w:t>
      </w:r>
      <w:r w:rsidR="00A63148" w:rsidRPr="00384971">
        <w:rPr>
          <w:sz w:val="24"/>
          <w:szCs w:val="24"/>
        </w:rPr>
        <w:t xml:space="preserve"> K </w:t>
      </w:r>
      <w:r w:rsidRPr="00384971">
        <w:rPr>
          <w:sz w:val="24"/>
          <w:szCs w:val="24"/>
        </w:rPr>
        <w:t>agregatų, kurie susijungę ryšiais.</w:t>
      </w:r>
      <w:r w:rsidR="00A63148" w:rsidRPr="00384971">
        <w:rPr>
          <w:sz w:val="24"/>
          <w:szCs w:val="24"/>
        </w:rPr>
        <w:t xml:space="preserve"> Aibę įvykių</w:t>
      </w:r>
      <w:r w:rsidRPr="00384971">
        <w:rPr>
          <w:sz w:val="24"/>
          <w:szCs w:val="24"/>
        </w:rPr>
        <w:t>, kurie gali įvykti agregatinėje sistemoje</w:t>
      </w:r>
      <w:r w:rsidR="00A63148" w:rsidRPr="00384971">
        <w:rPr>
          <w:sz w:val="24"/>
          <w:szCs w:val="24"/>
        </w:rPr>
        <w:t>, žymėkime E</w:t>
      </w:r>
      <w:r w:rsidRPr="00384971">
        <w:rPr>
          <w:sz w:val="24"/>
          <w:szCs w:val="24"/>
        </w:rPr>
        <w:t>:</w:t>
      </w:r>
    </w:p>
    <w:p w:rsidR="00A63148" w:rsidRPr="00384971" w:rsidRDefault="00A63148" w:rsidP="00945438">
      <w:pPr>
        <w:pStyle w:val="Pastraipa"/>
        <w:spacing w:line="360" w:lineRule="auto"/>
        <w:rPr>
          <w:sz w:val="24"/>
          <w:szCs w:val="24"/>
        </w:rPr>
      </w:pPr>
      <m:oMathPara>
        <m:oMath>
          <m:r>
            <w:rPr>
              <w:rFonts w:ascii="Cambria Math" w:hAnsi="Cambria Math"/>
              <w:sz w:val="24"/>
              <w:szCs w:val="24"/>
            </w:rPr>
            <m:t>E</m:t>
          </m:r>
          <m:r>
            <w:rPr>
              <w:rFonts w:asci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m:t>
              </m:r>
              <m:r>
                <w:rPr>
                  <w:rFonts w:ascii="Cambria Math"/>
                  <w:sz w:val="24"/>
                  <w:szCs w:val="24"/>
                </w:rPr>
                <m:t>=1</m:t>
              </m:r>
            </m:sub>
            <m:sup>
              <m:r>
                <w:rPr>
                  <w:rFonts w:ascii="Cambria Math" w:hAnsi="Cambria Math"/>
                  <w:sz w:val="24"/>
                  <w:szCs w:val="24"/>
                </w:rPr>
                <m:t>K</m:t>
              </m:r>
            </m:sup>
            <m:e>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sz w:val="24"/>
                      <w:szCs w:val="24"/>
                    </w:rPr>
                    <m:t>''</m:t>
                  </m:r>
                </m:sup>
              </m:sSubSup>
            </m:e>
          </m:nary>
        </m:oMath>
      </m:oMathPara>
    </w:p>
    <w:p w:rsidR="00945438" w:rsidRPr="00384971" w:rsidRDefault="00A63148" w:rsidP="00945438">
      <w:pPr>
        <w:pStyle w:val="Pastraipa"/>
        <w:spacing w:line="360" w:lineRule="auto"/>
        <w:rPr>
          <w:sz w:val="24"/>
          <w:szCs w:val="24"/>
        </w:rPr>
      </w:pPr>
      <w:r w:rsidRPr="00384971">
        <w:rPr>
          <w:sz w:val="24"/>
          <w:szCs w:val="24"/>
        </w:rPr>
        <w:t>Č</w:t>
      </w:r>
      <w:r w:rsidR="00945438" w:rsidRPr="00384971">
        <w:rPr>
          <w:sz w:val="24"/>
          <w:szCs w:val="24"/>
        </w:rPr>
        <w:t>ia</w:t>
      </w:r>
      <w:r w:rsidRPr="00384971">
        <w:rPr>
          <w:sz w:val="24"/>
          <w:szCs w:val="24"/>
        </w:rPr>
        <w:t xml:space="preserve"> E‘‘</w:t>
      </w:r>
      <w:r w:rsidR="00945438" w:rsidRPr="00384971">
        <w:rPr>
          <w:position w:val="-10"/>
          <w:sz w:val="24"/>
          <w:szCs w:val="24"/>
        </w:rPr>
        <w:t xml:space="preserve"> </w:t>
      </w:r>
      <w:r w:rsidR="00945438" w:rsidRPr="00384971">
        <w:rPr>
          <w:sz w:val="24"/>
          <w:szCs w:val="24"/>
        </w:rPr>
        <w:t xml:space="preserve">– aibė įvykių, kurie gali įvykti </w:t>
      </w:r>
      <w:r w:rsidR="00945438" w:rsidRPr="00384971">
        <w:rPr>
          <w:i/>
          <w:sz w:val="24"/>
          <w:szCs w:val="24"/>
        </w:rPr>
        <w:t>k-</w:t>
      </w:r>
      <w:r w:rsidR="00945438" w:rsidRPr="00384971">
        <w:rPr>
          <w:sz w:val="24"/>
          <w:szCs w:val="24"/>
        </w:rPr>
        <w:t>jame agregate. Kitas aibės</w:t>
      </w:r>
      <w:r w:rsidRPr="00384971">
        <w:rPr>
          <w:sz w:val="24"/>
          <w:szCs w:val="24"/>
        </w:rPr>
        <w:t xml:space="preserve"> E </w:t>
      </w:r>
      <w:r w:rsidR="00945438" w:rsidRPr="00384971">
        <w:rPr>
          <w:sz w:val="24"/>
          <w:szCs w:val="24"/>
        </w:rPr>
        <w:t>įvykio laiko momentas</w:t>
      </w:r>
      <w:r w:rsidRPr="00384971">
        <w:rPr>
          <w:sz w:val="24"/>
          <w:szCs w:val="24"/>
        </w:rPr>
        <w:t xml:space="preserve"> t</w:t>
      </w:r>
      <w:r w:rsidRPr="00384971">
        <w:rPr>
          <w:sz w:val="24"/>
          <w:szCs w:val="24"/>
          <w:vertAlign w:val="subscript"/>
        </w:rPr>
        <w:t>m+1</w:t>
      </w:r>
      <w:r w:rsidRPr="00384971">
        <w:rPr>
          <w:sz w:val="24"/>
          <w:szCs w:val="24"/>
        </w:rPr>
        <w:t xml:space="preserve"> yra išrenkamas naudojantis </w:t>
      </w:r>
      <w:r w:rsidR="00945438" w:rsidRPr="00384971">
        <w:rPr>
          <w:sz w:val="24"/>
          <w:szCs w:val="24"/>
        </w:rPr>
        <w:t>formule:</w:t>
      </w:r>
    </w:p>
    <w:p w:rsidR="00A63148" w:rsidRPr="00384971" w:rsidRDefault="00BB53A1" w:rsidP="00945438">
      <w:pPr>
        <w:pStyle w:val="Pastraipa"/>
        <w:spacing w:line="360" w:lineRule="auto"/>
        <w:rPr>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m:t>
              </m:r>
              <m:r>
                <w:rPr>
                  <w:rFonts w:ascii="Cambria Math"/>
                  <w:sz w:val="24"/>
                  <w:szCs w:val="24"/>
                </w:rPr>
                <m:t>+1</m:t>
              </m:r>
            </m:sub>
          </m:sSub>
          <m:r>
            <w:rPr>
              <w:rFonts w:asci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min</m:t>
                  </m:r>
                  <m:ctrlPr>
                    <w:rPr>
                      <w:rFonts w:ascii="Cambria Math" w:hAnsi="Cambria Math"/>
                      <w:sz w:val="24"/>
                      <w:szCs w:val="24"/>
                    </w:rPr>
                  </m:ctrlPr>
                </m:e>
                <m:lim>
                  <m:r>
                    <w:rPr>
                      <w:rFonts w:ascii="Cambria Math"/>
                      <w:sz w:val="24"/>
                      <w:szCs w:val="24"/>
                    </w:rPr>
                    <m:t>1</m:t>
                  </m:r>
                  <m:r>
                    <w:rPr>
                      <w:rFonts w:ascii="Cambria Math"/>
                      <w:sz w:val="24"/>
                      <w:szCs w:val="24"/>
                    </w:rPr>
                    <m:t>≤</m:t>
                  </m:r>
                  <m:r>
                    <w:rPr>
                      <w:rFonts w:ascii="Cambria Math" w:hAnsi="Cambria Math"/>
                      <w:sz w:val="24"/>
                      <w:szCs w:val="24"/>
                    </w:rPr>
                    <m:t>k</m:t>
                  </m:r>
                  <m:r>
                    <w:rPr>
                      <w:rFonts w:ascii="Cambria Math"/>
                      <w:sz w:val="24"/>
                      <w:szCs w:val="24"/>
                    </w:rPr>
                    <m:t>≤</m:t>
                  </m:r>
                  <m:r>
                    <w:rPr>
                      <w:rFonts w:ascii="Cambria Math" w:hAnsi="Cambria Math"/>
                      <w:sz w:val="24"/>
                      <w:szCs w:val="24"/>
                    </w:rPr>
                    <m:t>K</m:t>
                  </m:r>
                </m:lim>
              </m:limLow>
            </m:fName>
            <m:e>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sz w:val="24"/>
                          <w:szCs w:val="24"/>
                        </w:rPr>
                        <m:t>min</m:t>
                      </m:r>
                      <m:ctrlPr>
                        <w:rPr>
                          <w:rFonts w:ascii="Cambria Math" w:hAnsi="Cambria Math"/>
                          <w:sz w:val="24"/>
                          <w:szCs w:val="24"/>
                        </w:rPr>
                      </m:ctrlPr>
                    </m:e>
                    <m:lim>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k</m:t>
                          </m:r>
                        </m:sub>
                      </m:sSub>
                    </m:lim>
                  </m:limLow>
                </m:fName>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k</m:t>
                      </m:r>
                    </m:sub>
                  </m:sSub>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r</m:t>
                          </m:r>
                        </m:sub>
                        <m:sup>
                          <m:r>
                            <w:rPr>
                              <w:rFonts w:ascii="Cambria Math"/>
                              <w:sz w:val="24"/>
                              <w:szCs w:val="24"/>
                            </w:rPr>
                            <m:t>''</m:t>
                          </m:r>
                        </m:sup>
                      </m:sSubSup>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m:t>
                          </m:r>
                        </m:sub>
                      </m:sSub>
                    </m:e>
                  </m:d>
                </m:e>
              </m:func>
            </m:e>
          </m:func>
        </m:oMath>
      </m:oMathPara>
    </w:p>
    <w:p w:rsidR="00AA499B" w:rsidRPr="00384971" w:rsidRDefault="00AA499B" w:rsidP="00945438">
      <w:pPr>
        <w:pStyle w:val="Pastraipa"/>
        <w:spacing w:line="360" w:lineRule="auto"/>
        <w:rPr>
          <w:sz w:val="24"/>
          <w:szCs w:val="24"/>
        </w:rPr>
      </w:pPr>
      <w:r w:rsidRPr="00384971">
        <w:rPr>
          <w:sz w:val="24"/>
          <w:szCs w:val="24"/>
        </w:rPr>
        <w:t xml:space="preserve">čia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k</m:t>
            </m:r>
          </m:sub>
        </m:sSub>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r</m:t>
                </m:r>
              </m:sub>
              <m:sup>
                <m:r>
                  <w:rPr>
                    <w:rFonts w:ascii="Cambria Math"/>
                    <w:sz w:val="24"/>
                    <w:szCs w:val="24"/>
                  </w:rPr>
                  <m:t>''</m:t>
                </m:r>
              </m:sup>
            </m:sSubSup>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z</m:t>
            </m:r>
          </m:e>
          <m:sub>
            <m:sSub>
              <m:sSubPr>
                <m:ctrlPr>
                  <w:rPr>
                    <w:rFonts w:ascii="Cambria Math" w:hAnsi="Cambria Math"/>
                    <w:i/>
                    <w:sz w:val="24"/>
                    <w:szCs w:val="24"/>
                  </w:rPr>
                </m:ctrlPr>
              </m:sSubPr>
              <m:e>
                <m:r>
                  <w:rPr>
                    <w:rFonts w:ascii="Cambria Math" w:hAnsi="Cambria Math"/>
                    <w:sz w:val="24"/>
                    <w:szCs w:val="24"/>
                  </w:rPr>
                  <m:t>ν</m:t>
                </m:r>
              </m:e>
              <m:sub>
                <m:r>
                  <w:rPr>
                    <w:rFonts w:ascii="Cambria Math" w:hAnsi="Cambria Math"/>
                    <w:sz w:val="24"/>
                    <w:szCs w:val="24"/>
                  </w:rPr>
                  <m:t>k</m:t>
                </m:r>
              </m:sub>
            </m:sSub>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m:t>
            </m:r>
          </m:sub>
        </m:sSub>
        <m:r>
          <w:rPr>
            <w:rFonts w:ascii="Cambria Math"/>
            <w:sz w:val="24"/>
            <w:szCs w:val="24"/>
          </w:rPr>
          <m:t>)</m:t>
        </m:r>
      </m:oMath>
      <w:r w:rsidRPr="00384971">
        <w:rPr>
          <w:sz w:val="24"/>
          <w:szCs w:val="24"/>
        </w:rPr>
        <w:t>.</w:t>
      </w:r>
    </w:p>
    <w:p w:rsidR="00945438" w:rsidRPr="00384971" w:rsidRDefault="00945438" w:rsidP="00945438">
      <w:pPr>
        <w:spacing w:before="120" w:after="120" w:line="360" w:lineRule="auto"/>
        <w:ind w:left="720" w:hanging="153"/>
        <w:jc w:val="both"/>
        <w:rPr>
          <w:rFonts w:ascii="Times New Roman" w:hAnsi="Times New Roman" w:cs="Times New Roman"/>
          <w:sz w:val="24"/>
          <w:szCs w:val="24"/>
          <w:lang w:val="lt-LT"/>
        </w:rPr>
      </w:pPr>
      <w:r w:rsidRPr="00384971">
        <w:rPr>
          <w:rFonts w:ascii="Times New Roman" w:hAnsi="Times New Roman" w:cs="Times New Roman"/>
          <w:sz w:val="24"/>
          <w:szCs w:val="24"/>
          <w:lang w:val="lt-LT"/>
        </w:rPr>
        <w:t>Žemiau pateikti PLA modeliavimo algoritmo žingsniai:</w:t>
      </w:r>
    </w:p>
    <w:p w:rsidR="00945438" w:rsidRPr="00384971" w:rsidRDefault="00945438" w:rsidP="00AA499B">
      <w:pPr>
        <w:pStyle w:val="ListParagraph"/>
        <w:numPr>
          <w:ilvl w:val="0"/>
          <w:numId w:val="4"/>
        </w:numPr>
        <w:spacing w:before="120" w:line="360" w:lineRule="auto"/>
        <w:jc w:val="both"/>
        <w:rPr>
          <w:rFonts w:ascii="Times New Roman" w:hAnsi="Times New Roman" w:cs="Times New Roman"/>
          <w:sz w:val="24"/>
          <w:szCs w:val="24"/>
          <w:lang w:val="lt-LT"/>
        </w:rPr>
      </w:pPr>
      <w:r w:rsidRPr="00384971">
        <w:rPr>
          <w:rFonts w:ascii="Times New Roman" w:hAnsi="Times New Roman" w:cs="Times New Roman"/>
          <w:sz w:val="24"/>
          <w:szCs w:val="24"/>
          <w:lang w:val="lt-LT"/>
        </w:rPr>
        <w:t>Formuo</w:t>
      </w:r>
      <w:r w:rsidR="00AA499B" w:rsidRPr="00384971">
        <w:rPr>
          <w:rFonts w:ascii="Times New Roman" w:hAnsi="Times New Roman" w:cs="Times New Roman"/>
          <w:sz w:val="24"/>
          <w:szCs w:val="24"/>
          <w:lang w:val="lt-LT"/>
        </w:rPr>
        <w:t>jamos agregatų pradinės būsenos;</w:t>
      </w:r>
    </w:p>
    <w:p w:rsidR="00AA499B" w:rsidRPr="00384971" w:rsidRDefault="00BB53A1" w:rsidP="00AA499B">
      <w:pPr>
        <w:spacing w:before="120" w:line="360" w:lineRule="auto"/>
        <w:jc w:val="both"/>
        <w:rPr>
          <w:rFonts w:ascii="Times New Roman" w:hAnsi="Times New Roman" w:cs="Times New Roman"/>
          <w:sz w:val="24"/>
          <w:szCs w:val="24"/>
          <w:lang w:val="lt-LT"/>
        </w:rPr>
      </w:pPr>
      <m:oMathPara>
        <m:oMath>
          <m:sSub>
            <m:sSubPr>
              <m:ctrlPr>
                <w:rPr>
                  <w:rFonts w:ascii="Cambria Math" w:hAnsi="Times New Roman" w:cs="Times New Roman"/>
                  <w:i/>
                  <w:sz w:val="24"/>
                  <w:szCs w:val="24"/>
                  <w:lang w:val="lt-LT"/>
                </w:rPr>
              </m:ctrlPr>
            </m:sSubPr>
            <m:e>
              <m:r>
                <w:rPr>
                  <w:rFonts w:ascii="Cambria Math" w:hAnsi="Cambria Math" w:cs="Times New Roman"/>
                  <w:sz w:val="24"/>
                  <w:szCs w:val="24"/>
                  <w:lang w:val="lt-LT"/>
                </w:rPr>
                <m:t>z</m:t>
              </m:r>
            </m:e>
            <m:sub>
              <m:r>
                <w:rPr>
                  <w:rFonts w:ascii="Cambria Math" w:hAnsi="Cambria Math" w:cs="Times New Roman"/>
                  <w:sz w:val="24"/>
                  <w:szCs w:val="24"/>
                  <w:lang w:val="lt-LT"/>
                </w:rPr>
                <m:t>k</m:t>
              </m:r>
            </m:sub>
          </m:sSub>
          <m:d>
            <m:dPr>
              <m:ctrlPr>
                <w:rPr>
                  <w:rFonts w:ascii="Cambria Math" w:hAnsi="Times New Roman" w:cs="Times New Roman"/>
                  <w:i/>
                  <w:sz w:val="24"/>
                  <w:szCs w:val="24"/>
                  <w:lang w:val="lt-LT"/>
                </w:rPr>
              </m:ctrlPr>
            </m:dPr>
            <m:e>
              <m:sSub>
                <m:sSubPr>
                  <m:ctrlPr>
                    <w:rPr>
                      <w:rFonts w:ascii="Cambria Math" w:hAnsi="Times New Roman" w:cs="Times New Roman"/>
                      <w:i/>
                      <w:sz w:val="24"/>
                      <w:szCs w:val="24"/>
                      <w:lang w:val="lt-LT"/>
                    </w:rPr>
                  </m:ctrlPr>
                </m:sSubPr>
                <m:e>
                  <m:r>
                    <w:rPr>
                      <w:rFonts w:ascii="Cambria Math" w:hAnsi="Cambria Math" w:cs="Times New Roman"/>
                      <w:sz w:val="24"/>
                      <w:szCs w:val="24"/>
                      <w:lang w:val="lt-LT"/>
                    </w:rPr>
                    <m:t>t</m:t>
                  </m:r>
                </m:e>
                <m:sub>
                  <m:r>
                    <w:rPr>
                      <w:rFonts w:ascii="Cambria Math" w:hAnsi="Times New Roman" w:cs="Times New Roman"/>
                      <w:sz w:val="24"/>
                      <w:szCs w:val="24"/>
                      <w:lang w:val="lt-LT"/>
                    </w:rPr>
                    <m:t>0</m:t>
                  </m:r>
                </m:sub>
              </m:sSub>
            </m:e>
          </m:d>
          <m:r>
            <w:rPr>
              <w:rFonts w:ascii="Cambria Math" w:hAnsi="Times New Roman" w:cs="Times New Roman"/>
              <w:sz w:val="24"/>
              <w:szCs w:val="24"/>
              <w:lang w:val="lt-LT"/>
            </w:rPr>
            <m:t>=</m:t>
          </m:r>
          <m:d>
            <m:dPr>
              <m:begChr m:val="{"/>
              <m:endChr m:val="}"/>
              <m:ctrlPr>
                <w:rPr>
                  <w:rFonts w:ascii="Cambria Math" w:hAnsi="Times New Roman" w:cs="Times New Roman"/>
                  <w:i/>
                  <w:sz w:val="24"/>
                  <w:szCs w:val="24"/>
                  <w:lang w:val="lt-LT"/>
                </w:rPr>
              </m:ctrlPr>
            </m:dPr>
            <m:e>
              <m:sSub>
                <m:sSubPr>
                  <m:ctrlPr>
                    <w:rPr>
                      <w:rFonts w:ascii="Cambria Math" w:hAnsi="Times New Roman" w:cs="Times New Roman"/>
                      <w:i/>
                      <w:sz w:val="24"/>
                      <w:szCs w:val="24"/>
                      <w:lang w:val="lt-LT"/>
                    </w:rPr>
                  </m:ctrlPr>
                </m:sSubPr>
                <m:e>
                  <m:r>
                    <w:rPr>
                      <w:rFonts w:ascii="Cambria Math" w:hAnsi="Cambria Math" w:cs="Times New Roman"/>
                      <w:sz w:val="24"/>
                      <w:szCs w:val="24"/>
                      <w:lang w:val="lt-LT"/>
                    </w:rPr>
                    <m:t>ν</m:t>
                  </m:r>
                </m:e>
                <m:sub>
                  <m:r>
                    <w:rPr>
                      <w:rFonts w:ascii="Cambria Math" w:hAnsi="Cambria Math" w:cs="Times New Roman"/>
                      <w:sz w:val="24"/>
                      <w:szCs w:val="24"/>
                      <w:lang w:val="lt-LT"/>
                    </w:rPr>
                    <m:t>k</m:t>
                  </m:r>
                </m:sub>
              </m:sSub>
              <m:d>
                <m:dPr>
                  <m:ctrlPr>
                    <w:rPr>
                      <w:rFonts w:ascii="Cambria Math" w:hAnsi="Times New Roman" w:cs="Times New Roman"/>
                      <w:i/>
                      <w:sz w:val="24"/>
                      <w:szCs w:val="24"/>
                      <w:lang w:val="lt-LT"/>
                    </w:rPr>
                  </m:ctrlPr>
                </m:dPr>
                <m:e>
                  <m:sSub>
                    <m:sSubPr>
                      <m:ctrlPr>
                        <w:rPr>
                          <w:rFonts w:ascii="Cambria Math" w:hAnsi="Times New Roman" w:cs="Times New Roman"/>
                          <w:i/>
                          <w:sz w:val="24"/>
                          <w:szCs w:val="24"/>
                          <w:lang w:val="lt-LT"/>
                        </w:rPr>
                      </m:ctrlPr>
                    </m:sSubPr>
                    <m:e>
                      <m:r>
                        <w:rPr>
                          <w:rFonts w:ascii="Cambria Math" w:hAnsi="Cambria Math" w:cs="Times New Roman"/>
                          <w:sz w:val="24"/>
                          <w:szCs w:val="24"/>
                          <w:lang w:val="lt-LT"/>
                        </w:rPr>
                        <m:t>t</m:t>
                      </m:r>
                    </m:e>
                    <m:sub>
                      <m:r>
                        <w:rPr>
                          <w:rFonts w:ascii="Cambria Math" w:hAnsi="Times New Roman" w:cs="Times New Roman"/>
                          <w:sz w:val="24"/>
                          <w:szCs w:val="24"/>
                          <w:lang w:val="lt-LT"/>
                        </w:rPr>
                        <m:t>0</m:t>
                      </m:r>
                    </m:sub>
                  </m:sSub>
                </m:e>
              </m:d>
              <m:r>
                <w:rPr>
                  <w:rFonts w:ascii="Cambria Math" w:hAnsi="Times New Roman" w:cs="Times New Roman"/>
                  <w:sz w:val="24"/>
                  <w:szCs w:val="24"/>
                  <w:lang w:val="lt-LT"/>
                </w:rPr>
                <m:t>,</m:t>
              </m:r>
              <m:sSub>
                <m:sSubPr>
                  <m:ctrlPr>
                    <w:rPr>
                      <w:rFonts w:ascii="Cambria Math" w:hAnsi="Times New Roman" w:cs="Times New Roman"/>
                      <w:i/>
                      <w:sz w:val="24"/>
                      <w:szCs w:val="24"/>
                      <w:lang w:val="lt-LT"/>
                    </w:rPr>
                  </m:ctrlPr>
                </m:sSubPr>
                <m:e>
                  <m:r>
                    <w:rPr>
                      <w:rFonts w:ascii="Cambria Math" w:hAnsi="Cambria Math" w:cs="Times New Roman"/>
                      <w:sz w:val="24"/>
                      <w:szCs w:val="24"/>
                      <w:lang w:val="lt-LT"/>
                    </w:rPr>
                    <m:t>r</m:t>
                  </m:r>
                </m:e>
                <m:sub>
                  <m:r>
                    <w:rPr>
                      <w:rFonts w:ascii="Cambria Math" w:hAnsi="Cambria Math" w:cs="Times New Roman"/>
                      <w:sz w:val="24"/>
                      <w:szCs w:val="24"/>
                      <w:lang w:val="lt-LT"/>
                    </w:rPr>
                    <m:t>k</m:t>
                  </m:r>
                </m:sub>
              </m:sSub>
              <m:d>
                <m:dPr>
                  <m:ctrlPr>
                    <w:rPr>
                      <w:rFonts w:ascii="Cambria Math" w:hAnsi="Times New Roman" w:cs="Times New Roman"/>
                      <w:i/>
                      <w:sz w:val="24"/>
                      <w:szCs w:val="24"/>
                      <w:lang w:val="lt-LT"/>
                    </w:rPr>
                  </m:ctrlPr>
                </m:dPr>
                <m:e>
                  <m:sSub>
                    <m:sSubPr>
                      <m:ctrlPr>
                        <w:rPr>
                          <w:rFonts w:ascii="Cambria Math" w:hAnsi="Times New Roman" w:cs="Times New Roman"/>
                          <w:i/>
                          <w:sz w:val="24"/>
                          <w:szCs w:val="24"/>
                          <w:lang w:val="lt-LT"/>
                        </w:rPr>
                      </m:ctrlPr>
                    </m:sSubPr>
                    <m:e>
                      <m:r>
                        <w:rPr>
                          <w:rFonts w:ascii="Cambria Math" w:hAnsi="Cambria Math" w:cs="Times New Roman"/>
                          <w:sz w:val="24"/>
                          <w:szCs w:val="24"/>
                          <w:lang w:val="lt-LT"/>
                        </w:rPr>
                        <m:t>t</m:t>
                      </m:r>
                    </m:e>
                    <m:sub>
                      <m:r>
                        <w:rPr>
                          <w:rFonts w:ascii="Cambria Math" w:hAnsi="Times New Roman" w:cs="Times New Roman"/>
                          <w:sz w:val="24"/>
                          <w:szCs w:val="24"/>
                          <w:lang w:val="lt-LT"/>
                        </w:rPr>
                        <m:t>0</m:t>
                      </m:r>
                    </m:sub>
                  </m:sSub>
                </m:e>
              </m:d>
              <m:r>
                <w:rPr>
                  <w:rFonts w:ascii="Cambria Math" w:hAnsi="Times New Roman" w:cs="Times New Roman"/>
                  <w:sz w:val="24"/>
                  <w:szCs w:val="24"/>
                  <w:lang w:val="lt-LT"/>
                </w:rPr>
                <m:t>,</m:t>
              </m:r>
              <m:sSubSup>
                <m:sSubSupPr>
                  <m:ctrlPr>
                    <w:rPr>
                      <w:rFonts w:ascii="Cambria Math" w:hAnsi="Times New Roman" w:cs="Times New Roman"/>
                      <w:i/>
                      <w:sz w:val="24"/>
                      <w:szCs w:val="24"/>
                      <w:lang w:val="lt-LT"/>
                    </w:rPr>
                  </m:ctrlPr>
                </m:sSubSupPr>
                <m:e>
                  <m:r>
                    <w:rPr>
                      <w:rFonts w:ascii="Cambria Math" w:hAnsi="Cambria Math" w:cs="Times New Roman"/>
                      <w:sz w:val="24"/>
                      <w:szCs w:val="24"/>
                      <w:lang w:val="lt-LT"/>
                    </w:rPr>
                    <m:t>z</m:t>
                  </m:r>
                </m:e>
                <m:sub>
                  <m:r>
                    <w:rPr>
                      <w:rFonts w:ascii="Cambria Math" w:hAnsi="Cambria Math" w:cs="Times New Roman"/>
                      <w:sz w:val="24"/>
                      <w:szCs w:val="24"/>
                      <w:lang w:val="lt-LT"/>
                    </w:rPr>
                    <m:t>ν</m:t>
                  </m:r>
                </m:sub>
                <m:sup>
                  <m:r>
                    <w:rPr>
                      <w:rFonts w:ascii="Cambria Math" w:hAnsi="Cambria Math" w:cs="Times New Roman"/>
                      <w:sz w:val="24"/>
                      <w:szCs w:val="24"/>
                      <w:lang w:val="lt-LT"/>
                    </w:rPr>
                    <m:t>k</m:t>
                  </m:r>
                </m:sup>
              </m:sSubSup>
              <m:r>
                <w:rPr>
                  <w:rFonts w:ascii="Cambria Math" w:hAnsi="Times New Roman" w:cs="Times New Roman"/>
                  <w:sz w:val="24"/>
                  <w:szCs w:val="24"/>
                  <w:lang w:val="lt-LT"/>
                </w:rPr>
                <m:t>(</m:t>
              </m:r>
              <m:sSub>
                <m:sSubPr>
                  <m:ctrlPr>
                    <w:rPr>
                      <w:rFonts w:ascii="Cambria Math" w:hAnsi="Times New Roman" w:cs="Times New Roman"/>
                      <w:i/>
                      <w:sz w:val="24"/>
                      <w:szCs w:val="24"/>
                      <w:lang w:val="lt-LT"/>
                    </w:rPr>
                  </m:ctrlPr>
                </m:sSubPr>
                <m:e>
                  <m:r>
                    <w:rPr>
                      <w:rFonts w:ascii="Cambria Math" w:hAnsi="Cambria Math" w:cs="Times New Roman"/>
                      <w:sz w:val="24"/>
                      <w:szCs w:val="24"/>
                      <w:lang w:val="lt-LT"/>
                    </w:rPr>
                    <m:t>t</m:t>
                  </m:r>
                </m:e>
                <m:sub>
                  <m:r>
                    <w:rPr>
                      <w:rFonts w:ascii="Cambria Math" w:hAnsi="Times New Roman" w:cs="Times New Roman"/>
                      <w:sz w:val="24"/>
                      <w:szCs w:val="24"/>
                      <w:lang w:val="lt-LT"/>
                    </w:rPr>
                    <m:t>0</m:t>
                  </m:r>
                </m:sub>
              </m:sSub>
              <m:r>
                <w:rPr>
                  <w:rFonts w:ascii="Cambria Math" w:hAnsi="Times New Roman" w:cs="Times New Roman"/>
                  <w:sz w:val="24"/>
                  <w:szCs w:val="24"/>
                  <w:lang w:val="lt-LT"/>
                </w:rPr>
                <m:t>)</m:t>
              </m:r>
            </m:e>
          </m:d>
          <m:r>
            <w:rPr>
              <w:rFonts w:ascii="Cambria Math" w:hAnsi="Times New Roman" w:cs="Times New Roman"/>
              <w:sz w:val="24"/>
              <w:szCs w:val="24"/>
              <w:lang w:val="lt-LT"/>
            </w:rPr>
            <m:t xml:space="preserve">,   </m:t>
          </m:r>
          <m:r>
            <w:rPr>
              <w:rFonts w:ascii="Cambria Math" w:hAnsi="Cambria Math" w:cs="Times New Roman"/>
              <w:sz w:val="24"/>
              <w:szCs w:val="24"/>
              <w:lang w:val="lt-LT"/>
            </w:rPr>
            <m:t>k</m:t>
          </m:r>
          <m:r>
            <w:rPr>
              <w:rFonts w:ascii="Cambria Math" w:hAnsi="Times New Roman" w:cs="Times New Roman"/>
              <w:sz w:val="24"/>
              <w:szCs w:val="24"/>
              <w:lang w:val="lt-LT"/>
            </w:rPr>
            <m:t>=</m:t>
          </m:r>
          <m:bar>
            <m:barPr>
              <m:pos m:val="top"/>
              <m:ctrlPr>
                <w:rPr>
                  <w:rFonts w:ascii="Cambria Math" w:hAnsi="Times New Roman" w:cs="Times New Roman"/>
                  <w:i/>
                  <w:sz w:val="24"/>
                  <w:szCs w:val="24"/>
                  <w:lang w:val="lt-LT"/>
                </w:rPr>
              </m:ctrlPr>
            </m:barPr>
            <m:e>
              <m:r>
                <w:rPr>
                  <w:rFonts w:ascii="Cambria Math" w:hAnsi="Times New Roman" w:cs="Times New Roman"/>
                  <w:sz w:val="24"/>
                  <w:szCs w:val="24"/>
                  <w:lang w:val="lt-LT"/>
                </w:rPr>
                <m:t>1,</m:t>
              </m:r>
              <m:r>
                <w:rPr>
                  <w:rFonts w:ascii="Cambria Math" w:hAnsi="Cambria Math" w:cs="Times New Roman"/>
                  <w:sz w:val="24"/>
                  <w:szCs w:val="24"/>
                  <w:lang w:val="lt-LT"/>
                </w:rPr>
                <m:t>K</m:t>
              </m:r>
            </m:e>
          </m:bar>
        </m:oMath>
      </m:oMathPara>
    </w:p>
    <w:p w:rsidR="00945438" w:rsidRPr="00384971" w:rsidRDefault="00AA499B" w:rsidP="00945438">
      <w:pPr>
        <w:spacing w:before="120" w:line="360" w:lineRule="auto"/>
        <w:ind w:firstLine="567"/>
        <w:jc w:val="both"/>
        <w:rPr>
          <w:rFonts w:ascii="Times New Roman" w:hAnsi="Times New Roman" w:cs="Times New Roman"/>
          <w:sz w:val="24"/>
          <w:szCs w:val="24"/>
          <w:lang w:val="lt-LT"/>
        </w:rPr>
      </w:pPr>
      <w:r w:rsidRPr="00384971">
        <w:rPr>
          <w:rFonts w:ascii="Times New Roman" w:hAnsi="Times New Roman" w:cs="Times New Roman"/>
          <w:sz w:val="24"/>
          <w:szCs w:val="24"/>
          <w:lang w:val="lt-LT"/>
        </w:rPr>
        <w:t>2. Naudojantis t</w:t>
      </w:r>
      <w:r w:rsidRPr="00384971">
        <w:rPr>
          <w:rFonts w:ascii="Times New Roman" w:hAnsi="Times New Roman" w:cs="Times New Roman"/>
          <w:sz w:val="24"/>
          <w:szCs w:val="24"/>
          <w:vertAlign w:val="subscript"/>
          <w:lang w:val="lt-LT"/>
        </w:rPr>
        <w:t>m+1</w:t>
      </w:r>
      <w:r w:rsidRPr="00384971">
        <w:rPr>
          <w:rFonts w:ascii="Times New Roman" w:hAnsi="Times New Roman" w:cs="Times New Roman"/>
          <w:sz w:val="24"/>
          <w:szCs w:val="24"/>
          <w:lang w:val="lt-LT"/>
        </w:rPr>
        <w:t xml:space="preserve"> išraiška</w:t>
      </w:r>
      <w:r w:rsidR="00945438" w:rsidRPr="00384971">
        <w:rPr>
          <w:rFonts w:ascii="Times New Roman" w:hAnsi="Times New Roman" w:cs="Times New Roman"/>
          <w:sz w:val="24"/>
          <w:szCs w:val="24"/>
          <w:lang w:val="lt-LT"/>
        </w:rPr>
        <w:t xml:space="preserve"> nustatomas kitas artimiausias vidinio įvykio įvykimo laiko momentas ir agregato numeris, kuriame tas įvykis turi įvykti.</w:t>
      </w:r>
    </w:p>
    <w:p w:rsidR="00945438" w:rsidRPr="00384971" w:rsidRDefault="00945438" w:rsidP="00D92AFA">
      <w:pPr>
        <w:spacing w:before="120" w:line="360" w:lineRule="auto"/>
        <w:ind w:firstLine="567"/>
        <w:jc w:val="both"/>
        <w:rPr>
          <w:rFonts w:ascii="Times New Roman" w:hAnsi="Times New Roman" w:cs="Times New Roman"/>
          <w:spacing w:val="-2"/>
          <w:sz w:val="24"/>
          <w:szCs w:val="24"/>
          <w:lang w:val="lt-LT"/>
        </w:rPr>
      </w:pPr>
      <w:r w:rsidRPr="00384971">
        <w:rPr>
          <w:rFonts w:ascii="Times New Roman" w:hAnsi="Times New Roman" w:cs="Times New Roman"/>
          <w:spacing w:val="-2"/>
          <w:sz w:val="24"/>
          <w:szCs w:val="24"/>
          <w:lang w:val="lt-LT"/>
        </w:rPr>
        <w:lastRenderedPageBreak/>
        <w:t xml:space="preserve">3. </w:t>
      </w:r>
      <w:r w:rsidR="00AA499B" w:rsidRPr="00384971">
        <w:rPr>
          <w:rFonts w:ascii="Times New Roman" w:hAnsi="Times New Roman" w:cs="Times New Roman"/>
          <w:spacing w:val="-2"/>
          <w:sz w:val="24"/>
          <w:szCs w:val="24"/>
          <w:lang w:val="lt-LT"/>
        </w:rPr>
        <w:t>Naudojantis operatorius H ir G apibrėžiam</w:t>
      </w:r>
      <w:r w:rsidR="00D92AFA" w:rsidRPr="00384971">
        <w:rPr>
          <w:rFonts w:ascii="Times New Roman" w:hAnsi="Times New Roman" w:cs="Times New Roman"/>
          <w:spacing w:val="-2"/>
          <w:sz w:val="24"/>
          <w:szCs w:val="24"/>
          <w:lang w:val="lt-LT"/>
        </w:rPr>
        <w:t>a</w:t>
      </w:r>
      <w:r w:rsidRPr="00384971">
        <w:rPr>
          <w:rFonts w:ascii="Times New Roman" w:hAnsi="Times New Roman" w:cs="Times New Roman"/>
          <w:spacing w:val="-2"/>
          <w:sz w:val="24"/>
          <w:szCs w:val="24"/>
          <w:lang w:val="lt-LT"/>
        </w:rPr>
        <w:t xml:space="preserve"> nauja </w:t>
      </w:r>
      <w:r w:rsidRPr="00384971">
        <w:rPr>
          <w:rFonts w:ascii="Times New Roman" w:hAnsi="Times New Roman" w:cs="Times New Roman"/>
          <w:i/>
          <w:spacing w:val="-2"/>
          <w:sz w:val="24"/>
          <w:szCs w:val="24"/>
          <w:lang w:val="lt-LT"/>
        </w:rPr>
        <w:t>k-</w:t>
      </w:r>
      <w:r w:rsidRPr="00384971">
        <w:rPr>
          <w:rFonts w:ascii="Times New Roman" w:hAnsi="Times New Roman" w:cs="Times New Roman"/>
          <w:spacing w:val="-2"/>
          <w:sz w:val="24"/>
          <w:szCs w:val="24"/>
          <w:lang w:val="lt-LT"/>
        </w:rPr>
        <w:t>tojo agregato būsena</w:t>
      </w:r>
      <w:r w:rsidR="00D92AFA" w:rsidRPr="00384971">
        <w:rPr>
          <w:rFonts w:ascii="Times New Roman" w:hAnsi="Times New Roman" w:cs="Times New Roman"/>
          <w:spacing w:val="-2"/>
          <w:sz w:val="24"/>
          <w:szCs w:val="24"/>
          <w:lang w:val="lt-LT"/>
        </w:rPr>
        <w:t xml:space="preserve">, </w:t>
      </w:r>
      <w:r w:rsidR="00AA499B" w:rsidRPr="00384971">
        <w:rPr>
          <w:rFonts w:ascii="Times New Roman" w:hAnsi="Times New Roman" w:cs="Times New Roman"/>
          <w:spacing w:val="-2"/>
          <w:sz w:val="24"/>
          <w:szCs w:val="24"/>
          <w:lang w:val="lt-LT"/>
        </w:rPr>
        <w:t>formuojami išvesties</w:t>
      </w:r>
      <w:r w:rsidRPr="00384971">
        <w:rPr>
          <w:rFonts w:ascii="Times New Roman" w:hAnsi="Times New Roman" w:cs="Times New Roman"/>
          <w:spacing w:val="-2"/>
          <w:sz w:val="24"/>
          <w:szCs w:val="24"/>
          <w:lang w:val="lt-LT"/>
        </w:rPr>
        <w:t xml:space="preserve"> signalai, priklausantys aibei </w:t>
      </w:r>
      <w:r w:rsidRPr="00384971">
        <w:rPr>
          <w:rFonts w:ascii="Times New Roman" w:hAnsi="Times New Roman" w:cs="Times New Roman"/>
          <w:spacing w:val="-2"/>
          <w:position w:val="-4"/>
          <w:sz w:val="24"/>
          <w:szCs w:val="24"/>
          <w:lang w:val="lt-LT"/>
        </w:rPr>
        <w:object w:dxaOrig="220" w:dyaOrig="300">
          <v:shape id="_x0000_i1028" type="#_x0000_t75" style="width:11.25pt;height:15pt" o:ole="">
            <v:imagedata r:id="rId22" o:title=""/>
          </v:shape>
          <o:OLEObject Type="Embed" ProgID="Equation.3" ShapeID="_x0000_i1028" DrawAspect="Content" ObjectID="_1396777683" r:id="rId23"/>
        </w:object>
      </w:r>
      <w:r w:rsidR="00D92AFA" w:rsidRPr="00384971">
        <w:rPr>
          <w:rFonts w:ascii="Times New Roman" w:hAnsi="Times New Roman" w:cs="Times New Roman"/>
          <w:spacing w:val="-2"/>
          <w:sz w:val="24"/>
          <w:szCs w:val="24"/>
          <w:lang w:val="lt-LT"/>
        </w:rPr>
        <w:t xml:space="preserve"> bei </w:t>
      </w:r>
      <w:r w:rsidR="00D92AFA" w:rsidRPr="00384971">
        <w:rPr>
          <w:rFonts w:ascii="Times New Roman" w:hAnsi="Times New Roman" w:cs="Times New Roman"/>
          <w:sz w:val="24"/>
          <w:szCs w:val="24"/>
          <w:lang w:val="lt-LT"/>
        </w:rPr>
        <w:t>n</w:t>
      </w:r>
      <w:r w:rsidRPr="00384971">
        <w:rPr>
          <w:rFonts w:ascii="Times New Roman" w:hAnsi="Times New Roman" w:cs="Times New Roman"/>
          <w:sz w:val="24"/>
          <w:szCs w:val="24"/>
          <w:lang w:val="lt-LT"/>
        </w:rPr>
        <w:t>ustatoma nauja visų kitų agregatų būsena.</w:t>
      </w:r>
    </w:p>
    <w:p w:rsidR="00945438" w:rsidRPr="00384971" w:rsidRDefault="00D92AFA" w:rsidP="00945438">
      <w:pPr>
        <w:spacing w:before="120" w:line="360" w:lineRule="auto"/>
        <w:ind w:firstLine="567"/>
        <w:jc w:val="both"/>
        <w:rPr>
          <w:rFonts w:ascii="Times New Roman" w:hAnsi="Times New Roman" w:cs="Times New Roman"/>
          <w:sz w:val="24"/>
          <w:szCs w:val="24"/>
          <w:lang w:val="lt-LT"/>
        </w:rPr>
      </w:pPr>
      <w:r w:rsidRPr="00384971">
        <w:rPr>
          <w:rFonts w:ascii="Times New Roman" w:hAnsi="Times New Roman" w:cs="Times New Roman"/>
          <w:sz w:val="24"/>
          <w:szCs w:val="24"/>
          <w:lang w:val="lt-LT"/>
        </w:rPr>
        <w:t>4. Vyksta išvesties</w:t>
      </w:r>
      <w:r w:rsidR="00945438" w:rsidRPr="00384971">
        <w:rPr>
          <w:rFonts w:ascii="Times New Roman" w:hAnsi="Times New Roman" w:cs="Times New Roman"/>
          <w:sz w:val="24"/>
          <w:szCs w:val="24"/>
          <w:lang w:val="lt-LT"/>
        </w:rPr>
        <w:t xml:space="preserve"> signalų aibės </w:t>
      </w:r>
      <w:r w:rsidR="00945438" w:rsidRPr="00384971">
        <w:rPr>
          <w:rFonts w:ascii="Times New Roman" w:hAnsi="Times New Roman" w:cs="Times New Roman"/>
          <w:position w:val="-4"/>
          <w:sz w:val="24"/>
          <w:szCs w:val="24"/>
          <w:lang w:val="lt-LT"/>
        </w:rPr>
        <w:object w:dxaOrig="220" w:dyaOrig="279">
          <v:shape id="_x0000_i1029" type="#_x0000_t75" style="width:11.25pt;height:14.25pt" o:ole="">
            <v:imagedata r:id="rId24" o:title=""/>
          </v:shape>
          <o:OLEObject Type="Embed" ProgID="Equation.3" ShapeID="_x0000_i1029" DrawAspect="Content" ObjectID="_1396777684" r:id="rId25"/>
        </w:object>
      </w:r>
      <w:r w:rsidR="00945438" w:rsidRPr="00384971">
        <w:rPr>
          <w:rFonts w:ascii="Times New Roman" w:hAnsi="Times New Roman" w:cs="Times New Roman"/>
          <w:sz w:val="24"/>
          <w:szCs w:val="24"/>
          <w:lang w:val="lt-LT"/>
        </w:rPr>
        <w:t>patikrinimas. Jeigu šioje aibėje yra nors vienas elementas</w:t>
      </w:r>
      <m:oMath>
        <m:sSub>
          <m:sSubPr>
            <m:ctrlPr>
              <w:rPr>
                <w:rFonts w:ascii="Cambria Math" w:hAnsi="Times New Roman" w:cs="Times New Roman"/>
                <w:i/>
                <w:sz w:val="24"/>
                <w:szCs w:val="24"/>
                <w:lang w:val="lt-LT"/>
              </w:rPr>
            </m:ctrlPr>
          </m:sSubPr>
          <m:e>
            <m:r>
              <w:rPr>
                <w:rFonts w:ascii="Cambria Math" w:hAnsi="Cambria Math" w:cs="Times New Roman"/>
                <w:sz w:val="24"/>
                <w:szCs w:val="24"/>
                <w:lang w:val="lt-LT"/>
              </w:rPr>
              <m:t>y</m:t>
            </m:r>
          </m:e>
          <m:sub>
            <m:r>
              <w:rPr>
                <w:rFonts w:ascii="Cambria Math" w:hAnsi="Cambria Math" w:cs="Times New Roman"/>
                <w:sz w:val="24"/>
                <w:szCs w:val="24"/>
                <w:lang w:val="lt-LT"/>
              </w:rPr>
              <m:t>i</m:t>
            </m:r>
          </m:sub>
        </m:sSub>
        <m:r>
          <w:rPr>
            <w:rFonts w:ascii="Cambria Math" w:hAnsi="Cambria Math" w:cs="Times New Roman"/>
            <w:sz w:val="24"/>
            <w:szCs w:val="24"/>
            <w:lang w:val="lt-LT"/>
          </w:rPr>
          <m:t>∈</m:t>
        </m:r>
        <m:sSub>
          <m:sSubPr>
            <m:ctrlPr>
              <w:rPr>
                <w:rFonts w:ascii="Cambria Math" w:hAnsi="Times New Roman" w:cs="Times New Roman"/>
                <w:i/>
                <w:sz w:val="24"/>
                <w:szCs w:val="24"/>
                <w:lang w:val="lt-LT"/>
              </w:rPr>
            </m:ctrlPr>
          </m:sSubPr>
          <m:e>
            <m:r>
              <w:rPr>
                <w:rFonts w:ascii="Cambria Math" w:hAnsi="Cambria Math" w:cs="Times New Roman"/>
                <w:sz w:val="24"/>
                <w:szCs w:val="24"/>
                <w:lang w:val="lt-LT"/>
              </w:rPr>
              <m:t>Y</m:t>
            </m:r>
          </m:e>
          <m:sub>
            <m:r>
              <w:rPr>
                <w:rFonts w:ascii="Cambria Math" w:hAnsi="Cambria Math" w:cs="Times New Roman"/>
                <w:sz w:val="24"/>
                <w:szCs w:val="24"/>
                <w:lang w:val="lt-LT"/>
              </w:rPr>
              <m:t>k</m:t>
            </m:r>
          </m:sub>
        </m:sSub>
        <m:r>
          <w:rPr>
            <w:rFonts w:ascii="Cambria Math" w:hAnsi="Times New Roman" w:cs="Times New Roman"/>
            <w:sz w:val="24"/>
            <w:szCs w:val="24"/>
            <w:lang w:val="lt-LT"/>
          </w:rPr>
          <m:t>,  1</m:t>
        </m:r>
        <m:r>
          <w:rPr>
            <w:rFonts w:ascii="Cambria Math" w:hAnsi="Times New Roman" w:cs="Times New Roman"/>
            <w:sz w:val="24"/>
            <w:szCs w:val="24"/>
            <w:lang w:val="lt-LT"/>
          </w:rPr>
          <m:t>≤</m:t>
        </m:r>
        <m:r>
          <w:rPr>
            <w:rFonts w:ascii="Cambria Math" w:hAnsi="Cambria Math" w:cs="Times New Roman"/>
            <w:sz w:val="24"/>
            <w:szCs w:val="24"/>
            <w:lang w:val="lt-LT"/>
          </w:rPr>
          <m:t>i</m:t>
        </m:r>
        <m:r>
          <w:rPr>
            <w:rFonts w:ascii="Cambria Math" w:hAnsi="Times New Roman" w:cs="Times New Roman"/>
            <w:sz w:val="24"/>
            <w:szCs w:val="24"/>
            <w:lang w:val="lt-LT"/>
          </w:rPr>
          <m:t>≤</m:t>
        </m:r>
        <m:sSub>
          <m:sSubPr>
            <m:ctrlPr>
              <w:rPr>
                <w:rFonts w:ascii="Cambria Math" w:eastAsiaTheme="minorEastAsia" w:hAnsi="Times New Roman" w:cs="Times New Roman"/>
                <w:i/>
                <w:sz w:val="24"/>
                <w:szCs w:val="24"/>
                <w:lang w:val="lt-LT"/>
              </w:rPr>
            </m:ctrlPr>
          </m:sSubPr>
          <m:e>
            <m:r>
              <w:rPr>
                <w:rFonts w:ascii="Cambria Math" w:eastAsiaTheme="minorEastAsia" w:hAnsi="Cambria Math" w:cs="Times New Roman"/>
                <w:sz w:val="24"/>
                <w:szCs w:val="24"/>
                <w:lang w:val="lt-LT"/>
              </w:rPr>
              <m:t>M</m:t>
            </m:r>
          </m:e>
          <m:sub>
            <m:r>
              <w:rPr>
                <w:rFonts w:ascii="Cambria Math" w:eastAsiaTheme="minorEastAsia" w:hAnsi="Cambria Math" w:cs="Times New Roman"/>
                <w:sz w:val="24"/>
                <w:szCs w:val="24"/>
                <w:lang w:val="lt-LT"/>
              </w:rPr>
              <m:t>k</m:t>
            </m:r>
          </m:sub>
        </m:sSub>
      </m:oMath>
      <w:r w:rsidR="00945438" w:rsidRPr="00384971">
        <w:rPr>
          <w:rFonts w:ascii="Times New Roman" w:hAnsi="Times New Roman" w:cs="Times New Roman"/>
          <w:sz w:val="24"/>
          <w:szCs w:val="24"/>
          <w:lang w:val="lt-LT"/>
        </w:rPr>
        <w:t>, tuomet naudojantis matrica H yra nustatomas kanalo numeris, kuriuo turi būti perduodamas išėjimo signalas, o naudojantis matrica R nustatomas ir agregato numeri</w:t>
      </w:r>
      <w:r w:rsidRPr="00384971">
        <w:rPr>
          <w:rFonts w:ascii="Times New Roman" w:hAnsi="Times New Roman" w:cs="Times New Roman"/>
          <w:sz w:val="24"/>
          <w:szCs w:val="24"/>
          <w:lang w:val="lt-LT"/>
        </w:rPr>
        <w:t xml:space="preserve">s </w:t>
      </w:r>
      <m:oMath>
        <m:sSub>
          <m:sSubPr>
            <m:ctrlPr>
              <w:rPr>
                <w:rFonts w:ascii="Cambria Math" w:hAnsi="Times New Roman" w:cs="Times New Roman"/>
                <w:i/>
                <w:sz w:val="24"/>
                <w:szCs w:val="24"/>
                <w:lang w:val="lt-LT"/>
              </w:rPr>
            </m:ctrlPr>
          </m:sSubPr>
          <m:e>
            <m:r>
              <w:rPr>
                <w:rFonts w:ascii="Cambria Math" w:hAnsi="Cambria Math" w:cs="Times New Roman"/>
                <w:sz w:val="24"/>
                <w:szCs w:val="24"/>
                <w:lang w:val="lt-LT"/>
              </w:rPr>
              <m:t>r</m:t>
            </m:r>
          </m:e>
          <m:sub>
            <m:r>
              <w:rPr>
                <w:rFonts w:ascii="Cambria Math" w:hAnsi="Times New Roman" w:cs="Times New Roman"/>
                <w:sz w:val="24"/>
                <w:szCs w:val="24"/>
                <w:lang w:val="lt-LT"/>
              </w:rPr>
              <m:t>1</m:t>
            </m:r>
            <m:sSub>
              <m:sSubPr>
                <m:ctrlPr>
                  <w:rPr>
                    <w:rFonts w:ascii="Cambria Math" w:hAnsi="Times New Roman" w:cs="Times New Roman"/>
                    <w:i/>
                    <w:sz w:val="24"/>
                    <w:szCs w:val="24"/>
                    <w:lang w:val="lt-LT"/>
                  </w:rPr>
                </m:ctrlPr>
              </m:sSubPr>
              <m:e>
                <m:r>
                  <w:rPr>
                    <w:rFonts w:ascii="Times New Roman" w:hAnsi="Cambria Math" w:cs="Times New Roman"/>
                    <w:sz w:val="24"/>
                    <w:szCs w:val="24"/>
                    <w:lang w:val="lt-LT"/>
                  </w:rPr>
                  <m:t>h</m:t>
                </m:r>
              </m:e>
              <m:sub>
                <m:sSub>
                  <m:sSubPr>
                    <m:ctrlPr>
                      <w:rPr>
                        <w:rFonts w:ascii="Cambria Math" w:hAnsi="Times New Roman" w:cs="Times New Roman"/>
                        <w:i/>
                        <w:sz w:val="24"/>
                        <w:szCs w:val="24"/>
                        <w:lang w:val="lt-LT"/>
                      </w:rPr>
                    </m:ctrlPr>
                  </m:sSubPr>
                  <m:e>
                    <m:r>
                      <w:rPr>
                        <w:rFonts w:ascii="Cambria Math" w:hAnsi="Cambria Math" w:cs="Times New Roman"/>
                        <w:sz w:val="24"/>
                        <w:szCs w:val="24"/>
                        <w:lang w:val="lt-LT"/>
                      </w:rPr>
                      <m:t>k</m:t>
                    </m:r>
                  </m:e>
                  <m:sub>
                    <m:r>
                      <w:rPr>
                        <w:rFonts w:ascii="Cambria Math" w:hAnsi="Cambria Math" w:cs="Times New Roman"/>
                        <w:sz w:val="24"/>
                        <w:szCs w:val="24"/>
                        <w:lang w:val="lt-LT"/>
                      </w:rPr>
                      <m:t>i</m:t>
                    </m:r>
                  </m:sub>
                </m:sSub>
              </m:sub>
            </m:sSub>
          </m:sub>
        </m:sSub>
      </m:oMath>
      <w:r w:rsidR="00945438" w:rsidRPr="00384971">
        <w:rPr>
          <w:rFonts w:ascii="Times New Roman" w:hAnsi="Times New Roman" w:cs="Times New Roman"/>
          <w:sz w:val="24"/>
          <w:szCs w:val="24"/>
          <w:lang w:val="lt-LT"/>
        </w:rPr>
        <w:t>, kuriam perduodamas signalas</w:t>
      </w:r>
      <w:r w:rsidRPr="00384971">
        <w:rPr>
          <w:rFonts w:ascii="Times New Roman" w:hAnsi="Times New Roman" w:cs="Times New Roman"/>
          <w:sz w:val="24"/>
          <w:szCs w:val="24"/>
          <w:lang w:val="lt-LT"/>
        </w:rPr>
        <w:t xml:space="preserve"> y</w:t>
      </w:r>
      <w:r w:rsidRPr="00384971">
        <w:rPr>
          <w:rFonts w:ascii="Times New Roman" w:hAnsi="Times New Roman" w:cs="Times New Roman"/>
          <w:sz w:val="24"/>
          <w:szCs w:val="24"/>
          <w:vertAlign w:val="subscript"/>
          <w:lang w:val="lt-LT"/>
        </w:rPr>
        <w:t>i</w:t>
      </w:r>
      <w:r w:rsidR="00945438" w:rsidRPr="00384971">
        <w:rPr>
          <w:rFonts w:ascii="Times New Roman" w:hAnsi="Times New Roman" w:cs="Times New Roman"/>
          <w:sz w:val="24"/>
          <w:szCs w:val="24"/>
          <w:lang w:val="lt-LT"/>
        </w:rPr>
        <w:t xml:space="preserve">. Jeigu </w:t>
      </w:r>
      <w:r w:rsidR="00945438" w:rsidRPr="00384971">
        <w:rPr>
          <w:rFonts w:ascii="Times New Roman" w:hAnsi="Times New Roman" w:cs="Times New Roman"/>
          <w:position w:val="-4"/>
          <w:sz w:val="24"/>
          <w:szCs w:val="24"/>
          <w:lang w:val="lt-LT"/>
        </w:rPr>
        <w:object w:dxaOrig="220" w:dyaOrig="279">
          <v:shape id="_x0000_i1030" type="#_x0000_t75" style="width:10.5pt;height:14.25pt" o:ole="">
            <v:imagedata r:id="rId26" o:title=""/>
          </v:shape>
          <o:OLEObject Type="Embed" ProgID="Equation.3" ShapeID="_x0000_i1030" DrawAspect="Content" ObjectID="_1396777685" r:id="rId27"/>
        </w:object>
      </w:r>
      <w:r w:rsidR="00945438" w:rsidRPr="00384971">
        <w:rPr>
          <w:rFonts w:ascii="Times New Roman" w:hAnsi="Times New Roman" w:cs="Times New Roman"/>
          <w:sz w:val="24"/>
          <w:szCs w:val="24"/>
          <w:lang w:val="lt-LT"/>
        </w:rPr>
        <w:t xml:space="preserve"> aibė yra netuščia, pereinama prie 5 žingsnio, priešingu atveju grįžtama prie 2 žingsnio. </w:t>
      </w:r>
    </w:p>
    <w:p w:rsidR="00945438" w:rsidRPr="00384971" w:rsidRDefault="00945438" w:rsidP="00945438">
      <w:pPr>
        <w:spacing w:line="360" w:lineRule="auto"/>
        <w:ind w:firstLine="567"/>
        <w:jc w:val="both"/>
        <w:rPr>
          <w:rFonts w:ascii="Times New Roman" w:hAnsi="Times New Roman" w:cs="Times New Roman"/>
          <w:sz w:val="24"/>
          <w:szCs w:val="24"/>
          <w:lang w:val="lt-LT"/>
        </w:rPr>
      </w:pPr>
      <w:r w:rsidRPr="00384971">
        <w:rPr>
          <w:rFonts w:ascii="Times New Roman" w:hAnsi="Times New Roman" w:cs="Times New Roman"/>
          <w:sz w:val="24"/>
          <w:szCs w:val="24"/>
          <w:lang w:val="lt-LT"/>
        </w:rPr>
        <w:t xml:space="preserve">5. Apibrėžiama nauja agregato </w:t>
      </w:r>
      <m:oMath>
        <m:sSub>
          <m:sSubPr>
            <m:ctrlPr>
              <w:rPr>
                <w:rFonts w:ascii="Cambria Math" w:hAnsi="Times New Roman" w:cs="Times New Roman"/>
                <w:i/>
                <w:sz w:val="24"/>
                <w:szCs w:val="24"/>
                <w:lang w:val="lt-LT"/>
              </w:rPr>
            </m:ctrlPr>
          </m:sSubPr>
          <m:e>
            <m:r>
              <w:rPr>
                <w:rFonts w:ascii="Cambria Math" w:hAnsi="Cambria Math" w:cs="Times New Roman"/>
                <w:sz w:val="24"/>
                <w:szCs w:val="24"/>
                <w:lang w:val="lt-LT"/>
              </w:rPr>
              <m:t>r</m:t>
            </m:r>
          </m:e>
          <m:sub>
            <m:r>
              <w:rPr>
                <w:rFonts w:ascii="Cambria Math" w:hAnsi="Times New Roman" w:cs="Times New Roman"/>
                <w:sz w:val="24"/>
                <w:szCs w:val="24"/>
                <w:lang w:val="lt-LT"/>
              </w:rPr>
              <m:t>1</m:t>
            </m:r>
            <m:sSub>
              <m:sSubPr>
                <m:ctrlPr>
                  <w:rPr>
                    <w:rFonts w:ascii="Cambria Math" w:hAnsi="Times New Roman" w:cs="Times New Roman"/>
                    <w:i/>
                    <w:sz w:val="24"/>
                    <w:szCs w:val="24"/>
                    <w:lang w:val="lt-LT"/>
                  </w:rPr>
                </m:ctrlPr>
              </m:sSubPr>
              <m:e>
                <m:r>
                  <w:rPr>
                    <w:rFonts w:ascii="Times New Roman" w:hAnsi="Cambria Math" w:cs="Times New Roman"/>
                    <w:sz w:val="24"/>
                    <w:szCs w:val="24"/>
                    <w:lang w:val="lt-LT"/>
                  </w:rPr>
                  <m:t>h</m:t>
                </m:r>
              </m:e>
              <m:sub>
                <m:sSub>
                  <m:sSubPr>
                    <m:ctrlPr>
                      <w:rPr>
                        <w:rFonts w:ascii="Cambria Math" w:hAnsi="Times New Roman" w:cs="Times New Roman"/>
                        <w:i/>
                        <w:sz w:val="24"/>
                        <w:szCs w:val="24"/>
                        <w:lang w:val="lt-LT"/>
                      </w:rPr>
                    </m:ctrlPr>
                  </m:sSubPr>
                  <m:e>
                    <m:r>
                      <w:rPr>
                        <w:rFonts w:ascii="Cambria Math" w:hAnsi="Cambria Math" w:cs="Times New Roman"/>
                        <w:sz w:val="24"/>
                        <w:szCs w:val="24"/>
                        <w:lang w:val="lt-LT"/>
                      </w:rPr>
                      <m:t>k</m:t>
                    </m:r>
                  </m:e>
                  <m:sub>
                    <m:r>
                      <w:rPr>
                        <w:rFonts w:ascii="Cambria Math" w:hAnsi="Cambria Math" w:cs="Times New Roman"/>
                        <w:sz w:val="24"/>
                        <w:szCs w:val="24"/>
                        <w:lang w:val="lt-LT"/>
                      </w:rPr>
                      <m:t>i</m:t>
                    </m:r>
                  </m:sub>
                </m:sSub>
              </m:sub>
            </m:sSub>
          </m:sub>
        </m:sSub>
      </m:oMath>
      <w:r w:rsidRPr="00384971">
        <w:rPr>
          <w:rFonts w:ascii="Times New Roman" w:hAnsi="Times New Roman" w:cs="Times New Roman"/>
          <w:sz w:val="24"/>
          <w:szCs w:val="24"/>
          <w:lang w:val="lt-LT"/>
        </w:rPr>
        <w:t xml:space="preserve"> būsena gavus įėjimo </w:t>
      </w:r>
      <w:r w:rsidR="00D92AFA" w:rsidRPr="00384971">
        <w:rPr>
          <w:rFonts w:ascii="Times New Roman" w:hAnsi="Times New Roman" w:cs="Times New Roman"/>
          <w:sz w:val="24"/>
          <w:szCs w:val="24"/>
          <w:lang w:val="lt-LT"/>
        </w:rPr>
        <w:t>signal x</w:t>
      </w:r>
      <w:r w:rsidR="00D92AFA" w:rsidRPr="00384971">
        <w:rPr>
          <w:rFonts w:ascii="Times New Roman" w:hAnsi="Times New Roman" w:cs="Times New Roman"/>
          <w:sz w:val="24"/>
          <w:szCs w:val="24"/>
          <w:vertAlign w:val="subscript"/>
          <w:lang w:val="lt-LT"/>
        </w:rPr>
        <w:t>i</w:t>
      </w:r>
      <w:r w:rsidR="00D92AFA" w:rsidRPr="00384971">
        <w:rPr>
          <w:rFonts w:ascii="Times New Roman" w:hAnsi="Times New Roman" w:cs="Times New Roman"/>
          <w:sz w:val="24"/>
          <w:szCs w:val="24"/>
          <w:lang w:val="lt-LT"/>
        </w:rPr>
        <w:t xml:space="preserve"> ir formuojamas naujas išvesties</w:t>
      </w:r>
      <w:r w:rsidRPr="00384971">
        <w:rPr>
          <w:rFonts w:ascii="Times New Roman" w:hAnsi="Times New Roman" w:cs="Times New Roman"/>
          <w:sz w:val="24"/>
          <w:szCs w:val="24"/>
          <w:lang w:val="lt-LT"/>
        </w:rPr>
        <w:t xml:space="preserve"> signalas, kuris įtraukiamas į aibę </w:t>
      </w:r>
      <w:r w:rsidRPr="00384971">
        <w:rPr>
          <w:rFonts w:ascii="Times New Roman" w:hAnsi="Times New Roman" w:cs="Times New Roman"/>
          <w:position w:val="-4"/>
          <w:sz w:val="24"/>
          <w:szCs w:val="24"/>
          <w:lang w:val="lt-LT"/>
        </w:rPr>
        <w:object w:dxaOrig="220" w:dyaOrig="279">
          <v:shape id="_x0000_i1031" type="#_x0000_t75" style="width:11.25pt;height:14.25pt" o:ole="">
            <v:imagedata r:id="rId28" o:title=""/>
          </v:shape>
          <o:OLEObject Type="Embed" ProgID="Equation.3" ShapeID="_x0000_i1031" DrawAspect="Content" ObjectID="_1396777686" r:id="rId29"/>
        </w:object>
      </w:r>
      <w:r w:rsidRPr="00384971">
        <w:rPr>
          <w:rFonts w:ascii="Times New Roman" w:hAnsi="Times New Roman" w:cs="Times New Roman"/>
          <w:sz w:val="24"/>
          <w:szCs w:val="24"/>
          <w:lang w:val="lt-LT"/>
        </w:rPr>
        <w:t xml:space="preserve">. Apdorotas signalas </w:t>
      </w:r>
      <w:r w:rsidR="00D92AFA" w:rsidRPr="00384971">
        <w:rPr>
          <w:rFonts w:ascii="Times New Roman" w:hAnsi="Times New Roman" w:cs="Times New Roman"/>
          <w:sz w:val="24"/>
          <w:szCs w:val="24"/>
          <w:lang w:val="lt-LT"/>
        </w:rPr>
        <w:t>y</w:t>
      </w:r>
      <w:r w:rsidR="00D92AFA" w:rsidRPr="00384971">
        <w:rPr>
          <w:rFonts w:ascii="Times New Roman" w:hAnsi="Times New Roman" w:cs="Times New Roman"/>
          <w:sz w:val="24"/>
          <w:szCs w:val="24"/>
          <w:vertAlign w:val="subscript"/>
          <w:lang w:val="lt-LT"/>
        </w:rPr>
        <w:t>i</w:t>
      </w:r>
      <w:r w:rsidRPr="00384971">
        <w:rPr>
          <w:rFonts w:ascii="Times New Roman" w:hAnsi="Times New Roman" w:cs="Times New Roman"/>
          <w:sz w:val="24"/>
          <w:szCs w:val="24"/>
          <w:lang w:val="lt-LT"/>
        </w:rPr>
        <w:t xml:space="preserve"> pašalinamas iš aibės </w:t>
      </w:r>
      <w:r w:rsidRPr="00384971">
        <w:rPr>
          <w:rFonts w:ascii="Times New Roman" w:hAnsi="Times New Roman" w:cs="Times New Roman"/>
          <w:position w:val="-4"/>
          <w:sz w:val="24"/>
          <w:szCs w:val="24"/>
          <w:lang w:val="lt-LT"/>
        </w:rPr>
        <w:object w:dxaOrig="220" w:dyaOrig="279">
          <v:shape id="_x0000_i1032" type="#_x0000_t75" style="width:12.75pt;height:14.25pt" o:ole="">
            <v:imagedata r:id="rId30" o:title=""/>
          </v:shape>
          <o:OLEObject Type="Embed" ProgID="Equation.3" ShapeID="_x0000_i1032" DrawAspect="Content" ObjectID="_1396777687" r:id="rId31"/>
        </w:object>
      </w:r>
      <w:r w:rsidRPr="00384971">
        <w:rPr>
          <w:rFonts w:ascii="Times New Roman" w:hAnsi="Times New Roman" w:cs="Times New Roman"/>
          <w:sz w:val="24"/>
          <w:szCs w:val="24"/>
          <w:lang w:val="lt-LT"/>
        </w:rPr>
        <w:t xml:space="preserve"> ir grįžtama prie 4 žingsnio.</w:t>
      </w:r>
    </w:p>
    <w:p w:rsidR="00F6748F" w:rsidRPr="00384971" w:rsidRDefault="00F6748F" w:rsidP="00945438">
      <w:pPr>
        <w:spacing w:line="360" w:lineRule="auto"/>
        <w:ind w:firstLine="567"/>
        <w:jc w:val="both"/>
        <w:rPr>
          <w:rFonts w:ascii="Times New Roman" w:hAnsi="Times New Roman" w:cs="Times New Roman"/>
          <w:sz w:val="24"/>
          <w:szCs w:val="24"/>
          <w:lang w:val="lt-LT"/>
        </w:rPr>
      </w:pPr>
    </w:p>
    <w:p w:rsidR="00DB2EC4" w:rsidRPr="00384971" w:rsidRDefault="00DB2EC4" w:rsidP="00DB2EC4">
      <w:pPr>
        <w:pStyle w:val="Heading2"/>
        <w:numPr>
          <w:ilvl w:val="1"/>
          <w:numId w:val="1"/>
        </w:numPr>
        <w:jc w:val="center"/>
        <w:rPr>
          <w:rFonts w:ascii="Times New Roman" w:hAnsi="Times New Roman" w:cs="Times New Roman"/>
          <w:color w:val="auto"/>
          <w:lang w:val="lt-LT"/>
        </w:rPr>
      </w:pPr>
      <w:bookmarkStart w:id="20" w:name="_Toc294026254"/>
      <w:r w:rsidRPr="00384971">
        <w:rPr>
          <w:rFonts w:ascii="Times New Roman" w:hAnsi="Times New Roman" w:cs="Times New Roman"/>
          <w:color w:val="auto"/>
          <w:lang w:val="lt-LT"/>
        </w:rPr>
        <w:t xml:space="preserve">Dinaminis </w:t>
      </w:r>
      <w:r w:rsidR="00F6748F" w:rsidRPr="00384971">
        <w:rPr>
          <w:rFonts w:ascii="Times New Roman" w:hAnsi="Times New Roman" w:cs="Times New Roman"/>
          <w:color w:val="auto"/>
          <w:lang w:val="lt-LT"/>
        </w:rPr>
        <w:t>PLA modelis</w:t>
      </w:r>
      <w:bookmarkEnd w:id="20"/>
    </w:p>
    <w:p w:rsidR="00F6748F" w:rsidRPr="00384971" w:rsidRDefault="00F6748F" w:rsidP="00945438">
      <w:pPr>
        <w:spacing w:line="360" w:lineRule="auto"/>
        <w:ind w:firstLine="567"/>
        <w:jc w:val="both"/>
        <w:rPr>
          <w:rFonts w:ascii="Times New Roman" w:eastAsiaTheme="minorEastAsia" w:hAnsi="Times New Roman" w:cs="Times New Roman"/>
          <w:sz w:val="24"/>
          <w:szCs w:val="24"/>
          <w:lang w:val="lt-LT"/>
        </w:rPr>
      </w:pPr>
    </w:p>
    <w:p w:rsidR="00DB2EC4" w:rsidRPr="00384971" w:rsidRDefault="00DB2EC4" w:rsidP="00945438">
      <w:pPr>
        <w:spacing w:line="360" w:lineRule="auto"/>
        <w:ind w:firstLine="567"/>
        <w:jc w:val="both"/>
        <w:rPr>
          <w:rFonts w:ascii="Times New Roman" w:eastAsiaTheme="minorEastAsia" w:hAnsi="Times New Roman" w:cs="Times New Roman"/>
          <w:sz w:val="24"/>
          <w:szCs w:val="24"/>
          <w:lang w:val="lt-LT"/>
        </w:rPr>
      </w:pPr>
      <w:r w:rsidRPr="00384971">
        <w:rPr>
          <w:rFonts w:ascii="Times New Roman" w:eastAsiaTheme="minorEastAsia" w:hAnsi="Times New Roman" w:cs="Times New Roman"/>
          <w:sz w:val="24"/>
          <w:szCs w:val="24"/>
          <w:lang w:val="lt-LT"/>
        </w:rPr>
        <w:t>Klasikinis PLA modelis, panašiai kaip ir klasikinis DEVS modelis, yra statinis, todėl norint modeliuoti dinamines sistemas su kintančia struktūra reikia modifikuoti šį modelį. Tokiu atvėju galime kalbėti apie dinaminį PLA modelį (dynPLA).</w:t>
      </w:r>
    </w:p>
    <w:p w:rsidR="00DB2EC4" w:rsidRPr="00384971" w:rsidRDefault="00DB2EC4" w:rsidP="00DB2EC4">
      <w:pPr>
        <w:pStyle w:val="Pastraipa"/>
        <w:spacing w:line="360" w:lineRule="auto"/>
        <w:rPr>
          <w:sz w:val="24"/>
          <w:szCs w:val="24"/>
        </w:rPr>
      </w:pPr>
      <w:r w:rsidRPr="00384971">
        <w:rPr>
          <w:sz w:val="24"/>
          <w:szCs w:val="24"/>
        </w:rPr>
        <w:t>dynPLA modelis praplėčia klasikinį PLA modelį naujomis operacijos, skirtomis modifikuoti agregato bei agregatinės sistemos aprašymus.</w:t>
      </w:r>
      <w:r w:rsidRPr="00384971">
        <w:rPr>
          <w:sz w:val="24"/>
          <w:szCs w:val="24"/>
          <w:lang w:eastAsia="en-US"/>
        </w:rPr>
        <w:t xml:space="preserve"> K</w:t>
      </w:r>
      <w:r w:rsidRPr="00384971">
        <w:rPr>
          <w:sz w:val="24"/>
          <w:szCs w:val="24"/>
        </w:rPr>
        <w:t>iekvienas agregatas turi galimybę keisti savo bei visos sistemos struktūrą, manipuliuojant naujai įvestomis operacijomis, tokiomis kaip naujo agregato įvedimas arba agregato įėjimo signalo pašalinimas.</w:t>
      </w:r>
    </w:p>
    <w:p w:rsidR="00DB2EC4" w:rsidRPr="00384971" w:rsidRDefault="00DB2EC4" w:rsidP="00DB2EC4">
      <w:pPr>
        <w:pStyle w:val="Pastraipa"/>
        <w:spacing w:line="360" w:lineRule="auto"/>
        <w:rPr>
          <w:sz w:val="24"/>
          <w:szCs w:val="24"/>
        </w:rPr>
      </w:pPr>
      <w:r w:rsidRPr="00384971">
        <w:rPr>
          <w:i/>
          <w:sz w:val="24"/>
          <w:szCs w:val="24"/>
        </w:rPr>
        <w:t>H</w:t>
      </w:r>
      <w:r w:rsidRPr="00384971">
        <w:rPr>
          <w:sz w:val="24"/>
          <w:szCs w:val="24"/>
        </w:rPr>
        <w:t xml:space="preserve"> ir </w:t>
      </w:r>
      <w:r w:rsidRPr="00384971">
        <w:rPr>
          <w:i/>
          <w:sz w:val="24"/>
          <w:szCs w:val="24"/>
        </w:rPr>
        <w:t>G</w:t>
      </w:r>
      <w:r w:rsidRPr="00384971">
        <w:rPr>
          <w:sz w:val="24"/>
          <w:szCs w:val="24"/>
        </w:rPr>
        <w:t xml:space="preserve"> operatoriai dynPLA modelyje yra aprašomi kaip aibės, kurios gali pasipildyti naujais operatoriais arba pašalinti esamus, tačiau visi galimi agregato operatoriai turi būti aprašyti iš anksto. Papildomos išraiškų operacijos, kurios nusako struktūros pokyčius yra apibr</w:t>
      </w:r>
      <w:r w:rsidR="0074602E" w:rsidRPr="00384971">
        <w:rPr>
          <w:sz w:val="24"/>
          <w:szCs w:val="24"/>
        </w:rPr>
        <w:t>ėžiamos agregatų operatoriuose. dynPLA meta-modelis yra pavaizduotas 14 paveiksle:</w:t>
      </w:r>
    </w:p>
    <w:p w:rsidR="0074602E" w:rsidRPr="00384971" w:rsidRDefault="0074602E" w:rsidP="0074602E">
      <w:pPr>
        <w:pStyle w:val="Pastraipa"/>
        <w:spacing w:line="360" w:lineRule="auto"/>
        <w:jc w:val="center"/>
        <w:rPr>
          <w:sz w:val="24"/>
          <w:szCs w:val="24"/>
        </w:rPr>
      </w:pPr>
      <w:r w:rsidRPr="00384971">
        <w:object w:dxaOrig="9748" w:dyaOrig="6015">
          <v:shape id="_x0000_i1033" type="#_x0000_t75" style="width:273.75pt;height:171pt" o:ole="">
            <v:imagedata r:id="rId32" o:title=""/>
          </v:shape>
          <o:OLEObject Type="Embed" ProgID="Visio.Drawing.11" ShapeID="_x0000_i1033" DrawAspect="Content" ObjectID="_1396777688" r:id="rId33"/>
        </w:object>
      </w:r>
    </w:p>
    <w:p w:rsidR="00DB2EC4" w:rsidRPr="00384971" w:rsidRDefault="0074602E" w:rsidP="0074602E">
      <w:pPr>
        <w:pStyle w:val="Pastraipa"/>
        <w:spacing w:line="360" w:lineRule="auto"/>
        <w:jc w:val="center"/>
        <w:rPr>
          <w:b/>
          <w:sz w:val="24"/>
          <w:szCs w:val="24"/>
        </w:rPr>
      </w:pPr>
      <w:r w:rsidRPr="00384971">
        <w:rPr>
          <w:b/>
          <w:sz w:val="24"/>
          <w:szCs w:val="24"/>
        </w:rPr>
        <w:t>14 pav. dynPLA meta-modelis</w:t>
      </w:r>
    </w:p>
    <w:p w:rsidR="00D67D0F" w:rsidRPr="00384971" w:rsidRDefault="00D67D0F" w:rsidP="00D67D0F">
      <w:pPr>
        <w:pStyle w:val="Pastraipa"/>
        <w:spacing w:line="360" w:lineRule="auto"/>
        <w:ind w:firstLine="426"/>
      </w:pPr>
      <w:r w:rsidRPr="00384971">
        <w:lastRenderedPageBreak/>
        <w:t xml:space="preserve">PLA modelyje agregato perėjimo operatoriai aprašo tolydinės bei diskretinės komponenčių pokyčius priklausomai nuo vidinių ir išorinių įvykių. dynPLA agregate tie patys įvykiai gali iššaukti ir struktūros pokyčius, aprašomus perėjimo operatoriuose. Todėl agregato būsena </w:t>
      </w:r>
      <w:r w:rsidRPr="00384971">
        <w:rPr>
          <w:i/>
          <w:position w:val="-12"/>
        </w:rPr>
        <w:t xml:space="preserve"> </w:t>
      </w:r>
      <w:r w:rsidRPr="00384971">
        <w:t>yra praplečiama įtraukiant visus likusius agregato atributus su vidinių agregatų ir ryšių aibėmis</w:t>
      </w:r>
      <w:r w:rsidRPr="00384971">
        <w:rPr>
          <w:i/>
        </w:rPr>
        <w:t>.</w:t>
      </w:r>
      <w:r w:rsidRPr="00384971">
        <w:t xml:space="preserve"> Taigi dynPLA gali būti apibrėžta kaip struktūra:</w:t>
      </w:r>
    </w:p>
    <w:p w:rsidR="00D67D0F" w:rsidRPr="00384971" w:rsidRDefault="00BB53A1" w:rsidP="00D67D0F">
      <w:pPr>
        <w:pStyle w:val="Pastraipa"/>
        <w:spacing w:line="360" w:lineRule="auto"/>
        <w:ind w:firstLine="426"/>
      </w:pPr>
      <m:oMathPara>
        <m:oMath>
          <m:sSub>
            <m:sSubPr>
              <m:ctrlPr>
                <w:rPr>
                  <w:rFonts w:ascii="Cambria Math" w:hAnsi="Cambria Math"/>
                  <w:i/>
                </w:rPr>
              </m:ctrlPr>
            </m:sSubPr>
            <m:e>
              <m:r>
                <w:rPr>
                  <w:rFonts w:ascii="Cambria Math" w:hAnsi="Cambria Math"/>
                </w:rPr>
                <m:t>A</m:t>
              </m:r>
            </m:e>
            <m:sub>
              <m:r>
                <w:rPr>
                  <w:rFonts w:ascii="Cambria Math" w:hAnsi="Cambria Math"/>
                </w:rPr>
                <m:t>dyn</m:t>
              </m:r>
            </m:sub>
          </m:sSub>
          <m:d>
            <m:dPr>
              <m:ctrlPr>
                <w:rPr>
                  <w:rFonts w:ascii="Cambria Math" w:hAnsi="Cambria Math"/>
                  <w:i/>
                </w:rPr>
              </m:ctrlPr>
            </m:dPr>
            <m:e>
              <m:r>
                <w:rPr>
                  <w:rFonts w:ascii="Cambria Math" w:hAnsi="Cambria Math"/>
                </w:rPr>
                <m:t>t</m:t>
              </m:r>
            </m:e>
          </m:d>
          <m:r>
            <w:rPr>
              <w:rFonts w:asci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m:rPr>
                      <m:sty m:val="p"/>
                    </m:rPr>
                    <w:rPr>
                      <w:rFonts w:ascii="Cambria Math"/>
                    </w:rPr>
                    <m:t>Σ</m:t>
                  </m:r>
                  <m:ctrlPr>
                    <w:rPr>
                      <w:rFonts w:ascii="Cambria Math" w:hAnsi="Cambria Math"/>
                    </w:rPr>
                  </m:ctrlPr>
                </m:sub>
              </m:sSub>
              <m:d>
                <m:dPr>
                  <m:ctrlPr>
                    <w:rPr>
                      <w:rFonts w:ascii="Cambria Math" w:hAnsi="Cambria Math"/>
                      <w:i/>
                    </w:rPr>
                  </m:ctrlPr>
                </m:dPr>
                <m:e>
                  <m:r>
                    <w:rPr>
                      <w:rFonts w:ascii="Cambria Math" w:hAnsi="Cambria Math"/>
                    </w:rPr>
                    <m:t>t</m:t>
                  </m:r>
                </m:e>
              </m:d>
              <m:r>
                <w:rPr>
                  <w:rFonts w:ascii="Cambria Math"/>
                </w:rPr>
                <m:t>,</m:t>
              </m:r>
              <m:sSub>
                <m:sSubPr>
                  <m:ctrlPr>
                    <w:rPr>
                      <w:rFonts w:ascii="Cambria Math" w:hAnsi="Cambria Math"/>
                      <w:i/>
                    </w:rPr>
                  </m:ctrlPr>
                </m:sSubPr>
                <m:e>
                  <m:r>
                    <w:rPr>
                      <w:rFonts w:ascii="Cambria Math" w:hAnsi="Cambria Math"/>
                    </w:rPr>
                    <m:t>R</m:t>
                  </m:r>
                </m:e>
                <m:sub>
                  <m:r>
                    <m:rPr>
                      <m:sty m:val="p"/>
                    </m:rPr>
                    <w:rPr>
                      <w:rFonts w:ascii="Cambria Math"/>
                    </w:rPr>
                    <m:t>Σ</m:t>
                  </m:r>
                  <m:ctrlPr>
                    <w:rPr>
                      <w:rFonts w:ascii="Cambria Math" w:hAnsi="Cambria Math"/>
                    </w:rPr>
                  </m:ctrlPr>
                </m:sub>
              </m:sSub>
              <m:r>
                <w:rPr>
                  <w:rFonts w:ascii="Cambria Math"/>
                </w:rPr>
                <m:t>(</m:t>
              </m:r>
              <m:r>
                <w:rPr>
                  <w:rFonts w:ascii="Cambria Math" w:hAnsi="Cambria Math"/>
                </w:rPr>
                <m:t>t</m:t>
              </m:r>
              <m:r>
                <w:rPr>
                  <w:rFonts w:ascii="Cambria Math"/>
                </w:rPr>
                <m:t>)</m:t>
              </m:r>
            </m:e>
          </m:d>
        </m:oMath>
      </m:oMathPara>
    </w:p>
    <w:p w:rsidR="00D67D0F" w:rsidRPr="00384971" w:rsidRDefault="00D67D0F" w:rsidP="00D67D0F">
      <w:pPr>
        <w:rPr>
          <w:rFonts w:ascii="Times New Roman" w:hAnsi="Times New Roman" w:cs="Times New Roman"/>
          <w:iCs/>
          <w:sz w:val="24"/>
          <w:szCs w:val="24"/>
          <w:lang w:val="lt-LT"/>
        </w:rPr>
      </w:pPr>
      <w:r w:rsidRPr="00384971">
        <w:rPr>
          <w:rFonts w:ascii="Times New Roman" w:hAnsi="Times New Roman" w:cs="Times New Roman"/>
          <w:sz w:val="24"/>
          <w:szCs w:val="24"/>
          <w:lang w:val="lt-LT"/>
        </w:rPr>
        <w:t xml:space="preserve">čia   </w:t>
      </w:r>
      <w:r w:rsidRPr="00384971">
        <w:rPr>
          <w:rFonts w:ascii="Times New Roman" w:hAnsi="Times New Roman" w:cs="Times New Roman"/>
          <w:iCs/>
          <w:position w:val="-10"/>
          <w:sz w:val="24"/>
          <w:szCs w:val="24"/>
          <w:lang w:val="lt-LT"/>
        </w:rPr>
        <w:object w:dxaOrig="2140" w:dyaOrig="300">
          <v:shape id="_x0000_i1034" type="#_x0000_t75" style="width:105.75pt;height:15.75pt" o:ole="">
            <v:imagedata r:id="rId34" o:title=""/>
          </v:shape>
          <o:OLEObject Type="Embed" ProgID="Equation.3" ShapeID="_x0000_i1034" DrawAspect="Content" ObjectID="_1396777689" r:id="rId35"/>
        </w:object>
      </w:r>
      <w:r w:rsidRPr="00384971">
        <w:rPr>
          <w:rFonts w:ascii="Times New Roman" w:hAnsi="Times New Roman" w:cs="Times New Roman"/>
          <w:iCs/>
          <w:sz w:val="24"/>
          <w:szCs w:val="24"/>
          <w:lang w:val="lt-LT"/>
        </w:rPr>
        <w:t>-  vidinių agregatų aibė laiko momentu t,</w:t>
      </w:r>
    </w:p>
    <w:p w:rsidR="00D67D0F" w:rsidRPr="00384971" w:rsidRDefault="00D67D0F" w:rsidP="00D67D0F">
      <w:pPr>
        <w:jc w:val="both"/>
        <w:rPr>
          <w:rFonts w:ascii="Times New Roman" w:hAnsi="Times New Roman" w:cs="Times New Roman"/>
          <w:iCs/>
          <w:sz w:val="24"/>
          <w:szCs w:val="24"/>
          <w:lang w:val="lt-LT"/>
        </w:rPr>
      </w:pPr>
      <w:r w:rsidRPr="00384971">
        <w:rPr>
          <w:rFonts w:ascii="Times New Roman" w:hAnsi="Times New Roman" w:cs="Times New Roman"/>
          <w:iCs/>
          <w:position w:val="-10"/>
          <w:sz w:val="24"/>
          <w:szCs w:val="24"/>
          <w:lang w:val="lt-LT"/>
        </w:rPr>
        <w:t xml:space="preserve">        </w:t>
      </w:r>
      <w:r w:rsidRPr="00384971">
        <w:rPr>
          <w:rFonts w:ascii="Times New Roman" w:hAnsi="Times New Roman" w:cs="Times New Roman"/>
          <w:iCs/>
          <w:position w:val="-10"/>
          <w:sz w:val="24"/>
          <w:szCs w:val="24"/>
          <w:lang w:val="lt-LT"/>
        </w:rPr>
        <w:object w:dxaOrig="6740" w:dyaOrig="300">
          <v:shape id="_x0000_i1035" type="#_x0000_t75" style="width:346.5pt;height:15.75pt" o:ole="">
            <v:imagedata r:id="rId36" o:title=""/>
          </v:shape>
          <o:OLEObject Type="Embed" ProgID="Equation.3" ShapeID="_x0000_i1035" DrawAspect="Content" ObjectID="_1396777690" r:id="rId37"/>
        </w:object>
      </w:r>
      <w:r w:rsidRPr="00384971">
        <w:rPr>
          <w:rFonts w:ascii="Times New Roman" w:hAnsi="Times New Roman" w:cs="Times New Roman"/>
          <w:i/>
          <w:sz w:val="24"/>
          <w:szCs w:val="24"/>
          <w:lang w:val="lt-LT"/>
        </w:rPr>
        <w:t xml:space="preserve"> </w:t>
      </w:r>
      <w:r w:rsidRPr="00384971">
        <w:rPr>
          <w:rFonts w:ascii="Times New Roman" w:hAnsi="Times New Roman" w:cs="Times New Roman"/>
          <w:sz w:val="24"/>
          <w:szCs w:val="24"/>
          <w:lang w:val="lt-LT"/>
        </w:rPr>
        <w:t xml:space="preserve">- </w:t>
      </w:r>
      <w:r w:rsidRPr="00384971">
        <w:rPr>
          <w:rFonts w:ascii="Times New Roman" w:hAnsi="Times New Roman" w:cs="Times New Roman"/>
          <w:iCs/>
          <w:sz w:val="24"/>
          <w:szCs w:val="24"/>
          <w:lang w:val="lt-LT"/>
        </w:rPr>
        <w:t>ryšių aibė laiko momentu t,</w:t>
      </w:r>
      <w:r w:rsidRPr="00384971">
        <w:rPr>
          <w:rFonts w:ascii="Times New Roman" w:hAnsi="Times New Roman" w:cs="Times New Roman"/>
          <w:sz w:val="24"/>
          <w:szCs w:val="24"/>
          <w:lang w:val="lt-LT"/>
        </w:rPr>
        <w:t xml:space="preserve"> </w:t>
      </w:r>
    </w:p>
    <w:p w:rsidR="00D67D0F" w:rsidRPr="00384971" w:rsidRDefault="00D67D0F" w:rsidP="00D67D0F">
      <w:pPr>
        <w:rPr>
          <w:rFonts w:ascii="Times New Roman" w:hAnsi="Times New Roman" w:cs="Times New Roman"/>
          <w:i/>
          <w:sz w:val="24"/>
          <w:szCs w:val="24"/>
          <w:lang w:val="lt-LT"/>
        </w:rPr>
      </w:pPr>
      <w:r w:rsidRPr="00384971">
        <w:rPr>
          <w:rFonts w:ascii="Times New Roman" w:hAnsi="Times New Roman" w:cs="Times New Roman"/>
          <w:sz w:val="24"/>
          <w:szCs w:val="24"/>
          <w:lang w:val="lt-LT"/>
        </w:rPr>
        <w:t xml:space="preserve">  </w:t>
      </w:r>
      <w:r w:rsidRPr="00384971">
        <w:rPr>
          <w:rFonts w:ascii="Times New Roman" w:hAnsi="Times New Roman" w:cs="Times New Roman"/>
          <w:iCs/>
          <w:position w:val="-10"/>
          <w:sz w:val="24"/>
          <w:szCs w:val="24"/>
          <w:lang w:val="lt-LT"/>
        </w:rPr>
        <w:object w:dxaOrig="1300" w:dyaOrig="300">
          <v:shape id="_x0000_i1036" type="#_x0000_t75" style="width:63.75pt;height:15.75pt" o:ole="">
            <v:imagedata r:id="rId38" o:title=""/>
          </v:shape>
          <o:OLEObject Type="Embed" ProgID="Equation.3" ShapeID="_x0000_i1036" DrawAspect="Content" ObjectID="_1396777691" r:id="rId39"/>
        </w:object>
      </w:r>
      <w:r w:rsidRPr="00384971">
        <w:rPr>
          <w:rFonts w:ascii="Times New Roman" w:hAnsi="Times New Roman" w:cs="Times New Roman"/>
          <w:iCs/>
          <w:sz w:val="24"/>
          <w:szCs w:val="24"/>
          <w:lang w:val="lt-LT"/>
        </w:rPr>
        <w:t xml:space="preserve">- agregatas su struktūra </w:t>
      </w:r>
      <w:r w:rsidRPr="00384971">
        <w:rPr>
          <w:rFonts w:ascii="Times New Roman" w:hAnsi="Times New Roman" w:cs="Times New Roman"/>
          <w:i/>
          <w:position w:val="-12"/>
          <w:sz w:val="24"/>
          <w:szCs w:val="24"/>
          <w:lang w:val="lt-LT"/>
        </w:rPr>
        <w:object w:dxaOrig="3519" w:dyaOrig="340">
          <v:shape id="_x0000_i1037" type="#_x0000_t75" style="width:171.75pt;height:18.75pt" o:ole="">
            <v:imagedata r:id="rId40" o:title=""/>
          </v:shape>
          <o:OLEObject Type="Embed" ProgID="Equation.3" ShapeID="_x0000_i1037" DrawAspect="Content" ObjectID="_1396777692" r:id="rId41"/>
        </w:object>
      </w:r>
      <w:r w:rsidRPr="00384971">
        <w:rPr>
          <w:rFonts w:ascii="Times New Roman" w:hAnsi="Times New Roman" w:cs="Times New Roman"/>
          <w:iCs/>
          <w:sz w:val="24"/>
          <w:szCs w:val="24"/>
          <w:lang w:val="lt-LT"/>
        </w:rPr>
        <w:t>,</w:t>
      </w:r>
    </w:p>
    <w:p w:rsidR="00D67D0F" w:rsidRPr="00384971" w:rsidRDefault="00D67D0F" w:rsidP="00D67D0F">
      <w:pPr>
        <w:rPr>
          <w:rFonts w:ascii="Times New Roman" w:hAnsi="Times New Roman" w:cs="Times New Roman"/>
          <w:iCs/>
          <w:sz w:val="24"/>
          <w:szCs w:val="24"/>
          <w:lang w:val="lt-LT"/>
        </w:rPr>
      </w:pPr>
      <w:r w:rsidRPr="00384971">
        <w:rPr>
          <w:rFonts w:ascii="Times New Roman" w:hAnsi="Times New Roman" w:cs="Times New Roman"/>
          <w:iCs/>
          <w:sz w:val="24"/>
          <w:szCs w:val="24"/>
          <w:lang w:val="lt-LT"/>
        </w:rPr>
        <w:t xml:space="preserve">     </w:t>
      </w:r>
      <w:r w:rsidRPr="00384971">
        <w:rPr>
          <w:rFonts w:ascii="Times New Roman" w:hAnsi="Times New Roman" w:cs="Times New Roman"/>
          <w:iCs/>
          <w:position w:val="-10"/>
          <w:sz w:val="24"/>
          <w:szCs w:val="24"/>
          <w:lang w:val="lt-LT"/>
        </w:rPr>
        <w:t xml:space="preserve"> </w:t>
      </w:r>
      <w:r w:rsidRPr="00384971">
        <w:rPr>
          <w:rFonts w:ascii="Times New Roman" w:hAnsi="Times New Roman" w:cs="Times New Roman"/>
          <w:iCs/>
          <w:sz w:val="24"/>
          <w:szCs w:val="24"/>
          <w:lang w:val="lt-LT"/>
        </w:rPr>
        <w:t>čia</w:t>
      </w:r>
      <w:r w:rsidRPr="00384971">
        <w:rPr>
          <w:rFonts w:ascii="Times New Roman" w:hAnsi="Times New Roman" w:cs="Times New Roman"/>
          <w:iCs/>
          <w:sz w:val="24"/>
          <w:szCs w:val="24"/>
          <w:lang w:val="lt-LT"/>
        </w:rPr>
        <w:tab/>
      </w:r>
      <w:r w:rsidRPr="00384971">
        <w:rPr>
          <w:rFonts w:ascii="Times New Roman" w:hAnsi="Times New Roman" w:cs="Times New Roman"/>
          <w:iCs/>
          <w:position w:val="-10"/>
          <w:sz w:val="24"/>
          <w:szCs w:val="24"/>
          <w:lang w:val="lt-LT"/>
        </w:rPr>
        <w:object w:dxaOrig="440" w:dyaOrig="300">
          <v:shape id="_x0000_i1038" type="#_x0000_t75" style="width:23.25pt;height:15.75pt" o:ole="">
            <v:imagedata r:id="rId42" o:title=""/>
          </v:shape>
          <o:OLEObject Type="Embed" ProgID="Equation.3" ShapeID="_x0000_i1038" DrawAspect="Content" ObjectID="_1396777693" r:id="rId43"/>
        </w:object>
      </w:r>
      <w:r w:rsidRPr="00384971">
        <w:rPr>
          <w:rFonts w:ascii="Times New Roman" w:hAnsi="Times New Roman" w:cs="Times New Roman"/>
          <w:iCs/>
          <w:sz w:val="24"/>
          <w:szCs w:val="24"/>
          <w:lang w:val="lt-LT"/>
        </w:rPr>
        <w:t xml:space="preserve">- įvesties signalų aibė laiko momentu </w:t>
      </w:r>
      <w:r w:rsidRPr="00384971">
        <w:rPr>
          <w:rFonts w:ascii="Times New Roman" w:hAnsi="Times New Roman" w:cs="Times New Roman"/>
          <w:i/>
          <w:sz w:val="24"/>
          <w:szCs w:val="24"/>
          <w:lang w:val="lt-LT"/>
        </w:rPr>
        <w:t>t</w:t>
      </w:r>
      <w:r w:rsidRPr="00384971">
        <w:rPr>
          <w:rFonts w:ascii="Times New Roman" w:hAnsi="Times New Roman" w:cs="Times New Roman"/>
          <w:iCs/>
          <w:sz w:val="24"/>
          <w:szCs w:val="24"/>
          <w:lang w:val="lt-LT"/>
        </w:rPr>
        <w:t>,</w:t>
      </w:r>
    </w:p>
    <w:p w:rsidR="00D67D0F" w:rsidRPr="00384971" w:rsidRDefault="00D67D0F" w:rsidP="00D67D0F">
      <w:pPr>
        <w:ind w:left="114" w:firstLine="794"/>
        <w:rPr>
          <w:rFonts w:ascii="Times New Roman" w:hAnsi="Times New Roman" w:cs="Times New Roman"/>
          <w:iCs/>
          <w:sz w:val="24"/>
          <w:szCs w:val="24"/>
          <w:lang w:val="lt-LT"/>
        </w:rPr>
      </w:pPr>
      <w:r w:rsidRPr="00384971">
        <w:rPr>
          <w:rFonts w:ascii="Times New Roman" w:hAnsi="Times New Roman" w:cs="Times New Roman"/>
          <w:iCs/>
          <w:sz w:val="24"/>
          <w:szCs w:val="24"/>
          <w:lang w:val="lt-LT"/>
        </w:rPr>
        <w:t xml:space="preserve">  </w:t>
      </w:r>
      <w:r w:rsidRPr="00384971">
        <w:rPr>
          <w:rFonts w:ascii="Times New Roman" w:hAnsi="Times New Roman" w:cs="Times New Roman"/>
          <w:iCs/>
          <w:position w:val="-10"/>
          <w:sz w:val="24"/>
          <w:szCs w:val="24"/>
          <w:lang w:val="lt-LT"/>
        </w:rPr>
        <w:object w:dxaOrig="400" w:dyaOrig="300">
          <v:shape id="_x0000_i1039" type="#_x0000_t75" style="width:21pt;height:15.75pt" o:ole="">
            <v:imagedata r:id="rId44" o:title=""/>
          </v:shape>
          <o:OLEObject Type="Embed" ProgID="Equation.3" ShapeID="_x0000_i1039" DrawAspect="Content" ObjectID="_1396777694" r:id="rId45"/>
        </w:object>
      </w:r>
      <w:r w:rsidRPr="00384971">
        <w:rPr>
          <w:rFonts w:ascii="Times New Roman" w:hAnsi="Times New Roman" w:cs="Times New Roman"/>
          <w:iCs/>
          <w:sz w:val="24"/>
          <w:szCs w:val="24"/>
          <w:lang w:val="lt-LT"/>
        </w:rPr>
        <w:t xml:space="preserve"> - iš</w:t>
      </w:r>
      <w:r w:rsidR="00F97551">
        <w:rPr>
          <w:rFonts w:ascii="Times New Roman" w:hAnsi="Times New Roman" w:cs="Times New Roman"/>
          <w:iCs/>
          <w:sz w:val="24"/>
          <w:szCs w:val="24"/>
          <w:lang w:val="lt-LT"/>
        </w:rPr>
        <w:t>vesties</w:t>
      </w:r>
      <w:r w:rsidRPr="00384971">
        <w:rPr>
          <w:rFonts w:ascii="Times New Roman" w:hAnsi="Times New Roman" w:cs="Times New Roman"/>
          <w:iCs/>
          <w:sz w:val="24"/>
          <w:szCs w:val="24"/>
          <w:lang w:val="lt-LT"/>
        </w:rPr>
        <w:t xml:space="preserve"> signalų aibė laiko momentu </w:t>
      </w:r>
      <w:r w:rsidRPr="00384971">
        <w:rPr>
          <w:rFonts w:ascii="Times New Roman" w:hAnsi="Times New Roman" w:cs="Times New Roman"/>
          <w:i/>
          <w:sz w:val="24"/>
          <w:szCs w:val="24"/>
          <w:lang w:val="lt-LT"/>
        </w:rPr>
        <w:t>t</w:t>
      </w:r>
      <w:r w:rsidRPr="00384971">
        <w:rPr>
          <w:rFonts w:ascii="Times New Roman" w:hAnsi="Times New Roman" w:cs="Times New Roman"/>
          <w:iCs/>
          <w:sz w:val="24"/>
          <w:szCs w:val="24"/>
          <w:lang w:val="lt-LT"/>
        </w:rPr>
        <w:t>,</w:t>
      </w:r>
    </w:p>
    <w:p w:rsidR="00D67D0F" w:rsidRPr="00384971" w:rsidRDefault="00D67D0F" w:rsidP="00D67D0F">
      <w:pPr>
        <w:rPr>
          <w:rFonts w:ascii="Times New Roman" w:hAnsi="Times New Roman" w:cs="Times New Roman"/>
          <w:iCs/>
          <w:sz w:val="24"/>
          <w:szCs w:val="24"/>
          <w:lang w:val="lt-LT"/>
        </w:rPr>
      </w:pPr>
      <w:r w:rsidRPr="00384971">
        <w:rPr>
          <w:rFonts w:ascii="Times New Roman" w:hAnsi="Times New Roman" w:cs="Times New Roman"/>
          <w:iCs/>
          <w:position w:val="-10"/>
          <w:sz w:val="24"/>
          <w:szCs w:val="24"/>
          <w:lang w:val="lt-LT"/>
        </w:rPr>
        <w:t xml:space="preserve">  </w:t>
      </w:r>
      <w:r w:rsidRPr="00384971">
        <w:rPr>
          <w:rFonts w:ascii="Times New Roman" w:hAnsi="Times New Roman" w:cs="Times New Roman"/>
          <w:iCs/>
          <w:position w:val="-10"/>
          <w:sz w:val="24"/>
          <w:szCs w:val="24"/>
          <w:lang w:val="lt-LT"/>
        </w:rPr>
        <w:tab/>
      </w:r>
      <w:r w:rsidRPr="00384971">
        <w:rPr>
          <w:rFonts w:ascii="Times New Roman" w:hAnsi="Times New Roman" w:cs="Times New Roman"/>
          <w:iCs/>
          <w:position w:val="-10"/>
          <w:sz w:val="24"/>
          <w:szCs w:val="24"/>
          <w:lang w:val="lt-LT"/>
        </w:rPr>
        <w:tab/>
      </w:r>
      <w:r w:rsidRPr="00384971">
        <w:rPr>
          <w:rFonts w:ascii="Times New Roman" w:hAnsi="Times New Roman" w:cs="Times New Roman"/>
          <w:iCs/>
          <w:position w:val="-10"/>
          <w:sz w:val="24"/>
          <w:szCs w:val="24"/>
          <w:lang w:val="lt-LT"/>
        </w:rPr>
        <w:object w:dxaOrig="1640" w:dyaOrig="300">
          <v:shape id="_x0000_i1040" type="#_x0000_t75" style="width:77.25pt;height:15.75pt" o:ole="">
            <v:imagedata r:id="rId46" o:title=""/>
          </v:shape>
          <o:OLEObject Type="Embed" ProgID="Equation.3" ShapeID="_x0000_i1040" DrawAspect="Content" ObjectID="_1396777695" r:id="rId47"/>
        </w:object>
      </w:r>
      <w:r w:rsidRPr="00384971">
        <w:rPr>
          <w:rFonts w:ascii="Times New Roman" w:hAnsi="Times New Roman" w:cs="Times New Roman"/>
          <w:iCs/>
          <w:sz w:val="24"/>
          <w:szCs w:val="24"/>
          <w:lang w:val="lt-LT"/>
        </w:rPr>
        <w:t xml:space="preserve"> - įvykių aibė laiko momentu </w:t>
      </w:r>
      <w:r w:rsidRPr="00384971">
        <w:rPr>
          <w:rFonts w:ascii="Times New Roman" w:hAnsi="Times New Roman" w:cs="Times New Roman"/>
          <w:i/>
          <w:sz w:val="24"/>
          <w:szCs w:val="24"/>
          <w:lang w:val="lt-LT"/>
        </w:rPr>
        <w:t>t</w:t>
      </w:r>
      <w:r w:rsidRPr="00384971">
        <w:rPr>
          <w:rFonts w:ascii="Times New Roman" w:hAnsi="Times New Roman" w:cs="Times New Roman"/>
          <w:iCs/>
          <w:sz w:val="24"/>
          <w:szCs w:val="24"/>
          <w:lang w:val="lt-LT"/>
        </w:rPr>
        <w:t xml:space="preserve">, </w:t>
      </w:r>
    </w:p>
    <w:p w:rsidR="00D67D0F" w:rsidRPr="00384971" w:rsidRDefault="00D67D0F" w:rsidP="00D67D0F">
      <w:pPr>
        <w:rPr>
          <w:rFonts w:ascii="Times New Roman" w:hAnsi="Times New Roman" w:cs="Times New Roman"/>
          <w:iCs/>
          <w:sz w:val="24"/>
          <w:szCs w:val="24"/>
          <w:lang w:val="lt-LT"/>
        </w:rPr>
      </w:pPr>
      <w:r w:rsidRPr="00384971">
        <w:rPr>
          <w:rFonts w:ascii="Times New Roman" w:hAnsi="Times New Roman" w:cs="Times New Roman"/>
          <w:iCs/>
          <w:position w:val="-10"/>
          <w:sz w:val="24"/>
          <w:szCs w:val="24"/>
          <w:lang w:val="lt-LT"/>
        </w:rPr>
        <w:t xml:space="preserve">       </w:t>
      </w:r>
      <w:r w:rsidRPr="00384971">
        <w:rPr>
          <w:rFonts w:ascii="Times New Roman" w:hAnsi="Times New Roman" w:cs="Times New Roman"/>
          <w:iCs/>
          <w:position w:val="-10"/>
          <w:sz w:val="24"/>
          <w:szCs w:val="24"/>
          <w:lang w:val="lt-LT"/>
        </w:rPr>
        <w:tab/>
        <w:t xml:space="preserve">  </w:t>
      </w:r>
      <w:r w:rsidRPr="00384971">
        <w:rPr>
          <w:rFonts w:ascii="Times New Roman" w:hAnsi="Times New Roman" w:cs="Times New Roman"/>
          <w:iCs/>
          <w:position w:val="-10"/>
          <w:sz w:val="24"/>
          <w:szCs w:val="24"/>
          <w:lang w:val="lt-LT"/>
        </w:rPr>
        <w:tab/>
        <w:t xml:space="preserve">   </w:t>
      </w:r>
      <w:r w:rsidRPr="00384971">
        <w:rPr>
          <w:rFonts w:ascii="Times New Roman" w:hAnsi="Times New Roman" w:cs="Times New Roman"/>
          <w:iCs/>
          <w:position w:val="-10"/>
          <w:sz w:val="24"/>
          <w:szCs w:val="24"/>
          <w:lang w:val="lt-LT"/>
        </w:rPr>
        <w:object w:dxaOrig="460" w:dyaOrig="300">
          <v:shape id="_x0000_i1041" type="#_x0000_t75" style="width:23.25pt;height:15.75pt" o:ole="">
            <v:imagedata r:id="rId48" o:title=""/>
          </v:shape>
          <o:OLEObject Type="Embed" ProgID="Equation.3" ShapeID="_x0000_i1041" DrawAspect="Content" ObjectID="_1396777696" r:id="rId49"/>
        </w:object>
      </w:r>
      <w:r w:rsidRPr="00384971">
        <w:rPr>
          <w:rFonts w:ascii="Times New Roman" w:hAnsi="Times New Roman" w:cs="Times New Roman"/>
          <w:iCs/>
          <w:sz w:val="24"/>
          <w:szCs w:val="24"/>
          <w:lang w:val="lt-LT"/>
        </w:rPr>
        <w:t xml:space="preserve">- išorinių įvykių aibė laiko momentu </w:t>
      </w:r>
      <w:r w:rsidRPr="00384971">
        <w:rPr>
          <w:rFonts w:ascii="Times New Roman" w:hAnsi="Times New Roman" w:cs="Times New Roman"/>
          <w:i/>
          <w:sz w:val="24"/>
          <w:szCs w:val="24"/>
          <w:lang w:val="lt-LT"/>
        </w:rPr>
        <w:t>t</w:t>
      </w:r>
      <w:r w:rsidRPr="00384971">
        <w:rPr>
          <w:rFonts w:ascii="Times New Roman" w:hAnsi="Times New Roman" w:cs="Times New Roman"/>
          <w:iCs/>
          <w:sz w:val="24"/>
          <w:szCs w:val="24"/>
          <w:lang w:val="lt-LT"/>
        </w:rPr>
        <w:t>,</w:t>
      </w:r>
    </w:p>
    <w:p w:rsidR="00D67D0F" w:rsidRPr="00384971" w:rsidRDefault="00D67D0F" w:rsidP="00D67D0F">
      <w:pPr>
        <w:rPr>
          <w:rFonts w:ascii="Times New Roman" w:hAnsi="Times New Roman" w:cs="Times New Roman"/>
          <w:iCs/>
          <w:sz w:val="24"/>
          <w:szCs w:val="24"/>
          <w:lang w:val="lt-LT"/>
        </w:rPr>
      </w:pPr>
      <w:r w:rsidRPr="00384971">
        <w:rPr>
          <w:rFonts w:ascii="Times New Roman" w:hAnsi="Times New Roman" w:cs="Times New Roman"/>
          <w:iCs/>
          <w:sz w:val="24"/>
          <w:szCs w:val="24"/>
          <w:lang w:val="lt-LT"/>
        </w:rPr>
        <w:t xml:space="preserve">          </w:t>
      </w:r>
      <w:r w:rsidRPr="00384971">
        <w:rPr>
          <w:rFonts w:ascii="Times New Roman" w:hAnsi="Times New Roman" w:cs="Times New Roman"/>
          <w:iCs/>
          <w:sz w:val="24"/>
          <w:szCs w:val="24"/>
          <w:lang w:val="lt-LT"/>
        </w:rPr>
        <w:tab/>
        <w:t xml:space="preserve">   </w:t>
      </w:r>
      <w:r w:rsidRPr="00384971">
        <w:rPr>
          <w:rFonts w:ascii="Times New Roman" w:hAnsi="Times New Roman" w:cs="Times New Roman"/>
          <w:iCs/>
          <w:position w:val="-10"/>
          <w:sz w:val="24"/>
          <w:szCs w:val="24"/>
          <w:lang w:val="lt-LT"/>
        </w:rPr>
        <w:object w:dxaOrig="1719" w:dyaOrig="300">
          <v:shape id="_x0000_i1042" type="#_x0000_t75" style="width:80.25pt;height:15.75pt" o:ole="">
            <v:imagedata r:id="rId50" o:title=""/>
          </v:shape>
          <o:OLEObject Type="Embed" ProgID="Equation.3" ShapeID="_x0000_i1042" DrawAspect="Content" ObjectID="_1396777697" r:id="rId51"/>
        </w:object>
      </w:r>
      <w:r w:rsidRPr="00384971">
        <w:rPr>
          <w:rFonts w:ascii="Times New Roman" w:hAnsi="Times New Roman" w:cs="Times New Roman"/>
          <w:iCs/>
          <w:sz w:val="24"/>
          <w:szCs w:val="24"/>
          <w:lang w:val="lt-LT"/>
        </w:rPr>
        <w:t xml:space="preserve">- vidinių įvykių aibė laiko momentu  </w:t>
      </w:r>
      <w:r w:rsidRPr="00384971">
        <w:rPr>
          <w:rFonts w:ascii="Times New Roman" w:hAnsi="Times New Roman" w:cs="Times New Roman"/>
          <w:i/>
          <w:sz w:val="24"/>
          <w:szCs w:val="24"/>
          <w:lang w:val="lt-LT"/>
        </w:rPr>
        <w:t>t</w:t>
      </w:r>
      <w:r w:rsidRPr="00384971">
        <w:rPr>
          <w:rFonts w:ascii="Times New Roman" w:hAnsi="Times New Roman" w:cs="Times New Roman"/>
          <w:iCs/>
          <w:sz w:val="24"/>
          <w:szCs w:val="24"/>
          <w:lang w:val="lt-LT"/>
        </w:rPr>
        <w:t>;</w:t>
      </w:r>
    </w:p>
    <w:p w:rsidR="00D67D0F" w:rsidRPr="00384971" w:rsidRDefault="00D67D0F" w:rsidP="00D67D0F">
      <w:pPr>
        <w:rPr>
          <w:rFonts w:ascii="Times New Roman" w:hAnsi="Times New Roman" w:cs="Times New Roman"/>
          <w:iCs/>
          <w:sz w:val="24"/>
          <w:szCs w:val="24"/>
          <w:lang w:val="lt-LT"/>
        </w:rPr>
      </w:pPr>
      <w:r w:rsidRPr="00384971">
        <w:rPr>
          <w:rFonts w:ascii="Times New Roman" w:hAnsi="Times New Roman" w:cs="Times New Roman"/>
          <w:iCs/>
          <w:position w:val="-10"/>
          <w:sz w:val="24"/>
          <w:szCs w:val="24"/>
          <w:lang w:val="lt-LT"/>
        </w:rPr>
        <w:t xml:space="preserve">     </w:t>
      </w:r>
      <w:r w:rsidRPr="00384971">
        <w:rPr>
          <w:rFonts w:ascii="Times New Roman" w:hAnsi="Times New Roman" w:cs="Times New Roman"/>
          <w:iCs/>
          <w:position w:val="-10"/>
          <w:sz w:val="24"/>
          <w:szCs w:val="24"/>
          <w:lang w:val="lt-LT"/>
        </w:rPr>
        <w:tab/>
        <w:t xml:space="preserve">          </w:t>
      </w:r>
      <w:r w:rsidRPr="00384971">
        <w:rPr>
          <w:rFonts w:ascii="Times New Roman" w:hAnsi="Times New Roman" w:cs="Times New Roman"/>
          <w:iCs/>
          <w:position w:val="-10"/>
          <w:sz w:val="24"/>
          <w:szCs w:val="24"/>
          <w:lang w:val="lt-LT"/>
        </w:rPr>
        <w:tab/>
      </w:r>
      <w:r w:rsidRPr="00384971">
        <w:rPr>
          <w:rFonts w:ascii="Times New Roman" w:hAnsi="Times New Roman" w:cs="Times New Roman"/>
          <w:iCs/>
          <w:position w:val="-10"/>
          <w:sz w:val="24"/>
          <w:szCs w:val="24"/>
          <w:lang w:val="lt-LT"/>
        </w:rPr>
        <w:object w:dxaOrig="460" w:dyaOrig="300">
          <v:shape id="_x0000_i1043" type="#_x0000_t75" style="width:23.25pt;height:15.75pt" o:ole="">
            <v:imagedata r:id="rId52" o:title=""/>
          </v:shape>
          <o:OLEObject Type="Embed" ProgID="Equation.3" ShapeID="_x0000_i1043" DrawAspect="Content" ObjectID="_1396777698" r:id="rId53"/>
        </w:object>
      </w:r>
      <w:r w:rsidRPr="00384971">
        <w:rPr>
          <w:rFonts w:ascii="Times New Roman" w:hAnsi="Times New Roman" w:cs="Times New Roman"/>
          <w:iCs/>
          <w:sz w:val="24"/>
          <w:szCs w:val="24"/>
          <w:lang w:val="lt-LT"/>
        </w:rPr>
        <w:t xml:space="preserve">-  būseną keičiančių vidinių įvykių aibė laiko momentu </w:t>
      </w:r>
      <w:r w:rsidRPr="00384971">
        <w:rPr>
          <w:rFonts w:ascii="Times New Roman" w:hAnsi="Times New Roman" w:cs="Times New Roman"/>
          <w:i/>
          <w:sz w:val="24"/>
          <w:szCs w:val="24"/>
          <w:lang w:val="lt-LT"/>
        </w:rPr>
        <w:t>t</w:t>
      </w:r>
      <w:r w:rsidRPr="00384971">
        <w:rPr>
          <w:rFonts w:ascii="Times New Roman" w:hAnsi="Times New Roman" w:cs="Times New Roman"/>
          <w:iCs/>
          <w:sz w:val="24"/>
          <w:szCs w:val="24"/>
          <w:lang w:val="lt-LT"/>
        </w:rPr>
        <w:t>,</w:t>
      </w:r>
    </w:p>
    <w:p w:rsidR="00D67D0F" w:rsidRPr="00384971" w:rsidRDefault="00D67D0F" w:rsidP="00D67D0F">
      <w:pPr>
        <w:rPr>
          <w:rFonts w:ascii="Times New Roman" w:hAnsi="Times New Roman" w:cs="Times New Roman"/>
          <w:iCs/>
          <w:sz w:val="24"/>
          <w:szCs w:val="24"/>
          <w:lang w:val="lt-LT"/>
        </w:rPr>
      </w:pPr>
      <w:r w:rsidRPr="00384971">
        <w:rPr>
          <w:rFonts w:ascii="Times New Roman" w:hAnsi="Times New Roman" w:cs="Times New Roman"/>
          <w:iCs/>
          <w:position w:val="-10"/>
          <w:sz w:val="24"/>
          <w:szCs w:val="24"/>
          <w:lang w:val="lt-LT"/>
        </w:rPr>
        <w:t xml:space="preserve">     </w:t>
      </w:r>
      <w:r w:rsidRPr="00384971">
        <w:rPr>
          <w:rFonts w:ascii="Times New Roman" w:hAnsi="Times New Roman" w:cs="Times New Roman"/>
          <w:iCs/>
          <w:sz w:val="24"/>
          <w:szCs w:val="24"/>
          <w:lang w:val="lt-LT"/>
        </w:rPr>
        <w:t xml:space="preserve">    </w:t>
      </w:r>
      <w:r w:rsidRPr="00384971">
        <w:rPr>
          <w:rFonts w:ascii="Times New Roman" w:hAnsi="Times New Roman" w:cs="Times New Roman"/>
          <w:iCs/>
          <w:position w:val="-10"/>
          <w:sz w:val="24"/>
          <w:szCs w:val="24"/>
          <w:lang w:val="lt-LT"/>
        </w:rPr>
        <w:t xml:space="preserve"> </w:t>
      </w:r>
      <w:r w:rsidRPr="00384971">
        <w:rPr>
          <w:rFonts w:ascii="Times New Roman" w:hAnsi="Times New Roman" w:cs="Times New Roman"/>
          <w:iCs/>
          <w:position w:val="-10"/>
          <w:sz w:val="24"/>
          <w:szCs w:val="24"/>
          <w:lang w:val="lt-LT"/>
        </w:rPr>
        <w:tab/>
      </w:r>
      <w:r w:rsidRPr="00384971">
        <w:rPr>
          <w:rFonts w:ascii="Times New Roman" w:hAnsi="Times New Roman" w:cs="Times New Roman"/>
          <w:iCs/>
          <w:position w:val="-10"/>
          <w:sz w:val="24"/>
          <w:szCs w:val="24"/>
          <w:lang w:val="lt-LT"/>
        </w:rPr>
        <w:tab/>
      </w:r>
      <w:r w:rsidRPr="00384971">
        <w:rPr>
          <w:rFonts w:ascii="Times New Roman" w:hAnsi="Times New Roman" w:cs="Times New Roman"/>
          <w:iCs/>
          <w:position w:val="-10"/>
          <w:sz w:val="24"/>
          <w:szCs w:val="24"/>
          <w:lang w:val="lt-LT"/>
        </w:rPr>
        <w:object w:dxaOrig="480" w:dyaOrig="300">
          <v:shape id="_x0000_i1044" type="#_x0000_t75" style="width:23.25pt;height:15.75pt" o:ole="">
            <v:imagedata r:id="rId54" o:title=""/>
          </v:shape>
          <o:OLEObject Type="Embed" ProgID="Equation.3" ShapeID="_x0000_i1044" DrawAspect="Content" ObjectID="_1396777699" r:id="rId55"/>
        </w:object>
      </w:r>
      <w:r w:rsidRPr="00384971">
        <w:rPr>
          <w:rFonts w:ascii="Times New Roman" w:hAnsi="Times New Roman" w:cs="Times New Roman"/>
          <w:iCs/>
          <w:sz w:val="24"/>
          <w:szCs w:val="24"/>
          <w:lang w:val="lt-LT"/>
        </w:rPr>
        <w:t xml:space="preserve">- struktūrinių vidinių įvykių aibė laiko momentu </w:t>
      </w:r>
      <w:r w:rsidRPr="00384971">
        <w:rPr>
          <w:rFonts w:ascii="Times New Roman" w:hAnsi="Times New Roman" w:cs="Times New Roman"/>
          <w:i/>
          <w:sz w:val="24"/>
          <w:szCs w:val="24"/>
          <w:lang w:val="lt-LT"/>
        </w:rPr>
        <w:t>t</w:t>
      </w:r>
      <w:r w:rsidRPr="00384971">
        <w:rPr>
          <w:rFonts w:ascii="Times New Roman" w:hAnsi="Times New Roman" w:cs="Times New Roman"/>
          <w:iCs/>
          <w:sz w:val="24"/>
          <w:szCs w:val="24"/>
          <w:lang w:val="lt-LT"/>
        </w:rPr>
        <w:t>,</w:t>
      </w:r>
    </w:p>
    <w:p w:rsidR="00D67D0F" w:rsidRPr="00384971" w:rsidRDefault="00D67D0F" w:rsidP="00D67D0F">
      <w:pPr>
        <w:rPr>
          <w:rFonts w:ascii="Times New Roman" w:hAnsi="Times New Roman" w:cs="Times New Roman"/>
          <w:iCs/>
          <w:sz w:val="24"/>
          <w:szCs w:val="24"/>
          <w:lang w:val="lt-LT"/>
        </w:rPr>
      </w:pPr>
      <w:r w:rsidRPr="00384971">
        <w:rPr>
          <w:rFonts w:ascii="Times New Roman" w:hAnsi="Times New Roman" w:cs="Times New Roman"/>
          <w:iCs/>
          <w:position w:val="-10"/>
          <w:sz w:val="24"/>
          <w:szCs w:val="24"/>
          <w:lang w:val="lt-LT"/>
        </w:rPr>
        <w:t xml:space="preserve">    </w:t>
      </w:r>
      <w:r w:rsidRPr="00384971">
        <w:rPr>
          <w:rFonts w:ascii="Times New Roman" w:hAnsi="Times New Roman" w:cs="Times New Roman"/>
          <w:iCs/>
          <w:position w:val="-10"/>
          <w:sz w:val="24"/>
          <w:szCs w:val="24"/>
          <w:lang w:val="lt-LT"/>
        </w:rPr>
        <w:tab/>
      </w:r>
      <w:r w:rsidRPr="00384971">
        <w:rPr>
          <w:rFonts w:ascii="Times New Roman" w:hAnsi="Times New Roman" w:cs="Times New Roman"/>
          <w:iCs/>
          <w:position w:val="-10"/>
          <w:sz w:val="24"/>
          <w:szCs w:val="24"/>
          <w:lang w:val="lt-LT"/>
        </w:rPr>
        <w:object w:dxaOrig="460" w:dyaOrig="300">
          <v:shape id="_x0000_i1045" type="#_x0000_t75" style="width:23.25pt;height:15.75pt" o:ole="">
            <v:imagedata r:id="rId56" o:title=""/>
          </v:shape>
          <o:OLEObject Type="Embed" ProgID="Equation.3" ShapeID="_x0000_i1045" DrawAspect="Content" ObjectID="_1396777700" r:id="rId57"/>
        </w:object>
      </w:r>
      <w:r w:rsidRPr="00384971">
        <w:rPr>
          <w:rFonts w:ascii="Times New Roman" w:hAnsi="Times New Roman" w:cs="Times New Roman"/>
          <w:iCs/>
          <w:sz w:val="24"/>
          <w:szCs w:val="24"/>
          <w:lang w:val="lt-LT"/>
        </w:rPr>
        <w:t xml:space="preserve">- perėjimo operatorių aibė laiko momentu </w:t>
      </w:r>
      <w:r w:rsidRPr="00384971">
        <w:rPr>
          <w:rFonts w:ascii="Times New Roman" w:hAnsi="Times New Roman" w:cs="Times New Roman"/>
          <w:i/>
          <w:sz w:val="24"/>
          <w:szCs w:val="24"/>
          <w:lang w:val="lt-LT"/>
        </w:rPr>
        <w:t>t</w:t>
      </w:r>
      <w:r w:rsidRPr="00384971">
        <w:rPr>
          <w:rFonts w:ascii="Times New Roman" w:hAnsi="Times New Roman" w:cs="Times New Roman"/>
          <w:iCs/>
          <w:sz w:val="24"/>
          <w:szCs w:val="24"/>
          <w:lang w:val="lt-LT"/>
        </w:rPr>
        <w:t>,</w:t>
      </w:r>
    </w:p>
    <w:p w:rsidR="00D67D0F" w:rsidRPr="00384971" w:rsidRDefault="00D67D0F" w:rsidP="00D67D0F">
      <w:pPr>
        <w:rPr>
          <w:rFonts w:ascii="Times New Roman" w:hAnsi="Times New Roman" w:cs="Times New Roman"/>
          <w:iCs/>
          <w:sz w:val="24"/>
          <w:szCs w:val="24"/>
          <w:lang w:val="lt-LT"/>
        </w:rPr>
      </w:pPr>
      <w:r w:rsidRPr="00384971">
        <w:rPr>
          <w:rFonts w:ascii="Times New Roman" w:hAnsi="Times New Roman" w:cs="Times New Roman"/>
          <w:iCs/>
          <w:sz w:val="24"/>
          <w:szCs w:val="24"/>
          <w:lang w:val="lt-LT"/>
        </w:rPr>
        <w:t xml:space="preserve">    </w:t>
      </w:r>
      <w:r w:rsidRPr="00384971">
        <w:rPr>
          <w:rFonts w:ascii="Times New Roman" w:hAnsi="Times New Roman" w:cs="Times New Roman"/>
          <w:iCs/>
          <w:sz w:val="24"/>
          <w:szCs w:val="24"/>
          <w:lang w:val="lt-LT"/>
        </w:rPr>
        <w:tab/>
      </w:r>
      <w:r w:rsidRPr="00384971">
        <w:rPr>
          <w:rFonts w:ascii="Times New Roman" w:hAnsi="Times New Roman" w:cs="Times New Roman"/>
          <w:iCs/>
          <w:position w:val="-10"/>
          <w:sz w:val="24"/>
          <w:szCs w:val="24"/>
          <w:lang w:val="lt-LT"/>
        </w:rPr>
        <w:object w:dxaOrig="420" w:dyaOrig="300">
          <v:shape id="_x0000_i1046" type="#_x0000_t75" style="width:21.75pt;height:15.75pt" o:ole="">
            <v:imagedata r:id="rId58" o:title=""/>
          </v:shape>
          <o:OLEObject Type="Embed" ProgID="Equation.3" ShapeID="_x0000_i1046" DrawAspect="Content" ObjectID="_1396777701" r:id="rId59"/>
        </w:object>
      </w:r>
      <w:r w:rsidRPr="00384971">
        <w:rPr>
          <w:rFonts w:ascii="Times New Roman" w:hAnsi="Times New Roman" w:cs="Times New Roman"/>
          <w:iCs/>
          <w:sz w:val="24"/>
          <w:szCs w:val="24"/>
          <w:lang w:val="lt-LT"/>
        </w:rPr>
        <w:t xml:space="preserve">-  išėjimo operatorių aibė laiko momentu </w:t>
      </w:r>
      <w:r w:rsidRPr="00384971">
        <w:rPr>
          <w:rFonts w:ascii="Times New Roman" w:hAnsi="Times New Roman" w:cs="Times New Roman"/>
          <w:i/>
          <w:sz w:val="24"/>
          <w:szCs w:val="24"/>
          <w:lang w:val="lt-LT"/>
        </w:rPr>
        <w:t>t</w:t>
      </w:r>
      <w:r w:rsidRPr="00384971">
        <w:rPr>
          <w:rFonts w:ascii="Times New Roman" w:hAnsi="Times New Roman" w:cs="Times New Roman"/>
          <w:iCs/>
          <w:sz w:val="24"/>
          <w:szCs w:val="24"/>
          <w:lang w:val="lt-LT"/>
        </w:rPr>
        <w:t>,</w:t>
      </w:r>
    </w:p>
    <w:p w:rsidR="00D67D0F" w:rsidRPr="00384971" w:rsidRDefault="00D67D0F" w:rsidP="00D67D0F">
      <w:pPr>
        <w:ind w:firstLine="454"/>
        <w:rPr>
          <w:rFonts w:ascii="Times New Roman" w:hAnsi="Times New Roman" w:cs="Times New Roman"/>
          <w:iCs/>
          <w:sz w:val="24"/>
          <w:szCs w:val="24"/>
          <w:lang w:val="lt-LT"/>
        </w:rPr>
      </w:pPr>
      <w:r w:rsidRPr="00384971">
        <w:rPr>
          <w:rFonts w:ascii="Times New Roman" w:hAnsi="Times New Roman" w:cs="Times New Roman"/>
          <w:iCs/>
          <w:position w:val="-10"/>
          <w:sz w:val="24"/>
          <w:szCs w:val="24"/>
          <w:lang w:val="lt-LT"/>
        </w:rPr>
        <w:object w:dxaOrig="1060" w:dyaOrig="300">
          <v:shape id="_x0000_i1047" type="#_x0000_t75" style="width:52.5pt;height:15.75pt" o:ole="">
            <v:imagedata r:id="rId60" o:title=""/>
          </v:shape>
          <o:OLEObject Type="Embed" ProgID="Equation.3" ShapeID="_x0000_i1047" DrawAspect="Content" ObjectID="_1396777702" r:id="rId61"/>
        </w:object>
      </w:r>
      <w:r w:rsidRPr="00384971">
        <w:rPr>
          <w:rFonts w:ascii="Times New Roman" w:hAnsi="Times New Roman" w:cs="Times New Roman"/>
          <w:iCs/>
          <w:sz w:val="24"/>
          <w:szCs w:val="24"/>
          <w:lang w:val="lt-LT"/>
        </w:rPr>
        <w:t xml:space="preserve">- vidinių agregatų aibė laiko momentu </w:t>
      </w:r>
      <w:r w:rsidRPr="00384971">
        <w:rPr>
          <w:rFonts w:ascii="Times New Roman" w:hAnsi="Times New Roman" w:cs="Times New Roman"/>
          <w:i/>
          <w:sz w:val="24"/>
          <w:szCs w:val="24"/>
          <w:lang w:val="lt-LT"/>
        </w:rPr>
        <w:t>t</w:t>
      </w:r>
      <w:r w:rsidRPr="00384971">
        <w:rPr>
          <w:rFonts w:ascii="Times New Roman" w:hAnsi="Times New Roman" w:cs="Times New Roman"/>
          <w:iCs/>
          <w:sz w:val="24"/>
          <w:szCs w:val="24"/>
          <w:lang w:val="lt-LT"/>
        </w:rPr>
        <w:t xml:space="preserve">, </w:t>
      </w:r>
    </w:p>
    <w:bookmarkStart w:id="21" w:name="OLE_LINK103"/>
    <w:p w:rsidR="00D67D0F" w:rsidRPr="00384971" w:rsidRDefault="00D67D0F" w:rsidP="00D67D0F">
      <w:pPr>
        <w:ind w:firstLine="454"/>
        <w:jc w:val="both"/>
        <w:rPr>
          <w:rFonts w:ascii="Times New Roman" w:hAnsi="Times New Roman" w:cs="Times New Roman"/>
          <w:iCs/>
          <w:sz w:val="24"/>
          <w:szCs w:val="24"/>
          <w:lang w:val="lt-LT"/>
        </w:rPr>
      </w:pPr>
      <w:r w:rsidRPr="00384971">
        <w:rPr>
          <w:rFonts w:ascii="Times New Roman" w:hAnsi="Times New Roman" w:cs="Times New Roman"/>
          <w:iCs/>
          <w:position w:val="-10"/>
          <w:sz w:val="24"/>
          <w:szCs w:val="24"/>
          <w:lang w:val="lt-LT"/>
        </w:rPr>
        <w:object w:dxaOrig="1060" w:dyaOrig="300">
          <v:shape id="_x0000_i1048" type="#_x0000_t75" style="width:52.5pt;height:15pt" o:ole="">
            <v:imagedata r:id="rId62" o:title=""/>
          </v:shape>
          <o:OLEObject Type="Embed" ProgID="Equation.3" ShapeID="_x0000_i1048" DrawAspect="Content" ObjectID="_1396777703" r:id="rId63"/>
        </w:object>
      </w:r>
      <w:bookmarkEnd w:id="21"/>
      <w:r w:rsidRPr="00384971">
        <w:rPr>
          <w:rFonts w:ascii="Times New Roman" w:hAnsi="Times New Roman" w:cs="Times New Roman"/>
          <w:iCs/>
          <w:sz w:val="24"/>
          <w:szCs w:val="24"/>
          <w:lang w:val="lt-LT"/>
        </w:rPr>
        <w:t xml:space="preserve">- ryšių aibė laiko momentu </w:t>
      </w:r>
      <w:r w:rsidRPr="00384971">
        <w:rPr>
          <w:rFonts w:ascii="Times New Roman" w:hAnsi="Times New Roman" w:cs="Times New Roman"/>
          <w:i/>
          <w:sz w:val="24"/>
          <w:szCs w:val="24"/>
          <w:lang w:val="lt-LT"/>
        </w:rPr>
        <w:t>t</w:t>
      </w:r>
      <w:r w:rsidRPr="00384971">
        <w:rPr>
          <w:rFonts w:ascii="Times New Roman" w:hAnsi="Times New Roman" w:cs="Times New Roman"/>
          <w:iCs/>
          <w:sz w:val="24"/>
          <w:szCs w:val="24"/>
          <w:lang w:val="lt-LT"/>
        </w:rPr>
        <w:t>,</w:t>
      </w:r>
    </w:p>
    <w:p w:rsidR="00D67D0F" w:rsidRPr="00384971" w:rsidRDefault="00D67D0F" w:rsidP="00D67D0F">
      <w:pPr>
        <w:jc w:val="both"/>
        <w:rPr>
          <w:rFonts w:ascii="Times New Roman" w:hAnsi="Times New Roman" w:cs="Times New Roman"/>
          <w:iCs/>
          <w:sz w:val="24"/>
          <w:szCs w:val="24"/>
          <w:lang w:val="lt-LT"/>
        </w:rPr>
      </w:pPr>
      <w:r w:rsidRPr="00384971">
        <w:rPr>
          <w:rFonts w:ascii="Times New Roman" w:hAnsi="Times New Roman" w:cs="Times New Roman"/>
          <w:iCs/>
          <w:sz w:val="24"/>
          <w:szCs w:val="24"/>
          <w:lang w:val="lt-LT"/>
        </w:rPr>
        <w:t xml:space="preserve">  </w:t>
      </w:r>
      <w:r w:rsidRPr="00384971">
        <w:rPr>
          <w:rFonts w:ascii="Times New Roman" w:hAnsi="Times New Roman" w:cs="Times New Roman"/>
          <w:iCs/>
          <w:sz w:val="24"/>
          <w:szCs w:val="24"/>
          <w:lang w:val="lt-LT"/>
        </w:rPr>
        <w:tab/>
      </w:r>
      <w:r w:rsidRPr="00384971">
        <w:rPr>
          <w:rFonts w:ascii="Times New Roman" w:hAnsi="Times New Roman" w:cs="Times New Roman"/>
          <w:iCs/>
          <w:position w:val="-12"/>
          <w:sz w:val="24"/>
          <w:szCs w:val="24"/>
          <w:lang w:val="lt-LT"/>
        </w:rPr>
        <w:object w:dxaOrig="4440" w:dyaOrig="340">
          <v:shape id="_x0000_i1049" type="#_x0000_t75" style="width:222.75pt;height:18.75pt" o:ole="">
            <v:imagedata r:id="rId64" o:title=""/>
          </v:shape>
          <o:OLEObject Type="Embed" ProgID="Equation.3" ShapeID="_x0000_i1049" DrawAspect="Content" ObjectID="_1396777704" r:id="rId65"/>
        </w:object>
      </w:r>
      <w:r w:rsidRPr="00384971">
        <w:rPr>
          <w:rFonts w:ascii="Times New Roman" w:hAnsi="Times New Roman" w:cs="Times New Roman"/>
          <w:iCs/>
          <w:sz w:val="24"/>
          <w:szCs w:val="24"/>
          <w:lang w:val="lt-LT"/>
        </w:rPr>
        <w:t xml:space="preserve">-būsena laiko momentu </w:t>
      </w:r>
      <w:r w:rsidRPr="00384971">
        <w:rPr>
          <w:rFonts w:ascii="Times New Roman" w:hAnsi="Times New Roman" w:cs="Times New Roman"/>
          <w:i/>
          <w:sz w:val="24"/>
          <w:szCs w:val="24"/>
          <w:lang w:val="lt-LT"/>
        </w:rPr>
        <w:t>t</w:t>
      </w:r>
      <w:r w:rsidRPr="00384971">
        <w:rPr>
          <w:rFonts w:ascii="Times New Roman" w:hAnsi="Times New Roman" w:cs="Times New Roman"/>
          <w:iCs/>
          <w:sz w:val="24"/>
          <w:szCs w:val="24"/>
          <w:lang w:val="lt-LT"/>
        </w:rPr>
        <w:t>,</w:t>
      </w:r>
    </w:p>
    <w:p w:rsidR="00D67D0F" w:rsidRPr="00384971" w:rsidRDefault="00D67D0F" w:rsidP="00D67D0F">
      <w:pPr>
        <w:rPr>
          <w:rFonts w:ascii="Times New Roman" w:hAnsi="Times New Roman" w:cs="Times New Roman"/>
          <w:iCs/>
          <w:sz w:val="24"/>
          <w:szCs w:val="24"/>
          <w:lang w:val="lt-LT"/>
        </w:rPr>
      </w:pPr>
      <w:r w:rsidRPr="00384971">
        <w:rPr>
          <w:rFonts w:ascii="Times New Roman" w:hAnsi="Times New Roman" w:cs="Times New Roman"/>
          <w:iCs/>
          <w:sz w:val="24"/>
          <w:szCs w:val="24"/>
          <w:lang w:val="lt-LT"/>
        </w:rPr>
        <w:t xml:space="preserve">       </w:t>
      </w:r>
      <w:r w:rsidRPr="00384971">
        <w:rPr>
          <w:rFonts w:ascii="Times New Roman" w:hAnsi="Times New Roman" w:cs="Times New Roman"/>
          <w:iCs/>
          <w:sz w:val="24"/>
          <w:szCs w:val="24"/>
          <w:lang w:val="lt-LT"/>
        </w:rPr>
        <w:tab/>
        <w:t xml:space="preserve">       </w:t>
      </w:r>
      <w:r w:rsidRPr="00384971">
        <w:rPr>
          <w:rFonts w:ascii="Times New Roman" w:hAnsi="Times New Roman" w:cs="Times New Roman"/>
          <w:iCs/>
          <w:position w:val="-10"/>
          <w:sz w:val="24"/>
          <w:szCs w:val="24"/>
          <w:lang w:val="lt-LT"/>
        </w:rPr>
        <w:object w:dxaOrig="460" w:dyaOrig="300">
          <v:shape id="_x0000_i1050" type="#_x0000_t75" style="width:23.25pt;height:15.75pt" o:ole="">
            <v:imagedata r:id="rId66" o:title=""/>
          </v:shape>
          <o:OLEObject Type="Embed" ProgID="Equation.3" ShapeID="_x0000_i1050" DrawAspect="Content" ObjectID="_1396777705" r:id="rId67"/>
        </w:object>
      </w:r>
      <w:r w:rsidRPr="00384971">
        <w:rPr>
          <w:rFonts w:ascii="Times New Roman" w:hAnsi="Times New Roman" w:cs="Times New Roman"/>
          <w:iCs/>
          <w:sz w:val="24"/>
          <w:szCs w:val="24"/>
          <w:lang w:val="lt-LT"/>
        </w:rPr>
        <w:t xml:space="preserve">- tolydinė komponentė laiko momentu </w:t>
      </w:r>
      <w:r w:rsidRPr="00384971">
        <w:rPr>
          <w:rFonts w:ascii="Times New Roman" w:hAnsi="Times New Roman" w:cs="Times New Roman"/>
          <w:i/>
          <w:sz w:val="24"/>
          <w:szCs w:val="24"/>
          <w:lang w:val="lt-LT"/>
        </w:rPr>
        <w:t>t</w:t>
      </w:r>
      <w:r w:rsidRPr="00384971">
        <w:rPr>
          <w:rFonts w:ascii="Times New Roman" w:hAnsi="Times New Roman" w:cs="Times New Roman"/>
          <w:iCs/>
          <w:sz w:val="24"/>
          <w:szCs w:val="24"/>
          <w:lang w:val="lt-LT"/>
        </w:rPr>
        <w:t>,</w:t>
      </w:r>
    </w:p>
    <w:p w:rsidR="00D67D0F" w:rsidRPr="00384971" w:rsidRDefault="00D67D0F" w:rsidP="00D67D0F">
      <w:pPr>
        <w:spacing w:after="80"/>
        <w:rPr>
          <w:rFonts w:ascii="Times New Roman" w:hAnsi="Times New Roman" w:cs="Times New Roman"/>
          <w:iCs/>
          <w:sz w:val="24"/>
          <w:szCs w:val="24"/>
          <w:lang w:val="lt-LT"/>
        </w:rPr>
      </w:pPr>
      <w:r w:rsidRPr="00384971">
        <w:rPr>
          <w:rFonts w:ascii="Times New Roman" w:hAnsi="Times New Roman" w:cs="Times New Roman"/>
          <w:iCs/>
          <w:sz w:val="24"/>
          <w:szCs w:val="24"/>
          <w:lang w:val="lt-LT"/>
        </w:rPr>
        <w:t xml:space="preserve">    </w:t>
      </w:r>
      <w:r w:rsidRPr="00384971">
        <w:rPr>
          <w:rFonts w:ascii="Times New Roman" w:hAnsi="Times New Roman" w:cs="Times New Roman"/>
          <w:iCs/>
          <w:sz w:val="24"/>
          <w:szCs w:val="24"/>
          <w:lang w:val="lt-LT"/>
        </w:rPr>
        <w:tab/>
        <w:t xml:space="preserve">       </w:t>
      </w:r>
      <w:r w:rsidRPr="00384971">
        <w:rPr>
          <w:rFonts w:ascii="Times New Roman" w:hAnsi="Times New Roman" w:cs="Times New Roman"/>
          <w:iCs/>
          <w:position w:val="-10"/>
          <w:sz w:val="24"/>
          <w:szCs w:val="24"/>
          <w:lang w:val="lt-LT"/>
        </w:rPr>
        <w:object w:dxaOrig="380" w:dyaOrig="279">
          <v:shape id="_x0000_i1051" type="#_x0000_t75" style="width:19.5pt;height:14.25pt" o:ole="">
            <v:imagedata r:id="rId68" o:title=""/>
          </v:shape>
          <o:OLEObject Type="Embed" ProgID="Equation.3" ShapeID="_x0000_i1051" DrawAspect="Content" ObjectID="_1396777706" r:id="rId69"/>
        </w:object>
      </w:r>
      <w:r w:rsidRPr="00384971">
        <w:rPr>
          <w:rFonts w:ascii="Times New Roman" w:hAnsi="Times New Roman" w:cs="Times New Roman"/>
          <w:iCs/>
          <w:sz w:val="24"/>
          <w:szCs w:val="24"/>
          <w:lang w:val="lt-LT"/>
        </w:rPr>
        <w:t xml:space="preserve">- diskretinė komponentė laiko momentu </w:t>
      </w:r>
      <w:r w:rsidRPr="00384971">
        <w:rPr>
          <w:rFonts w:ascii="Times New Roman" w:hAnsi="Times New Roman" w:cs="Times New Roman"/>
          <w:i/>
          <w:sz w:val="24"/>
          <w:szCs w:val="24"/>
          <w:lang w:val="lt-LT"/>
        </w:rPr>
        <w:t>t</w:t>
      </w:r>
      <w:r w:rsidRPr="00384971">
        <w:rPr>
          <w:rFonts w:ascii="Times New Roman" w:hAnsi="Times New Roman" w:cs="Times New Roman"/>
          <w:iCs/>
          <w:sz w:val="24"/>
          <w:szCs w:val="24"/>
          <w:lang w:val="lt-LT"/>
        </w:rPr>
        <w:t>.</w:t>
      </w:r>
    </w:p>
    <w:p w:rsidR="0074602E" w:rsidRPr="00384971" w:rsidRDefault="0074602E" w:rsidP="0074602E">
      <w:pPr>
        <w:pStyle w:val="Pastraipa"/>
        <w:spacing w:line="360" w:lineRule="auto"/>
        <w:rPr>
          <w:sz w:val="24"/>
          <w:szCs w:val="24"/>
        </w:rPr>
      </w:pPr>
      <w:r w:rsidRPr="00384971">
        <w:rPr>
          <w:sz w:val="24"/>
          <w:szCs w:val="24"/>
        </w:rPr>
        <w:t xml:space="preserve">dynPLA modelyje tarp agregatiniams susijungimams aprašyti yra naudojama </w:t>
      </w:r>
      <w:r w:rsidRPr="00384971">
        <w:rPr>
          <w:i/>
          <w:iCs/>
          <w:sz w:val="24"/>
          <w:szCs w:val="24"/>
        </w:rPr>
        <w:t>M</w:t>
      </w:r>
      <w:r w:rsidRPr="00384971">
        <w:rPr>
          <w:sz w:val="24"/>
          <w:szCs w:val="24"/>
        </w:rPr>
        <w:t xml:space="preserve"> matrica, kuri apibrėžia agregatų ryšius laiko momentu </w:t>
      </w:r>
      <w:r w:rsidRPr="00384971">
        <w:rPr>
          <w:i/>
          <w:sz w:val="24"/>
          <w:szCs w:val="24"/>
        </w:rPr>
        <w:t>t</w:t>
      </w:r>
      <w:r w:rsidRPr="00384971">
        <w:rPr>
          <w:sz w:val="24"/>
          <w:szCs w:val="24"/>
        </w:rPr>
        <w:t>. Kiekvienas ryšys iš sujungimų matricos  yra aprašomas pagal žemiau pateiktą struktūrą.</w:t>
      </w:r>
    </w:p>
    <w:p w:rsidR="0074602E" w:rsidRPr="00384971" w:rsidRDefault="0074602E" w:rsidP="0074602E">
      <w:pPr>
        <w:pStyle w:val="Caption"/>
        <w:spacing w:before="120" w:after="120" w:line="360" w:lineRule="auto"/>
        <w:jc w:val="right"/>
        <w:rPr>
          <w:sz w:val="24"/>
          <w:szCs w:val="24"/>
          <w:lang w:val="lt-LT"/>
        </w:rPr>
      </w:pPr>
      <w:bookmarkStart w:id="22" w:name="_Toc229483764"/>
      <w:bookmarkStart w:id="23" w:name="_Toc229541624"/>
      <w:r w:rsidRPr="00384971">
        <w:rPr>
          <w:sz w:val="24"/>
          <w:szCs w:val="24"/>
          <w:lang w:val="lt-LT"/>
        </w:rPr>
        <w:t xml:space="preserve"> </w:t>
      </w:r>
      <w:bookmarkStart w:id="24" w:name="_Toc256239764"/>
      <w:r w:rsidRPr="00384971">
        <w:rPr>
          <w:sz w:val="24"/>
          <w:szCs w:val="24"/>
          <w:lang w:val="lt-LT"/>
        </w:rPr>
        <w:t xml:space="preserve">1  lentelė. </w:t>
      </w:r>
      <w:r w:rsidRPr="00384971">
        <w:rPr>
          <w:b w:val="0"/>
          <w:sz w:val="24"/>
          <w:szCs w:val="24"/>
          <w:lang w:val="lt-LT"/>
        </w:rPr>
        <w:t>Agregatų sujungimo matric</w:t>
      </w:r>
      <w:bookmarkEnd w:id="22"/>
      <w:bookmarkEnd w:id="23"/>
      <w:r w:rsidRPr="00384971">
        <w:rPr>
          <w:b w:val="0"/>
          <w:sz w:val="24"/>
          <w:szCs w:val="24"/>
          <w:lang w:val="lt-LT"/>
        </w:rPr>
        <w:t>os struktūra</w:t>
      </w:r>
      <w:bookmarkEnd w:id="24"/>
    </w:p>
    <w:tbl>
      <w:tblPr>
        <w:tblW w:w="0" w:type="auto"/>
        <w:jc w:val="center"/>
        <w:tblInd w:w="-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9"/>
        <w:gridCol w:w="1806"/>
        <w:gridCol w:w="2126"/>
        <w:gridCol w:w="2127"/>
        <w:gridCol w:w="2101"/>
      </w:tblGrid>
      <w:tr w:rsidR="0074602E" w:rsidRPr="00384971" w:rsidTr="0074602E">
        <w:trPr>
          <w:trHeight w:val="447"/>
          <w:jc w:val="center"/>
        </w:trPr>
        <w:tc>
          <w:tcPr>
            <w:tcW w:w="1689" w:type="dxa"/>
            <w:vAlign w:val="center"/>
          </w:tcPr>
          <w:p w:rsidR="0074602E" w:rsidRPr="00384971" w:rsidRDefault="0074602E" w:rsidP="0074602E">
            <w:pPr>
              <w:spacing w:line="360" w:lineRule="auto"/>
              <w:jc w:val="center"/>
              <w:rPr>
                <w:rFonts w:ascii="Times New Roman" w:hAnsi="Times New Roman" w:cs="Times New Roman"/>
                <w:b/>
                <w:bCs/>
                <w:sz w:val="20"/>
                <w:szCs w:val="20"/>
                <w:lang w:val="lt-LT" w:bidi="lo-LA"/>
              </w:rPr>
            </w:pPr>
            <w:r w:rsidRPr="00384971">
              <w:rPr>
                <w:rFonts w:ascii="Times New Roman" w:hAnsi="Times New Roman" w:cs="Times New Roman"/>
                <w:b/>
                <w:bCs/>
                <w:sz w:val="20"/>
                <w:szCs w:val="20"/>
                <w:lang w:val="lt-LT" w:bidi="lo-LA"/>
              </w:rPr>
              <w:t>Kanalo numeris</w:t>
            </w:r>
          </w:p>
        </w:tc>
        <w:tc>
          <w:tcPr>
            <w:tcW w:w="1806" w:type="dxa"/>
            <w:vAlign w:val="center"/>
          </w:tcPr>
          <w:p w:rsidR="0074602E" w:rsidRPr="00384971" w:rsidRDefault="0074602E" w:rsidP="0074602E">
            <w:pPr>
              <w:spacing w:line="360" w:lineRule="auto"/>
              <w:jc w:val="center"/>
              <w:rPr>
                <w:rFonts w:ascii="Times New Roman" w:hAnsi="Times New Roman" w:cs="Times New Roman"/>
                <w:b/>
                <w:bCs/>
                <w:sz w:val="20"/>
                <w:szCs w:val="20"/>
                <w:lang w:val="lt-LT" w:bidi="lo-LA"/>
              </w:rPr>
            </w:pPr>
            <w:r w:rsidRPr="00384971">
              <w:rPr>
                <w:rFonts w:ascii="Times New Roman" w:hAnsi="Times New Roman" w:cs="Times New Roman"/>
                <w:b/>
                <w:bCs/>
                <w:sz w:val="20"/>
                <w:szCs w:val="20"/>
                <w:lang w:val="lt-LT" w:bidi="lo-LA"/>
              </w:rPr>
              <w:t>Iš agregato</w:t>
            </w:r>
          </w:p>
        </w:tc>
        <w:tc>
          <w:tcPr>
            <w:tcW w:w="2126" w:type="dxa"/>
            <w:vAlign w:val="center"/>
          </w:tcPr>
          <w:p w:rsidR="0074602E" w:rsidRPr="00384971" w:rsidRDefault="0074602E" w:rsidP="0074602E">
            <w:pPr>
              <w:spacing w:line="360" w:lineRule="auto"/>
              <w:jc w:val="center"/>
              <w:rPr>
                <w:rFonts w:ascii="Times New Roman" w:hAnsi="Times New Roman" w:cs="Times New Roman"/>
                <w:b/>
                <w:bCs/>
                <w:sz w:val="20"/>
                <w:szCs w:val="20"/>
                <w:lang w:val="lt-LT" w:bidi="lo-LA"/>
              </w:rPr>
            </w:pPr>
            <w:r w:rsidRPr="00384971">
              <w:rPr>
                <w:rFonts w:ascii="Times New Roman" w:hAnsi="Times New Roman" w:cs="Times New Roman"/>
                <w:b/>
                <w:bCs/>
                <w:sz w:val="20"/>
                <w:szCs w:val="20"/>
                <w:lang w:val="lt-LT" w:bidi="lo-LA"/>
              </w:rPr>
              <w:t>Išvestis</w:t>
            </w:r>
          </w:p>
        </w:tc>
        <w:tc>
          <w:tcPr>
            <w:tcW w:w="2127" w:type="dxa"/>
            <w:vAlign w:val="center"/>
          </w:tcPr>
          <w:p w:rsidR="0074602E" w:rsidRPr="00384971" w:rsidRDefault="0074602E" w:rsidP="0074602E">
            <w:pPr>
              <w:spacing w:line="360" w:lineRule="auto"/>
              <w:jc w:val="center"/>
              <w:rPr>
                <w:rFonts w:ascii="Times New Roman" w:hAnsi="Times New Roman" w:cs="Times New Roman"/>
                <w:b/>
                <w:bCs/>
                <w:sz w:val="20"/>
                <w:szCs w:val="20"/>
                <w:lang w:val="lt-LT" w:bidi="lo-LA"/>
              </w:rPr>
            </w:pPr>
            <w:r w:rsidRPr="00384971">
              <w:rPr>
                <w:rFonts w:ascii="Times New Roman" w:hAnsi="Times New Roman" w:cs="Times New Roman"/>
                <w:b/>
                <w:bCs/>
                <w:sz w:val="20"/>
                <w:szCs w:val="20"/>
                <w:lang w:val="lt-LT" w:bidi="lo-LA"/>
              </w:rPr>
              <w:t>Į agregatą</w:t>
            </w:r>
          </w:p>
        </w:tc>
        <w:tc>
          <w:tcPr>
            <w:tcW w:w="2101" w:type="dxa"/>
            <w:vAlign w:val="center"/>
          </w:tcPr>
          <w:p w:rsidR="0074602E" w:rsidRPr="00384971" w:rsidRDefault="0074602E" w:rsidP="0074602E">
            <w:pPr>
              <w:spacing w:line="360" w:lineRule="auto"/>
              <w:jc w:val="center"/>
              <w:rPr>
                <w:rFonts w:ascii="Times New Roman" w:hAnsi="Times New Roman" w:cs="Times New Roman"/>
                <w:b/>
                <w:bCs/>
                <w:sz w:val="20"/>
                <w:szCs w:val="20"/>
                <w:lang w:val="lt-LT" w:bidi="lo-LA"/>
              </w:rPr>
            </w:pPr>
            <w:r w:rsidRPr="00384971">
              <w:rPr>
                <w:rFonts w:ascii="Times New Roman" w:hAnsi="Times New Roman" w:cs="Times New Roman"/>
                <w:b/>
                <w:bCs/>
                <w:sz w:val="20"/>
                <w:szCs w:val="20"/>
                <w:lang w:val="lt-LT" w:bidi="lo-LA"/>
              </w:rPr>
              <w:t>Įvestis</w:t>
            </w:r>
          </w:p>
        </w:tc>
      </w:tr>
      <w:tr w:rsidR="0074602E" w:rsidRPr="00384971" w:rsidTr="0074602E">
        <w:trPr>
          <w:jc w:val="center"/>
        </w:trPr>
        <w:tc>
          <w:tcPr>
            <w:tcW w:w="1689" w:type="dxa"/>
            <w:vAlign w:val="center"/>
          </w:tcPr>
          <w:p w:rsidR="0074602E" w:rsidRPr="00384971" w:rsidRDefault="0074602E" w:rsidP="0074602E">
            <w:pPr>
              <w:spacing w:line="360" w:lineRule="auto"/>
              <w:jc w:val="center"/>
              <w:rPr>
                <w:rFonts w:ascii="Times New Roman" w:hAnsi="Times New Roman" w:cs="Times New Roman"/>
                <w:sz w:val="20"/>
                <w:szCs w:val="20"/>
                <w:lang w:val="lt-LT" w:bidi="lo-LA"/>
              </w:rPr>
            </w:pPr>
            <w:r w:rsidRPr="00384971">
              <w:rPr>
                <w:rFonts w:ascii="Times New Roman" w:hAnsi="Times New Roman" w:cs="Times New Roman"/>
                <w:sz w:val="20"/>
                <w:szCs w:val="20"/>
                <w:lang w:val="lt-LT" w:bidi="lo-LA"/>
              </w:rPr>
              <w:t>Skaičius</w:t>
            </w:r>
          </w:p>
        </w:tc>
        <w:tc>
          <w:tcPr>
            <w:tcW w:w="1806" w:type="dxa"/>
            <w:vAlign w:val="center"/>
          </w:tcPr>
          <w:p w:rsidR="0074602E" w:rsidRPr="00384971" w:rsidRDefault="0074602E" w:rsidP="0074602E">
            <w:pPr>
              <w:spacing w:line="360" w:lineRule="auto"/>
              <w:jc w:val="center"/>
              <w:rPr>
                <w:rFonts w:ascii="Times New Roman" w:hAnsi="Times New Roman" w:cs="Times New Roman"/>
                <w:sz w:val="20"/>
                <w:szCs w:val="20"/>
                <w:lang w:val="lt-LT" w:bidi="lo-LA"/>
              </w:rPr>
            </w:pPr>
            <w:r w:rsidRPr="00384971">
              <w:rPr>
                <w:rFonts w:ascii="Times New Roman" w:hAnsi="Times New Roman" w:cs="Times New Roman"/>
                <w:sz w:val="20"/>
                <w:szCs w:val="20"/>
                <w:lang w:val="lt-LT" w:bidi="lo-LA"/>
              </w:rPr>
              <w:t>Agregato vardas</w:t>
            </w:r>
          </w:p>
        </w:tc>
        <w:tc>
          <w:tcPr>
            <w:tcW w:w="2126" w:type="dxa"/>
            <w:vAlign w:val="center"/>
          </w:tcPr>
          <w:p w:rsidR="0074602E" w:rsidRPr="00384971" w:rsidRDefault="0074602E" w:rsidP="0074602E">
            <w:pPr>
              <w:spacing w:line="360" w:lineRule="auto"/>
              <w:jc w:val="center"/>
              <w:rPr>
                <w:rFonts w:ascii="Times New Roman" w:hAnsi="Times New Roman" w:cs="Times New Roman"/>
                <w:sz w:val="20"/>
                <w:szCs w:val="20"/>
                <w:lang w:val="lt-LT" w:bidi="lo-LA"/>
              </w:rPr>
            </w:pPr>
            <w:r w:rsidRPr="00384971">
              <w:rPr>
                <w:rFonts w:ascii="Times New Roman" w:hAnsi="Times New Roman" w:cs="Times New Roman"/>
                <w:sz w:val="20"/>
                <w:szCs w:val="20"/>
                <w:lang w:val="lt-LT" w:bidi="lo-LA"/>
              </w:rPr>
              <w:t>Išvesties signalo vardas</w:t>
            </w:r>
          </w:p>
        </w:tc>
        <w:tc>
          <w:tcPr>
            <w:tcW w:w="2127" w:type="dxa"/>
            <w:vAlign w:val="center"/>
          </w:tcPr>
          <w:p w:rsidR="0074602E" w:rsidRPr="00384971" w:rsidRDefault="0074602E" w:rsidP="0074602E">
            <w:pPr>
              <w:spacing w:line="360" w:lineRule="auto"/>
              <w:jc w:val="center"/>
              <w:rPr>
                <w:rFonts w:ascii="Times New Roman" w:hAnsi="Times New Roman" w:cs="Times New Roman"/>
                <w:sz w:val="20"/>
                <w:szCs w:val="20"/>
                <w:lang w:val="lt-LT" w:bidi="lo-LA"/>
              </w:rPr>
            </w:pPr>
            <w:r w:rsidRPr="00384971">
              <w:rPr>
                <w:rFonts w:ascii="Times New Roman" w:hAnsi="Times New Roman" w:cs="Times New Roman"/>
                <w:sz w:val="20"/>
                <w:szCs w:val="20"/>
                <w:lang w:val="lt-LT" w:bidi="lo-LA"/>
              </w:rPr>
              <w:t>Agregato vardas</w:t>
            </w:r>
          </w:p>
        </w:tc>
        <w:tc>
          <w:tcPr>
            <w:tcW w:w="2101" w:type="dxa"/>
            <w:vAlign w:val="center"/>
          </w:tcPr>
          <w:p w:rsidR="0074602E" w:rsidRPr="00384971" w:rsidRDefault="0074602E" w:rsidP="0074602E">
            <w:pPr>
              <w:spacing w:line="360" w:lineRule="auto"/>
              <w:jc w:val="center"/>
              <w:rPr>
                <w:rFonts w:ascii="Times New Roman" w:hAnsi="Times New Roman" w:cs="Times New Roman"/>
                <w:sz w:val="20"/>
                <w:szCs w:val="20"/>
                <w:lang w:val="lt-LT" w:bidi="lo-LA"/>
              </w:rPr>
            </w:pPr>
            <w:r w:rsidRPr="00384971">
              <w:rPr>
                <w:rFonts w:ascii="Times New Roman" w:hAnsi="Times New Roman" w:cs="Times New Roman"/>
                <w:sz w:val="20"/>
                <w:szCs w:val="20"/>
                <w:lang w:val="lt-LT" w:bidi="lo-LA"/>
              </w:rPr>
              <w:t>Įvesties signalo vardas</w:t>
            </w:r>
          </w:p>
        </w:tc>
      </w:tr>
    </w:tbl>
    <w:p w:rsidR="00DB2EC4" w:rsidRPr="00384971" w:rsidRDefault="00DB2EC4" w:rsidP="00945438">
      <w:pPr>
        <w:spacing w:line="360" w:lineRule="auto"/>
        <w:ind w:firstLine="567"/>
        <w:jc w:val="both"/>
        <w:rPr>
          <w:rFonts w:ascii="Times New Roman" w:eastAsiaTheme="minorEastAsia" w:hAnsi="Times New Roman" w:cs="Times New Roman"/>
          <w:sz w:val="24"/>
          <w:szCs w:val="24"/>
          <w:lang w:val="lt-LT"/>
        </w:rPr>
      </w:pPr>
    </w:p>
    <w:p w:rsidR="0074602E" w:rsidRPr="00384971" w:rsidRDefault="0074602E" w:rsidP="0074602E">
      <w:pPr>
        <w:pStyle w:val="Pastraipa"/>
        <w:spacing w:line="360" w:lineRule="auto"/>
        <w:ind w:firstLine="284"/>
        <w:rPr>
          <w:sz w:val="24"/>
          <w:szCs w:val="24"/>
        </w:rPr>
      </w:pPr>
      <w:r w:rsidRPr="00384971">
        <w:rPr>
          <w:sz w:val="24"/>
          <w:szCs w:val="24"/>
        </w:rPr>
        <w:lastRenderedPageBreak/>
        <w:t xml:space="preserve">dynPLA modelyje agregatinės sistemos bei ją </w:t>
      </w:r>
      <w:r w:rsidR="00D67D0F" w:rsidRPr="00384971">
        <w:rPr>
          <w:sz w:val="24"/>
          <w:szCs w:val="24"/>
        </w:rPr>
        <w:t xml:space="preserve">sudarančių agregatų struktūros </w:t>
      </w:r>
      <w:r w:rsidRPr="00384971">
        <w:rPr>
          <w:sz w:val="24"/>
          <w:szCs w:val="24"/>
        </w:rPr>
        <w:t xml:space="preserve">pokyčius gali iššaukti tik įvykiai. Kiekvienas agregato išorinis įvykis yra tam tikro vidinio įvykio pasekmė. Tai reiškia, kad egzistuoja vidiniai įvykiai, kurie inicijuoja struktūros pakitimus. Kiekvieno tokio įvykio metu agregatas turi galimybę atlikti struktūrines modifikacijas. Agregatas norėdamas atlikti struktūrinius pokyčius kituose agregatuose turi turėti visą informaciją apie jį supančią aplinką, kurios kiekvienos pokytis reiškia šios informacijos atnaujinimą. Toks būdas, kai agregatams leidžiama keisti ne vien savo, bet ir kitų agregatų struktūras, reikalauja daug papildomų veiksmų, kadangi visi agregatai turi būti nuolat informuojami apie kiekvieną išorės struktūrinį pakitimą. </w:t>
      </w:r>
      <w:r w:rsidR="00C462CB" w:rsidRPr="00384971">
        <w:rPr>
          <w:sz w:val="24"/>
          <w:szCs w:val="24"/>
        </w:rPr>
        <w:t>Visus dynPLA modelio vykdomus struktūros pokyčius galima suskirstyti į dvi grupes:</w:t>
      </w:r>
    </w:p>
    <w:p w:rsidR="006128DC" w:rsidRPr="00384971" w:rsidRDefault="006128DC" w:rsidP="006128DC">
      <w:pPr>
        <w:pStyle w:val="Pastraipa"/>
        <w:spacing w:line="360" w:lineRule="auto"/>
        <w:rPr>
          <w:sz w:val="24"/>
          <w:szCs w:val="24"/>
        </w:rPr>
      </w:pPr>
      <w:r w:rsidRPr="00384971">
        <w:rPr>
          <w:i/>
          <w:sz w:val="24"/>
          <w:szCs w:val="24"/>
        </w:rPr>
        <w:t xml:space="preserve">Vidiniai agregato struktūros pokyčiai </w:t>
      </w:r>
      <w:r w:rsidRPr="00384971">
        <w:rPr>
          <w:sz w:val="24"/>
          <w:szCs w:val="24"/>
        </w:rPr>
        <w:t>– tai agregato struktūrą apibrėžiančių atributų aibių pokyčiai, kurie neįtakoja agregato išorinės sąsajos pokyčių, tokie kaip diskretaus kintamojo pašalinimas/pridėjimas ir t.t. Tam tikri agregatų atributai tarpusavyje yra susiję, todėl pokyčiai vienoje atributų aibėje iššaukia pokyčius kitose susijusiose atributų aibėse. Pavyzdžiui, norint pridėti naują vidinį įvykį</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n</m:t>
            </m:r>
          </m:sub>
          <m:sup>
            <m:r>
              <w:rPr>
                <w:rFonts w:ascii="Cambria Math"/>
                <w:sz w:val="24"/>
                <w:szCs w:val="24"/>
              </w:rPr>
              <m:t>''</m:t>
            </m:r>
          </m:sup>
        </m:sSubSup>
      </m:oMath>
      <w:r w:rsidRPr="00384971">
        <w:rPr>
          <w:sz w:val="24"/>
          <w:szCs w:val="24"/>
        </w:rPr>
        <w:t xml:space="preserve">, neužtenka vidinių įvykių aibę papildyti nauju elementu </w:t>
      </w:r>
      <m:oMath>
        <m:sSup>
          <m:sSupPr>
            <m:ctrlPr>
              <w:rPr>
                <w:rFonts w:ascii="Cambria Math" w:hAnsi="Cambria Math"/>
                <w:i/>
                <w:sz w:val="24"/>
                <w:szCs w:val="24"/>
              </w:rPr>
            </m:ctrlPr>
          </m:sSupPr>
          <m:e>
            <m:r>
              <w:rPr>
                <w:rFonts w:ascii="Cambria Math" w:hAnsi="Cambria Math"/>
                <w:sz w:val="24"/>
                <w:szCs w:val="24"/>
              </w:rPr>
              <m:t>E</m:t>
            </m:r>
          </m:e>
          <m:sup>
            <m:r>
              <w:rPr>
                <w:rFonts w:ascii="Cambria Math"/>
                <w:sz w:val="24"/>
                <w:szCs w:val="24"/>
              </w:rPr>
              <m:t>''</m:t>
            </m:r>
          </m:sup>
        </m:sSup>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m:t>
                </m:r>
                <m:r>
                  <w:rPr>
                    <w:rFonts w:ascii="Cambria Math"/>
                    <w:sz w:val="24"/>
                    <w:szCs w:val="24"/>
                  </w:rPr>
                  <m:t>+1</m:t>
                </m:r>
              </m:sub>
            </m:sSub>
          </m:e>
        </m:d>
        <m:r>
          <w:rPr>
            <w:rFonts w:ascii="Cambria Math"/>
            <w:sz w:val="24"/>
            <w:szCs w:val="24"/>
          </w:rPr>
          <m:t>=</m:t>
        </m:r>
        <m:sSup>
          <m:sSupPr>
            <m:ctrlPr>
              <w:rPr>
                <w:rFonts w:ascii="Cambria Math" w:hAnsi="Cambria Math"/>
                <w:i/>
                <w:sz w:val="24"/>
                <w:szCs w:val="24"/>
              </w:rPr>
            </m:ctrlPr>
          </m:sSupPr>
          <m:e>
            <m:r>
              <w:rPr>
                <w:rFonts w:ascii="Cambria Math" w:hAnsi="Cambria Math"/>
                <w:sz w:val="24"/>
                <w:szCs w:val="24"/>
              </w:rPr>
              <m:t>E</m:t>
            </m:r>
          </m:e>
          <m:sup>
            <m:r>
              <w:rPr>
                <w:rFonts w:ascii="Cambria Math"/>
                <w:sz w:val="24"/>
                <w:szCs w:val="24"/>
              </w:rPr>
              <m:t>''</m:t>
            </m:r>
          </m:sup>
        </m:sSup>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m:t>
                </m:r>
              </m:sub>
            </m:sSub>
          </m:e>
        </m:d>
        <m:sSubSup>
          <m:sSubSupPr>
            <m:ctrlPr>
              <w:rPr>
                <w:rFonts w:ascii="Cambria Math" w:hAnsi="Cambria Math"/>
                <w:i/>
                <w:sz w:val="24"/>
                <w:szCs w:val="24"/>
              </w:rPr>
            </m:ctrlPr>
          </m:sSubSupPr>
          <m:e>
            <m:r>
              <w:rPr>
                <w:rFonts w:hAnsi="Cambria Math"/>
                <w:sz w:val="24"/>
                <w:szCs w:val="24"/>
              </w:rPr>
              <m:t>⋃</m:t>
            </m:r>
            <m:r>
              <w:rPr>
                <w:rFonts w:ascii="Cambria Math" w:hAnsi="Cambria Math"/>
                <w:sz w:val="24"/>
                <w:szCs w:val="24"/>
              </w:rPr>
              <m:t>e</m:t>
            </m:r>
          </m:e>
          <m:sub>
            <m:r>
              <w:rPr>
                <w:rFonts w:ascii="Cambria Math" w:hAnsi="Cambria Math"/>
                <w:sz w:val="24"/>
                <w:szCs w:val="24"/>
              </w:rPr>
              <m:t>n</m:t>
            </m:r>
          </m:sub>
          <m:sup>
            <m:r>
              <w:rPr>
                <w:rFonts w:ascii="Cambria Math"/>
                <w:sz w:val="24"/>
                <w:szCs w:val="24"/>
              </w:rPr>
              <m:t>''</m:t>
            </m:r>
          </m:sup>
        </m:sSubSup>
      </m:oMath>
      <w:r w:rsidRPr="00384971">
        <w:rPr>
          <w:sz w:val="24"/>
          <w:szCs w:val="24"/>
        </w:rPr>
        <w:t xml:space="preserve">. Agregato vidinių įvykių skaičius yra lygus tolydinės dedamosios elementų skaičiui, be to, kiekvienam vidiniam ir išoriniam įvykiui yra priskiriami operatoriai. Todėl, atsiradus naujam vidiniam įvykiui, agregato tolydinė dedamoji turi pasipildyti nauja komponente </w:t>
      </w: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ν</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m:t>
                </m:r>
                <m:r>
                  <w:rPr>
                    <w:rFonts w:ascii="Cambria Math"/>
                    <w:sz w:val="24"/>
                    <w:szCs w:val="24"/>
                  </w:rPr>
                  <m:t>+1</m:t>
                </m:r>
              </m:sub>
            </m:sSub>
          </m:e>
        </m:d>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ν</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m:t>
                </m:r>
              </m:sub>
            </m:sSub>
          </m:e>
        </m:d>
        <m:sSubSup>
          <m:sSubSupPr>
            <m:ctrlPr>
              <w:rPr>
                <w:rFonts w:ascii="Cambria Math" w:hAnsi="Cambria Math"/>
                <w:i/>
                <w:sz w:val="24"/>
                <w:szCs w:val="24"/>
              </w:rPr>
            </m:ctrlPr>
          </m:sSubSupPr>
          <m:e>
            <m:r>
              <w:rPr>
                <w:rFonts w:hAnsi="Cambria Math"/>
                <w:sz w:val="24"/>
                <w:szCs w:val="24"/>
              </w:rPr>
              <m:t>⋃</m:t>
            </m:r>
            <m:r>
              <w:rPr>
                <w:rFonts w:ascii="Cambria Math" w:hAnsi="Cambria Math"/>
                <w:sz w:val="24"/>
                <w:szCs w:val="24"/>
              </w:rPr>
              <m:t>w</m:t>
            </m:r>
            <m:r>
              <w:rPr>
                <w:rFonts w:ascii="Cambria Math"/>
                <w:sz w:val="24"/>
                <w:szCs w:val="24"/>
              </w:rPr>
              <m:t>(</m:t>
            </m:r>
            <m:r>
              <w:rPr>
                <w:rFonts w:ascii="Cambria Math" w:hAnsi="Cambria Math"/>
                <w:sz w:val="24"/>
                <w:szCs w:val="24"/>
              </w:rPr>
              <m:t>e</m:t>
            </m:r>
          </m:e>
          <m:sub>
            <m:r>
              <w:rPr>
                <w:rFonts w:ascii="Cambria Math" w:hAnsi="Cambria Math"/>
                <w:sz w:val="24"/>
                <w:szCs w:val="24"/>
              </w:rPr>
              <m:t>n</m:t>
            </m:r>
          </m:sub>
          <m:sup>
            <m:r>
              <w:rPr>
                <w:rFonts w:ascii="Cambria Math"/>
                <w:sz w:val="24"/>
                <w:szCs w:val="24"/>
              </w:rPr>
              <m:t>''</m:t>
            </m:r>
          </m:sup>
        </m:sSubSup>
        <m:r>
          <w:rPr>
            <w:rFonts w:ascii="Cambria Math"/>
            <w:sz w:val="24"/>
            <w:szCs w:val="24"/>
          </w:rPr>
          <m:t xml:space="preserve">,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m:t>
            </m:r>
          </m:sub>
        </m:sSub>
        <m:r>
          <w:rPr>
            <w:rFonts w:ascii="Cambria Math"/>
            <w:sz w:val="24"/>
            <w:szCs w:val="24"/>
          </w:rPr>
          <m:t>)</m:t>
        </m:r>
      </m:oMath>
      <w:r w:rsidRPr="00384971">
        <w:rPr>
          <w:sz w:val="24"/>
          <w:szCs w:val="24"/>
        </w:rPr>
        <w:t xml:space="preserve">, perėjimo operatorių aibė nauju operatoriumi </w:t>
      </w:r>
      <m:oMath>
        <m:r>
          <w:rPr>
            <w:rFonts w:ascii="Cambria Math" w:hAnsi="Cambria Math"/>
            <w:sz w:val="24"/>
            <w:szCs w:val="24"/>
          </w:rPr>
          <m:t>H</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m:t>
                </m:r>
                <m:r>
                  <w:rPr>
                    <w:rFonts w:ascii="Cambria Math"/>
                    <w:sz w:val="24"/>
                    <w:szCs w:val="24"/>
                  </w:rPr>
                  <m:t>+1</m:t>
                </m:r>
              </m:sub>
            </m:sSub>
          </m:e>
        </m:d>
        <m:r>
          <w:rPr>
            <w:rFonts w:ascii="Cambria Math"/>
            <w:sz w:val="24"/>
            <w:szCs w:val="24"/>
          </w:rPr>
          <m:t>=</m:t>
        </m:r>
        <m:r>
          <w:rPr>
            <w:rFonts w:ascii="Cambria Math" w:hAnsi="Cambria Math"/>
            <w:sz w:val="24"/>
            <w:szCs w:val="24"/>
          </w:rPr>
          <m:t>H</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m:t>
                </m:r>
              </m:sub>
            </m:sSub>
          </m:e>
        </m:d>
        <m:sSubSup>
          <m:sSubSupPr>
            <m:ctrlPr>
              <w:rPr>
                <w:rFonts w:ascii="Cambria Math" w:hAnsi="Cambria Math"/>
                <w:i/>
                <w:sz w:val="24"/>
                <w:szCs w:val="24"/>
              </w:rPr>
            </m:ctrlPr>
          </m:sSubSupPr>
          <m:e>
            <m:r>
              <w:rPr>
                <w:rFonts w:hAnsi="Cambria Math"/>
                <w:sz w:val="24"/>
                <w:szCs w:val="24"/>
              </w:rPr>
              <m:t>⋃</m:t>
            </m:r>
            <m:r>
              <w:rPr>
                <w:rFonts w:ascii="Cambria Math" w:hAnsi="Cambria Math"/>
                <w:sz w:val="24"/>
                <w:szCs w:val="24"/>
              </w:rPr>
              <m:t>H</m:t>
            </m:r>
            <m:r>
              <w:rPr>
                <w:rFonts w:ascii="Cambria Math"/>
                <w:sz w:val="24"/>
                <w:szCs w:val="24"/>
              </w:rPr>
              <m:t>(</m:t>
            </m:r>
            <m:r>
              <w:rPr>
                <w:rFonts w:ascii="Cambria Math" w:hAnsi="Cambria Math"/>
                <w:sz w:val="24"/>
                <w:szCs w:val="24"/>
              </w:rPr>
              <m:t>e</m:t>
            </m:r>
          </m:e>
          <m:sub>
            <m:r>
              <w:rPr>
                <w:rFonts w:ascii="Cambria Math" w:hAnsi="Cambria Math"/>
                <w:sz w:val="24"/>
                <w:szCs w:val="24"/>
              </w:rPr>
              <m:t>n</m:t>
            </m:r>
          </m:sub>
          <m:sup>
            <m:r>
              <w:rPr>
                <w:rFonts w:ascii="Cambria Math"/>
                <w:sz w:val="24"/>
                <w:szCs w:val="24"/>
              </w:rPr>
              <m:t>''</m:t>
            </m:r>
          </m:sup>
        </m:sSubSup>
        <m:r>
          <w:rPr>
            <w:rFonts w:ascii="Cambria Math"/>
            <w:sz w:val="24"/>
            <w:szCs w:val="24"/>
          </w:rPr>
          <m:t>)</m:t>
        </m:r>
      </m:oMath>
      <w:r w:rsidRPr="00384971">
        <w:rPr>
          <w:sz w:val="24"/>
          <w:szCs w:val="24"/>
        </w:rPr>
        <w:t xml:space="preserve"> skirtu šiam įvykiui apdoroti.</w:t>
      </w:r>
    </w:p>
    <w:p w:rsidR="006128DC" w:rsidRPr="00384971" w:rsidRDefault="006128DC" w:rsidP="006128DC">
      <w:pPr>
        <w:pStyle w:val="Pastraipa"/>
        <w:spacing w:line="360" w:lineRule="auto"/>
        <w:rPr>
          <w:sz w:val="24"/>
          <w:szCs w:val="24"/>
        </w:rPr>
      </w:pPr>
      <w:r w:rsidRPr="00384971">
        <w:rPr>
          <w:i/>
          <w:sz w:val="24"/>
          <w:szCs w:val="24"/>
        </w:rPr>
        <w:t>Agregatinės sistemos pokyčiai</w:t>
      </w:r>
      <w:r w:rsidRPr="00384971">
        <w:rPr>
          <w:sz w:val="24"/>
          <w:szCs w:val="24"/>
        </w:rPr>
        <w:t xml:space="preserve"> - tai struktūros pokyčiai, kurių metu laike pakinta agregatinę sistemą sudarančių agregatų bei ryšių aibės.</w:t>
      </w:r>
    </w:p>
    <w:p w:rsidR="00880A2A" w:rsidRPr="00384971" w:rsidRDefault="006128DC" w:rsidP="00880A2A">
      <w:pPr>
        <w:pStyle w:val="Pastraipa"/>
        <w:spacing w:line="360" w:lineRule="auto"/>
        <w:rPr>
          <w:spacing w:val="-2"/>
          <w:sz w:val="24"/>
          <w:szCs w:val="24"/>
        </w:rPr>
      </w:pPr>
      <w:r w:rsidRPr="00384971">
        <w:rPr>
          <w:sz w:val="24"/>
          <w:szCs w:val="24"/>
        </w:rPr>
        <w:t>Visi agregatinės sistemos struktūros pokyčiai yra pastebimi išoriniam vartotojui. Tam tikros pokyčių operacijos keičia tik agregatinės sistemos struktūrą, kitos papildomai iššaukia struktūrines modifikacijas ir vidinių agregatų aprašymuose.</w:t>
      </w:r>
      <w:r w:rsidR="00880A2A" w:rsidRPr="00384971">
        <w:rPr>
          <w:sz w:val="24"/>
          <w:szCs w:val="24"/>
        </w:rPr>
        <w:t xml:space="preserve"> Čia prie standartinių pokyčių, tokių kaip agregato prijungimas ir pašalinimas bei ryšio prijungimas ir pašalinimas, pridedamas agregato transportavimas iš vienos agregatinės sistemos į kitą, kuris iš esmės yra dviejų pokyčių (agregato pašalinimas iš vienos sistemos bei prijungimas prie kitos sistemos) kombinacija. Agregatas gali būti transportuojamas į kitą agregatinę sistemą vienu hierarchiniu lygiu žemiau arba</w:t>
      </w:r>
      <w:r w:rsidR="00880A2A" w:rsidRPr="00384971">
        <w:rPr>
          <w:spacing w:val="-2"/>
          <w:sz w:val="24"/>
          <w:szCs w:val="24"/>
        </w:rPr>
        <w:t xml:space="preserve"> aukščiau, o tap pat iš vienos agregatinės sistemos į kitą, kurias išorėje gaubia ta pati agregatinė sistema. Kiekvienas iš šių pokyčių iššaukia atitinkamus </w:t>
      </w:r>
      <w:r w:rsidR="002B0FA1" w:rsidRPr="00384971">
        <w:rPr>
          <w:spacing w:val="-2"/>
          <w:sz w:val="24"/>
          <w:szCs w:val="24"/>
        </w:rPr>
        <w:t xml:space="preserve">struktūrinius sistemos pokyčius. Pavyzdžiui šalinant agregatą iš sistemos taip pat turi pašalinami ir ryšiai taip šio ir kitų agregatų. Šie veiksmai </w:t>
      </w:r>
      <w:r w:rsidR="002B0FA1" w:rsidRPr="00384971">
        <w:rPr>
          <w:sz w:val="24"/>
          <w:szCs w:val="24"/>
        </w:rPr>
        <w:t>yra būtini norint užtikrinti korektišką dynPLA modelio funkcionavimą. Priklausomai nuo modeliuojamo uždavinio specifikos, šie pokyčiai gali iššaukti ir papildomus struktūros pokyčius (pvz., atsirasti naujas diskretus kintamasis), kurių aprašymas yra paliekamas specifikuotojo nuožiūrai.</w:t>
      </w:r>
    </w:p>
    <w:p w:rsidR="00C462CB" w:rsidRPr="00384971" w:rsidRDefault="00C462CB" w:rsidP="006128DC">
      <w:pPr>
        <w:pStyle w:val="Pastraipa"/>
        <w:spacing w:line="360" w:lineRule="auto"/>
        <w:ind w:firstLine="567"/>
        <w:rPr>
          <w:sz w:val="24"/>
          <w:szCs w:val="24"/>
        </w:rPr>
      </w:pPr>
    </w:p>
    <w:p w:rsidR="0074602E" w:rsidRPr="00384971" w:rsidRDefault="0074602E" w:rsidP="00945438">
      <w:pPr>
        <w:spacing w:line="360" w:lineRule="auto"/>
        <w:ind w:firstLine="567"/>
        <w:jc w:val="both"/>
        <w:rPr>
          <w:rFonts w:ascii="Times New Roman" w:eastAsiaTheme="minorEastAsia" w:hAnsi="Times New Roman" w:cs="Times New Roman"/>
          <w:sz w:val="24"/>
          <w:szCs w:val="24"/>
          <w:lang w:val="lt-LT"/>
        </w:rPr>
      </w:pPr>
    </w:p>
    <w:p w:rsidR="002B0FA1" w:rsidRPr="00384971" w:rsidRDefault="002B0FA1" w:rsidP="00945438">
      <w:pPr>
        <w:spacing w:line="360" w:lineRule="auto"/>
        <w:ind w:firstLine="567"/>
        <w:jc w:val="both"/>
        <w:rPr>
          <w:rFonts w:ascii="Times New Roman" w:eastAsiaTheme="minorEastAsia" w:hAnsi="Times New Roman" w:cs="Times New Roman"/>
          <w:sz w:val="24"/>
          <w:szCs w:val="24"/>
          <w:lang w:val="lt-LT"/>
        </w:rPr>
      </w:pPr>
    </w:p>
    <w:p w:rsidR="002B0FA1" w:rsidRPr="00384971" w:rsidRDefault="002B0FA1" w:rsidP="002B0FA1">
      <w:pPr>
        <w:pStyle w:val="Heading2"/>
        <w:numPr>
          <w:ilvl w:val="1"/>
          <w:numId w:val="1"/>
        </w:numPr>
        <w:jc w:val="center"/>
        <w:rPr>
          <w:rFonts w:ascii="Times New Roman" w:eastAsiaTheme="minorEastAsia" w:hAnsi="Times New Roman" w:cs="Times New Roman"/>
          <w:color w:val="auto"/>
          <w:lang w:val="lt-LT"/>
        </w:rPr>
      </w:pPr>
      <w:bookmarkStart w:id="25" w:name="_Toc294026255"/>
      <w:r w:rsidRPr="00384971">
        <w:rPr>
          <w:rFonts w:ascii="Times New Roman" w:eastAsiaTheme="minorEastAsia" w:hAnsi="Times New Roman" w:cs="Times New Roman"/>
          <w:color w:val="auto"/>
          <w:lang w:val="lt-LT"/>
        </w:rPr>
        <w:lastRenderedPageBreak/>
        <w:t>dynPLA modelio taikymo e. komercijoje pavyzdys</w:t>
      </w:r>
      <w:bookmarkEnd w:id="25"/>
    </w:p>
    <w:p w:rsidR="002B0FA1" w:rsidRPr="00384971" w:rsidRDefault="002B0FA1" w:rsidP="00945438">
      <w:pPr>
        <w:spacing w:line="360" w:lineRule="auto"/>
        <w:ind w:firstLine="567"/>
        <w:jc w:val="both"/>
        <w:rPr>
          <w:rFonts w:ascii="Times New Roman" w:eastAsiaTheme="minorEastAsia" w:hAnsi="Times New Roman" w:cs="Times New Roman"/>
          <w:sz w:val="24"/>
          <w:szCs w:val="24"/>
          <w:lang w:val="lt-LT"/>
        </w:rPr>
      </w:pPr>
    </w:p>
    <w:p w:rsidR="00327373" w:rsidRPr="00384971" w:rsidRDefault="00327373" w:rsidP="00327373">
      <w:pPr>
        <w:pStyle w:val="Pastraipa"/>
        <w:spacing w:line="360" w:lineRule="auto"/>
        <w:rPr>
          <w:sz w:val="24"/>
          <w:szCs w:val="24"/>
          <w:lang w:eastAsia="en-US"/>
        </w:rPr>
      </w:pPr>
      <w:r w:rsidRPr="00384971">
        <w:rPr>
          <w:rFonts w:eastAsiaTheme="minorEastAsia"/>
          <w:sz w:val="24"/>
          <w:szCs w:val="24"/>
        </w:rPr>
        <w:t xml:space="preserve">15 paveiksle yra pavaizduota e. komercijos mobilios agentinės sistemos (e-KMAS) su maršrutiniu agento migravimu dynPLA modelis. Jame </w:t>
      </w:r>
      <w:r w:rsidRPr="00384971">
        <w:rPr>
          <w:sz w:val="24"/>
          <w:szCs w:val="24"/>
          <w:lang w:eastAsia="en-US"/>
        </w:rPr>
        <w:t>Vartotojų Sąsajos</w:t>
      </w:r>
      <w:r w:rsidRPr="00384971">
        <w:rPr>
          <w:i/>
          <w:sz w:val="24"/>
          <w:szCs w:val="24"/>
          <w:lang w:eastAsia="en-US"/>
        </w:rPr>
        <w:t>,</w:t>
      </w:r>
      <w:r w:rsidRPr="00384971">
        <w:rPr>
          <w:sz w:val="24"/>
          <w:szCs w:val="24"/>
          <w:lang w:eastAsia="en-US"/>
        </w:rPr>
        <w:t xml:space="preserve"> Vartotojų Sąsajos Agentai,</w:t>
      </w:r>
      <w:r w:rsidRPr="00384971">
        <w:rPr>
          <w:i/>
          <w:sz w:val="24"/>
          <w:szCs w:val="24"/>
          <w:lang w:eastAsia="en-US"/>
        </w:rPr>
        <w:t xml:space="preserve"> </w:t>
      </w:r>
      <w:r w:rsidRPr="00384971">
        <w:rPr>
          <w:spacing w:val="-2"/>
          <w:sz w:val="24"/>
          <w:szCs w:val="24"/>
          <w:lang w:eastAsia="en-US"/>
        </w:rPr>
        <w:t>Paslaugų Katalogas</w:t>
      </w:r>
      <w:r w:rsidRPr="00384971">
        <w:rPr>
          <w:i/>
          <w:spacing w:val="-2"/>
          <w:sz w:val="24"/>
          <w:szCs w:val="24"/>
          <w:lang w:eastAsia="en-US"/>
        </w:rPr>
        <w:t xml:space="preserve">, </w:t>
      </w:r>
      <w:r w:rsidRPr="00384971">
        <w:rPr>
          <w:spacing w:val="-2"/>
          <w:sz w:val="24"/>
          <w:szCs w:val="24"/>
          <w:lang w:eastAsia="en-US"/>
        </w:rPr>
        <w:t xml:space="preserve">Tiekėjai yra vaizduojami atskiromis agregatinėmis sistemomis  atitinkamai </w:t>
      </w:r>
      <w:r w:rsidRPr="00384971">
        <w:rPr>
          <w:i/>
          <w:iCs/>
          <w:spacing w:val="-2"/>
          <w:sz w:val="24"/>
          <w:szCs w:val="24"/>
        </w:rPr>
        <w:t>VS</w:t>
      </w:r>
      <w:r w:rsidRPr="00384971">
        <w:rPr>
          <w:i/>
          <w:iCs/>
          <w:spacing w:val="-2"/>
          <w:sz w:val="24"/>
          <w:szCs w:val="24"/>
          <w:vertAlign w:val="subscript"/>
        </w:rPr>
        <w:t>i</w:t>
      </w:r>
      <w:r w:rsidRPr="00384971">
        <w:rPr>
          <w:spacing w:val="-2"/>
          <w:sz w:val="24"/>
          <w:szCs w:val="24"/>
          <w:lang w:eastAsia="en-US"/>
        </w:rPr>
        <w:t xml:space="preserve">, </w:t>
      </w:r>
      <w:r w:rsidRPr="00384971">
        <w:rPr>
          <w:i/>
          <w:iCs/>
          <w:spacing w:val="-2"/>
          <w:sz w:val="24"/>
          <w:szCs w:val="24"/>
        </w:rPr>
        <w:t>VSA</w:t>
      </w:r>
      <w:r w:rsidRPr="00384971">
        <w:rPr>
          <w:i/>
          <w:iCs/>
          <w:spacing w:val="-2"/>
          <w:sz w:val="24"/>
          <w:szCs w:val="24"/>
          <w:vertAlign w:val="subscript"/>
        </w:rPr>
        <w:t>i</w:t>
      </w:r>
      <w:r w:rsidRPr="00384971">
        <w:rPr>
          <w:spacing w:val="-2"/>
          <w:sz w:val="24"/>
          <w:szCs w:val="24"/>
          <w:lang w:eastAsia="en-US"/>
        </w:rPr>
        <w:t xml:space="preserve">, </w:t>
      </w:r>
      <w:r w:rsidRPr="00384971">
        <w:rPr>
          <w:i/>
          <w:iCs/>
          <w:spacing w:val="-2"/>
          <w:sz w:val="24"/>
          <w:szCs w:val="24"/>
        </w:rPr>
        <w:t>D</w:t>
      </w:r>
      <w:r w:rsidRPr="00384971">
        <w:rPr>
          <w:spacing w:val="-2"/>
          <w:sz w:val="24"/>
          <w:szCs w:val="24"/>
          <w:lang w:eastAsia="en-US"/>
        </w:rPr>
        <w:t xml:space="preserve">, </w:t>
      </w:r>
      <w:r w:rsidRPr="00384971">
        <w:rPr>
          <w:i/>
          <w:iCs/>
          <w:spacing w:val="-2"/>
          <w:sz w:val="24"/>
          <w:szCs w:val="24"/>
        </w:rPr>
        <w:t>T</w:t>
      </w:r>
      <w:r w:rsidRPr="00384971">
        <w:rPr>
          <w:i/>
          <w:iCs/>
          <w:spacing w:val="-2"/>
          <w:sz w:val="24"/>
          <w:szCs w:val="24"/>
          <w:vertAlign w:val="subscript"/>
        </w:rPr>
        <w:t>i</w:t>
      </w:r>
      <w:r w:rsidRPr="00384971">
        <w:rPr>
          <w:spacing w:val="-2"/>
          <w:sz w:val="24"/>
          <w:szCs w:val="24"/>
        </w:rPr>
        <w:t xml:space="preserve">, kuriuos išorėje gaubia agregatinė sistema </w:t>
      </w:r>
      <w:r w:rsidRPr="00384971">
        <w:rPr>
          <w:i/>
          <w:iCs/>
          <w:spacing w:val="-2"/>
          <w:sz w:val="24"/>
          <w:szCs w:val="24"/>
        </w:rPr>
        <w:t>Tinklas</w:t>
      </w:r>
      <w:r w:rsidRPr="00384971">
        <w:rPr>
          <w:spacing w:val="-2"/>
          <w:sz w:val="24"/>
          <w:szCs w:val="24"/>
        </w:rPr>
        <w:t xml:space="preserve">, </w:t>
      </w:r>
      <w:r w:rsidRPr="00384971">
        <w:rPr>
          <w:spacing w:val="-2"/>
          <w:position w:val="-8"/>
          <w:sz w:val="24"/>
          <w:szCs w:val="24"/>
        </w:rPr>
        <w:object w:dxaOrig="580" w:dyaOrig="320">
          <v:shape id="_x0000_i1052" type="#_x0000_t75" style="width:31.5pt;height:16.5pt" o:ole="">
            <v:imagedata r:id="rId70" o:title=""/>
          </v:shape>
          <o:OLEObject Type="Embed" ProgID="Equation.3" ShapeID="_x0000_i1052" DrawAspect="Content" ObjectID="_1396777707" r:id="rId71"/>
        </w:object>
      </w:r>
      <w:r w:rsidRPr="00384971">
        <w:rPr>
          <w:spacing w:val="-2"/>
          <w:sz w:val="24"/>
          <w:szCs w:val="24"/>
          <w:lang w:eastAsia="en-US"/>
        </w:rPr>
        <w:t>.</w:t>
      </w:r>
      <w:r w:rsidRPr="00384971">
        <w:rPr>
          <w:sz w:val="24"/>
          <w:szCs w:val="24"/>
          <w:lang w:eastAsia="en-US"/>
        </w:rPr>
        <w:t xml:space="preserve"> </w:t>
      </w:r>
    </w:p>
    <w:p w:rsidR="00327373" w:rsidRPr="00384971" w:rsidRDefault="00BE57E3" w:rsidP="00327373">
      <w:pPr>
        <w:pStyle w:val="Pastraipa"/>
        <w:spacing w:line="360" w:lineRule="auto"/>
        <w:jc w:val="center"/>
        <w:rPr>
          <w:sz w:val="24"/>
          <w:szCs w:val="24"/>
          <w:lang w:eastAsia="en-US"/>
        </w:rPr>
      </w:pPr>
      <w:r w:rsidRPr="00384971">
        <w:object w:dxaOrig="11681" w:dyaOrig="9722">
          <v:shape id="_x0000_i1053" type="#_x0000_t75" style="width:309pt;height:257.25pt" o:ole="">
            <v:imagedata r:id="rId72" o:title=""/>
          </v:shape>
          <o:OLEObject Type="Embed" ProgID="Visio.Drawing.11" ShapeID="_x0000_i1053" DrawAspect="Content" ObjectID="_1396777708" r:id="rId73"/>
        </w:object>
      </w:r>
    </w:p>
    <w:p w:rsidR="00327373" w:rsidRPr="00384971" w:rsidRDefault="00327373" w:rsidP="00327373">
      <w:pPr>
        <w:spacing w:line="360" w:lineRule="auto"/>
        <w:ind w:firstLine="567"/>
        <w:jc w:val="center"/>
        <w:rPr>
          <w:rFonts w:ascii="Times New Roman" w:hAnsi="Times New Roman" w:cs="Times New Roman"/>
          <w:sz w:val="24"/>
          <w:szCs w:val="24"/>
          <w:lang w:val="lt-LT"/>
        </w:rPr>
      </w:pPr>
      <w:r w:rsidRPr="00384971">
        <w:rPr>
          <w:rFonts w:ascii="Times New Roman" w:eastAsiaTheme="minorEastAsia" w:hAnsi="Times New Roman" w:cs="Times New Roman"/>
          <w:b/>
          <w:sz w:val="24"/>
          <w:szCs w:val="24"/>
          <w:lang w:val="lt-LT"/>
        </w:rPr>
        <w:t xml:space="preserve">15 pav. </w:t>
      </w:r>
      <w:r w:rsidRPr="00384971">
        <w:rPr>
          <w:rFonts w:ascii="Times New Roman" w:hAnsi="Times New Roman" w:cs="Times New Roman"/>
          <w:sz w:val="24"/>
          <w:szCs w:val="24"/>
          <w:lang w:val="lt-LT"/>
        </w:rPr>
        <w:t>e-KMAS su maršrutiniu agento migravimu agregatinė schema</w:t>
      </w:r>
    </w:p>
    <w:p w:rsidR="00BE57E3" w:rsidRPr="00384971" w:rsidRDefault="00327373" w:rsidP="00BE57E3">
      <w:pPr>
        <w:spacing w:line="360" w:lineRule="auto"/>
        <w:ind w:firstLine="510"/>
        <w:jc w:val="both"/>
        <w:rPr>
          <w:rFonts w:ascii="Times New Roman" w:hAnsi="Times New Roman" w:cs="Times New Roman"/>
          <w:sz w:val="24"/>
          <w:szCs w:val="24"/>
          <w:lang w:val="lt-LT"/>
        </w:rPr>
      </w:pPr>
      <w:r w:rsidRPr="00384971">
        <w:rPr>
          <w:rFonts w:ascii="Times New Roman" w:hAnsi="Times New Roman" w:cs="Times New Roman"/>
          <w:sz w:val="24"/>
          <w:szCs w:val="24"/>
          <w:lang w:val="lt-LT"/>
        </w:rPr>
        <w:t xml:space="preserve">Kiekviena </w:t>
      </w:r>
      <w:r w:rsidRPr="00384971">
        <w:rPr>
          <w:rFonts w:ascii="Times New Roman" w:hAnsi="Times New Roman" w:cs="Times New Roman"/>
          <w:i/>
          <w:iCs/>
          <w:sz w:val="24"/>
          <w:szCs w:val="24"/>
          <w:lang w:val="lt-LT"/>
        </w:rPr>
        <w:t>VS</w:t>
      </w:r>
      <w:r w:rsidRPr="00384971">
        <w:rPr>
          <w:rFonts w:ascii="Times New Roman" w:hAnsi="Times New Roman" w:cs="Times New Roman"/>
          <w:i/>
          <w:iCs/>
          <w:sz w:val="24"/>
          <w:szCs w:val="24"/>
          <w:vertAlign w:val="subscript"/>
          <w:lang w:val="lt-LT"/>
        </w:rPr>
        <w:t>i</w:t>
      </w:r>
      <w:r w:rsidRPr="00384971">
        <w:rPr>
          <w:rFonts w:ascii="Times New Roman" w:hAnsi="Times New Roman" w:cs="Times New Roman"/>
          <w:i/>
          <w:iCs/>
          <w:sz w:val="24"/>
          <w:szCs w:val="24"/>
          <w:lang w:val="lt-LT"/>
        </w:rPr>
        <w:t xml:space="preserve"> </w:t>
      </w:r>
      <w:r w:rsidRPr="00384971">
        <w:rPr>
          <w:rFonts w:ascii="Times New Roman" w:hAnsi="Times New Roman" w:cs="Times New Roman"/>
          <w:sz w:val="24"/>
          <w:szCs w:val="24"/>
          <w:lang w:val="lt-LT"/>
        </w:rPr>
        <w:t xml:space="preserve">agregatinė sistema turi po vieną vartotojo sąsajos agento agregatą </w:t>
      </w:r>
      <w:r w:rsidRPr="00384971">
        <w:rPr>
          <w:rFonts w:ascii="Times New Roman" w:hAnsi="Times New Roman" w:cs="Times New Roman"/>
          <w:i/>
          <w:iCs/>
          <w:sz w:val="24"/>
          <w:szCs w:val="24"/>
          <w:lang w:val="lt-LT"/>
        </w:rPr>
        <w:t>VSA</w:t>
      </w:r>
      <w:r w:rsidRPr="00384971">
        <w:rPr>
          <w:rFonts w:ascii="Times New Roman" w:hAnsi="Times New Roman" w:cs="Times New Roman"/>
          <w:i/>
          <w:iCs/>
          <w:sz w:val="24"/>
          <w:szCs w:val="24"/>
          <w:vertAlign w:val="subscript"/>
          <w:lang w:val="lt-LT"/>
        </w:rPr>
        <w:t>i</w:t>
      </w:r>
      <w:r w:rsidRPr="00384971">
        <w:rPr>
          <w:rFonts w:ascii="Times New Roman" w:hAnsi="Times New Roman" w:cs="Times New Roman"/>
          <w:sz w:val="24"/>
          <w:szCs w:val="24"/>
          <w:lang w:val="lt-LT"/>
        </w:rPr>
        <w:t xml:space="preserve"> </w:t>
      </w:r>
      <w:r w:rsidRPr="00384971">
        <w:rPr>
          <w:rFonts w:ascii="Times New Roman" w:hAnsi="Times New Roman" w:cs="Times New Roman"/>
          <w:i/>
          <w:iCs/>
          <w:sz w:val="24"/>
          <w:szCs w:val="24"/>
          <w:lang w:val="lt-LT"/>
        </w:rPr>
        <w:t>,</w:t>
      </w:r>
      <w:r w:rsidRPr="00384971">
        <w:rPr>
          <w:rFonts w:ascii="Times New Roman" w:hAnsi="Times New Roman" w:cs="Times New Roman"/>
          <w:position w:val="-8"/>
          <w:sz w:val="24"/>
          <w:szCs w:val="24"/>
          <w:lang w:val="lt-LT"/>
        </w:rPr>
        <w:object w:dxaOrig="580" w:dyaOrig="320">
          <v:shape id="_x0000_i1054" type="#_x0000_t75" style="width:31.5pt;height:16.5pt" o:ole="">
            <v:imagedata r:id="rId74" o:title=""/>
          </v:shape>
          <o:OLEObject Type="Embed" ProgID="Equation.3" ShapeID="_x0000_i1054" DrawAspect="Content" ObjectID="_1396777709" r:id="rId75"/>
        </w:object>
      </w:r>
      <w:r w:rsidRPr="00384971">
        <w:rPr>
          <w:rFonts w:ascii="Times New Roman" w:hAnsi="Times New Roman" w:cs="Times New Roman"/>
          <w:sz w:val="24"/>
          <w:szCs w:val="24"/>
          <w:lang w:val="lt-LT"/>
        </w:rPr>
        <w:t xml:space="preserve"> Sistema</w:t>
      </w:r>
      <w:r w:rsidRPr="00384971">
        <w:rPr>
          <w:rFonts w:ascii="Times New Roman" w:hAnsi="Times New Roman" w:cs="Times New Roman"/>
          <w:i/>
          <w:iCs/>
          <w:sz w:val="24"/>
          <w:szCs w:val="24"/>
          <w:lang w:val="lt-LT"/>
        </w:rPr>
        <w:t xml:space="preserve"> VS</w:t>
      </w:r>
      <w:r w:rsidRPr="00384971">
        <w:rPr>
          <w:rFonts w:ascii="Times New Roman" w:hAnsi="Times New Roman" w:cs="Times New Roman"/>
          <w:i/>
          <w:iCs/>
          <w:sz w:val="24"/>
          <w:szCs w:val="24"/>
          <w:vertAlign w:val="subscript"/>
          <w:lang w:val="lt-LT"/>
        </w:rPr>
        <w:t>i</w:t>
      </w:r>
      <w:r w:rsidRPr="00384971">
        <w:rPr>
          <w:rFonts w:ascii="Times New Roman" w:hAnsi="Times New Roman" w:cs="Times New Roman"/>
          <w:i/>
          <w:iCs/>
          <w:sz w:val="24"/>
          <w:szCs w:val="24"/>
          <w:lang w:val="lt-LT"/>
        </w:rPr>
        <w:t xml:space="preserve"> </w:t>
      </w:r>
      <w:r w:rsidRPr="00384971">
        <w:rPr>
          <w:rFonts w:ascii="Times New Roman" w:hAnsi="Times New Roman" w:cs="Times New Roman"/>
          <w:sz w:val="24"/>
          <w:szCs w:val="24"/>
          <w:lang w:val="lt-LT"/>
        </w:rPr>
        <w:t xml:space="preserve">vidinio įvykio </w:t>
      </w:r>
      <m:oMath>
        <m:sSubSup>
          <m:sSubSupPr>
            <m:ctrlPr>
              <w:rPr>
                <w:rFonts w:ascii="Cambria Math" w:hAnsi="Times New Roman" w:cs="Times New Roman"/>
                <w:i/>
                <w:sz w:val="24"/>
                <w:szCs w:val="24"/>
                <w:lang w:val="lt-LT"/>
              </w:rPr>
            </m:ctrlPr>
          </m:sSubSupPr>
          <m:e>
            <m:r>
              <w:rPr>
                <w:rFonts w:ascii="Cambria Math" w:hAnsi="Cambria Math" w:cs="Times New Roman"/>
                <w:sz w:val="24"/>
                <w:szCs w:val="24"/>
                <w:lang w:val="lt-LT"/>
              </w:rPr>
              <m:t>e</m:t>
            </m:r>
          </m:e>
          <m:sub>
            <m:r>
              <w:rPr>
                <w:rFonts w:ascii="Cambria Math" w:hAnsi="Times New Roman" w:cs="Times New Roman"/>
                <w:sz w:val="24"/>
                <w:szCs w:val="24"/>
                <w:lang w:val="lt-LT"/>
              </w:rPr>
              <m:t>1</m:t>
            </m:r>
          </m:sub>
          <m:sup>
            <m:r>
              <w:rPr>
                <w:rFonts w:ascii="Times New Roman" w:hAnsi="Times New Roman" w:cs="Times New Roman"/>
                <w:sz w:val="24"/>
                <w:szCs w:val="24"/>
                <w:lang w:val="lt-LT"/>
              </w:rPr>
              <m:t>''</m:t>
            </m:r>
          </m:sup>
        </m:sSubSup>
      </m:oMath>
      <w:r w:rsidRPr="00384971">
        <w:rPr>
          <w:rFonts w:ascii="Times New Roman" w:hAnsi="Times New Roman" w:cs="Times New Roman"/>
          <w:sz w:val="24"/>
          <w:szCs w:val="24"/>
          <w:lang w:val="lt-LT"/>
        </w:rPr>
        <w:t xml:space="preserve"> metu generuoja užduotis, kurios yra perduodamos </w:t>
      </w:r>
      <w:r w:rsidRPr="00384971">
        <w:rPr>
          <w:rFonts w:ascii="Times New Roman" w:hAnsi="Times New Roman" w:cs="Times New Roman"/>
          <w:i/>
          <w:iCs/>
          <w:sz w:val="24"/>
          <w:szCs w:val="24"/>
          <w:lang w:val="lt-LT"/>
        </w:rPr>
        <w:t>VSA</w:t>
      </w:r>
      <w:r w:rsidRPr="00384971">
        <w:rPr>
          <w:rFonts w:ascii="Times New Roman" w:hAnsi="Times New Roman" w:cs="Times New Roman"/>
          <w:i/>
          <w:iCs/>
          <w:sz w:val="24"/>
          <w:szCs w:val="24"/>
          <w:vertAlign w:val="subscript"/>
          <w:lang w:val="lt-LT"/>
        </w:rPr>
        <w:t>i</w:t>
      </w:r>
      <w:r w:rsidRPr="00384971">
        <w:rPr>
          <w:rFonts w:ascii="Times New Roman" w:hAnsi="Times New Roman" w:cs="Times New Roman"/>
          <w:i/>
          <w:iCs/>
          <w:sz w:val="24"/>
          <w:szCs w:val="24"/>
          <w:lang w:val="lt-LT"/>
        </w:rPr>
        <w:t xml:space="preserve"> </w:t>
      </w:r>
      <w:r w:rsidRPr="00384971">
        <w:rPr>
          <w:rFonts w:ascii="Times New Roman" w:hAnsi="Times New Roman" w:cs="Times New Roman"/>
          <w:sz w:val="24"/>
          <w:szCs w:val="24"/>
          <w:lang w:val="lt-LT"/>
        </w:rPr>
        <w:t>agregatui. Šis agregatas</w:t>
      </w:r>
      <w:r w:rsidRPr="00384971">
        <w:rPr>
          <w:rFonts w:ascii="Times New Roman" w:hAnsi="Times New Roman" w:cs="Times New Roman"/>
          <w:iCs/>
          <w:sz w:val="24"/>
          <w:szCs w:val="24"/>
          <w:lang w:val="lt-LT"/>
        </w:rPr>
        <w:t>,</w:t>
      </w:r>
      <w:r w:rsidRPr="00384971">
        <w:rPr>
          <w:rFonts w:ascii="Times New Roman" w:hAnsi="Times New Roman" w:cs="Times New Roman"/>
          <w:sz w:val="24"/>
          <w:szCs w:val="24"/>
          <w:lang w:val="lt-LT"/>
        </w:rPr>
        <w:t xml:space="preserve"> gavęs užduotį išsiunčia signalą </w:t>
      </w:r>
      <w:r w:rsidRPr="00384971">
        <w:rPr>
          <w:rFonts w:ascii="Times New Roman" w:hAnsi="Times New Roman" w:cs="Times New Roman"/>
          <w:i/>
          <w:sz w:val="24"/>
          <w:szCs w:val="24"/>
          <w:lang w:val="lt-LT"/>
        </w:rPr>
        <w:t>y</w:t>
      </w:r>
      <w:r w:rsidRPr="00384971">
        <w:rPr>
          <w:rFonts w:ascii="Times New Roman" w:hAnsi="Times New Roman" w:cs="Times New Roman"/>
          <w:i/>
          <w:sz w:val="24"/>
          <w:szCs w:val="24"/>
          <w:vertAlign w:val="subscript"/>
          <w:lang w:val="lt-LT"/>
        </w:rPr>
        <w:t xml:space="preserve">add </w:t>
      </w:r>
      <w:r w:rsidRPr="00384971">
        <w:rPr>
          <w:rFonts w:ascii="Times New Roman" w:hAnsi="Times New Roman" w:cs="Times New Roman"/>
          <w:sz w:val="24"/>
          <w:szCs w:val="24"/>
          <w:lang w:val="lt-LT"/>
        </w:rPr>
        <w:t>agregatui</w:t>
      </w:r>
      <w:r w:rsidRPr="00384971">
        <w:rPr>
          <w:rFonts w:ascii="Times New Roman" w:hAnsi="Times New Roman" w:cs="Times New Roman"/>
          <w:iCs/>
          <w:sz w:val="24"/>
          <w:szCs w:val="24"/>
          <w:lang w:val="lt-LT"/>
        </w:rPr>
        <w:t xml:space="preserve"> </w:t>
      </w:r>
      <w:r w:rsidRPr="00384971">
        <w:rPr>
          <w:rFonts w:ascii="Times New Roman" w:hAnsi="Times New Roman" w:cs="Times New Roman"/>
          <w:i/>
          <w:iCs/>
          <w:sz w:val="24"/>
          <w:szCs w:val="24"/>
          <w:lang w:val="lt-LT"/>
        </w:rPr>
        <w:t>VS</w:t>
      </w:r>
      <w:r w:rsidRPr="00384971">
        <w:rPr>
          <w:rFonts w:ascii="Times New Roman" w:hAnsi="Times New Roman" w:cs="Times New Roman"/>
          <w:i/>
          <w:iCs/>
          <w:sz w:val="24"/>
          <w:szCs w:val="24"/>
          <w:vertAlign w:val="subscript"/>
          <w:lang w:val="lt-LT"/>
        </w:rPr>
        <w:t>i</w:t>
      </w:r>
      <w:r w:rsidRPr="00384971">
        <w:rPr>
          <w:rFonts w:ascii="Times New Roman" w:hAnsi="Times New Roman" w:cs="Times New Roman"/>
          <w:iCs/>
          <w:sz w:val="24"/>
          <w:szCs w:val="24"/>
          <w:lang w:val="lt-LT"/>
        </w:rPr>
        <w:t xml:space="preserve"> ir</w:t>
      </w:r>
      <w:r w:rsidRPr="00384971">
        <w:rPr>
          <w:rFonts w:ascii="Times New Roman" w:hAnsi="Times New Roman" w:cs="Times New Roman"/>
          <w:i/>
          <w:sz w:val="24"/>
          <w:szCs w:val="24"/>
          <w:vertAlign w:val="subscript"/>
          <w:lang w:val="lt-LT"/>
        </w:rPr>
        <w:t xml:space="preserve"> </w:t>
      </w:r>
      <w:r w:rsidRPr="00384971">
        <w:rPr>
          <w:rFonts w:ascii="Times New Roman" w:hAnsi="Times New Roman" w:cs="Times New Roman"/>
          <w:iCs/>
          <w:sz w:val="24"/>
          <w:szCs w:val="24"/>
          <w:lang w:val="lt-LT"/>
        </w:rPr>
        <w:t>taip</w:t>
      </w:r>
      <w:r w:rsidRPr="00384971">
        <w:rPr>
          <w:rFonts w:ascii="Times New Roman" w:hAnsi="Times New Roman" w:cs="Times New Roman"/>
          <w:i/>
          <w:sz w:val="24"/>
          <w:szCs w:val="24"/>
          <w:vertAlign w:val="subscript"/>
          <w:lang w:val="lt-LT"/>
        </w:rPr>
        <w:t xml:space="preserve"> </w:t>
      </w:r>
      <w:r w:rsidRPr="00384971">
        <w:rPr>
          <w:rFonts w:ascii="Times New Roman" w:hAnsi="Times New Roman" w:cs="Times New Roman"/>
          <w:sz w:val="24"/>
          <w:szCs w:val="24"/>
          <w:lang w:val="lt-LT"/>
        </w:rPr>
        <w:t xml:space="preserve">inicijuoja mobilaus agento agregato </w:t>
      </w:r>
      <w:r w:rsidRPr="00384971">
        <w:rPr>
          <w:rFonts w:ascii="Times New Roman" w:hAnsi="Times New Roman" w:cs="Times New Roman"/>
          <w:i/>
          <w:iCs/>
          <w:sz w:val="24"/>
          <w:szCs w:val="24"/>
          <w:lang w:val="lt-LT"/>
        </w:rPr>
        <w:t>MA</w:t>
      </w:r>
      <w:r w:rsidRPr="00384971">
        <w:rPr>
          <w:rFonts w:ascii="Times New Roman" w:hAnsi="Times New Roman" w:cs="Times New Roman"/>
          <w:i/>
          <w:iCs/>
          <w:sz w:val="24"/>
          <w:szCs w:val="24"/>
          <w:vertAlign w:val="subscript"/>
          <w:lang w:val="lt-LT"/>
        </w:rPr>
        <w:t>i</w:t>
      </w:r>
      <w:r w:rsidRPr="00384971">
        <w:rPr>
          <w:rFonts w:ascii="Times New Roman" w:hAnsi="Times New Roman" w:cs="Times New Roman"/>
          <w:sz w:val="24"/>
          <w:szCs w:val="24"/>
          <w:lang w:val="lt-LT"/>
        </w:rPr>
        <w:t xml:space="preserve"> sukūrimą. </w:t>
      </w:r>
      <w:r w:rsidRPr="00384971">
        <w:rPr>
          <w:rFonts w:ascii="Times New Roman" w:hAnsi="Times New Roman" w:cs="Times New Roman"/>
          <w:i/>
          <w:iCs/>
          <w:sz w:val="24"/>
          <w:szCs w:val="24"/>
          <w:lang w:val="lt-LT"/>
        </w:rPr>
        <w:t>VSA</w:t>
      </w:r>
      <w:r w:rsidRPr="00384971">
        <w:rPr>
          <w:rFonts w:ascii="Times New Roman" w:hAnsi="Times New Roman" w:cs="Times New Roman"/>
          <w:i/>
          <w:iCs/>
          <w:sz w:val="24"/>
          <w:szCs w:val="24"/>
          <w:vertAlign w:val="subscript"/>
          <w:lang w:val="lt-LT"/>
        </w:rPr>
        <w:t>i</w:t>
      </w:r>
      <w:r w:rsidRPr="00384971">
        <w:rPr>
          <w:rFonts w:ascii="Times New Roman" w:hAnsi="Times New Roman" w:cs="Times New Roman"/>
          <w:sz w:val="24"/>
          <w:szCs w:val="24"/>
          <w:lang w:val="lt-LT"/>
        </w:rPr>
        <w:t xml:space="preserve"> agregatas sukurtam </w:t>
      </w:r>
      <w:r w:rsidRPr="00384971">
        <w:rPr>
          <w:rFonts w:ascii="Times New Roman" w:hAnsi="Times New Roman" w:cs="Times New Roman"/>
          <w:i/>
          <w:iCs/>
          <w:sz w:val="24"/>
          <w:szCs w:val="24"/>
          <w:lang w:val="lt-LT"/>
        </w:rPr>
        <w:t>MA</w:t>
      </w:r>
      <w:r w:rsidRPr="00384971">
        <w:rPr>
          <w:rFonts w:ascii="Times New Roman" w:hAnsi="Times New Roman" w:cs="Times New Roman"/>
          <w:i/>
          <w:iCs/>
          <w:sz w:val="24"/>
          <w:szCs w:val="24"/>
          <w:vertAlign w:val="subscript"/>
          <w:lang w:val="lt-LT"/>
        </w:rPr>
        <w:t>i</w:t>
      </w:r>
      <w:r w:rsidRPr="00384971">
        <w:rPr>
          <w:rFonts w:ascii="Times New Roman" w:hAnsi="Times New Roman" w:cs="Times New Roman"/>
          <w:i/>
          <w:iCs/>
          <w:sz w:val="24"/>
          <w:szCs w:val="24"/>
          <w:lang w:val="lt-LT"/>
        </w:rPr>
        <w:t xml:space="preserve"> </w:t>
      </w:r>
      <w:r w:rsidRPr="00384971">
        <w:rPr>
          <w:rFonts w:ascii="Times New Roman" w:hAnsi="Times New Roman" w:cs="Times New Roman"/>
          <w:sz w:val="24"/>
          <w:szCs w:val="24"/>
          <w:lang w:val="lt-LT"/>
        </w:rPr>
        <w:t xml:space="preserve"> paveda užduoties atlikimą</w:t>
      </w:r>
      <w:r w:rsidRPr="00384971">
        <w:rPr>
          <w:rFonts w:ascii="Times New Roman" w:hAnsi="Times New Roman" w:cs="Times New Roman"/>
          <w:i/>
          <w:sz w:val="24"/>
          <w:szCs w:val="24"/>
          <w:lang w:val="lt-LT"/>
        </w:rPr>
        <w:t xml:space="preserve">  y</w:t>
      </w:r>
      <w:r w:rsidRPr="00384971">
        <w:rPr>
          <w:rFonts w:ascii="Times New Roman" w:hAnsi="Times New Roman" w:cs="Times New Roman"/>
          <w:i/>
          <w:sz w:val="24"/>
          <w:szCs w:val="24"/>
          <w:vertAlign w:val="subscript"/>
          <w:lang w:val="lt-LT"/>
        </w:rPr>
        <w:t>do</w:t>
      </w:r>
      <w:r w:rsidRPr="00384971">
        <w:rPr>
          <w:rFonts w:ascii="Times New Roman" w:hAnsi="Times New Roman" w:cs="Times New Roman"/>
          <w:i/>
          <w:sz w:val="24"/>
          <w:szCs w:val="24"/>
          <w:lang w:val="lt-LT"/>
        </w:rPr>
        <w:t xml:space="preserve">. </w:t>
      </w:r>
      <w:r w:rsidR="00254203" w:rsidRPr="00384971">
        <w:rPr>
          <w:rFonts w:ascii="Times New Roman" w:hAnsi="Times New Roman" w:cs="Times New Roman"/>
          <w:sz w:val="24"/>
          <w:szCs w:val="24"/>
          <w:lang w:val="lt-LT"/>
        </w:rPr>
        <w:t xml:space="preserve">. </w:t>
      </w:r>
      <w:r w:rsidR="00254203" w:rsidRPr="00384971">
        <w:rPr>
          <w:rFonts w:ascii="Times New Roman" w:hAnsi="Times New Roman" w:cs="Times New Roman"/>
          <w:i/>
          <w:iCs/>
          <w:sz w:val="24"/>
          <w:szCs w:val="24"/>
          <w:lang w:val="lt-LT"/>
        </w:rPr>
        <w:t>MA</w:t>
      </w:r>
      <w:r w:rsidR="00254203" w:rsidRPr="00384971">
        <w:rPr>
          <w:rFonts w:ascii="Times New Roman" w:hAnsi="Times New Roman" w:cs="Times New Roman"/>
          <w:i/>
          <w:iCs/>
          <w:sz w:val="24"/>
          <w:szCs w:val="24"/>
          <w:vertAlign w:val="subscript"/>
          <w:lang w:val="lt-LT"/>
        </w:rPr>
        <w:t>i</w:t>
      </w:r>
      <w:r w:rsidR="00254203" w:rsidRPr="00384971">
        <w:rPr>
          <w:rFonts w:ascii="Times New Roman" w:hAnsi="Times New Roman" w:cs="Times New Roman"/>
          <w:sz w:val="24"/>
          <w:szCs w:val="24"/>
          <w:lang w:val="lt-LT"/>
        </w:rPr>
        <w:t xml:space="preserve"> agregatas, gavęs užduotį, pradeda savo migravimą. Kai </w:t>
      </w:r>
      <w:r w:rsidR="00254203" w:rsidRPr="00384971">
        <w:rPr>
          <w:rFonts w:ascii="Times New Roman" w:hAnsi="Times New Roman" w:cs="Times New Roman"/>
          <w:i/>
          <w:iCs/>
          <w:sz w:val="24"/>
          <w:szCs w:val="24"/>
          <w:lang w:val="lt-LT"/>
        </w:rPr>
        <w:t>MA</w:t>
      </w:r>
      <w:r w:rsidR="00254203" w:rsidRPr="00384971">
        <w:rPr>
          <w:rFonts w:ascii="Times New Roman" w:hAnsi="Times New Roman" w:cs="Times New Roman"/>
          <w:i/>
          <w:iCs/>
          <w:sz w:val="24"/>
          <w:szCs w:val="24"/>
          <w:vertAlign w:val="subscript"/>
          <w:lang w:val="lt-LT"/>
        </w:rPr>
        <w:t>i</w:t>
      </w:r>
      <w:r w:rsidR="00254203" w:rsidRPr="00384971">
        <w:rPr>
          <w:rFonts w:ascii="Times New Roman" w:hAnsi="Times New Roman" w:cs="Times New Roman"/>
          <w:sz w:val="24"/>
          <w:szCs w:val="24"/>
          <w:lang w:val="lt-LT"/>
        </w:rPr>
        <w:t xml:space="preserve"> turi tuščius tiekėjų bei prekių sąrašus išoriniu signalu inicijuoja migravimą iš </w:t>
      </w:r>
      <w:r w:rsidR="00254203" w:rsidRPr="00384971">
        <w:rPr>
          <w:rFonts w:ascii="Times New Roman" w:hAnsi="Times New Roman" w:cs="Times New Roman"/>
          <w:i/>
          <w:iCs/>
          <w:sz w:val="24"/>
          <w:szCs w:val="24"/>
          <w:lang w:val="lt-LT"/>
        </w:rPr>
        <w:t>VS</w:t>
      </w:r>
      <w:r w:rsidR="00254203" w:rsidRPr="00384971">
        <w:rPr>
          <w:rFonts w:ascii="Times New Roman" w:hAnsi="Times New Roman" w:cs="Times New Roman"/>
          <w:i/>
          <w:iCs/>
          <w:sz w:val="24"/>
          <w:szCs w:val="24"/>
          <w:vertAlign w:val="subscript"/>
          <w:lang w:val="lt-LT"/>
        </w:rPr>
        <w:t>i</w:t>
      </w:r>
      <w:r w:rsidR="00254203" w:rsidRPr="00384971">
        <w:rPr>
          <w:rFonts w:ascii="Times New Roman" w:hAnsi="Times New Roman" w:cs="Times New Roman"/>
          <w:sz w:val="24"/>
          <w:szCs w:val="24"/>
          <w:lang w:val="lt-LT"/>
        </w:rPr>
        <w:t xml:space="preserve"> į paslaugų katalogą aprašančią agregatinę sistemą </w:t>
      </w:r>
      <w:r w:rsidR="00254203" w:rsidRPr="00384971">
        <w:rPr>
          <w:rFonts w:ascii="Times New Roman" w:hAnsi="Times New Roman" w:cs="Times New Roman"/>
          <w:i/>
          <w:iCs/>
          <w:sz w:val="24"/>
          <w:szCs w:val="24"/>
          <w:lang w:val="lt-LT"/>
        </w:rPr>
        <w:t>D</w:t>
      </w:r>
      <w:r w:rsidR="00254203" w:rsidRPr="00384971">
        <w:rPr>
          <w:rFonts w:ascii="Times New Roman" w:hAnsi="Times New Roman" w:cs="Times New Roman"/>
          <w:sz w:val="24"/>
          <w:szCs w:val="24"/>
          <w:lang w:val="lt-LT"/>
        </w:rPr>
        <w:t xml:space="preserve">. Visi </w:t>
      </w:r>
      <w:r w:rsidR="00254203" w:rsidRPr="00384971">
        <w:rPr>
          <w:rFonts w:ascii="Times New Roman" w:hAnsi="Times New Roman" w:cs="Times New Roman"/>
          <w:i/>
          <w:iCs/>
          <w:sz w:val="24"/>
          <w:szCs w:val="24"/>
          <w:lang w:val="lt-LT"/>
        </w:rPr>
        <w:t>MA</w:t>
      </w:r>
      <w:r w:rsidR="00254203" w:rsidRPr="00384971">
        <w:rPr>
          <w:rFonts w:ascii="Times New Roman" w:hAnsi="Times New Roman" w:cs="Times New Roman"/>
          <w:i/>
          <w:iCs/>
          <w:sz w:val="24"/>
          <w:szCs w:val="24"/>
          <w:vertAlign w:val="subscript"/>
          <w:lang w:val="lt-LT"/>
        </w:rPr>
        <w:t>i</w:t>
      </w:r>
      <w:r w:rsidR="00254203" w:rsidRPr="00384971">
        <w:rPr>
          <w:rFonts w:ascii="Times New Roman" w:hAnsi="Times New Roman" w:cs="Times New Roman"/>
          <w:i/>
          <w:iCs/>
          <w:sz w:val="24"/>
          <w:szCs w:val="24"/>
          <w:lang w:val="lt-LT"/>
        </w:rPr>
        <w:t xml:space="preserve"> </w:t>
      </w:r>
      <w:r w:rsidR="00254203" w:rsidRPr="00384971">
        <w:rPr>
          <w:rFonts w:ascii="Times New Roman" w:hAnsi="Times New Roman" w:cs="Times New Roman"/>
          <w:sz w:val="24"/>
          <w:szCs w:val="24"/>
          <w:lang w:val="lt-LT"/>
        </w:rPr>
        <w:t xml:space="preserve">agregato išoriniai signalai migruoti yra perduodami į </w:t>
      </w:r>
      <w:r w:rsidR="00254203" w:rsidRPr="00384971">
        <w:rPr>
          <w:rFonts w:ascii="Times New Roman" w:hAnsi="Times New Roman" w:cs="Times New Roman"/>
          <w:i/>
          <w:iCs/>
          <w:sz w:val="24"/>
          <w:szCs w:val="24"/>
          <w:lang w:val="lt-LT"/>
        </w:rPr>
        <w:t>Tinklas</w:t>
      </w:r>
      <w:r w:rsidR="00254203" w:rsidRPr="00384971">
        <w:rPr>
          <w:rFonts w:ascii="Times New Roman" w:hAnsi="Times New Roman" w:cs="Times New Roman"/>
          <w:sz w:val="24"/>
          <w:szCs w:val="24"/>
          <w:lang w:val="lt-LT"/>
        </w:rPr>
        <w:t xml:space="preserve"> agregatinę sistemą. Sistema </w:t>
      </w:r>
      <w:r w:rsidR="00254203" w:rsidRPr="00384971">
        <w:rPr>
          <w:rFonts w:ascii="Times New Roman" w:hAnsi="Times New Roman" w:cs="Times New Roman"/>
          <w:i/>
          <w:iCs/>
          <w:sz w:val="24"/>
          <w:szCs w:val="24"/>
          <w:lang w:val="lt-LT"/>
        </w:rPr>
        <w:t>Tinklas</w:t>
      </w:r>
      <w:r w:rsidR="00254203" w:rsidRPr="00384971">
        <w:rPr>
          <w:rFonts w:ascii="Times New Roman" w:hAnsi="Times New Roman" w:cs="Times New Roman"/>
          <w:sz w:val="24"/>
          <w:szCs w:val="24"/>
          <w:lang w:val="lt-LT"/>
        </w:rPr>
        <w:t xml:space="preserve"> perkelia </w:t>
      </w:r>
      <w:r w:rsidR="00254203" w:rsidRPr="00384971">
        <w:rPr>
          <w:rFonts w:ascii="Times New Roman" w:hAnsi="Times New Roman" w:cs="Times New Roman"/>
          <w:i/>
          <w:iCs/>
          <w:sz w:val="24"/>
          <w:szCs w:val="24"/>
          <w:lang w:val="lt-LT"/>
        </w:rPr>
        <w:t>MA</w:t>
      </w:r>
      <w:r w:rsidR="00254203" w:rsidRPr="00384971">
        <w:rPr>
          <w:rFonts w:ascii="Times New Roman" w:hAnsi="Times New Roman" w:cs="Times New Roman"/>
          <w:i/>
          <w:iCs/>
          <w:sz w:val="24"/>
          <w:szCs w:val="24"/>
          <w:vertAlign w:val="subscript"/>
          <w:lang w:val="lt-LT"/>
        </w:rPr>
        <w:t>i</w:t>
      </w:r>
      <w:r w:rsidR="00254203" w:rsidRPr="00384971">
        <w:rPr>
          <w:rFonts w:ascii="Times New Roman" w:hAnsi="Times New Roman" w:cs="Times New Roman"/>
          <w:i/>
          <w:iCs/>
          <w:sz w:val="24"/>
          <w:szCs w:val="24"/>
          <w:lang w:val="lt-LT"/>
        </w:rPr>
        <w:t xml:space="preserve"> </w:t>
      </w:r>
      <w:r w:rsidR="00254203" w:rsidRPr="00384971">
        <w:rPr>
          <w:rFonts w:ascii="Times New Roman" w:hAnsi="Times New Roman" w:cs="Times New Roman"/>
          <w:sz w:val="24"/>
          <w:szCs w:val="24"/>
          <w:lang w:val="lt-LT"/>
        </w:rPr>
        <w:t xml:space="preserve"> agregatą į nurodytą agregatinę sistemą bei prideda jam ryšius. Persikėlęs į </w:t>
      </w:r>
      <w:r w:rsidR="00254203" w:rsidRPr="00384971">
        <w:rPr>
          <w:rFonts w:ascii="Times New Roman" w:hAnsi="Times New Roman" w:cs="Times New Roman"/>
          <w:i/>
          <w:iCs/>
          <w:sz w:val="24"/>
          <w:szCs w:val="24"/>
          <w:lang w:val="lt-LT"/>
        </w:rPr>
        <w:t>D</w:t>
      </w:r>
      <w:r w:rsidR="00254203" w:rsidRPr="00384971">
        <w:rPr>
          <w:rFonts w:ascii="Times New Roman" w:hAnsi="Times New Roman" w:cs="Times New Roman"/>
          <w:sz w:val="24"/>
          <w:szCs w:val="24"/>
          <w:lang w:val="lt-LT"/>
        </w:rPr>
        <w:t xml:space="preserve">, agregatas </w:t>
      </w:r>
      <w:r w:rsidR="00254203" w:rsidRPr="00384971">
        <w:rPr>
          <w:rFonts w:ascii="Times New Roman" w:hAnsi="Times New Roman" w:cs="Times New Roman"/>
          <w:i/>
          <w:iCs/>
          <w:sz w:val="24"/>
          <w:szCs w:val="24"/>
          <w:lang w:val="lt-LT"/>
        </w:rPr>
        <w:t>MA</w:t>
      </w:r>
      <w:r w:rsidR="00254203" w:rsidRPr="00384971">
        <w:rPr>
          <w:rFonts w:ascii="Times New Roman" w:hAnsi="Times New Roman" w:cs="Times New Roman"/>
          <w:i/>
          <w:iCs/>
          <w:sz w:val="24"/>
          <w:szCs w:val="24"/>
          <w:vertAlign w:val="subscript"/>
          <w:lang w:val="lt-LT"/>
        </w:rPr>
        <w:t>i</w:t>
      </w:r>
      <w:r w:rsidR="00254203" w:rsidRPr="00384971">
        <w:rPr>
          <w:rFonts w:ascii="Times New Roman" w:hAnsi="Times New Roman" w:cs="Times New Roman"/>
          <w:sz w:val="24"/>
          <w:szCs w:val="24"/>
          <w:lang w:val="lt-LT"/>
        </w:rPr>
        <w:t xml:space="preserve">  išoriniu signalu</w:t>
      </w:r>
      <w:r w:rsidR="00254203" w:rsidRPr="00384971">
        <w:rPr>
          <w:rFonts w:ascii="Times New Roman" w:hAnsi="Times New Roman" w:cs="Times New Roman"/>
          <w:i/>
          <w:iCs/>
          <w:sz w:val="24"/>
          <w:szCs w:val="24"/>
          <w:lang w:val="lt-LT"/>
        </w:rPr>
        <w:t xml:space="preserve"> y</w:t>
      </w:r>
      <w:r w:rsidR="00254203" w:rsidRPr="00384971">
        <w:rPr>
          <w:rFonts w:ascii="Times New Roman" w:hAnsi="Times New Roman" w:cs="Times New Roman"/>
          <w:i/>
          <w:iCs/>
          <w:sz w:val="24"/>
          <w:szCs w:val="24"/>
          <w:vertAlign w:val="subscript"/>
          <w:lang w:val="lt-LT"/>
        </w:rPr>
        <w:t>getL</w:t>
      </w:r>
      <w:r w:rsidR="00254203" w:rsidRPr="00384971">
        <w:rPr>
          <w:rFonts w:ascii="Times New Roman" w:hAnsi="Times New Roman" w:cs="Times New Roman"/>
          <w:sz w:val="24"/>
          <w:szCs w:val="24"/>
          <w:lang w:val="lt-LT"/>
        </w:rPr>
        <w:t xml:space="preserve"> formuoja užklausą tiekėjų sąrašui gauti. Gavęs tiekėjų sąrašą </w:t>
      </w:r>
      <w:r w:rsidR="00254203" w:rsidRPr="00384971">
        <w:rPr>
          <w:rFonts w:ascii="Times New Roman" w:hAnsi="Times New Roman" w:cs="Times New Roman"/>
          <w:i/>
          <w:iCs/>
          <w:sz w:val="24"/>
          <w:szCs w:val="24"/>
          <w:lang w:val="lt-LT"/>
        </w:rPr>
        <w:t>MA</w:t>
      </w:r>
      <w:r w:rsidR="00254203" w:rsidRPr="00384971">
        <w:rPr>
          <w:rFonts w:ascii="Times New Roman" w:hAnsi="Times New Roman" w:cs="Times New Roman"/>
          <w:i/>
          <w:iCs/>
          <w:sz w:val="24"/>
          <w:szCs w:val="24"/>
          <w:vertAlign w:val="subscript"/>
          <w:lang w:val="lt-LT"/>
        </w:rPr>
        <w:t>i</w:t>
      </w:r>
      <w:r w:rsidR="00254203" w:rsidRPr="00384971">
        <w:rPr>
          <w:rFonts w:ascii="Times New Roman" w:hAnsi="Times New Roman" w:cs="Times New Roman"/>
          <w:sz w:val="24"/>
          <w:szCs w:val="24"/>
          <w:lang w:val="lt-LT"/>
        </w:rPr>
        <w:t xml:space="preserve"> migruoja toliau, t.y į pirmą sąraše </w:t>
      </w:r>
      <w:r w:rsidR="00254203" w:rsidRPr="00384971">
        <w:rPr>
          <w:rFonts w:ascii="Times New Roman" w:hAnsi="Times New Roman" w:cs="Times New Roman"/>
          <w:i/>
          <w:sz w:val="24"/>
          <w:szCs w:val="24"/>
          <w:lang w:val="lt-LT"/>
        </w:rPr>
        <w:t>list</w:t>
      </w:r>
      <w:r w:rsidR="00254203" w:rsidRPr="00384971">
        <w:rPr>
          <w:rFonts w:ascii="Times New Roman" w:hAnsi="Times New Roman" w:cs="Times New Roman"/>
          <w:sz w:val="24"/>
          <w:szCs w:val="24"/>
          <w:lang w:val="lt-LT"/>
        </w:rPr>
        <w:t xml:space="preserve"> esantį tiekėją. Pirmas sąraše nurodytas tiekėjas - agregatinė sistema </w:t>
      </w:r>
      <w:r w:rsidR="00254203" w:rsidRPr="00384971">
        <w:rPr>
          <w:rFonts w:ascii="Times New Roman" w:hAnsi="Times New Roman" w:cs="Times New Roman"/>
          <w:i/>
          <w:iCs/>
          <w:sz w:val="24"/>
          <w:szCs w:val="24"/>
          <w:lang w:val="lt-LT"/>
        </w:rPr>
        <w:t>T</w:t>
      </w:r>
      <w:r w:rsidR="00254203" w:rsidRPr="00384971">
        <w:rPr>
          <w:rFonts w:ascii="Times New Roman" w:hAnsi="Times New Roman" w:cs="Times New Roman"/>
          <w:i/>
          <w:iCs/>
          <w:sz w:val="24"/>
          <w:szCs w:val="24"/>
          <w:vertAlign w:val="subscript"/>
          <w:lang w:val="lt-LT"/>
        </w:rPr>
        <w:t>i</w:t>
      </w:r>
      <w:r w:rsidR="00254203" w:rsidRPr="00384971">
        <w:rPr>
          <w:rFonts w:ascii="Times New Roman" w:hAnsi="Times New Roman" w:cs="Times New Roman"/>
          <w:sz w:val="24"/>
          <w:szCs w:val="24"/>
          <w:vertAlign w:val="subscript"/>
          <w:lang w:val="lt-LT"/>
        </w:rPr>
        <w:t xml:space="preserve"> </w:t>
      </w:r>
      <w:r w:rsidR="00254203" w:rsidRPr="00384971">
        <w:rPr>
          <w:rFonts w:ascii="Times New Roman" w:hAnsi="Times New Roman" w:cs="Times New Roman"/>
          <w:sz w:val="24"/>
          <w:szCs w:val="24"/>
          <w:lang w:val="lt-LT"/>
        </w:rPr>
        <w:t xml:space="preserve">išimama iš eilės ir priskiriama kintamajam </w:t>
      </w:r>
      <w:r w:rsidR="00254203" w:rsidRPr="00384971">
        <w:rPr>
          <w:rFonts w:ascii="Times New Roman" w:hAnsi="Times New Roman" w:cs="Times New Roman"/>
          <w:i/>
          <w:iCs/>
          <w:sz w:val="24"/>
          <w:szCs w:val="24"/>
          <w:lang w:val="lt-LT"/>
        </w:rPr>
        <w:t>VIET</w:t>
      </w:r>
      <w:r w:rsidR="00254203" w:rsidRPr="00384971">
        <w:rPr>
          <w:rFonts w:ascii="Times New Roman" w:hAnsi="Times New Roman" w:cs="Times New Roman"/>
          <w:sz w:val="24"/>
          <w:szCs w:val="24"/>
          <w:lang w:val="lt-LT"/>
        </w:rPr>
        <w:t xml:space="preserve">. Kiekvieno tiekėjo agregate </w:t>
      </w:r>
      <w:r w:rsidR="00254203" w:rsidRPr="00384971">
        <w:rPr>
          <w:rFonts w:ascii="Times New Roman" w:hAnsi="Times New Roman" w:cs="Times New Roman"/>
          <w:i/>
          <w:iCs/>
          <w:sz w:val="24"/>
          <w:szCs w:val="24"/>
          <w:lang w:val="lt-LT"/>
        </w:rPr>
        <w:t>MA</w:t>
      </w:r>
      <w:r w:rsidR="00254203" w:rsidRPr="00384971">
        <w:rPr>
          <w:rFonts w:ascii="Times New Roman" w:hAnsi="Times New Roman" w:cs="Times New Roman"/>
          <w:i/>
          <w:iCs/>
          <w:sz w:val="24"/>
          <w:szCs w:val="24"/>
          <w:vertAlign w:val="subscript"/>
          <w:lang w:val="lt-LT"/>
        </w:rPr>
        <w:t>i</w:t>
      </w:r>
      <w:r w:rsidR="00254203" w:rsidRPr="00384971">
        <w:rPr>
          <w:rFonts w:ascii="Times New Roman" w:hAnsi="Times New Roman" w:cs="Times New Roman"/>
          <w:i/>
          <w:iCs/>
          <w:sz w:val="24"/>
          <w:szCs w:val="24"/>
          <w:lang w:val="lt-LT"/>
        </w:rPr>
        <w:t xml:space="preserve"> </w:t>
      </w:r>
      <w:r w:rsidR="00254203" w:rsidRPr="00384971">
        <w:rPr>
          <w:rFonts w:ascii="Times New Roman" w:hAnsi="Times New Roman" w:cs="Times New Roman"/>
          <w:sz w:val="24"/>
          <w:szCs w:val="24"/>
          <w:lang w:val="lt-LT"/>
        </w:rPr>
        <w:t>agregatas generuoja išorinį signalą prekių sąrašui gauti. </w:t>
      </w:r>
      <w:r w:rsidR="00254203" w:rsidRPr="00384971">
        <w:rPr>
          <w:rFonts w:ascii="Times New Roman" w:hAnsi="Times New Roman" w:cs="Times New Roman"/>
          <w:i/>
          <w:iCs/>
          <w:sz w:val="24"/>
          <w:szCs w:val="24"/>
          <w:lang w:val="lt-LT"/>
        </w:rPr>
        <w:t>MA</w:t>
      </w:r>
      <w:r w:rsidR="00254203" w:rsidRPr="00384971">
        <w:rPr>
          <w:rFonts w:ascii="Times New Roman" w:hAnsi="Times New Roman" w:cs="Times New Roman"/>
          <w:i/>
          <w:iCs/>
          <w:sz w:val="24"/>
          <w:szCs w:val="24"/>
          <w:vertAlign w:val="subscript"/>
          <w:lang w:val="lt-LT"/>
        </w:rPr>
        <w:t>i</w:t>
      </w:r>
      <w:r w:rsidR="00254203" w:rsidRPr="00384971">
        <w:rPr>
          <w:rFonts w:ascii="Times New Roman" w:hAnsi="Times New Roman" w:cs="Times New Roman"/>
          <w:sz w:val="24"/>
          <w:szCs w:val="24"/>
          <w:lang w:val="lt-LT"/>
        </w:rPr>
        <w:t xml:space="preserve"> agregato prekių sąrašas </w:t>
      </w:r>
      <w:r w:rsidR="00254203" w:rsidRPr="00384971">
        <w:rPr>
          <w:rFonts w:ascii="Times New Roman" w:hAnsi="Times New Roman" w:cs="Times New Roman"/>
          <w:i/>
          <w:iCs/>
          <w:sz w:val="24"/>
          <w:szCs w:val="24"/>
          <w:lang w:val="lt-LT"/>
        </w:rPr>
        <w:t>goods(t)</w:t>
      </w:r>
      <w:r w:rsidR="00254203" w:rsidRPr="00384971">
        <w:rPr>
          <w:rFonts w:ascii="Times New Roman" w:hAnsi="Times New Roman" w:cs="Times New Roman"/>
          <w:sz w:val="24"/>
          <w:szCs w:val="24"/>
          <w:lang w:val="lt-LT"/>
        </w:rPr>
        <w:t xml:space="preserve"> yra papildomas gauta informacija. Kai visi tiekėjai iš sąrašo yra aplankyti, </w:t>
      </w:r>
      <w:r w:rsidR="00254203" w:rsidRPr="00384971">
        <w:rPr>
          <w:rFonts w:ascii="Times New Roman" w:hAnsi="Times New Roman" w:cs="Times New Roman"/>
          <w:i/>
          <w:iCs/>
          <w:sz w:val="24"/>
          <w:szCs w:val="24"/>
          <w:lang w:val="lt-LT"/>
        </w:rPr>
        <w:t>MA</w:t>
      </w:r>
      <w:r w:rsidR="00254203" w:rsidRPr="00384971">
        <w:rPr>
          <w:rFonts w:ascii="Times New Roman" w:hAnsi="Times New Roman" w:cs="Times New Roman"/>
          <w:i/>
          <w:iCs/>
          <w:sz w:val="24"/>
          <w:szCs w:val="24"/>
          <w:vertAlign w:val="subscript"/>
          <w:lang w:val="lt-LT"/>
        </w:rPr>
        <w:t>i</w:t>
      </w:r>
      <w:r w:rsidR="00254203" w:rsidRPr="00384971">
        <w:rPr>
          <w:rFonts w:ascii="Times New Roman" w:hAnsi="Times New Roman" w:cs="Times New Roman"/>
          <w:i/>
          <w:iCs/>
          <w:sz w:val="24"/>
          <w:szCs w:val="24"/>
          <w:lang w:val="lt-LT"/>
        </w:rPr>
        <w:t xml:space="preserve"> </w:t>
      </w:r>
      <w:r w:rsidR="00254203" w:rsidRPr="00384971">
        <w:rPr>
          <w:rFonts w:ascii="Times New Roman" w:hAnsi="Times New Roman" w:cs="Times New Roman"/>
          <w:sz w:val="24"/>
          <w:szCs w:val="24"/>
          <w:lang w:val="lt-LT"/>
        </w:rPr>
        <w:t xml:space="preserve">grįžta į savo pradinę vietą </w:t>
      </w:r>
      <w:r w:rsidR="00254203" w:rsidRPr="00384971">
        <w:rPr>
          <w:rFonts w:ascii="Times New Roman" w:hAnsi="Times New Roman" w:cs="Times New Roman"/>
          <w:sz w:val="24"/>
          <w:szCs w:val="24"/>
          <w:lang w:val="lt-LT"/>
        </w:rPr>
        <w:sym w:font="Symbol" w:char="F02D"/>
      </w:r>
      <w:r w:rsidR="00254203" w:rsidRPr="00384971">
        <w:rPr>
          <w:rFonts w:ascii="Times New Roman" w:hAnsi="Times New Roman" w:cs="Times New Roman"/>
          <w:sz w:val="24"/>
          <w:szCs w:val="24"/>
          <w:lang w:val="lt-LT"/>
        </w:rPr>
        <w:t xml:space="preserve"> </w:t>
      </w:r>
      <w:r w:rsidR="00254203" w:rsidRPr="00384971">
        <w:rPr>
          <w:rFonts w:ascii="Times New Roman" w:hAnsi="Times New Roman" w:cs="Times New Roman"/>
          <w:i/>
          <w:iCs/>
          <w:sz w:val="24"/>
          <w:szCs w:val="24"/>
          <w:lang w:val="lt-LT"/>
        </w:rPr>
        <w:t>VS</w:t>
      </w:r>
      <w:r w:rsidR="00254203" w:rsidRPr="00384971">
        <w:rPr>
          <w:rFonts w:ascii="Times New Roman" w:hAnsi="Times New Roman" w:cs="Times New Roman"/>
          <w:i/>
          <w:iCs/>
          <w:sz w:val="24"/>
          <w:szCs w:val="24"/>
          <w:vertAlign w:val="subscript"/>
          <w:lang w:val="lt-LT"/>
        </w:rPr>
        <w:t>i</w:t>
      </w:r>
      <w:r w:rsidR="00254203" w:rsidRPr="00384971">
        <w:rPr>
          <w:rFonts w:ascii="Times New Roman" w:hAnsi="Times New Roman" w:cs="Times New Roman"/>
          <w:sz w:val="24"/>
          <w:szCs w:val="24"/>
          <w:lang w:val="lt-LT"/>
        </w:rPr>
        <w:t xml:space="preserve"> agregatinę sistemą, kur perduoda visą surinktą informaciją. </w:t>
      </w:r>
      <w:r w:rsidRPr="00384971">
        <w:rPr>
          <w:rFonts w:ascii="Times New Roman" w:hAnsi="Times New Roman" w:cs="Times New Roman"/>
          <w:i/>
          <w:sz w:val="24"/>
          <w:szCs w:val="24"/>
          <w:lang w:val="lt-LT"/>
        </w:rPr>
        <w:t xml:space="preserve"> </w:t>
      </w:r>
      <w:r w:rsidRPr="00384971">
        <w:rPr>
          <w:rFonts w:ascii="Times New Roman" w:hAnsi="Times New Roman" w:cs="Times New Roman"/>
          <w:sz w:val="24"/>
          <w:szCs w:val="24"/>
          <w:lang w:val="lt-LT"/>
        </w:rPr>
        <w:t xml:space="preserve">Kai  </w:t>
      </w:r>
      <w:r w:rsidRPr="00384971">
        <w:rPr>
          <w:rFonts w:ascii="Times New Roman" w:hAnsi="Times New Roman" w:cs="Times New Roman"/>
          <w:i/>
          <w:iCs/>
          <w:sz w:val="24"/>
          <w:szCs w:val="24"/>
          <w:lang w:val="lt-LT"/>
        </w:rPr>
        <w:t>VSA</w:t>
      </w:r>
      <w:r w:rsidRPr="00384971">
        <w:rPr>
          <w:rFonts w:ascii="Times New Roman" w:hAnsi="Times New Roman" w:cs="Times New Roman"/>
          <w:i/>
          <w:iCs/>
          <w:sz w:val="24"/>
          <w:szCs w:val="24"/>
          <w:vertAlign w:val="subscript"/>
          <w:lang w:val="lt-LT"/>
        </w:rPr>
        <w:t>i</w:t>
      </w:r>
      <w:r w:rsidRPr="00384971">
        <w:rPr>
          <w:rFonts w:ascii="Times New Roman" w:hAnsi="Times New Roman" w:cs="Times New Roman"/>
          <w:sz w:val="24"/>
          <w:szCs w:val="24"/>
          <w:lang w:val="lt-LT"/>
        </w:rPr>
        <w:t xml:space="preserve"> gauna visą surinktą informaciją iš </w:t>
      </w:r>
      <w:bookmarkStart w:id="26" w:name="OLE_LINK5"/>
      <w:bookmarkStart w:id="27" w:name="OLE_LINK6"/>
      <w:r w:rsidRPr="00384971">
        <w:rPr>
          <w:rFonts w:ascii="Times New Roman" w:hAnsi="Times New Roman" w:cs="Times New Roman"/>
          <w:i/>
          <w:iCs/>
          <w:sz w:val="24"/>
          <w:szCs w:val="24"/>
          <w:lang w:val="lt-LT"/>
        </w:rPr>
        <w:t>MA</w:t>
      </w:r>
      <w:r w:rsidRPr="00384971">
        <w:rPr>
          <w:rFonts w:ascii="Times New Roman" w:hAnsi="Times New Roman" w:cs="Times New Roman"/>
          <w:i/>
          <w:iCs/>
          <w:sz w:val="24"/>
          <w:szCs w:val="24"/>
          <w:vertAlign w:val="subscript"/>
          <w:lang w:val="lt-LT"/>
        </w:rPr>
        <w:t>i</w:t>
      </w:r>
      <w:bookmarkEnd w:id="26"/>
      <w:bookmarkEnd w:id="27"/>
      <w:r w:rsidRPr="00384971">
        <w:rPr>
          <w:rFonts w:ascii="Times New Roman" w:hAnsi="Times New Roman" w:cs="Times New Roman"/>
          <w:sz w:val="24"/>
          <w:szCs w:val="24"/>
          <w:lang w:val="lt-LT"/>
        </w:rPr>
        <w:t xml:space="preserve">, jis persiunčia duomenis </w:t>
      </w:r>
      <w:r w:rsidRPr="00384971">
        <w:rPr>
          <w:rFonts w:ascii="Times New Roman" w:hAnsi="Times New Roman" w:cs="Times New Roman"/>
          <w:i/>
          <w:iCs/>
          <w:sz w:val="24"/>
          <w:szCs w:val="24"/>
          <w:lang w:val="lt-LT"/>
        </w:rPr>
        <w:t>VS</w:t>
      </w:r>
      <w:r w:rsidRPr="00384971">
        <w:rPr>
          <w:rFonts w:ascii="Times New Roman" w:hAnsi="Times New Roman" w:cs="Times New Roman"/>
          <w:i/>
          <w:iCs/>
          <w:sz w:val="24"/>
          <w:szCs w:val="24"/>
          <w:vertAlign w:val="subscript"/>
          <w:lang w:val="lt-LT"/>
        </w:rPr>
        <w:t>i</w:t>
      </w:r>
      <w:r w:rsidRPr="00384971">
        <w:rPr>
          <w:rFonts w:ascii="Times New Roman" w:hAnsi="Times New Roman" w:cs="Times New Roman"/>
          <w:sz w:val="24"/>
          <w:szCs w:val="24"/>
          <w:lang w:val="lt-LT"/>
        </w:rPr>
        <w:t xml:space="preserve"> agregatinei sistemai bei išvesties signalu  </w:t>
      </w:r>
      <w:r w:rsidRPr="00384971">
        <w:rPr>
          <w:rFonts w:ascii="Times New Roman" w:hAnsi="Times New Roman" w:cs="Times New Roman"/>
          <w:i/>
          <w:sz w:val="24"/>
          <w:szCs w:val="24"/>
          <w:lang w:val="lt-LT"/>
        </w:rPr>
        <w:t>y</w:t>
      </w:r>
      <w:r w:rsidRPr="00384971">
        <w:rPr>
          <w:rFonts w:ascii="Times New Roman" w:hAnsi="Times New Roman" w:cs="Times New Roman"/>
          <w:i/>
          <w:sz w:val="24"/>
          <w:szCs w:val="24"/>
          <w:vertAlign w:val="subscript"/>
          <w:lang w:val="lt-LT"/>
        </w:rPr>
        <w:t xml:space="preserve">del  </w:t>
      </w:r>
      <w:r w:rsidRPr="00384971">
        <w:rPr>
          <w:rFonts w:ascii="Times New Roman" w:hAnsi="Times New Roman" w:cs="Times New Roman"/>
          <w:sz w:val="24"/>
          <w:szCs w:val="24"/>
          <w:lang w:val="lt-LT"/>
        </w:rPr>
        <w:t xml:space="preserve">inicijuoja </w:t>
      </w:r>
      <w:r w:rsidRPr="00384971">
        <w:rPr>
          <w:rFonts w:ascii="Times New Roman" w:hAnsi="Times New Roman" w:cs="Times New Roman"/>
          <w:i/>
          <w:iCs/>
          <w:sz w:val="24"/>
          <w:szCs w:val="24"/>
          <w:lang w:val="lt-LT"/>
        </w:rPr>
        <w:t>MA</w:t>
      </w:r>
      <w:r w:rsidRPr="00384971">
        <w:rPr>
          <w:rFonts w:ascii="Times New Roman" w:hAnsi="Times New Roman" w:cs="Times New Roman"/>
          <w:i/>
          <w:iCs/>
          <w:sz w:val="24"/>
          <w:szCs w:val="24"/>
          <w:vertAlign w:val="subscript"/>
          <w:lang w:val="lt-LT"/>
        </w:rPr>
        <w:t>i</w:t>
      </w:r>
      <w:r w:rsidRPr="00384971">
        <w:rPr>
          <w:rFonts w:ascii="Times New Roman" w:hAnsi="Times New Roman" w:cs="Times New Roman"/>
          <w:sz w:val="24"/>
          <w:szCs w:val="24"/>
          <w:lang w:val="lt-LT"/>
        </w:rPr>
        <w:t xml:space="preserve"> pašalinimą</w:t>
      </w:r>
      <w:r w:rsidR="00254203" w:rsidRPr="00384971">
        <w:rPr>
          <w:rFonts w:ascii="Times New Roman" w:hAnsi="Times New Roman" w:cs="Times New Roman"/>
          <w:sz w:val="24"/>
          <w:szCs w:val="24"/>
          <w:lang w:val="lt-LT"/>
        </w:rPr>
        <w:t>.</w:t>
      </w:r>
      <w:r w:rsidRPr="00384971">
        <w:rPr>
          <w:rFonts w:ascii="Times New Roman" w:hAnsi="Times New Roman" w:cs="Times New Roman"/>
          <w:sz w:val="24"/>
          <w:szCs w:val="24"/>
          <w:lang w:val="lt-LT"/>
        </w:rPr>
        <w:t xml:space="preserve"> </w:t>
      </w:r>
    </w:p>
    <w:p w:rsidR="00BE57E3" w:rsidRPr="00384971" w:rsidRDefault="00BE57E3" w:rsidP="00BE57E3">
      <w:pPr>
        <w:pStyle w:val="Heading1"/>
        <w:jc w:val="center"/>
        <w:rPr>
          <w:rFonts w:ascii="Times New Roman" w:hAnsi="Times New Roman" w:cs="Times New Roman"/>
          <w:color w:val="auto"/>
          <w:lang w:val="lt-LT"/>
        </w:rPr>
      </w:pPr>
      <w:bookmarkStart w:id="28" w:name="_Toc294026256"/>
      <w:r w:rsidRPr="00384971">
        <w:rPr>
          <w:rFonts w:ascii="Times New Roman" w:hAnsi="Times New Roman" w:cs="Times New Roman"/>
          <w:color w:val="auto"/>
          <w:lang w:val="lt-LT"/>
        </w:rPr>
        <w:lastRenderedPageBreak/>
        <w:t>Apibendrinimai</w:t>
      </w:r>
      <w:bookmarkEnd w:id="28"/>
    </w:p>
    <w:p w:rsidR="00BE57E3" w:rsidRPr="00384971" w:rsidRDefault="00BE57E3" w:rsidP="00BE57E3">
      <w:pPr>
        <w:spacing w:line="360" w:lineRule="auto"/>
        <w:ind w:firstLine="510"/>
        <w:jc w:val="both"/>
        <w:rPr>
          <w:rFonts w:ascii="Times New Roman" w:hAnsi="Times New Roman" w:cs="Times New Roman"/>
          <w:sz w:val="24"/>
          <w:szCs w:val="24"/>
          <w:lang w:val="lt-LT"/>
        </w:rPr>
      </w:pPr>
    </w:p>
    <w:p w:rsidR="002C76E9" w:rsidRDefault="00BE57E3" w:rsidP="00AC6EE2">
      <w:pPr>
        <w:spacing w:line="360" w:lineRule="auto"/>
        <w:ind w:firstLine="510"/>
        <w:jc w:val="both"/>
        <w:rPr>
          <w:rFonts w:ascii="Times New Roman" w:hAnsi="Times New Roman" w:cs="Times New Roman"/>
          <w:sz w:val="24"/>
          <w:szCs w:val="24"/>
          <w:lang w:val="lt-LT"/>
        </w:rPr>
      </w:pPr>
      <w:r w:rsidRPr="00384971">
        <w:rPr>
          <w:rFonts w:ascii="Times New Roman" w:hAnsi="Times New Roman" w:cs="Times New Roman"/>
          <w:sz w:val="24"/>
          <w:szCs w:val="24"/>
          <w:lang w:val="lt-LT"/>
        </w:rPr>
        <w:t xml:space="preserve">Žinoma, ekonomikos bei verslo srytys negali egzistuoti be matematinių modelių. Net e. verslo procesų atvėju jiems modeliuoti yra naudojami tokie statinių matematinių modelių DEVS ir PLA praplėtimai, kaip MDEVS ir dynPLA. Šie modeliai yra dinaminiai todėl gali pakankamai tiksliai aprašyti sudėtingas e. verslo sistemas su kintančia struktūra. </w:t>
      </w:r>
      <w:r w:rsidR="00AC6EE2" w:rsidRPr="00384971">
        <w:rPr>
          <w:rFonts w:ascii="Times New Roman" w:hAnsi="Times New Roman" w:cs="Times New Roman"/>
          <w:sz w:val="24"/>
          <w:szCs w:val="24"/>
          <w:lang w:val="lt-LT"/>
        </w:rPr>
        <w:t>Ypač sėkmingai šie modeliai gali būti pritaikyti e. prekybos srityje, naudojant specialius programinius agentus, kurie gali migruoti iš vienos sistemos į kitą bei atlikti jose įvairias užduotis – mobiliuosius agentus.</w:t>
      </w:r>
    </w:p>
    <w:p w:rsidR="002C76E9" w:rsidRDefault="002C76E9">
      <w:pPr>
        <w:rPr>
          <w:rFonts w:ascii="Times New Roman" w:hAnsi="Times New Roman" w:cs="Times New Roman"/>
          <w:sz w:val="24"/>
          <w:szCs w:val="24"/>
          <w:lang w:val="lt-LT"/>
        </w:rPr>
      </w:pPr>
      <w:r>
        <w:rPr>
          <w:rFonts w:ascii="Times New Roman" w:hAnsi="Times New Roman" w:cs="Times New Roman"/>
          <w:sz w:val="24"/>
          <w:szCs w:val="24"/>
          <w:lang w:val="lt-LT"/>
        </w:rPr>
        <w:br w:type="page"/>
      </w:r>
    </w:p>
    <w:p w:rsidR="00AC6EE2" w:rsidRPr="004C70DB" w:rsidRDefault="002C76E9" w:rsidP="002C76E9">
      <w:pPr>
        <w:pStyle w:val="Heading1"/>
        <w:jc w:val="center"/>
        <w:rPr>
          <w:rFonts w:ascii="Times New Roman" w:hAnsi="Times New Roman" w:cs="Times New Roman"/>
          <w:color w:val="auto"/>
          <w:lang w:val="lt-LT"/>
        </w:rPr>
      </w:pPr>
      <w:bookmarkStart w:id="29" w:name="_Toc294026257"/>
      <w:r w:rsidRPr="004C70DB">
        <w:rPr>
          <w:rFonts w:ascii="Times New Roman" w:hAnsi="Times New Roman" w:cs="Times New Roman"/>
          <w:color w:val="auto"/>
          <w:lang w:val="lt-LT"/>
        </w:rPr>
        <w:lastRenderedPageBreak/>
        <w:t>Literatūra</w:t>
      </w:r>
      <w:bookmarkEnd w:id="29"/>
    </w:p>
    <w:p w:rsidR="002C76E9" w:rsidRDefault="002C76E9" w:rsidP="00AC6EE2">
      <w:pPr>
        <w:spacing w:line="360" w:lineRule="auto"/>
        <w:ind w:firstLine="510"/>
        <w:jc w:val="both"/>
        <w:rPr>
          <w:rFonts w:ascii="Times New Roman" w:hAnsi="Times New Roman" w:cs="Times New Roman"/>
          <w:sz w:val="24"/>
          <w:szCs w:val="24"/>
          <w:lang w:val="lt-LT"/>
        </w:rPr>
      </w:pPr>
    </w:p>
    <w:p w:rsidR="002C76E9" w:rsidRPr="002C76E9" w:rsidRDefault="002C76E9" w:rsidP="00B7117A">
      <w:pPr>
        <w:pStyle w:val="ListParagraph"/>
        <w:numPr>
          <w:ilvl w:val="0"/>
          <w:numId w:val="9"/>
        </w:numPr>
        <w:jc w:val="both"/>
        <w:rPr>
          <w:rFonts w:ascii="Times New Roman" w:hAnsi="Times New Roman" w:cs="Times New Roman"/>
          <w:sz w:val="24"/>
          <w:szCs w:val="24"/>
        </w:rPr>
      </w:pPr>
      <w:proofErr w:type="spellStart"/>
      <w:r>
        <w:rPr>
          <w:rFonts w:ascii="Times New Roman" w:hAnsi="Times New Roman" w:cs="Times New Roman"/>
          <w:sz w:val="24"/>
          <w:szCs w:val="24"/>
        </w:rPr>
        <w:t>Agnė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Paulauskaitė</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w:t>
      </w:r>
      <w:r w:rsidRPr="002C76E9">
        <w:rPr>
          <w:rFonts w:ascii="Times New Roman" w:hAnsi="Times New Roman" w:cs="Times New Roman"/>
          <w:sz w:val="24"/>
          <w:szCs w:val="24"/>
        </w:rPr>
        <w:t>arasevičienė</w:t>
      </w:r>
      <w:proofErr w:type="spellEnd"/>
      <w:r>
        <w:rPr>
          <w:rFonts w:ascii="Times New Roman" w:hAnsi="Times New Roman" w:cs="Times New Roman"/>
          <w:sz w:val="24"/>
          <w:szCs w:val="24"/>
        </w:rPr>
        <w:t xml:space="preserve">. </w:t>
      </w:r>
      <w:proofErr w:type="spellStart"/>
      <w:r w:rsidRPr="002C76E9">
        <w:rPr>
          <w:rFonts w:ascii="Times New Roman" w:hAnsi="Times New Roman" w:cs="Times New Roman"/>
          <w:sz w:val="24"/>
          <w:szCs w:val="24"/>
        </w:rPr>
        <w:t>Sistemų</w:t>
      </w:r>
      <w:proofErr w:type="spellEnd"/>
      <w:r w:rsidRPr="002C76E9">
        <w:rPr>
          <w:rFonts w:ascii="Times New Roman" w:hAnsi="Times New Roman" w:cs="Times New Roman"/>
          <w:sz w:val="24"/>
          <w:szCs w:val="24"/>
        </w:rPr>
        <w:t xml:space="preserve"> </w:t>
      </w:r>
      <w:proofErr w:type="spellStart"/>
      <w:r w:rsidRPr="002C76E9">
        <w:rPr>
          <w:rFonts w:ascii="Times New Roman" w:hAnsi="Times New Roman" w:cs="Times New Roman"/>
          <w:sz w:val="24"/>
          <w:szCs w:val="24"/>
        </w:rPr>
        <w:t>su</w:t>
      </w:r>
      <w:proofErr w:type="spellEnd"/>
      <w:r w:rsidRPr="002C76E9">
        <w:rPr>
          <w:rFonts w:ascii="Times New Roman" w:hAnsi="Times New Roman" w:cs="Times New Roman"/>
          <w:sz w:val="24"/>
          <w:szCs w:val="24"/>
        </w:rPr>
        <w:t xml:space="preserve"> </w:t>
      </w:r>
      <w:proofErr w:type="spellStart"/>
      <w:r w:rsidRPr="002C76E9">
        <w:rPr>
          <w:rFonts w:ascii="Times New Roman" w:hAnsi="Times New Roman" w:cs="Times New Roman"/>
          <w:sz w:val="24"/>
          <w:szCs w:val="24"/>
        </w:rPr>
        <w:t>kintančiomis</w:t>
      </w:r>
      <w:proofErr w:type="spellEnd"/>
      <w:r w:rsidRPr="002C76E9">
        <w:rPr>
          <w:rFonts w:ascii="Times New Roman" w:hAnsi="Times New Roman" w:cs="Times New Roman"/>
          <w:sz w:val="24"/>
          <w:szCs w:val="24"/>
        </w:rPr>
        <w:t xml:space="preserve"> </w:t>
      </w:r>
      <w:proofErr w:type="spellStart"/>
      <w:r w:rsidRPr="002C76E9">
        <w:rPr>
          <w:rFonts w:ascii="Times New Roman" w:hAnsi="Times New Roman" w:cs="Times New Roman"/>
          <w:sz w:val="24"/>
          <w:szCs w:val="24"/>
        </w:rPr>
        <w:t>struktūromis</w:t>
      </w:r>
      <w:proofErr w:type="spellEnd"/>
      <w:r w:rsidRPr="002C76E9">
        <w:rPr>
          <w:rFonts w:ascii="Times New Roman" w:hAnsi="Times New Roman" w:cs="Times New Roman"/>
          <w:sz w:val="24"/>
          <w:szCs w:val="24"/>
        </w:rPr>
        <w:t xml:space="preserve"> </w:t>
      </w:r>
      <w:proofErr w:type="spellStart"/>
      <w:r w:rsidRPr="002C76E9">
        <w:rPr>
          <w:rFonts w:ascii="Times New Roman" w:hAnsi="Times New Roman" w:cs="Times New Roman"/>
          <w:sz w:val="24"/>
          <w:szCs w:val="24"/>
        </w:rPr>
        <w:t>modeliavimas</w:t>
      </w:r>
      <w:proofErr w:type="spellEnd"/>
      <w:r w:rsidRPr="002C76E9">
        <w:rPr>
          <w:rFonts w:ascii="Times New Roman" w:hAnsi="Times New Roman" w:cs="Times New Roman"/>
          <w:sz w:val="24"/>
          <w:szCs w:val="24"/>
        </w:rPr>
        <w:t xml:space="preserve"> </w:t>
      </w:r>
      <w:proofErr w:type="spellStart"/>
      <w:r w:rsidRPr="002C76E9">
        <w:rPr>
          <w:rFonts w:ascii="Times New Roman" w:hAnsi="Times New Roman" w:cs="Times New Roman"/>
          <w:sz w:val="24"/>
          <w:szCs w:val="24"/>
        </w:rPr>
        <w:t>agregatiniu</w:t>
      </w:r>
      <w:proofErr w:type="spellEnd"/>
      <w:r w:rsidRPr="002C76E9">
        <w:rPr>
          <w:rFonts w:ascii="Times New Roman" w:hAnsi="Times New Roman" w:cs="Times New Roman"/>
          <w:sz w:val="24"/>
          <w:szCs w:val="24"/>
        </w:rPr>
        <w:t xml:space="preserve"> </w:t>
      </w:r>
      <w:proofErr w:type="spellStart"/>
      <w:r w:rsidRPr="002C76E9">
        <w:rPr>
          <w:rFonts w:ascii="Times New Roman" w:hAnsi="Times New Roman" w:cs="Times New Roman"/>
          <w:sz w:val="24"/>
          <w:szCs w:val="24"/>
        </w:rPr>
        <w:t>metodu</w:t>
      </w:r>
      <w:proofErr w:type="spellEnd"/>
    </w:p>
    <w:p w:rsidR="002C76E9" w:rsidRDefault="00BB53A1" w:rsidP="00B7117A">
      <w:pPr>
        <w:pStyle w:val="ListParagraph"/>
        <w:numPr>
          <w:ilvl w:val="0"/>
          <w:numId w:val="9"/>
        </w:numPr>
        <w:jc w:val="both"/>
        <w:rPr>
          <w:rFonts w:ascii="Times New Roman" w:hAnsi="Times New Roman" w:cs="Times New Roman"/>
          <w:sz w:val="24"/>
          <w:szCs w:val="24"/>
        </w:rPr>
      </w:pPr>
      <w:hyperlink r:id="rId76" w:history="1">
        <w:r w:rsidR="002C76E9" w:rsidRPr="00A20FA3">
          <w:rPr>
            <w:rStyle w:val="Hyperlink"/>
            <w:rFonts w:ascii="Times New Roman" w:hAnsi="Times New Roman" w:cs="Times New Roman"/>
            <w:sz w:val="24"/>
            <w:szCs w:val="24"/>
          </w:rPr>
          <w:t>http://www.sce.carleton.ca/faculty/wainer/papers/spe482.pdf</w:t>
        </w:r>
      </w:hyperlink>
      <w:r w:rsidR="002C76E9">
        <w:rPr>
          <w:rFonts w:ascii="Times New Roman" w:hAnsi="Times New Roman" w:cs="Times New Roman"/>
          <w:sz w:val="24"/>
          <w:szCs w:val="24"/>
        </w:rPr>
        <w:t xml:space="preserve"> </w:t>
      </w:r>
    </w:p>
    <w:p w:rsidR="002C76E9" w:rsidRPr="00B7117A" w:rsidRDefault="00B7117A" w:rsidP="00B7117A">
      <w:pPr>
        <w:pStyle w:val="ListParagraph"/>
        <w:numPr>
          <w:ilvl w:val="0"/>
          <w:numId w:val="9"/>
        </w:numPr>
        <w:jc w:val="both"/>
        <w:rPr>
          <w:rFonts w:ascii="Times New Roman" w:hAnsi="Times New Roman" w:cs="Times New Roman"/>
          <w:sz w:val="24"/>
          <w:szCs w:val="24"/>
        </w:rPr>
      </w:pPr>
      <w:r w:rsidRPr="00B7117A">
        <w:rPr>
          <w:rFonts w:ascii="TimesNewRoman,Italic" w:hAnsi="TimesNewRoman,Italic" w:cs="TimesNewRoman,Italic"/>
          <w:iCs/>
          <w:sz w:val="24"/>
          <w:szCs w:val="24"/>
        </w:rPr>
        <w:t xml:space="preserve">L. F. Perrone, F. P. Wieland, J. Liu, B. G. Lawson, D. M. Nicol, and R. M. Fujimoto, </w:t>
      </w:r>
      <w:proofErr w:type="gramStart"/>
      <w:r w:rsidRPr="00B7117A">
        <w:rPr>
          <w:rFonts w:ascii="TimesNewRoman,Italic" w:hAnsi="TimesNewRoman,Italic" w:cs="TimesNewRoman,Italic"/>
          <w:iCs/>
          <w:sz w:val="24"/>
          <w:szCs w:val="24"/>
        </w:rPr>
        <w:t>eds</w:t>
      </w:r>
      <w:proofErr w:type="gramEnd"/>
      <w:r w:rsidRPr="00B7117A">
        <w:rPr>
          <w:rFonts w:ascii="TimesNewRoman,Italic" w:hAnsi="TimesNewRoman,Italic" w:cs="TimesNewRoman,Italic"/>
          <w:iCs/>
          <w:sz w:val="24"/>
          <w:szCs w:val="24"/>
        </w:rPr>
        <w:t xml:space="preserve">. </w:t>
      </w:r>
      <w:r w:rsidRPr="00B7117A">
        <w:rPr>
          <w:rFonts w:ascii="TimesNewRoman,Bold" w:hAnsi="TimesNewRoman,Bold" w:cs="TimesNewRoman,Bold"/>
          <w:bCs/>
          <w:sz w:val="24"/>
          <w:szCs w:val="24"/>
        </w:rPr>
        <w:t>A simulation algorithm for dynamic structure DEVS modeling</w:t>
      </w:r>
    </w:p>
    <w:p w:rsidR="00B7117A" w:rsidRDefault="00BB53A1" w:rsidP="00B7117A">
      <w:pPr>
        <w:pStyle w:val="ListParagraph"/>
        <w:numPr>
          <w:ilvl w:val="0"/>
          <w:numId w:val="9"/>
        </w:numPr>
        <w:jc w:val="both"/>
        <w:rPr>
          <w:rFonts w:ascii="Times New Roman" w:hAnsi="Times New Roman" w:cs="Times New Roman"/>
          <w:sz w:val="24"/>
          <w:szCs w:val="24"/>
        </w:rPr>
      </w:pPr>
      <w:hyperlink r:id="rId77" w:history="1">
        <w:r w:rsidR="00B7117A" w:rsidRPr="00A20FA3">
          <w:rPr>
            <w:rStyle w:val="Hyperlink"/>
            <w:rFonts w:ascii="Times New Roman" w:hAnsi="Times New Roman" w:cs="Times New Roman"/>
            <w:sz w:val="24"/>
            <w:szCs w:val="24"/>
          </w:rPr>
          <w:t>http://sim.kaist.ac.kr/paper/JF/JF-34.pdf</w:t>
        </w:r>
      </w:hyperlink>
      <w:r w:rsidR="00B7117A">
        <w:rPr>
          <w:rFonts w:ascii="Times New Roman" w:hAnsi="Times New Roman" w:cs="Times New Roman"/>
          <w:sz w:val="24"/>
          <w:szCs w:val="24"/>
        </w:rPr>
        <w:t xml:space="preserve"> </w:t>
      </w:r>
    </w:p>
    <w:p w:rsidR="00B7117A" w:rsidRDefault="00B7117A" w:rsidP="00B7117A">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B7117A">
        <w:rPr>
          <w:rFonts w:ascii="Times New Roman" w:hAnsi="Times New Roman" w:cs="Times New Roman"/>
          <w:bCs/>
          <w:sz w:val="24"/>
          <w:szCs w:val="24"/>
        </w:rPr>
        <w:t xml:space="preserve">Alexander </w:t>
      </w:r>
      <w:proofErr w:type="spellStart"/>
      <w:r w:rsidRPr="00B7117A">
        <w:rPr>
          <w:rFonts w:ascii="Times New Roman" w:hAnsi="Times New Roman" w:cs="Times New Roman"/>
          <w:bCs/>
          <w:sz w:val="24"/>
          <w:szCs w:val="24"/>
        </w:rPr>
        <w:t>Osterwalder</w:t>
      </w:r>
      <w:proofErr w:type="spellEnd"/>
      <w:r w:rsidRPr="00B7117A">
        <w:rPr>
          <w:rFonts w:ascii="Times New Roman" w:hAnsi="Times New Roman" w:cs="Times New Roman"/>
          <w:bCs/>
          <w:sz w:val="24"/>
          <w:szCs w:val="24"/>
        </w:rPr>
        <w:t>. An e-Business Model Ontology for Modeling e-Business</w:t>
      </w:r>
    </w:p>
    <w:p w:rsidR="00B7117A" w:rsidRDefault="00B7117A" w:rsidP="00B7117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B7117A">
        <w:rPr>
          <w:rFonts w:ascii="Times New Roman" w:hAnsi="Times New Roman" w:cs="Times New Roman"/>
          <w:bCs/>
          <w:sz w:val="24"/>
          <w:szCs w:val="24"/>
        </w:rPr>
        <w:t xml:space="preserve">Xiaolin Hu, Bernard P. Zeigler, and Saurabh Mittal. </w:t>
      </w:r>
      <w:r w:rsidRPr="00B7117A">
        <w:rPr>
          <w:rFonts w:ascii="Times New Roman" w:hAnsi="Times New Roman" w:cs="Times New Roman"/>
          <w:sz w:val="24"/>
          <w:szCs w:val="24"/>
        </w:rPr>
        <w:t>Dynamic Reconfiguration in DEVS Component-based Modeling and Simulation</w:t>
      </w:r>
    </w:p>
    <w:p w:rsidR="00B7117A" w:rsidRPr="004C70DB" w:rsidRDefault="004C70DB" w:rsidP="004C70D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4C70DB">
        <w:rPr>
          <w:rFonts w:ascii="Times New Roman" w:hAnsi="Times New Roman" w:cs="Times New Roman"/>
          <w:sz w:val="24"/>
          <w:szCs w:val="24"/>
        </w:rPr>
        <w:t>A. M. Uhrmacher</w:t>
      </w:r>
      <w:r w:rsidR="00B7117A" w:rsidRPr="004C70DB">
        <w:rPr>
          <w:rFonts w:ascii="Times New Roman" w:hAnsi="Times New Roman" w:cs="Times New Roman"/>
          <w:sz w:val="24"/>
          <w:szCs w:val="24"/>
        </w:rPr>
        <w:t xml:space="preserve">. </w:t>
      </w:r>
      <w:r w:rsidRPr="004C70DB">
        <w:rPr>
          <w:rFonts w:ascii="Times New Roman" w:hAnsi="Times New Roman" w:cs="Times New Roman"/>
          <w:sz w:val="24"/>
          <w:szCs w:val="24"/>
        </w:rPr>
        <w:t>Dynamic structures in modeling and simulation: a reflective approach</w:t>
      </w:r>
    </w:p>
    <w:sectPr w:rsidR="00B7117A" w:rsidRPr="004C70DB" w:rsidSect="00C842EE">
      <w:footerReference w:type="default" r:id="rId78"/>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9A3" w:rsidRDefault="003009A3" w:rsidP="00095DE0">
      <w:pPr>
        <w:spacing w:after="0" w:line="240" w:lineRule="auto"/>
      </w:pPr>
      <w:r>
        <w:separator/>
      </w:r>
    </w:p>
  </w:endnote>
  <w:endnote w:type="continuationSeparator" w:id="0">
    <w:p w:rsidR="003009A3" w:rsidRDefault="003009A3" w:rsidP="00095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266057"/>
      <w:docPartObj>
        <w:docPartGallery w:val="Page Numbers (Bottom of Page)"/>
        <w:docPartUnique/>
      </w:docPartObj>
    </w:sdtPr>
    <w:sdtContent>
      <w:p w:rsidR="002C76E9" w:rsidRPr="00C842EE" w:rsidRDefault="00BB53A1">
        <w:pPr>
          <w:pStyle w:val="Footer"/>
          <w:jc w:val="right"/>
          <w:rPr>
            <w:rFonts w:ascii="Times New Roman" w:hAnsi="Times New Roman" w:cs="Times New Roman"/>
          </w:rPr>
        </w:pPr>
        <w:r w:rsidRPr="00C842EE">
          <w:rPr>
            <w:rFonts w:ascii="Times New Roman" w:hAnsi="Times New Roman" w:cs="Times New Roman"/>
          </w:rPr>
          <w:fldChar w:fldCharType="begin"/>
        </w:r>
        <w:r w:rsidR="002C76E9" w:rsidRPr="00C842EE">
          <w:rPr>
            <w:rFonts w:ascii="Times New Roman" w:hAnsi="Times New Roman" w:cs="Times New Roman"/>
          </w:rPr>
          <w:instrText xml:space="preserve"> PAGE   \* MERGEFORMAT </w:instrText>
        </w:r>
        <w:r w:rsidRPr="00C842EE">
          <w:rPr>
            <w:rFonts w:ascii="Times New Roman" w:hAnsi="Times New Roman" w:cs="Times New Roman"/>
          </w:rPr>
          <w:fldChar w:fldCharType="separate"/>
        </w:r>
        <w:r w:rsidR="00ED0B17">
          <w:rPr>
            <w:rFonts w:ascii="Times New Roman" w:hAnsi="Times New Roman" w:cs="Times New Roman"/>
            <w:noProof/>
          </w:rPr>
          <w:t>21</w:t>
        </w:r>
        <w:r w:rsidRPr="00C842EE">
          <w:rPr>
            <w:rFonts w:ascii="Times New Roman" w:hAnsi="Times New Roman" w:cs="Times New Roman"/>
          </w:rPr>
          <w:fldChar w:fldCharType="end"/>
        </w:r>
      </w:p>
    </w:sdtContent>
  </w:sdt>
  <w:p w:rsidR="002C76E9" w:rsidRDefault="002C76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9A3" w:rsidRDefault="003009A3" w:rsidP="00095DE0">
      <w:pPr>
        <w:spacing w:after="0" w:line="240" w:lineRule="auto"/>
      </w:pPr>
      <w:r>
        <w:separator/>
      </w:r>
    </w:p>
  </w:footnote>
  <w:footnote w:type="continuationSeparator" w:id="0">
    <w:p w:rsidR="003009A3" w:rsidRDefault="003009A3" w:rsidP="00095D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2CA3"/>
    <w:multiLevelType w:val="multilevel"/>
    <w:tmpl w:val="1610B04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36E15BD"/>
    <w:multiLevelType w:val="hybridMultilevel"/>
    <w:tmpl w:val="5A3056E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C082590"/>
    <w:multiLevelType w:val="hybridMultilevel"/>
    <w:tmpl w:val="636A3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01A9F"/>
    <w:multiLevelType w:val="hybridMultilevel"/>
    <w:tmpl w:val="636A3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C544F6"/>
    <w:multiLevelType w:val="hybridMultilevel"/>
    <w:tmpl w:val="636A3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5F707F"/>
    <w:multiLevelType w:val="multilevel"/>
    <w:tmpl w:val="37CACAA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pStyle w:val="Style17"/>
      <w:lvlText w:val="%1.%2."/>
      <w:lvlJc w:val="left"/>
      <w:pPr>
        <w:ind w:left="792" w:hanging="432"/>
      </w:pPr>
      <w:rPr>
        <w:sz w:val="22"/>
        <w:szCs w:val="22"/>
      </w:rPr>
    </w:lvl>
    <w:lvl w:ilvl="2">
      <w:start w:val="1"/>
      <w:numFmt w:val="decimal"/>
      <w:pStyle w:val="Style18"/>
      <w:lvlText w:val="%1.%2.%3."/>
      <w:lvlJc w:val="left"/>
      <w:pPr>
        <w:ind w:left="1224" w:hanging="504"/>
      </w:pPr>
    </w:lvl>
    <w:lvl w:ilvl="3">
      <w:start w:val="1"/>
      <w:numFmt w:val="decimal"/>
      <w:pStyle w:val="Style19"/>
      <w:lvlText w:val="%1.%2.%3.%4."/>
      <w:lvlJc w:val="left"/>
      <w:pPr>
        <w:ind w:left="1728" w:hanging="648"/>
      </w:pPr>
    </w:lvl>
    <w:lvl w:ilvl="4">
      <w:start w:val="1"/>
      <w:numFmt w:val="decimal"/>
      <w:pStyle w:val="Style20"/>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70B2D28"/>
    <w:multiLevelType w:val="hybridMultilevel"/>
    <w:tmpl w:val="50925B1C"/>
    <w:lvl w:ilvl="0" w:tplc="2E9EE4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3534EFE"/>
    <w:multiLevelType w:val="hybridMultilevel"/>
    <w:tmpl w:val="636A3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CC679E"/>
    <w:multiLevelType w:val="hybridMultilevel"/>
    <w:tmpl w:val="72B617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8101898"/>
    <w:multiLevelType w:val="multilevel"/>
    <w:tmpl w:val="7F5C6914"/>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68346034"/>
    <w:multiLevelType w:val="hybridMultilevel"/>
    <w:tmpl w:val="4BF4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F62EC2"/>
    <w:multiLevelType w:val="hybridMultilevel"/>
    <w:tmpl w:val="77405736"/>
    <w:lvl w:ilvl="0" w:tplc="7AD22860">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0"/>
  </w:num>
  <w:num w:numId="2">
    <w:abstractNumId w:val="1"/>
  </w:num>
  <w:num w:numId="3">
    <w:abstractNumId w:val="5"/>
  </w:num>
  <w:num w:numId="4">
    <w:abstractNumId w:val="6"/>
  </w:num>
  <w:num w:numId="5">
    <w:abstractNumId w:val="9"/>
  </w:num>
  <w:num w:numId="6">
    <w:abstractNumId w:val="8"/>
  </w:num>
  <w:num w:numId="7">
    <w:abstractNumId w:val="11"/>
  </w:num>
  <w:num w:numId="8">
    <w:abstractNumId w:val="10"/>
  </w:num>
  <w:num w:numId="9">
    <w:abstractNumId w:val="4"/>
  </w:num>
  <w:num w:numId="10">
    <w:abstractNumId w:val="7"/>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D1994"/>
    <w:rsid w:val="0002075F"/>
    <w:rsid w:val="00023267"/>
    <w:rsid w:val="000252FA"/>
    <w:rsid w:val="00036AA8"/>
    <w:rsid w:val="0005777A"/>
    <w:rsid w:val="000621EF"/>
    <w:rsid w:val="00082AA1"/>
    <w:rsid w:val="000835B1"/>
    <w:rsid w:val="000928BD"/>
    <w:rsid w:val="00095DE0"/>
    <w:rsid w:val="000A5B52"/>
    <w:rsid w:val="000B3B4A"/>
    <w:rsid w:val="000B7594"/>
    <w:rsid w:val="000F0ACC"/>
    <w:rsid w:val="00116D29"/>
    <w:rsid w:val="00132C8D"/>
    <w:rsid w:val="00151838"/>
    <w:rsid w:val="001633DF"/>
    <w:rsid w:val="001662A0"/>
    <w:rsid w:val="001A77CE"/>
    <w:rsid w:val="001D1994"/>
    <w:rsid w:val="001D5F23"/>
    <w:rsid w:val="0020334E"/>
    <w:rsid w:val="00203713"/>
    <w:rsid w:val="00214EC8"/>
    <w:rsid w:val="00254203"/>
    <w:rsid w:val="00280666"/>
    <w:rsid w:val="00283ADF"/>
    <w:rsid w:val="00284505"/>
    <w:rsid w:val="00295A5B"/>
    <w:rsid w:val="002B0FA1"/>
    <w:rsid w:val="002B10FC"/>
    <w:rsid w:val="002B76DB"/>
    <w:rsid w:val="002C19B5"/>
    <w:rsid w:val="002C76E9"/>
    <w:rsid w:val="002D203D"/>
    <w:rsid w:val="003009A3"/>
    <w:rsid w:val="00317242"/>
    <w:rsid w:val="00322D28"/>
    <w:rsid w:val="003248C0"/>
    <w:rsid w:val="00324D97"/>
    <w:rsid w:val="00327373"/>
    <w:rsid w:val="00345552"/>
    <w:rsid w:val="0037678D"/>
    <w:rsid w:val="00384971"/>
    <w:rsid w:val="00396D17"/>
    <w:rsid w:val="003B147C"/>
    <w:rsid w:val="003B3655"/>
    <w:rsid w:val="003B5A9B"/>
    <w:rsid w:val="003B6FA9"/>
    <w:rsid w:val="003E1E0A"/>
    <w:rsid w:val="003E2591"/>
    <w:rsid w:val="003F06CF"/>
    <w:rsid w:val="00433B7D"/>
    <w:rsid w:val="00447291"/>
    <w:rsid w:val="00463993"/>
    <w:rsid w:val="004C625C"/>
    <w:rsid w:val="004C70DB"/>
    <w:rsid w:val="004D5080"/>
    <w:rsid w:val="004D5163"/>
    <w:rsid w:val="004F31C9"/>
    <w:rsid w:val="005067F5"/>
    <w:rsid w:val="00513409"/>
    <w:rsid w:val="00522955"/>
    <w:rsid w:val="00527646"/>
    <w:rsid w:val="00532D29"/>
    <w:rsid w:val="00545B6D"/>
    <w:rsid w:val="005A1304"/>
    <w:rsid w:val="005B5C51"/>
    <w:rsid w:val="005C7C5B"/>
    <w:rsid w:val="005D3614"/>
    <w:rsid w:val="005E407B"/>
    <w:rsid w:val="0061100B"/>
    <w:rsid w:val="006128DC"/>
    <w:rsid w:val="00617FD7"/>
    <w:rsid w:val="0062458A"/>
    <w:rsid w:val="006555BB"/>
    <w:rsid w:val="00693E61"/>
    <w:rsid w:val="006D0B08"/>
    <w:rsid w:val="006D431F"/>
    <w:rsid w:val="0074602E"/>
    <w:rsid w:val="00746DA1"/>
    <w:rsid w:val="0079671C"/>
    <w:rsid w:val="007A4D94"/>
    <w:rsid w:val="007B3CE6"/>
    <w:rsid w:val="007B47BA"/>
    <w:rsid w:val="007C5E54"/>
    <w:rsid w:val="00814CC3"/>
    <w:rsid w:val="00817E48"/>
    <w:rsid w:val="00831B94"/>
    <w:rsid w:val="00831BFF"/>
    <w:rsid w:val="0083285A"/>
    <w:rsid w:val="00876717"/>
    <w:rsid w:val="00880A2A"/>
    <w:rsid w:val="008B477C"/>
    <w:rsid w:val="009116AB"/>
    <w:rsid w:val="009210D1"/>
    <w:rsid w:val="009238E3"/>
    <w:rsid w:val="00945438"/>
    <w:rsid w:val="00994415"/>
    <w:rsid w:val="00995953"/>
    <w:rsid w:val="009A5F17"/>
    <w:rsid w:val="009C5E50"/>
    <w:rsid w:val="009E4823"/>
    <w:rsid w:val="009F2762"/>
    <w:rsid w:val="00A1061A"/>
    <w:rsid w:val="00A13541"/>
    <w:rsid w:val="00A35716"/>
    <w:rsid w:val="00A63148"/>
    <w:rsid w:val="00A804CD"/>
    <w:rsid w:val="00AA499B"/>
    <w:rsid w:val="00AA738E"/>
    <w:rsid w:val="00AB54E5"/>
    <w:rsid w:val="00AC6EE2"/>
    <w:rsid w:val="00AD35DB"/>
    <w:rsid w:val="00AE32DD"/>
    <w:rsid w:val="00AE500B"/>
    <w:rsid w:val="00B47A23"/>
    <w:rsid w:val="00B53012"/>
    <w:rsid w:val="00B7117A"/>
    <w:rsid w:val="00B76B7B"/>
    <w:rsid w:val="00B83B5A"/>
    <w:rsid w:val="00BB53A1"/>
    <w:rsid w:val="00BB68DF"/>
    <w:rsid w:val="00BD710A"/>
    <w:rsid w:val="00BE57E3"/>
    <w:rsid w:val="00BF295E"/>
    <w:rsid w:val="00BF32A7"/>
    <w:rsid w:val="00C21A44"/>
    <w:rsid w:val="00C462CB"/>
    <w:rsid w:val="00C54530"/>
    <w:rsid w:val="00C61F50"/>
    <w:rsid w:val="00C842EE"/>
    <w:rsid w:val="00C870BD"/>
    <w:rsid w:val="00C95C51"/>
    <w:rsid w:val="00CA2745"/>
    <w:rsid w:val="00CD54C6"/>
    <w:rsid w:val="00CE4C74"/>
    <w:rsid w:val="00CE5EA7"/>
    <w:rsid w:val="00CF0541"/>
    <w:rsid w:val="00CF1650"/>
    <w:rsid w:val="00D254BE"/>
    <w:rsid w:val="00D35343"/>
    <w:rsid w:val="00D50F9A"/>
    <w:rsid w:val="00D638B8"/>
    <w:rsid w:val="00D63F45"/>
    <w:rsid w:val="00D67D0F"/>
    <w:rsid w:val="00D76DA4"/>
    <w:rsid w:val="00D92AFA"/>
    <w:rsid w:val="00D93486"/>
    <w:rsid w:val="00DB2EC4"/>
    <w:rsid w:val="00E4080F"/>
    <w:rsid w:val="00E85D81"/>
    <w:rsid w:val="00E9699D"/>
    <w:rsid w:val="00E96E72"/>
    <w:rsid w:val="00EA2BF2"/>
    <w:rsid w:val="00EB55CB"/>
    <w:rsid w:val="00EB5F3D"/>
    <w:rsid w:val="00ED0B17"/>
    <w:rsid w:val="00EF4FE5"/>
    <w:rsid w:val="00F052F1"/>
    <w:rsid w:val="00F24DE0"/>
    <w:rsid w:val="00F26206"/>
    <w:rsid w:val="00F3469F"/>
    <w:rsid w:val="00F52718"/>
    <w:rsid w:val="00F65851"/>
    <w:rsid w:val="00F6748F"/>
    <w:rsid w:val="00F906F1"/>
    <w:rsid w:val="00F97551"/>
    <w:rsid w:val="00FB07E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2]"/>
    </o:shapedefaults>
    <o:shapelayout v:ext="edit">
      <o:idmap v:ext="edit" data="1"/>
      <o:rules v:ext="edit">
        <o:r id="V:Rule20" type="connector" idref="#_x0000_s1073"/>
        <o:r id="V:Rule21" type="connector" idref="#_x0000_s1028"/>
        <o:r id="V:Rule22" type="connector" idref="#_x0000_s1071"/>
        <o:r id="V:Rule23" type="connector" idref="#_x0000_s1027"/>
        <o:r id="V:Rule24" type="connector" idref="#_x0000_s1026"/>
        <o:r id="V:Rule25" type="connector" idref="#_x0000_s1070"/>
        <o:r id="V:Rule26" type="connector" idref="#_x0000_s1074"/>
        <o:r id="V:Rule27" type="connector" idref="#_x0000_s1088"/>
        <o:r id="V:Rule28" type="connector" idref="#_x0000_s1068"/>
        <o:r id="V:Rule29" type="connector" idref="#_x0000_s1031"/>
        <o:r id="V:Rule30" type="connector" idref="#_x0000_s1075"/>
        <o:r id="V:Rule31" type="connector" idref="#_x0000_s1076"/>
        <o:r id="V:Rule32" type="connector" idref="#_x0000_s1077"/>
        <o:r id="V:Rule33" type="connector" idref="#_x0000_s1069"/>
        <o:r id="V:Rule34" type="connector" idref="#_x0000_s1030"/>
        <o:r id="V:Rule35" type="connector" idref="#_x0000_s1032"/>
        <o:r id="V:Rule36" type="connector" idref="#_x0000_s1072"/>
        <o:r id="V:Rule37" type="connector" idref="#_x0000_s1029"/>
        <o:r id="V:Rule38"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51"/>
  </w:style>
  <w:style w:type="paragraph" w:styleId="Heading1">
    <w:name w:val="heading 1"/>
    <w:basedOn w:val="Normal"/>
    <w:next w:val="Normal"/>
    <w:link w:val="Heading1Char"/>
    <w:uiPriority w:val="9"/>
    <w:qFormat/>
    <w:rsid w:val="001D1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5A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99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B1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0FC"/>
    <w:rPr>
      <w:rFonts w:ascii="Tahoma" w:hAnsi="Tahoma" w:cs="Tahoma"/>
      <w:sz w:val="16"/>
      <w:szCs w:val="16"/>
    </w:rPr>
  </w:style>
  <w:style w:type="paragraph" w:styleId="Header">
    <w:name w:val="header"/>
    <w:basedOn w:val="Normal"/>
    <w:link w:val="HeaderChar"/>
    <w:uiPriority w:val="99"/>
    <w:semiHidden/>
    <w:unhideWhenUsed/>
    <w:rsid w:val="00095D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5DE0"/>
  </w:style>
  <w:style w:type="paragraph" w:styleId="Footer">
    <w:name w:val="footer"/>
    <w:basedOn w:val="Normal"/>
    <w:link w:val="FooterChar"/>
    <w:uiPriority w:val="99"/>
    <w:unhideWhenUsed/>
    <w:rsid w:val="00095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DE0"/>
  </w:style>
  <w:style w:type="character" w:styleId="PlaceholderText">
    <w:name w:val="Placeholder Text"/>
    <w:basedOn w:val="DefaultParagraphFont"/>
    <w:uiPriority w:val="99"/>
    <w:semiHidden/>
    <w:rsid w:val="002C19B5"/>
    <w:rPr>
      <w:color w:val="808080"/>
    </w:rPr>
  </w:style>
  <w:style w:type="character" w:customStyle="1" w:styleId="Heading2Char">
    <w:name w:val="Heading 2 Char"/>
    <w:basedOn w:val="DefaultParagraphFont"/>
    <w:link w:val="Heading2"/>
    <w:uiPriority w:val="9"/>
    <w:rsid w:val="003B5A9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5A9B"/>
    <w:pPr>
      <w:ind w:left="720"/>
      <w:contextualSpacing/>
    </w:pPr>
  </w:style>
  <w:style w:type="paragraph" w:customStyle="1" w:styleId="Pastraipa">
    <w:name w:val="Pastraipa"/>
    <w:basedOn w:val="Normal"/>
    <w:uiPriority w:val="99"/>
    <w:rsid w:val="005E407B"/>
    <w:pPr>
      <w:spacing w:after="0" w:line="240" w:lineRule="auto"/>
      <w:ind w:firstLine="540"/>
      <w:jc w:val="both"/>
    </w:pPr>
    <w:rPr>
      <w:rFonts w:ascii="Times New Roman" w:eastAsia="Calibri" w:hAnsi="Times New Roman" w:cs="Times New Roman"/>
      <w:lang w:val="lt-LT" w:eastAsia="lt-LT"/>
    </w:rPr>
  </w:style>
  <w:style w:type="paragraph" w:styleId="Caption">
    <w:name w:val="caption"/>
    <w:basedOn w:val="Normal"/>
    <w:next w:val="Normal"/>
    <w:uiPriority w:val="99"/>
    <w:qFormat/>
    <w:rsid w:val="00945438"/>
    <w:pPr>
      <w:spacing w:after="0" w:line="240" w:lineRule="auto"/>
    </w:pPr>
    <w:rPr>
      <w:rFonts w:ascii="Times New Roman" w:eastAsia="Calibri" w:hAnsi="Times New Roman" w:cs="Times New Roman"/>
      <w:b/>
      <w:bCs/>
      <w:sz w:val="20"/>
      <w:szCs w:val="20"/>
    </w:rPr>
  </w:style>
  <w:style w:type="paragraph" w:customStyle="1" w:styleId="Style17">
    <w:name w:val="Style17"/>
    <w:basedOn w:val="Normal"/>
    <w:rsid w:val="00945438"/>
    <w:pPr>
      <w:keepNext/>
      <w:numPr>
        <w:ilvl w:val="1"/>
        <w:numId w:val="3"/>
      </w:numPr>
      <w:spacing w:before="120" w:after="120" w:line="240" w:lineRule="auto"/>
      <w:outlineLvl w:val="0"/>
    </w:pPr>
    <w:rPr>
      <w:rFonts w:ascii="Times New Roman" w:eastAsia="Calibri" w:hAnsi="Times New Roman" w:cs="Times New Roman"/>
      <w:b/>
      <w:bCs/>
      <w:kern w:val="32"/>
    </w:rPr>
  </w:style>
  <w:style w:type="paragraph" w:customStyle="1" w:styleId="Style18">
    <w:name w:val="Style18"/>
    <w:basedOn w:val="Style17"/>
    <w:rsid w:val="00945438"/>
    <w:pPr>
      <w:numPr>
        <w:ilvl w:val="2"/>
      </w:numPr>
      <w:ind w:left="567" w:hanging="567"/>
    </w:pPr>
  </w:style>
  <w:style w:type="paragraph" w:customStyle="1" w:styleId="Style19">
    <w:name w:val="Style19"/>
    <w:basedOn w:val="Style18"/>
    <w:rsid w:val="00945438"/>
    <w:pPr>
      <w:numPr>
        <w:ilvl w:val="3"/>
      </w:numPr>
      <w:ind w:left="709" w:hanging="709"/>
    </w:pPr>
  </w:style>
  <w:style w:type="paragraph" w:customStyle="1" w:styleId="Style20">
    <w:name w:val="Style20"/>
    <w:basedOn w:val="Style19"/>
    <w:rsid w:val="00945438"/>
    <w:pPr>
      <w:numPr>
        <w:ilvl w:val="4"/>
      </w:numPr>
    </w:pPr>
  </w:style>
  <w:style w:type="paragraph" w:styleId="TOCHeading">
    <w:name w:val="TOC Heading"/>
    <w:basedOn w:val="Heading1"/>
    <w:next w:val="Normal"/>
    <w:uiPriority w:val="39"/>
    <w:semiHidden/>
    <w:unhideWhenUsed/>
    <w:qFormat/>
    <w:rsid w:val="00C842EE"/>
    <w:pPr>
      <w:outlineLvl w:val="9"/>
    </w:pPr>
  </w:style>
  <w:style w:type="paragraph" w:styleId="TOC1">
    <w:name w:val="toc 1"/>
    <w:basedOn w:val="Normal"/>
    <w:next w:val="Normal"/>
    <w:autoRedefine/>
    <w:uiPriority w:val="39"/>
    <w:unhideWhenUsed/>
    <w:rsid w:val="00C842EE"/>
    <w:pPr>
      <w:spacing w:after="100"/>
    </w:pPr>
  </w:style>
  <w:style w:type="paragraph" w:styleId="TOC2">
    <w:name w:val="toc 2"/>
    <w:basedOn w:val="Normal"/>
    <w:next w:val="Normal"/>
    <w:autoRedefine/>
    <w:uiPriority w:val="39"/>
    <w:unhideWhenUsed/>
    <w:rsid w:val="00C842EE"/>
    <w:pPr>
      <w:spacing w:after="100"/>
      <w:ind w:left="220"/>
    </w:pPr>
  </w:style>
  <w:style w:type="character" w:styleId="Hyperlink">
    <w:name w:val="Hyperlink"/>
    <w:basedOn w:val="DefaultParagraphFont"/>
    <w:uiPriority w:val="99"/>
    <w:unhideWhenUsed/>
    <w:rsid w:val="00C842EE"/>
    <w:rPr>
      <w:color w:val="0000FF" w:themeColor="hyperlink"/>
      <w:u w:val="single"/>
    </w:rPr>
  </w:style>
  <w:style w:type="character" w:styleId="FollowedHyperlink">
    <w:name w:val="FollowedHyperlink"/>
    <w:basedOn w:val="DefaultParagraphFont"/>
    <w:uiPriority w:val="99"/>
    <w:semiHidden/>
    <w:unhideWhenUsed/>
    <w:rsid w:val="00ED0B1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847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emf"/><Relationship Id="rId26" Type="http://schemas.openxmlformats.org/officeDocument/2006/relationships/image" Target="media/image14.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8.wmf"/><Relationship Id="rId42" Type="http://schemas.openxmlformats.org/officeDocument/2006/relationships/image" Target="media/image22.wmf"/><Relationship Id="rId47" Type="http://schemas.openxmlformats.org/officeDocument/2006/relationships/oleObject" Target="embeddings/oleObject16.bin"/><Relationship Id="rId50" Type="http://schemas.openxmlformats.org/officeDocument/2006/relationships/image" Target="media/image26.wmf"/><Relationship Id="rId55" Type="http://schemas.openxmlformats.org/officeDocument/2006/relationships/oleObject" Target="embeddings/oleObject20.bin"/><Relationship Id="rId63" Type="http://schemas.openxmlformats.org/officeDocument/2006/relationships/oleObject" Target="embeddings/oleObject24.bin"/><Relationship Id="rId68" Type="http://schemas.openxmlformats.org/officeDocument/2006/relationships/image" Target="media/image35.wmf"/><Relationship Id="rId76" Type="http://schemas.openxmlformats.org/officeDocument/2006/relationships/hyperlink" Target="http://www.sce.carleton.ca/faculty/wainer/papers/spe482.pdf" TargetMode="External"/><Relationship Id="rId7" Type="http://schemas.openxmlformats.org/officeDocument/2006/relationships/endnotes" Target="endnotes.xml"/><Relationship Id="rId71" Type="http://schemas.openxmlformats.org/officeDocument/2006/relationships/oleObject" Target="embeddings/oleObject28.bin"/><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oleObject" Target="embeddings/oleObject7.bin"/><Relationship Id="rId11" Type="http://schemas.openxmlformats.org/officeDocument/2006/relationships/image" Target="media/image3.jpeg"/><Relationship Id="rId24" Type="http://schemas.openxmlformats.org/officeDocument/2006/relationships/image" Target="media/image13.wmf"/><Relationship Id="rId32" Type="http://schemas.openxmlformats.org/officeDocument/2006/relationships/image" Target="media/image17.emf"/><Relationship Id="rId37" Type="http://schemas.openxmlformats.org/officeDocument/2006/relationships/oleObject" Target="embeddings/oleObject11.bin"/><Relationship Id="rId40" Type="http://schemas.openxmlformats.org/officeDocument/2006/relationships/image" Target="media/image21.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30.wmf"/><Relationship Id="rId66" Type="http://schemas.openxmlformats.org/officeDocument/2006/relationships/image" Target="media/image34.wmf"/><Relationship Id="rId74" Type="http://schemas.openxmlformats.org/officeDocument/2006/relationships/image" Target="media/image38.w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3.bin"/><Relationship Id="rId10" Type="http://schemas.openxmlformats.org/officeDocument/2006/relationships/oleObject" Target="embeddings/oleObject1.bin"/><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image" Target="media/image23.wmf"/><Relationship Id="rId52" Type="http://schemas.openxmlformats.org/officeDocument/2006/relationships/image" Target="media/image27.wmf"/><Relationship Id="rId60" Type="http://schemas.openxmlformats.org/officeDocument/2006/relationships/image" Target="media/image31.wmf"/><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 Id="rId22" Type="http://schemas.openxmlformats.org/officeDocument/2006/relationships/image" Target="media/image12.wmf"/><Relationship Id="rId27" Type="http://schemas.openxmlformats.org/officeDocument/2006/relationships/oleObject" Target="embeddings/oleObject6.bin"/><Relationship Id="rId30" Type="http://schemas.openxmlformats.org/officeDocument/2006/relationships/image" Target="media/image16.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25.wmf"/><Relationship Id="rId56" Type="http://schemas.openxmlformats.org/officeDocument/2006/relationships/image" Target="media/image29.wmf"/><Relationship Id="rId64" Type="http://schemas.openxmlformats.org/officeDocument/2006/relationships/image" Target="media/image33.wmf"/><Relationship Id="rId69" Type="http://schemas.openxmlformats.org/officeDocument/2006/relationships/oleObject" Target="embeddings/oleObject27.bin"/><Relationship Id="rId77" Type="http://schemas.openxmlformats.org/officeDocument/2006/relationships/hyperlink" Target="http://sim.kaist.ac.kr/paper/JF/JF-34.pdf" TargetMode="External"/><Relationship Id="rId8" Type="http://schemas.openxmlformats.org/officeDocument/2006/relationships/image" Target="media/image1.jpeg"/><Relationship Id="rId51" Type="http://schemas.openxmlformats.org/officeDocument/2006/relationships/oleObject" Target="embeddings/oleObject18.bin"/><Relationship Id="rId72" Type="http://schemas.openxmlformats.org/officeDocument/2006/relationships/image" Target="media/image37.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20.wmf"/><Relationship Id="rId46" Type="http://schemas.openxmlformats.org/officeDocument/2006/relationships/image" Target="media/image24.wmf"/><Relationship Id="rId59" Type="http://schemas.openxmlformats.org/officeDocument/2006/relationships/oleObject" Target="embeddings/oleObject22.bin"/><Relationship Id="rId67" Type="http://schemas.openxmlformats.org/officeDocument/2006/relationships/oleObject" Target="embeddings/oleObject26.bin"/><Relationship Id="rId20" Type="http://schemas.openxmlformats.org/officeDocument/2006/relationships/image" Target="media/image11.emf"/><Relationship Id="rId41" Type="http://schemas.openxmlformats.org/officeDocument/2006/relationships/oleObject" Target="embeddings/oleObject13.bin"/><Relationship Id="rId54" Type="http://schemas.openxmlformats.org/officeDocument/2006/relationships/image" Target="media/image28.wmf"/><Relationship Id="rId62" Type="http://schemas.openxmlformats.org/officeDocument/2006/relationships/image" Target="media/image32.wmf"/><Relationship Id="rId70" Type="http://schemas.openxmlformats.org/officeDocument/2006/relationships/image" Target="media/image36.wmf"/><Relationship Id="rId75" Type="http://schemas.openxmlformats.org/officeDocument/2006/relationships/oleObject" Target="embeddings/oleObject3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oleObject" Target="embeddings/oleObject4.bin"/><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oleObject" Target="embeddings/oleObject17.bin"/><Relationship Id="rId57" Type="http://schemas.openxmlformats.org/officeDocument/2006/relationships/oleObject" Target="embeddings/oleObject2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7F2CC-2C37-4AEB-A675-A580915A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5171</Words>
  <Characters>29481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MANjak</dc:creator>
  <cp:lastModifiedBy>Gabriel Wainer</cp:lastModifiedBy>
  <cp:revision>2</cp:revision>
  <dcterms:created xsi:type="dcterms:W3CDTF">2012-04-24T17:01:00Z</dcterms:created>
  <dcterms:modified xsi:type="dcterms:W3CDTF">2012-04-24T17:01:00Z</dcterms:modified>
</cp:coreProperties>
</file>