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6C8" w:rsidRPr="00322169" w:rsidRDefault="00791ACB" w:rsidP="00322169">
      <w:pPr>
        <w:spacing w:after="0" w:line="240" w:lineRule="auto"/>
        <w:contextualSpacing/>
        <w:jc w:val="center"/>
        <w:rPr>
          <w:rFonts w:ascii="Arial" w:hAnsi="Arial" w:cs="Arial"/>
          <w:b/>
          <w:sz w:val="24"/>
          <w:szCs w:val="24"/>
        </w:rPr>
      </w:pPr>
      <w:r w:rsidRPr="00322169">
        <w:rPr>
          <w:rFonts w:ascii="Arial" w:hAnsi="Arial" w:cs="Arial"/>
          <w:b/>
          <w:sz w:val="24"/>
          <w:szCs w:val="24"/>
        </w:rPr>
        <w:t xml:space="preserve">Visual Modeling and </w:t>
      </w:r>
      <w:r w:rsidR="005651E9" w:rsidRPr="00322169">
        <w:rPr>
          <w:rFonts w:ascii="Arial" w:hAnsi="Arial" w:cs="Arial"/>
          <w:b/>
          <w:sz w:val="24"/>
          <w:szCs w:val="24"/>
        </w:rPr>
        <w:t xml:space="preserve">Formal Verification </w:t>
      </w:r>
      <w:r w:rsidRPr="00322169">
        <w:rPr>
          <w:rFonts w:ascii="Arial" w:hAnsi="Arial" w:cs="Arial"/>
          <w:b/>
          <w:sz w:val="24"/>
          <w:szCs w:val="24"/>
        </w:rPr>
        <w:t>in Telecom</w:t>
      </w:r>
    </w:p>
    <w:p w:rsidR="0056750B" w:rsidRPr="00322169" w:rsidRDefault="0056750B" w:rsidP="00322169">
      <w:pPr>
        <w:spacing w:after="0" w:line="240" w:lineRule="auto"/>
        <w:contextualSpacing/>
        <w:jc w:val="both"/>
        <w:rPr>
          <w:rFonts w:ascii="Arial" w:hAnsi="Arial" w:cs="Arial"/>
          <w:sz w:val="20"/>
          <w:szCs w:val="20"/>
        </w:rPr>
        <w:sectPr w:rsidR="0056750B" w:rsidRPr="00322169" w:rsidSect="00266291">
          <w:pgSz w:w="12240" w:h="15840"/>
          <w:pgMar w:top="1440" w:right="1440" w:bottom="1440" w:left="1440" w:header="720" w:footer="720" w:gutter="0"/>
          <w:cols w:space="720"/>
          <w:docGrid w:linePitch="360"/>
        </w:sectPr>
      </w:pPr>
    </w:p>
    <w:p w:rsidR="00266291" w:rsidRPr="00322169" w:rsidRDefault="00266291" w:rsidP="00322169">
      <w:pPr>
        <w:spacing w:after="0" w:line="240" w:lineRule="auto"/>
        <w:contextualSpacing/>
        <w:jc w:val="center"/>
        <w:rPr>
          <w:rFonts w:ascii="Arial" w:hAnsi="Arial" w:cs="Arial"/>
          <w:sz w:val="20"/>
          <w:szCs w:val="20"/>
        </w:rPr>
      </w:pPr>
      <w:r w:rsidRPr="00322169">
        <w:rPr>
          <w:rFonts w:ascii="Arial" w:hAnsi="Arial" w:cs="Arial"/>
          <w:sz w:val="20"/>
          <w:szCs w:val="20"/>
        </w:rPr>
        <w:lastRenderedPageBreak/>
        <w:t>Soremekun Ezekiel Olamide</w:t>
      </w:r>
    </w:p>
    <w:p w:rsidR="0056750B" w:rsidRPr="00322169" w:rsidRDefault="00266291" w:rsidP="00322169">
      <w:pPr>
        <w:spacing w:after="0" w:line="240" w:lineRule="auto"/>
        <w:contextualSpacing/>
        <w:jc w:val="center"/>
        <w:rPr>
          <w:rFonts w:ascii="Arial" w:hAnsi="Arial" w:cs="Arial"/>
          <w:sz w:val="20"/>
          <w:szCs w:val="20"/>
        </w:rPr>
      </w:pPr>
      <w:r w:rsidRPr="00322169">
        <w:rPr>
          <w:rFonts w:ascii="Arial" w:hAnsi="Arial" w:cs="Arial"/>
          <w:sz w:val="20"/>
          <w:szCs w:val="20"/>
        </w:rPr>
        <w:t>African University of Science and Technology, Abuja, Nigeria</w:t>
      </w:r>
    </w:p>
    <w:p w:rsidR="00266291" w:rsidRPr="00322169" w:rsidRDefault="006E1949" w:rsidP="00322169">
      <w:pPr>
        <w:spacing w:after="0" w:line="240" w:lineRule="auto"/>
        <w:contextualSpacing/>
        <w:jc w:val="center"/>
        <w:rPr>
          <w:rFonts w:ascii="Arial" w:hAnsi="Arial" w:cs="Arial"/>
          <w:sz w:val="20"/>
          <w:szCs w:val="20"/>
        </w:rPr>
      </w:pPr>
      <w:hyperlink r:id="rId8" w:history="1">
        <w:r w:rsidR="0056750B" w:rsidRPr="00322169">
          <w:rPr>
            <w:rStyle w:val="Hyperlink"/>
            <w:rFonts w:ascii="Arial" w:hAnsi="Arial" w:cs="Arial"/>
            <w:color w:val="auto"/>
            <w:sz w:val="20"/>
            <w:szCs w:val="20"/>
          </w:rPr>
          <w:t>lammyday@gmail.com</w:t>
        </w:r>
      </w:hyperlink>
      <w:r w:rsidR="0056750B" w:rsidRPr="00322169">
        <w:rPr>
          <w:rFonts w:ascii="Arial" w:hAnsi="Arial" w:cs="Arial"/>
          <w:sz w:val="20"/>
          <w:szCs w:val="20"/>
        </w:rPr>
        <w:t>,</w:t>
      </w:r>
    </w:p>
    <w:p w:rsidR="0056750B" w:rsidRPr="00322169" w:rsidRDefault="0056750B" w:rsidP="00322169">
      <w:pPr>
        <w:spacing w:after="0" w:line="240" w:lineRule="auto"/>
        <w:contextualSpacing/>
        <w:jc w:val="center"/>
        <w:rPr>
          <w:rFonts w:ascii="Arial" w:hAnsi="Arial" w:cs="Arial"/>
          <w:sz w:val="20"/>
          <w:szCs w:val="20"/>
          <w:vertAlign w:val="superscript"/>
        </w:rPr>
      </w:pPr>
      <w:r w:rsidRPr="00322169">
        <w:rPr>
          <w:rFonts w:ascii="Arial" w:hAnsi="Arial" w:cs="Arial"/>
          <w:sz w:val="20"/>
          <w:szCs w:val="20"/>
        </w:rPr>
        <w:lastRenderedPageBreak/>
        <w:t>Traoré</w:t>
      </w:r>
      <w:r w:rsidR="009C2372" w:rsidRPr="009C2372">
        <w:rPr>
          <w:rFonts w:ascii="Arial" w:hAnsi="Arial" w:cs="Arial"/>
          <w:sz w:val="20"/>
          <w:szCs w:val="20"/>
        </w:rPr>
        <w:t xml:space="preserve"> </w:t>
      </w:r>
      <w:r w:rsidR="009C2372" w:rsidRPr="00322169">
        <w:rPr>
          <w:rFonts w:ascii="Arial" w:hAnsi="Arial" w:cs="Arial"/>
          <w:sz w:val="20"/>
          <w:szCs w:val="20"/>
        </w:rPr>
        <w:t>Mamadou Kaba</w:t>
      </w:r>
    </w:p>
    <w:p w:rsidR="0056750B" w:rsidRPr="00322169" w:rsidRDefault="00266291" w:rsidP="00322169">
      <w:pPr>
        <w:spacing w:after="0" w:line="240" w:lineRule="auto"/>
        <w:contextualSpacing/>
        <w:jc w:val="center"/>
        <w:rPr>
          <w:rFonts w:ascii="Arial" w:hAnsi="Arial" w:cs="Arial"/>
          <w:sz w:val="20"/>
          <w:szCs w:val="20"/>
        </w:rPr>
      </w:pPr>
      <w:r w:rsidRPr="00322169">
        <w:rPr>
          <w:rFonts w:ascii="Arial" w:hAnsi="Arial" w:cs="Arial"/>
          <w:sz w:val="20"/>
          <w:szCs w:val="20"/>
        </w:rPr>
        <w:t>LIMOS, CNRS UMR 6158, Université Blaise Pascal, Clermont Ferra</w:t>
      </w:r>
      <w:r w:rsidR="0056750B" w:rsidRPr="00322169">
        <w:rPr>
          <w:rFonts w:ascii="Arial" w:hAnsi="Arial" w:cs="Arial"/>
          <w:sz w:val="20"/>
          <w:szCs w:val="20"/>
        </w:rPr>
        <w:t>nd 2, France</w:t>
      </w:r>
    </w:p>
    <w:p w:rsidR="0056750B" w:rsidRDefault="006E1949" w:rsidP="00322169">
      <w:pPr>
        <w:spacing w:after="0" w:line="240" w:lineRule="auto"/>
        <w:contextualSpacing/>
        <w:jc w:val="center"/>
        <w:rPr>
          <w:rStyle w:val="Hyperlink"/>
          <w:rFonts w:ascii="Arial" w:hAnsi="Arial" w:cs="Arial"/>
          <w:color w:val="auto"/>
          <w:sz w:val="20"/>
          <w:szCs w:val="20"/>
        </w:rPr>
      </w:pPr>
      <w:hyperlink r:id="rId9" w:history="1">
        <w:r w:rsidR="0056750B" w:rsidRPr="00322169">
          <w:rPr>
            <w:rStyle w:val="Hyperlink"/>
            <w:rFonts w:ascii="Arial" w:hAnsi="Arial" w:cs="Arial"/>
            <w:color w:val="auto"/>
            <w:sz w:val="20"/>
            <w:szCs w:val="20"/>
          </w:rPr>
          <w:t>traore@isima.fr</w:t>
        </w:r>
      </w:hyperlink>
    </w:p>
    <w:p w:rsidR="007A67BC" w:rsidRPr="00322169" w:rsidRDefault="007A67BC" w:rsidP="00322169">
      <w:pPr>
        <w:spacing w:after="0" w:line="240" w:lineRule="auto"/>
        <w:contextualSpacing/>
        <w:jc w:val="center"/>
        <w:rPr>
          <w:rFonts w:ascii="Arial" w:hAnsi="Arial" w:cs="Arial"/>
          <w:sz w:val="20"/>
          <w:szCs w:val="20"/>
        </w:rPr>
        <w:sectPr w:rsidR="007A67BC" w:rsidRPr="00322169" w:rsidSect="0056750B">
          <w:type w:val="continuous"/>
          <w:pgSz w:w="12240" w:h="15840"/>
          <w:pgMar w:top="1440" w:right="1440" w:bottom="1440" w:left="1440" w:header="720" w:footer="720" w:gutter="0"/>
          <w:cols w:num="2" w:space="720"/>
          <w:docGrid w:linePitch="360"/>
        </w:sectPr>
      </w:pPr>
    </w:p>
    <w:p w:rsidR="00266291" w:rsidRPr="00322169" w:rsidRDefault="00266291" w:rsidP="00322169">
      <w:pPr>
        <w:spacing w:after="0" w:line="240" w:lineRule="auto"/>
        <w:contextualSpacing/>
        <w:jc w:val="both"/>
        <w:rPr>
          <w:rFonts w:ascii="Arial" w:hAnsi="Arial" w:cs="Arial"/>
          <w:sz w:val="20"/>
          <w:szCs w:val="20"/>
        </w:rPr>
      </w:pPr>
    </w:p>
    <w:p w:rsidR="00A53BA6" w:rsidRPr="00322169" w:rsidRDefault="00A53BA6" w:rsidP="00322169">
      <w:pPr>
        <w:spacing w:after="0" w:line="240" w:lineRule="auto"/>
        <w:contextualSpacing/>
        <w:jc w:val="both"/>
        <w:rPr>
          <w:rFonts w:ascii="Arial" w:hAnsi="Arial" w:cs="Arial"/>
          <w:sz w:val="20"/>
          <w:szCs w:val="20"/>
        </w:rPr>
        <w:sectPr w:rsidR="00A53BA6" w:rsidRPr="00322169" w:rsidSect="0056750B">
          <w:type w:val="continuous"/>
          <w:pgSz w:w="12240" w:h="15840"/>
          <w:pgMar w:top="1440" w:right="1440" w:bottom="1440" w:left="1440" w:header="720" w:footer="720" w:gutter="0"/>
          <w:cols w:space="720"/>
          <w:docGrid w:linePitch="360"/>
        </w:sectPr>
      </w:pPr>
    </w:p>
    <w:p w:rsidR="00266291" w:rsidRPr="00322169" w:rsidRDefault="00266291" w:rsidP="00322169">
      <w:pPr>
        <w:spacing w:after="0" w:line="240" w:lineRule="auto"/>
        <w:contextualSpacing/>
        <w:jc w:val="both"/>
        <w:rPr>
          <w:rFonts w:ascii="Arial" w:hAnsi="Arial" w:cs="Arial"/>
          <w:sz w:val="20"/>
          <w:szCs w:val="20"/>
        </w:rPr>
        <w:sectPr w:rsidR="00266291" w:rsidRPr="00322169" w:rsidSect="00A53BA6">
          <w:type w:val="continuous"/>
          <w:pgSz w:w="12240" w:h="15840"/>
          <w:pgMar w:top="1440" w:right="1440" w:bottom="1440" w:left="1440" w:header="720" w:footer="720" w:gutter="0"/>
          <w:cols w:num="2" w:space="720"/>
          <w:docGrid w:linePitch="360"/>
        </w:sectPr>
      </w:pPr>
    </w:p>
    <w:p w:rsidR="009466C8" w:rsidRPr="00CD4F40" w:rsidRDefault="00181504" w:rsidP="00F52B34">
      <w:pPr>
        <w:spacing w:afterLines="100" w:line="240" w:lineRule="auto"/>
        <w:jc w:val="both"/>
        <w:rPr>
          <w:rFonts w:ascii="Arial" w:hAnsi="Arial" w:cs="Arial"/>
          <w:b/>
          <w:sz w:val="20"/>
          <w:szCs w:val="20"/>
        </w:rPr>
      </w:pPr>
      <w:r w:rsidRPr="00CD4F40">
        <w:rPr>
          <w:rFonts w:ascii="Arial" w:hAnsi="Arial" w:cs="Arial"/>
          <w:b/>
          <w:sz w:val="20"/>
          <w:szCs w:val="20"/>
        </w:rPr>
        <w:lastRenderedPageBreak/>
        <w:t>ABSTRACT</w:t>
      </w:r>
    </w:p>
    <w:p w:rsidR="002A1659" w:rsidRPr="00CD4F40" w:rsidRDefault="00791ACB" w:rsidP="00F52B34">
      <w:pPr>
        <w:spacing w:afterLines="100" w:line="240" w:lineRule="auto"/>
        <w:jc w:val="both"/>
        <w:rPr>
          <w:rFonts w:ascii="Arial" w:hAnsi="Arial" w:cs="Arial"/>
          <w:sz w:val="20"/>
          <w:szCs w:val="20"/>
        </w:rPr>
      </w:pPr>
      <w:r w:rsidRPr="00CD4F40">
        <w:rPr>
          <w:rFonts w:ascii="Arial" w:hAnsi="Arial" w:cs="Arial"/>
          <w:sz w:val="20"/>
          <w:szCs w:val="20"/>
        </w:rPr>
        <w:t xml:space="preserve">Telecommunication protocols are critical and extensively </w:t>
      </w:r>
      <w:r w:rsidR="00D77D48" w:rsidRPr="00CD4F40">
        <w:rPr>
          <w:rFonts w:ascii="Arial" w:hAnsi="Arial" w:cs="Arial"/>
          <w:sz w:val="20"/>
          <w:szCs w:val="20"/>
        </w:rPr>
        <w:t>interactive;</w:t>
      </w:r>
      <w:r w:rsidRPr="00CD4F40">
        <w:rPr>
          <w:rFonts w:ascii="Arial" w:hAnsi="Arial" w:cs="Arial"/>
          <w:sz w:val="20"/>
          <w:szCs w:val="20"/>
        </w:rPr>
        <w:t xml:space="preserve"> </w:t>
      </w:r>
      <w:r w:rsidR="00D77D48" w:rsidRPr="00CD4F40">
        <w:rPr>
          <w:rFonts w:ascii="Arial" w:hAnsi="Arial" w:cs="Arial"/>
          <w:sz w:val="20"/>
          <w:szCs w:val="20"/>
        </w:rPr>
        <w:t xml:space="preserve">a protocol’s </w:t>
      </w:r>
      <w:r w:rsidRPr="00CD4F40">
        <w:rPr>
          <w:rFonts w:ascii="Arial" w:hAnsi="Arial" w:cs="Arial"/>
          <w:sz w:val="20"/>
          <w:szCs w:val="20"/>
        </w:rPr>
        <w:t xml:space="preserve">process and system interaction </w:t>
      </w:r>
      <w:r w:rsidR="00D77D48" w:rsidRPr="00CD4F40">
        <w:rPr>
          <w:rFonts w:ascii="Arial" w:hAnsi="Arial" w:cs="Arial"/>
          <w:sz w:val="20"/>
          <w:szCs w:val="20"/>
        </w:rPr>
        <w:t>requires</w:t>
      </w:r>
      <w:r w:rsidR="00CC055A" w:rsidRPr="00CD4F40">
        <w:rPr>
          <w:rFonts w:ascii="Arial" w:hAnsi="Arial" w:cs="Arial"/>
          <w:sz w:val="20"/>
          <w:szCs w:val="20"/>
        </w:rPr>
        <w:t xml:space="preserve"> </w:t>
      </w:r>
      <w:r w:rsidRPr="00CD4F40">
        <w:rPr>
          <w:rFonts w:ascii="Arial" w:hAnsi="Arial" w:cs="Arial"/>
          <w:sz w:val="20"/>
          <w:szCs w:val="20"/>
        </w:rPr>
        <w:t xml:space="preserve">rigorous verification to assure performance and </w:t>
      </w:r>
      <w:r w:rsidR="008D6409" w:rsidRPr="00CD4F40">
        <w:rPr>
          <w:rFonts w:ascii="Arial" w:hAnsi="Arial" w:cs="Arial"/>
          <w:sz w:val="20"/>
          <w:szCs w:val="20"/>
        </w:rPr>
        <w:t xml:space="preserve">optimum </w:t>
      </w:r>
      <w:r w:rsidR="0053521A" w:rsidRPr="00CD4F40">
        <w:rPr>
          <w:rFonts w:ascii="Arial" w:hAnsi="Arial" w:cs="Arial"/>
          <w:sz w:val="20"/>
          <w:szCs w:val="20"/>
        </w:rPr>
        <w:t>Quality of S</w:t>
      </w:r>
      <w:r w:rsidRPr="00CD4F40">
        <w:rPr>
          <w:rFonts w:ascii="Arial" w:hAnsi="Arial" w:cs="Arial"/>
          <w:sz w:val="20"/>
          <w:szCs w:val="20"/>
        </w:rPr>
        <w:t>ervice</w:t>
      </w:r>
      <w:r w:rsidR="0053521A" w:rsidRPr="00CD4F40">
        <w:rPr>
          <w:rFonts w:ascii="Arial" w:hAnsi="Arial" w:cs="Arial"/>
          <w:sz w:val="20"/>
          <w:szCs w:val="20"/>
        </w:rPr>
        <w:t xml:space="preserve"> (QoS)</w:t>
      </w:r>
      <w:r w:rsidRPr="00CD4F40">
        <w:rPr>
          <w:rFonts w:ascii="Arial" w:hAnsi="Arial" w:cs="Arial"/>
          <w:sz w:val="20"/>
          <w:szCs w:val="20"/>
        </w:rPr>
        <w:t>. In this paper, we present the</w:t>
      </w:r>
      <w:r w:rsidR="000D2AA2">
        <w:rPr>
          <w:rFonts w:ascii="Arial" w:hAnsi="Arial" w:cs="Arial"/>
          <w:sz w:val="20"/>
          <w:szCs w:val="20"/>
        </w:rPr>
        <w:t xml:space="preserve"> study of a GSM call management</w:t>
      </w:r>
      <w:r w:rsidRPr="00CD4F40">
        <w:rPr>
          <w:rFonts w:ascii="Arial" w:hAnsi="Arial" w:cs="Arial"/>
          <w:sz w:val="20"/>
          <w:szCs w:val="20"/>
        </w:rPr>
        <w:t xml:space="preserve"> </w:t>
      </w:r>
      <w:proofErr w:type="spellStart"/>
      <w:r w:rsidRPr="00CD4F40">
        <w:rPr>
          <w:rFonts w:ascii="Arial" w:hAnsi="Arial" w:cs="Arial"/>
          <w:sz w:val="20"/>
          <w:szCs w:val="20"/>
        </w:rPr>
        <w:t>protocol</w:t>
      </w:r>
      <w:proofErr w:type="spellEnd"/>
      <w:r w:rsidRPr="00CD4F40">
        <w:rPr>
          <w:rFonts w:ascii="Arial" w:hAnsi="Arial" w:cs="Arial"/>
          <w:sz w:val="20"/>
          <w:szCs w:val="20"/>
        </w:rPr>
        <w:t xml:space="preserve"> by </w:t>
      </w:r>
      <w:proofErr w:type="spellStart"/>
      <w:r w:rsidRPr="00CD4F40">
        <w:rPr>
          <w:rFonts w:ascii="Arial" w:hAnsi="Arial" w:cs="Arial"/>
          <w:sz w:val="20"/>
          <w:szCs w:val="20"/>
        </w:rPr>
        <w:t>applying</w:t>
      </w:r>
      <w:proofErr w:type="spellEnd"/>
      <w:r w:rsidRPr="00CD4F40">
        <w:rPr>
          <w:rFonts w:ascii="Arial" w:hAnsi="Arial" w:cs="Arial"/>
          <w:sz w:val="20"/>
          <w:szCs w:val="20"/>
        </w:rPr>
        <w:t xml:space="preserve"> a visual modeling technique that presents an avenue for behavior simulation and formal analysis of property specifications. </w:t>
      </w:r>
      <w:proofErr w:type="spellStart"/>
      <w:r w:rsidRPr="00CD4F40">
        <w:rPr>
          <w:rFonts w:ascii="Arial" w:hAnsi="Arial" w:cs="Arial"/>
          <w:sz w:val="20"/>
          <w:szCs w:val="20"/>
        </w:rPr>
        <w:t>We</w:t>
      </w:r>
      <w:proofErr w:type="spellEnd"/>
      <w:r w:rsidRPr="00CD4F40">
        <w:rPr>
          <w:rFonts w:ascii="Arial" w:hAnsi="Arial" w:cs="Arial"/>
          <w:sz w:val="20"/>
          <w:szCs w:val="20"/>
        </w:rPr>
        <w:t xml:space="preserve"> show </w:t>
      </w:r>
      <w:proofErr w:type="spellStart"/>
      <w:r w:rsidRPr="00CD4F40">
        <w:rPr>
          <w:rFonts w:ascii="Arial" w:hAnsi="Arial" w:cs="Arial"/>
          <w:sz w:val="20"/>
          <w:szCs w:val="20"/>
        </w:rPr>
        <w:t>through</w:t>
      </w:r>
      <w:proofErr w:type="spellEnd"/>
      <w:r w:rsidRPr="00CD4F40">
        <w:rPr>
          <w:rFonts w:ascii="Arial" w:hAnsi="Arial" w:cs="Arial"/>
          <w:sz w:val="20"/>
          <w:szCs w:val="20"/>
        </w:rPr>
        <w:t xml:space="preserve"> </w:t>
      </w:r>
      <w:proofErr w:type="spellStart"/>
      <w:r w:rsidRPr="00CD4F40">
        <w:rPr>
          <w:rFonts w:ascii="Arial" w:hAnsi="Arial" w:cs="Arial"/>
          <w:sz w:val="20"/>
          <w:szCs w:val="20"/>
        </w:rPr>
        <w:t>visual</w:t>
      </w:r>
      <w:proofErr w:type="spellEnd"/>
      <w:r w:rsidRPr="00CD4F40">
        <w:rPr>
          <w:rFonts w:ascii="Arial" w:hAnsi="Arial" w:cs="Arial"/>
          <w:sz w:val="20"/>
          <w:szCs w:val="20"/>
        </w:rPr>
        <w:t xml:space="preserve"> </w:t>
      </w:r>
      <w:proofErr w:type="spellStart"/>
      <w:r w:rsidRPr="00CD4F40">
        <w:rPr>
          <w:rFonts w:ascii="Arial" w:hAnsi="Arial" w:cs="Arial"/>
          <w:sz w:val="20"/>
          <w:szCs w:val="20"/>
        </w:rPr>
        <w:t>modeling</w:t>
      </w:r>
      <w:proofErr w:type="spellEnd"/>
      <w:r w:rsidR="00A53BA6" w:rsidRPr="00CD4F40">
        <w:rPr>
          <w:rFonts w:ascii="Arial" w:hAnsi="Arial" w:cs="Arial"/>
          <w:sz w:val="20"/>
          <w:szCs w:val="20"/>
        </w:rPr>
        <w:t xml:space="preserve"> </w:t>
      </w:r>
      <w:proofErr w:type="spellStart"/>
      <w:r w:rsidR="00A53BA6" w:rsidRPr="00CD4F40">
        <w:rPr>
          <w:rFonts w:ascii="Arial" w:hAnsi="Arial" w:cs="Arial"/>
          <w:sz w:val="20"/>
          <w:szCs w:val="20"/>
        </w:rPr>
        <w:t>its</w:t>
      </w:r>
      <w:proofErr w:type="spellEnd"/>
      <w:r w:rsidR="00C8728A" w:rsidRPr="00CD4F40">
        <w:rPr>
          <w:rFonts w:ascii="Arial" w:hAnsi="Arial" w:cs="Arial"/>
          <w:sz w:val="20"/>
          <w:szCs w:val="20"/>
        </w:rPr>
        <w:t xml:space="preserve"> </w:t>
      </w:r>
      <w:proofErr w:type="spellStart"/>
      <w:r w:rsidR="00C8728A" w:rsidRPr="00CD4F40">
        <w:rPr>
          <w:rFonts w:ascii="Arial" w:hAnsi="Arial" w:cs="Arial"/>
          <w:sz w:val="20"/>
          <w:szCs w:val="20"/>
        </w:rPr>
        <w:t>dynamic</w:t>
      </w:r>
      <w:proofErr w:type="spellEnd"/>
      <w:r w:rsidR="00C8728A" w:rsidRPr="00CD4F40">
        <w:rPr>
          <w:rFonts w:ascii="Arial" w:hAnsi="Arial" w:cs="Arial"/>
          <w:sz w:val="20"/>
          <w:szCs w:val="20"/>
        </w:rPr>
        <w:t xml:space="preserve"> </w:t>
      </w:r>
      <w:proofErr w:type="spellStart"/>
      <w:r w:rsidR="00C8728A" w:rsidRPr="00CD4F40">
        <w:rPr>
          <w:rFonts w:ascii="Arial" w:hAnsi="Arial" w:cs="Arial"/>
          <w:sz w:val="20"/>
          <w:szCs w:val="20"/>
        </w:rPr>
        <w:t>behavior</w:t>
      </w:r>
      <w:proofErr w:type="spellEnd"/>
      <w:r w:rsidRPr="00CD4F40">
        <w:rPr>
          <w:rFonts w:ascii="Arial" w:hAnsi="Arial" w:cs="Arial"/>
          <w:sz w:val="20"/>
          <w:szCs w:val="20"/>
        </w:rPr>
        <w:t xml:space="preserve">, and </w:t>
      </w:r>
      <w:r w:rsidR="00D77D48" w:rsidRPr="00CD4F40">
        <w:rPr>
          <w:rFonts w:ascii="Arial" w:hAnsi="Arial" w:cs="Arial"/>
          <w:sz w:val="20"/>
          <w:szCs w:val="20"/>
        </w:rPr>
        <w:t xml:space="preserve">the </w:t>
      </w:r>
      <w:proofErr w:type="spellStart"/>
      <w:r w:rsidR="00D77D48" w:rsidRPr="00CD4F40">
        <w:rPr>
          <w:rFonts w:ascii="Arial" w:hAnsi="Arial" w:cs="Arial"/>
          <w:sz w:val="20"/>
          <w:szCs w:val="20"/>
        </w:rPr>
        <w:t>verification</w:t>
      </w:r>
      <w:proofErr w:type="spellEnd"/>
      <w:r w:rsidR="00D77D48" w:rsidRPr="00CD4F40">
        <w:rPr>
          <w:rFonts w:ascii="Arial" w:hAnsi="Arial" w:cs="Arial"/>
          <w:sz w:val="20"/>
          <w:szCs w:val="20"/>
        </w:rPr>
        <w:t xml:space="preserve"> of </w:t>
      </w:r>
      <w:proofErr w:type="spellStart"/>
      <w:r w:rsidR="00D77D48" w:rsidRPr="00CD4F40">
        <w:rPr>
          <w:rFonts w:ascii="Arial" w:hAnsi="Arial" w:cs="Arial"/>
          <w:sz w:val="20"/>
          <w:szCs w:val="20"/>
        </w:rPr>
        <w:t>its</w:t>
      </w:r>
      <w:proofErr w:type="spellEnd"/>
      <w:r w:rsidR="00D77D48" w:rsidRPr="00CD4F40">
        <w:rPr>
          <w:rFonts w:ascii="Arial" w:hAnsi="Arial" w:cs="Arial"/>
          <w:sz w:val="20"/>
          <w:szCs w:val="20"/>
        </w:rPr>
        <w:t xml:space="preserve"> </w:t>
      </w:r>
      <w:proofErr w:type="spellStart"/>
      <w:r w:rsidRPr="00CD4F40">
        <w:rPr>
          <w:rFonts w:ascii="Arial" w:hAnsi="Arial" w:cs="Arial"/>
          <w:sz w:val="20"/>
          <w:szCs w:val="20"/>
        </w:rPr>
        <w:t>properties</w:t>
      </w:r>
      <w:proofErr w:type="spellEnd"/>
      <w:r w:rsidRPr="00CD4F40">
        <w:rPr>
          <w:rFonts w:ascii="Arial" w:hAnsi="Arial" w:cs="Arial"/>
          <w:sz w:val="20"/>
          <w:szCs w:val="20"/>
        </w:rPr>
        <w:t xml:space="preserve"> through the application of </w:t>
      </w:r>
      <w:proofErr w:type="spellStart"/>
      <w:r w:rsidRPr="00CD4F40">
        <w:rPr>
          <w:rFonts w:ascii="Arial" w:hAnsi="Arial" w:cs="Arial"/>
          <w:sz w:val="20"/>
          <w:szCs w:val="20"/>
        </w:rPr>
        <w:t>formal</w:t>
      </w:r>
      <w:proofErr w:type="spellEnd"/>
      <w:r w:rsidRPr="00CD4F40">
        <w:rPr>
          <w:rFonts w:ascii="Arial" w:hAnsi="Arial" w:cs="Arial"/>
          <w:sz w:val="20"/>
          <w:szCs w:val="20"/>
        </w:rPr>
        <w:t xml:space="preserve"> </w:t>
      </w:r>
      <w:proofErr w:type="spellStart"/>
      <w:r w:rsidRPr="00CD4F40">
        <w:rPr>
          <w:rFonts w:ascii="Arial" w:hAnsi="Arial" w:cs="Arial"/>
          <w:sz w:val="20"/>
          <w:szCs w:val="20"/>
        </w:rPr>
        <w:t>tools</w:t>
      </w:r>
      <w:proofErr w:type="spellEnd"/>
      <w:r w:rsidRPr="00CD4F40">
        <w:rPr>
          <w:rFonts w:ascii="Arial" w:hAnsi="Arial" w:cs="Arial"/>
          <w:sz w:val="20"/>
          <w:szCs w:val="20"/>
        </w:rPr>
        <w:t>.</w:t>
      </w:r>
    </w:p>
    <w:p w:rsidR="002A1659" w:rsidRPr="00CD4F40" w:rsidRDefault="00A53BA6" w:rsidP="00F52B34">
      <w:pPr>
        <w:spacing w:afterLines="100" w:line="240" w:lineRule="auto"/>
        <w:jc w:val="both"/>
        <w:rPr>
          <w:rFonts w:ascii="Arial" w:hAnsi="Arial" w:cs="Arial"/>
          <w:sz w:val="20"/>
          <w:szCs w:val="20"/>
        </w:rPr>
      </w:pPr>
      <w:r w:rsidRPr="00CD4F40">
        <w:rPr>
          <w:rFonts w:ascii="Arial" w:hAnsi="Arial" w:cs="Arial"/>
          <w:b/>
          <w:sz w:val="20"/>
          <w:szCs w:val="20"/>
        </w:rPr>
        <w:t>Keywords</w:t>
      </w:r>
      <w:r w:rsidRPr="00CD4F40">
        <w:rPr>
          <w:rFonts w:ascii="Arial" w:hAnsi="Arial" w:cs="Arial"/>
          <w:sz w:val="20"/>
          <w:szCs w:val="20"/>
        </w:rPr>
        <w:t>:</w:t>
      </w:r>
      <w:r w:rsidR="00C65109" w:rsidRPr="00CD4F40">
        <w:rPr>
          <w:rFonts w:ascii="Arial" w:hAnsi="Arial" w:cs="Arial"/>
          <w:sz w:val="20"/>
          <w:szCs w:val="20"/>
        </w:rPr>
        <w:t xml:space="preserve"> </w:t>
      </w:r>
      <w:proofErr w:type="spellStart"/>
      <w:r w:rsidR="00C65109" w:rsidRPr="00CD4F40">
        <w:rPr>
          <w:rFonts w:ascii="Arial" w:hAnsi="Arial" w:cs="Arial"/>
          <w:sz w:val="20"/>
          <w:szCs w:val="20"/>
        </w:rPr>
        <w:t>Telecommunication</w:t>
      </w:r>
      <w:proofErr w:type="spellEnd"/>
      <w:r w:rsidR="00C65109" w:rsidRPr="00CD4F40">
        <w:rPr>
          <w:rFonts w:ascii="Arial" w:hAnsi="Arial" w:cs="Arial"/>
          <w:sz w:val="20"/>
          <w:szCs w:val="20"/>
        </w:rPr>
        <w:t xml:space="preserve">, GSM, Visual </w:t>
      </w:r>
      <w:proofErr w:type="spellStart"/>
      <w:r w:rsidR="00C65109" w:rsidRPr="00CD4F40">
        <w:rPr>
          <w:rFonts w:ascii="Arial" w:hAnsi="Arial" w:cs="Arial"/>
          <w:sz w:val="20"/>
          <w:szCs w:val="20"/>
        </w:rPr>
        <w:t>Modeling</w:t>
      </w:r>
      <w:proofErr w:type="spellEnd"/>
      <w:r w:rsidR="00F23CB3" w:rsidRPr="00CD4F40">
        <w:rPr>
          <w:rFonts w:ascii="Arial" w:hAnsi="Arial" w:cs="Arial"/>
          <w:sz w:val="20"/>
          <w:szCs w:val="20"/>
        </w:rPr>
        <w:t xml:space="preserve">, </w:t>
      </w:r>
      <w:proofErr w:type="spellStart"/>
      <w:r w:rsidR="00F23CB3" w:rsidRPr="00CD4F40">
        <w:rPr>
          <w:rFonts w:ascii="Arial" w:hAnsi="Arial" w:cs="Arial"/>
          <w:sz w:val="20"/>
          <w:szCs w:val="20"/>
        </w:rPr>
        <w:t>formal</w:t>
      </w:r>
      <w:proofErr w:type="spellEnd"/>
      <w:r w:rsidR="00F23CB3" w:rsidRPr="00CD4F40">
        <w:rPr>
          <w:rFonts w:ascii="Arial" w:hAnsi="Arial" w:cs="Arial"/>
          <w:sz w:val="20"/>
          <w:szCs w:val="20"/>
        </w:rPr>
        <w:t xml:space="preserve"> </w:t>
      </w:r>
      <w:proofErr w:type="spellStart"/>
      <w:r w:rsidR="00F23CB3" w:rsidRPr="00CD4F40">
        <w:rPr>
          <w:rFonts w:ascii="Arial" w:hAnsi="Arial" w:cs="Arial"/>
          <w:sz w:val="20"/>
          <w:szCs w:val="20"/>
        </w:rPr>
        <w:t>tool</w:t>
      </w:r>
      <w:proofErr w:type="spellEnd"/>
      <w:r w:rsidR="00C8728A" w:rsidRPr="00CD4F40">
        <w:rPr>
          <w:rFonts w:ascii="Arial" w:hAnsi="Arial" w:cs="Arial"/>
          <w:sz w:val="20"/>
          <w:szCs w:val="20"/>
        </w:rPr>
        <w:t xml:space="preserve">, </w:t>
      </w:r>
      <w:proofErr w:type="spellStart"/>
      <w:r w:rsidR="00C8728A" w:rsidRPr="00CD4F40">
        <w:rPr>
          <w:rFonts w:ascii="Arial" w:hAnsi="Arial" w:cs="Arial"/>
          <w:sz w:val="20"/>
          <w:szCs w:val="20"/>
        </w:rPr>
        <w:t>Verification</w:t>
      </w:r>
      <w:proofErr w:type="spellEnd"/>
    </w:p>
    <w:p w:rsidR="007C46CA" w:rsidRPr="00CD4F40" w:rsidRDefault="007C46CA" w:rsidP="00F52B34">
      <w:pPr>
        <w:pStyle w:val="ListParagraph"/>
        <w:numPr>
          <w:ilvl w:val="0"/>
          <w:numId w:val="1"/>
        </w:numPr>
        <w:spacing w:afterLines="100" w:line="240" w:lineRule="auto"/>
        <w:contextualSpacing w:val="0"/>
        <w:jc w:val="both"/>
        <w:rPr>
          <w:rFonts w:ascii="Arial" w:hAnsi="Arial" w:cs="Arial"/>
          <w:b/>
          <w:sz w:val="20"/>
          <w:szCs w:val="20"/>
        </w:rPr>
      </w:pPr>
      <w:r w:rsidRPr="00CD4F40">
        <w:rPr>
          <w:rFonts w:ascii="Arial" w:hAnsi="Arial" w:cs="Arial"/>
          <w:b/>
          <w:sz w:val="20"/>
          <w:szCs w:val="20"/>
        </w:rPr>
        <w:t>I</w:t>
      </w:r>
      <w:r w:rsidR="00181504" w:rsidRPr="00CD4F40">
        <w:rPr>
          <w:rFonts w:ascii="Arial" w:hAnsi="Arial" w:cs="Arial"/>
          <w:b/>
          <w:sz w:val="20"/>
          <w:szCs w:val="20"/>
        </w:rPr>
        <w:t>NTRODUCTION</w:t>
      </w:r>
    </w:p>
    <w:p w:rsidR="00B329B4" w:rsidRPr="00CD4F40" w:rsidRDefault="00CC055A" w:rsidP="00F52B34">
      <w:pPr>
        <w:spacing w:afterLines="100" w:line="240" w:lineRule="auto"/>
        <w:jc w:val="both"/>
        <w:rPr>
          <w:rFonts w:ascii="Arial" w:hAnsi="Arial" w:cs="Arial"/>
          <w:sz w:val="20"/>
          <w:szCs w:val="20"/>
        </w:rPr>
      </w:pPr>
      <w:r w:rsidRPr="00CD4F40">
        <w:rPr>
          <w:rFonts w:ascii="Arial" w:hAnsi="Arial" w:cs="Arial"/>
          <w:sz w:val="20"/>
          <w:szCs w:val="20"/>
        </w:rPr>
        <w:t xml:space="preserve">A </w:t>
      </w:r>
      <w:r w:rsidR="00B329B4" w:rsidRPr="00CD4F40">
        <w:rPr>
          <w:rFonts w:ascii="Arial" w:hAnsi="Arial" w:cs="Arial"/>
          <w:sz w:val="20"/>
          <w:szCs w:val="20"/>
        </w:rPr>
        <w:t>commu</w:t>
      </w:r>
      <w:r w:rsidR="00F56BFA" w:rsidRPr="00CD4F40">
        <w:rPr>
          <w:rFonts w:ascii="Arial" w:hAnsi="Arial" w:cs="Arial"/>
          <w:sz w:val="20"/>
          <w:szCs w:val="20"/>
        </w:rPr>
        <w:t xml:space="preserve">nication </w:t>
      </w:r>
      <w:proofErr w:type="spellStart"/>
      <w:r w:rsidR="00F56BFA" w:rsidRPr="00CD4F40">
        <w:rPr>
          <w:rFonts w:ascii="Arial" w:hAnsi="Arial" w:cs="Arial"/>
          <w:sz w:val="20"/>
          <w:szCs w:val="20"/>
        </w:rPr>
        <w:t>protocol</w:t>
      </w:r>
      <w:proofErr w:type="spellEnd"/>
      <w:r w:rsidR="00F56BFA" w:rsidRPr="00CD4F40">
        <w:rPr>
          <w:rFonts w:ascii="Arial" w:hAnsi="Arial" w:cs="Arial"/>
          <w:sz w:val="20"/>
          <w:szCs w:val="20"/>
        </w:rPr>
        <w:t xml:space="preserve"> </w:t>
      </w:r>
      <w:proofErr w:type="spellStart"/>
      <w:r w:rsidR="00F56BFA" w:rsidRPr="00CD4F40">
        <w:rPr>
          <w:rFonts w:ascii="Arial" w:hAnsi="Arial" w:cs="Arial"/>
          <w:sz w:val="20"/>
          <w:szCs w:val="20"/>
        </w:rPr>
        <w:t>is</w:t>
      </w:r>
      <w:proofErr w:type="spellEnd"/>
      <w:r w:rsidR="00F56BFA" w:rsidRPr="00CD4F40">
        <w:rPr>
          <w:rFonts w:ascii="Arial" w:hAnsi="Arial" w:cs="Arial"/>
          <w:sz w:val="20"/>
          <w:szCs w:val="20"/>
        </w:rPr>
        <w:t xml:space="preserve"> the standard sets</w:t>
      </w:r>
      <w:r w:rsidR="00B329B4" w:rsidRPr="00CD4F40">
        <w:rPr>
          <w:rFonts w:ascii="Arial" w:hAnsi="Arial" w:cs="Arial"/>
          <w:sz w:val="20"/>
          <w:szCs w:val="20"/>
        </w:rPr>
        <w:t xml:space="preserve"> of rules</w:t>
      </w:r>
      <w:r w:rsidR="00F56BFA" w:rsidRPr="00CD4F40">
        <w:rPr>
          <w:rFonts w:ascii="Arial" w:hAnsi="Arial" w:cs="Arial"/>
          <w:sz w:val="20"/>
          <w:szCs w:val="20"/>
        </w:rPr>
        <w:t xml:space="preserve"> and requirements that allow electronic</w:t>
      </w:r>
      <w:r w:rsidR="00B329B4" w:rsidRPr="00CD4F40">
        <w:rPr>
          <w:rFonts w:ascii="Arial" w:hAnsi="Arial" w:cs="Arial"/>
          <w:sz w:val="20"/>
          <w:szCs w:val="20"/>
        </w:rPr>
        <w:t xml:space="preserve"> </w:t>
      </w:r>
      <w:r w:rsidR="00F56BFA" w:rsidRPr="00CD4F40">
        <w:rPr>
          <w:rFonts w:ascii="Arial" w:hAnsi="Arial" w:cs="Arial"/>
          <w:sz w:val="20"/>
          <w:szCs w:val="20"/>
        </w:rPr>
        <w:t>components</w:t>
      </w:r>
      <w:r w:rsidR="00B329B4" w:rsidRPr="00CD4F40">
        <w:rPr>
          <w:rFonts w:ascii="Arial" w:hAnsi="Arial" w:cs="Arial"/>
          <w:sz w:val="20"/>
          <w:szCs w:val="20"/>
        </w:rPr>
        <w:t xml:space="preserve"> in a telecomm</w:t>
      </w:r>
      <w:r w:rsidRPr="00CD4F40">
        <w:rPr>
          <w:rFonts w:ascii="Arial" w:hAnsi="Arial" w:cs="Arial"/>
          <w:sz w:val="20"/>
          <w:szCs w:val="20"/>
        </w:rPr>
        <w:t>unication</w:t>
      </w:r>
      <w:r w:rsidR="00F56BFA" w:rsidRPr="00CD4F40">
        <w:rPr>
          <w:rFonts w:ascii="Arial" w:hAnsi="Arial" w:cs="Arial"/>
          <w:sz w:val="20"/>
          <w:szCs w:val="20"/>
        </w:rPr>
        <w:t xml:space="preserve"> connection </w:t>
      </w:r>
      <w:r w:rsidR="00B329B4" w:rsidRPr="00CD4F40">
        <w:rPr>
          <w:rFonts w:ascii="Arial" w:hAnsi="Arial" w:cs="Arial"/>
          <w:sz w:val="20"/>
          <w:szCs w:val="20"/>
        </w:rPr>
        <w:t>communicate, protocols specify the interactions between the communicating entities</w:t>
      </w:r>
      <w:r w:rsidR="001549D5" w:rsidRPr="00CD4F40">
        <w:rPr>
          <w:rFonts w:ascii="Arial" w:hAnsi="Arial" w:cs="Arial"/>
          <w:sz w:val="20"/>
          <w:szCs w:val="20"/>
        </w:rPr>
        <w:t xml:space="preserve"> </w:t>
      </w:r>
      <w:r w:rsidR="00B329B4" w:rsidRPr="00CD4F40">
        <w:rPr>
          <w:rFonts w:ascii="Arial" w:hAnsi="Arial" w:cs="Arial"/>
          <w:sz w:val="20"/>
          <w:szCs w:val="20"/>
        </w:rPr>
        <w:t>[</w:t>
      </w:r>
      <w:r w:rsidR="00F56BFA" w:rsidRPr="00CD4F40">
        <w:rPr>
          <w:rFonts w:ascii="Arial" w:hAnsi="Arial" w:cs="Arial"/>
          <w:sz w:val="20"/>
          <w:szCs w:val="20"/>
        </w:rPr>
        <w:t>Rouse 2007</w:t>
      </w:r>
      <w:r w:rsidR="00B329B4" w:rsidRPr="00CD4F40">
        <w:rPr>
          <w:rFonts w:ascii="Arial" w:hAnsi="Arial" w:cs="Arial"/>
          <w:sz w:val="20"/>
          <w:szCs w:val="20"/>
        </w:rPr>
        <w:t xml:space="preserve">]. A protocol defines the steps, interactions and rules dictating the subcomponent interactions in a telecommunication system. </w:t>
      </w:r>
    </w:p>
    <w:p w:rsidR="00740406" w:rsidRPr="00CD4F40" w:rsidRDefault="00D77D48" w:rsidP="00F52B34">
      <w:pPr>
        <w:spacing w:afterLines="100" w:line="240" w:lineRule="auto"/>
        <w:jc w:val="both"/>
        <w:rPr>
          <w:rFonts w:ascii="Arial" w:hAnsi="Arial" w:cs="Arial"/>
          <w:sz w:val="20"/>
          <w:szCs w:val="20"/>
        </w:rPr>
      </w:pPr>
      <w:r w:rsidRPr="00CD4F40">
        <w:rPr>
          <w:rFonts w:ascii="Arial" w:hAnsi="Arial" w:cs="Arial"/>
          <w:sz w:val="20"/>
          <w:szCs w:val="20"/>
        </w:rPr>
        <w:t>The GSM</w:t>
      </w:r>
      <w:r w:rsidR="00740406" w:rsidRPr="00CD4F40">
        <w:rPr>
          <w:rFonts w:ascii="Arial" w:hAnsi="Arial" w:cs="Arial"/>
          <w:sz w:val="20"/>
          <w:szCs w:val="20"/>
        </w:rPr>
        <w:t xml:space="preserve"> (Global System for Mobile Communication)</w:t>
      </w:r>
      <w:r w:rsidRPr="00CD4F40">
        <w:rPr>
          <w:rFonts w:ascii="Arial" w:hAnsi="Arial" w:cs="Arial"/>
          <w:sz w:val="20"/>
          <w:szCs w:val="20"/>
        </w:rPr>
        <w:t xml:space="preserve"> Call Control management protocol defines the process and technology interaction in </w:t>
      </w:r>
      <w:r w:rsidR="002B03CE" w:rsidRPr="00CD4F40">
        <w:rPr>
          <w:rFonts w:ascii="Arial" w:hAnsi="Arial" w:cs="Arial"/>
          <w:sz w:val="20"/>
          <w:szCs w:val="20"/>
        </w:rPr>
        <w:t>Mobile to Mobile Call</w:t>
      </w:r>
      <w:r w:rsidR="00A53BA6" w:rsidRPr="00CD4F40">
        <w:rPr>
          <w:rFonts w:ascii="Arial" w:hAnsi="Arial" w:cs="Arial"/>
          <w:sz w:val="20"/>
          <w:szCs w:val="20"/>
        </w:rPr>
        <w:t>.</w:t>
      </w:r>
      <w:r w:rsidRPr="00CD4F40">
        <w:rPr>
          <w:rFonts w:ascii="Arial" w:hAnsi="Arial" w:cs="Arial"/>
          <w:sz w:val="20"/>
          <w:szCs w:val="20"/>
        </w:rPr>
        <w:t xml:space="preserve"> This involves the establishment</w:t>
      </w:r>
      <w:r w:rsidR="00740406" w:rsidRPr="00CD4F40">
        <w:rPr>
          <w:rFonts w:ascii="Arial" w:hAnsi="Arial" w:cs="Arial"/>
          <w:sz w:val="20"/>
          <w:szCs w:val="20"/>
        </w:rPr>
        <w:t xml:space="preserve"> of channel connections on call making request and their disconnection on call end request between two mobile users in a GSM system. This protocol is important for the authentication and ciphering of mobile subscribers, equipment validation, </w:t>
      </w:r>
      <w:r w:rsidR="008D6409" w:rsidRPr="00CD4F40">
        <w:rPr>
          <w:rFonts w:ascii="Arial" w:hAnsi="Arial" w:cs="Arial"/>
          <w:sz w:val="20"/>
          <w:szCs w:val="20"/>
        </w:rPr>
        <w:t>call setup</w:t>
      </w:r>
      <w:r w:rsidR="00740406" w:rsidRPr="00CD4F40">
        <w:rPr>
          <w:rFonts w:ascii="Arial" w:hAnsi="Arial" w:cs="Arial"/>
          <w:sz w:val="20"/>
          <w:szCs w:val="20"/>
        </w:rPr>
        <w:t xml:space="preserve">, handovers and call </w:t>
      </w:r>
      <w:r w:rsidR="008D6409" w:rsidRPr="00CD4F40">
        <w:rPr>
          <w:rFonts w:ascii="Arial" w:hAnsi="Arial" w:cs="Arial"/>
          <w:sz w:val="20"/>
          <w:szCs w:val="20"/>
        </w:rPr>
        <w:t>release</w:t>
      </w:r>
      <w:r w:rsidR="00541141" w:rsidRPr="00CD4F40">
        <w:rPr>
          <w:rFonts w:ascii="Arial" w:hAnsi="Arial" w:cs="Arial"/>
          <w:sz w:val="20"/>
          <w:szCs w:val="20"/>
        </w:rPr>
        <w:t xml:space="preserve"> [</w:t>
      </w:r>
      <w:r w:rsidR="002F3863" w:rsidRPr="00CD4F40">
        <w:rPr>
          <w:rFonts w:ascii="Arial" w:hAnsi="Arial" w:cs="Arial"/>
          <w:sz w:val="20"/>
          <w:szCs w:val="20"/>
        </w:rPr>
        <w:t>RTTC 2008</w:t>
      </w:r>
      <w:r w:rsidR="00541141" w:rsidRPr="00CD4F40">
        <w:rPr>
          <w:rFonts w:ascii="Arial" w:hAnsi="Arial" w:cs="Arial"/>
          <w:sz w:val="20"/>
          <w:szCs w:val="20"/>
        </w:rPr>
        <w:t>]</w:t>
      </w:r>
      <w:r w:rsidR="00740406" w:rsidRPr="00CD4F40">
        <w:rPr>
          <w:rFonts w:ascii="Arial" w:hAnsi="Arial" w:cs="Arial"/>
          <w:sz w:val="20"/>
          <w:szCs w:val="20"/>
        </w:rPr>
        <w:t>. The verification of this protocol is therefore highly important in order to provide security, privacy</w:t>
      </w:r>
      <w:r w:rsidR="008D6409" w:rsidRPr="00CD4F40">
        <w:rPr>
          <w:rFonts w:ascii="Arial" w:hAnsi="Arial" w:cs="Arial"/>
          <w:sz w:val="20"/>
          <w:szCs w:val="20"/>
        </w:rPr>
        <w:t>, fault prevention</w:t>
      </w:r>
      <w:r w:rsidR="00740406" w:rsidRPr="00CD4F40">
        <w:rPr>
          <w:rFonts w:ascii="Arial" w:hAnsi="Arial" w:cs="Arial"/>
          <w:sz w:val="20"/>
          <w:szCs w:val="20"/>
        </w:rPr>
        <w:t xml:space="preserve"> and </w:t>
      </w:r>
      <w:r w:rsidR="008D6409" w:rsidRPr="00CD4F40">
        <w:rPr>
          <w:rFonts w:ascii="Arial" w:hAnsi="Arial" w:cs="Arial"/>
          <w:sz w:val="20"/>
          <w:szCs w:val="20"/>
        </w:rPr>
        <w:t xml:space="preserve">provision of optimum </w:t>
      </w:r>
      <w:r w:rsidR="000D2AA2">
        <w:rPr>
          <w:rFonts w:ascii="Arial" w:hAnsi="Arial" w:cs="Arial"/>
          <w:sz w:val="20"/>
          <w:szCs w:val="20"/>
        </w:rPr>
        <w:t>QoS.</w:t>
      </w:r>
    </w:p>
    <w:p w:rsidR="00A53BA6" w:rsidRPr="00CD4F40" w:rsidRDefault="00740406" w:rsidP="00F52B34">
      <w:pPr>
        <w:spacing w:afterLines="100" w:line="240" w:lineRule="auto"/>
        <w:jc w:val="both"/>
        <w:rPr>
          <w:rFonts w:ascii="Arial" w:hAnsi="Arial" w:cs="Arial"/>
          <w:sz w:val="20"/>
          <w:szCs w:val="20"/>
        </w:rPr>
      </w:pPr>
      <w:r w:rsidRPr="00CD4F40">
        <w:rPr>
          <w:rFonts w:ascii="Arial" w:hAnsi="Arial" w:cs="Arial"/>
          <w:sz w:val="20"/>
          <w:szCs w:val="20"/>
        </w:rPr>
        <w:t>The quality of GSM cal</w:t>
      </w:r>
      <w:r w:rsidR="008D6409" w:rsidRPr="00CD4F40">
        <w:rPr>
          <w:rFonts w:ascii="Arial" w:hAnsi="Arial" w:cs="Arial"/>
          <w:sz w:val="20"/>
          <w:szCs w:val="20"/>
        </w:rPr>
        <w:t>l control management in Africa has been poor. This is evident in the</w:t>
      </w:r>
      <w:r w:rsidR="002B03CE" w:rsidRPr="00CD4F40">
        <w:rPr>
          <w:rFonts w:ascii="Arial" w:hAnsi="Arial" w:cs="Arial"/>
          <w:sz w:val="20"/>
          <w:szCs w:val="20"/>
        </w:rPr>
        <w:t xml:space="preserve"> QoS reports of</w:t>
      </w:r>
      <w:r w:rsidR="008D6409" w:rsidRPr="00CD4F40">
        <w:rPr>
          <w:rFonts w:ascii="Arial" w:hAnsi="Arial" w:cs="Arial"/>
          <w:sz w:val="20"/>
          <w:szCs w:val="20"/>
        </w:rPr>
        <w:t xml:space="preserve"> Communication C</w:t>
      </w:r>
      <w:r w:rsidRPr="00CD4F40">
        <w:rPr>
          <w:rFonts w:ascii="Arial" w:hAnsi="Arial" w:cs="Arial"/>
          <w:sz w:val="20"/>
          <w:szCs w:val="20"/>
        </w:rPr>
        <w:t>ommission</w:t>
      </w:r>
      <w:r w:rsidR="002B03CE" w:rsidRPr="00CD4F40">
        <w:rPr>
          <w:rFonts w:ascii="Arial" w:hAnsi="Arial" w:cs="Arial"/>
          <w:sz w:val="20"/>
          <w:szCs w:val="20"/>
        </w:rPr>
        <w:t>s</w:t>
      </w:r>
      <w:r w:rsidRPr="00CD4F40">
        <w:rPr>
          <w:rFonts w:ascii="Arial" w:hAnsi="Arial" w:cs="Arial"/>
          <w:sz w:val="20"/>
          <w:szCs w:val="20"/>
        </w:rPr>
        <w:t xml:space="preserve"> in member s</w:t>
      </w:r>
      <w:r w:rsidR="00203CEA" w:rsidRPr="00CD4F40">
        <w:rPr>
          <w:rFonts w:ascii="Arial" w:hAnsi="Arial" w:cs="Arial"/>
          <w:sz w:val="20"/>
          <w:szCs w:val="20"/>
        </w:rPr>
        <w:t xml:space="preserve">tates, according to the Nigerian </w:t>
      </w:r>
      <w:r w:rsidR="00203CEA" w:rsidRPr="00CD4F40">
        <w:rPr>
          <w:rFonts w:ascii="Arial" w:hAnsi="Arial" w:cs="Arial"/>
          <w:sz w:val="20"/>
          <w:szCs w:val="20"/>
        </w:rPr>
        <w:lastRenderedPageBreak/>
        <w:t>C</w:t>
      </w:r>
      <w:r w:rsidRPr="00CD4F40">
        <w:rPr>
          <w:rFonts w:ascii="Arial" w:hAnsi="Arial" w:cs="Arial"/>
          <w:sz w:val="20"/>
          <w:szCs w:val="20"/>
        </w:rPr>
        <w:t xml:space="preserve">ommunication </w:t>
      </w:r>
      <w:r w:rsidR="00203CEA" w:rsidRPr="00CD4F40">
        <w:rPr>
          <w:rFonts w:ascii="Arial" w:hAnsi="Arial" w:cs="Arial"/>
          <w:sz w:val="20"/>
          <w:szCs w:val="20"/>
        </w:rPr>
        <w:t>Commission (NCC)</w:t>
      </w:r>
      <w:r w:rsidR="00350430" w:rsidRPr="00CD4F40">
        <w:rPr>
          <w:rFonts w:ascii="Arial" w:hAnsi="Arial" w:cs="Arial"/>
          <w:sz w:val="20"/>
          <w:szCs w:val="20"/>
        </w:rPr>
        <w:t xml:space="preserve"> the Call Set-up success Rate (CSSR) for all operators wa</w:t>
      </w:r>
      <w:r w:rsidRPr="00CD4F40">
        <w:rPr>
          <w:rFonts w:ascii="Arial" w:hAnsi="Arial" w:cs="Arial"/>
          <w:sz w:val="20"/>
          <w:szCs w:val="20"/>
        </w:rPr>
        <w:t xml:space="preserve">s estimated to be </w:t>
      </w:r>
      <w:r w:rsidR="00350430" w:rsidRPr="00CD4F40">
        <w:rPr>
          <w:rFonts w:ascii="Arial" w:hAnsi="Arial" w:cs="Arial"/>
          <w:sz w:val="20"/>
          <w:szCs w:val="20"/>
        </w:rPr>
        <w:t>97.07 percent, less than the 98 percent target of the commission. Also, the Call Completion Rate (CCR) for all operators was 95.78 percent based on the Commission’s Audit Report for March and April, 2012</w:t>
      </w:r>
      <w:r w:rsidR="00FD3DE2" w:rsidRPr="00CD4F40">
        <w:rPr>
          <w:rFonts w:ascii="Arial" w:hAnsi="Arial" w:cs="Arial"/>
          <w:sz w:val="20"/>
          <w:szCs w:val="20"/>
        </w:rPr>
        <w:t xml:space="preserve"> </w:t>
      </w:r>
      <w:r w:rsidRPr="00CD4F40">
        <w:rPr>
          <w:rFonts w:ascii="Arial" w:hAnsi="Arial" w:cs="Arial"/>
          <w:sz w:val="20"/>
          <w:szCs w:val="20"/>
        </w:rPr>
        <w:t>[</w:t>
      </w:r>
      <w:r w:rsidR="00FD3DE2" w:rsidRPr="00CD4F40">
        <w:rPr>
          <w:rFonts w:ascii="Arial" w:hAnsi="Arial" w:cs="Arial"/>
          <w:sz w:val="20"/>
          <w:szCs w:val="20"/>
        </w:rPr>
        <w:t>NCC 2012</w:t>
      </w:r>
      <w:r w:rsidRPr="00CD4F40">
        <w:rPr>
          <w:rFonts w:ascii="Arial" w:hAnsi="Arial" w:cs="Arial"/>
          <w:sz w:val="20"/>
          <w:szCs w:val="20"/>
        </w:rPr>
        <w:t>]</w:t>
      </w:r>
      <w:r w:rsidR="008D6409" w:rsidRPr="00CD4F40">
        <w:rPr>
          <w:rFonts w:ascii="Arial" w:hAnsi="Arial" w:cs="Arial"/>
          <w:sz w:val="20"/>
          <w:szCs w:val="20"/>
        </w:rPr>
        <w:t xml:space="preserve">. </w:t>
      </w:r>
      <w:r w:rsidR="0053521A" w:rsidRPr="00CD4F40">
        <w:rPr>
          <w:rFonts w:ascii="Arial" w:hAnsi="Arial" w:cs="Arial"/>
          <w:sz w:val="20"/>
          <w:szCs w:val="20"/>
        </w:rPr>
        <w:t>In addition, for the financial year 2011/2012</w:t>
      </w:r>
      <w:r w:rsidRPr="00CD4F40">
        <w:rPr>
          <w:rFonts w:ascii="Arial" w:hAnsi="Arial" w:cs="Arial"/>
          <w:sz w:val="20"/>
          <w:szCs w:val="20"/>
        </w:rPr>
        <w:t>,</w:t>
      </w:r>
      <w:r w:rsidR="008D6409" w:rsidRPr="00CD4F40">
        <w:rPr>
          <w:rFonts w:ascii="Arial" w:hAnsi="Arial" w:cs="Arial"/>
          <w:sz w:val="20"/>
          <w:szCs w:val="20"/>
        </w:rPr>
        <w:t xml:space="preserve"> </w:t>
      </w:r>
      <w:r w:rsidRPr="00CD4F40">
        <w:rPr>
          <w:rFonts w:ascii="Arial" w:hAnsi="Arial" w:cs="Arial"/>
          <w:sz w:val="20"/>
          <w:szCs w:val="20"/>
        </w:rPr>
        <w:t>the</w:t>
      </w:r>
      <w:r w:rsidR="00203CEA" w:rsidRPr="00CD4F40">
        <w:rPr>
          <w:rFonts w:ascii="Arial" w:hAnsi="Arial" w:cs="Arial"/>
          <w:sz w:val="20"/>
          <w:szCs w:val="20"/>
        </w:rPr>
        <w:t xml:space="preserve"> </w:t>
      </w:r>
      <w:r w:rsidR="0053521A" w:rsidRPr="00CD4F40">
        <w:rPr>
          <w:rFonts w:ascii="Arial" w:hAnsi="Arial" w:cs="Arial"/>
          <w:sz w:val="20"/>
          <w:szCs w:val="20"/>
        </w:rPr>
        <w:t xml:space="preserve">Communications Commission of Kenya reported 71.88 percent compliance of eight QoS parameters (which includes Completed Calls, Call Drop rate, CCR, CSSR, Call Block rate and speech quality), while the commissions target was benchmarked on 80 percent for the year completed </w:t>
      </w:r>
      <w:r w:rsidR="00203CEA" w:rsidRPr="00CD4F40">
        <w:rPr>
          <w:rFonts w:ascii="Arial" w:hAnsi="Arial" w:cs="Arial"/>
          <w:sz w:val="20"/>
          <w:szCs w:val="20"/>
        </w:rPr>
        <w:t>[</w:t>
      </w:r>
      <w:r w:rsidR="00FD3DE2" w:rsidRPr="00CD4F40">
        <w:rPr>
          <w:rFonts w:ascii="Arial" w:hAnsi="Arial" w:cs="Arial"/>
          <w:sz w:val="20"/>
          <w:szCs w:val="20"/>
        </w:rPr>
        <w:t>CCK 2012</w:t>
      </w:r>
      <w:r w:rsidR="00203CEA" w:rsidRPr="00CD4F40">
        <w:rPr>
          <w:rFonts w:ascii="Arial" w:hAnsi="Arial" w:cs="Arial"/>
          <w:sz w:val="20"/>
          <w:szCs w:val="20"/>
        </w:rPr>
        <w:t>]</w:t>
      </w:r>
      <w:r w:rsidR="0053521A" w:rsidRPr="00CD4F40">
        <w:rPr>
          <w:rFonts w:ascii="Arial" w:hAnsi="Arial" w:cs="Arial"/>
          <w:sz w:val="20"/>
          <w:szCs w:val="20"/>
        </w:rPr>
        <w:t>.</w:t>
      </w:r>
      <w:r w:rsidR="008D6409" w:rsidRPr="00CD4F40">
        <w:rPr>
          <w:rFonts w:ascii="Arial" w:hAnsi="Arial" w:cs="Arial"/>
          <w:sz w:val="20"/>
          <w:szCs w:val="20"/>
        </w:rPr>
        <w:t>This</w:t>
      </w:r>
      <w:r w:rsidR="002B03CE" w:rsidRPr="00CD4F40">
        <w:rPr>
          <w:rFonts w:ascii="Arial" w:hAnsi="Arial" w:cs="Arial"/>
          <w:sz w:val="20"/>
          <w:szCs w:val="20"/>
        </w:rPr>
        <w:t xml:space="preserve"> low QoS</w:t>
      </w:r>
      <w:r w:rsidR="008D6409" w:rsidRPr="00CD4F40">
        <w:rPr>
          <w:rFonts w:ascii="Arial" w:hAnsi="Arial" w:cs="Arial"/>
          <w:sz w:val="20"/>
          <w:szCs w:val="20"/>
        </w:rPr>
        <w:t xml:space="preserve"> can be blamed on lack of an efficient Call Control Management.</w:t>
      </w:r>
      <w:r w:rsidR="00A53BA6" w:rsidRPr="00CD4F40">
        <w:rPr>
          <w:rFonts w:ascii="Arial" w:hAnsi="Arial" w:cs="Arial"/>
          <w:sz w:val="20"/>
          <w:szCs w:val="20"/>
        </w:rPr>
        <w:t xml:space="preserve"> </w:t>
      </w:r>
    </w:p>
    <w:p w:rsidR="00A53BA6" w:rsidRPr="00CD4F40" w:rsidRDefault="00A53BA6" w:rsidP="00F52B34">
      <w:pPr>
        <w:pStyle w:val="ListParagraph"/>
        <w:numPr>
          <w:ilvl w:val="0"/>
          <w:numId w:val="1"/>
        </w:numPr>
        <w:spacing w:afterLines="100" w:line="240" w:lineRule="auto"/>
        <w:contextualSpacing w:val="0"/>
        <w:jc w:val="both"/>
        <w:rPr>
          <w:rFonts w:ascii="Arial" w:hAnsi="Arial" w:cs="Arial"/>
          <w:b/>
          <w:sz w:val="20"/>
          <w:szCs w:val="20"/>
        </w:rPr>
      </w:pPr>
      <w:r w:rsidRPr="00CD4F40">
        <w:rPr>
          <w:rFonts w:ascii="Arial" w:hAnsi="Arial" w:cs="Arial"/>
          <w:b/>
          <w:sz w:val="20"/>
          <w:szCs w:val="20"/>
        </w:rPr>
        <w:t>APPROACH</w:t>
      </w:r>
    </w:p>
    <w:p w:rsidR="008D6409" w:rsidRPr="00CD4F40" w:rsidRDefault="008D6409" w:rsidP="00F52B34">
      <w:pPr>
        <w:spacing w:afterLines="100" w:line="240" w:lineRule="auto"/>
        <w:jc w:val="both"/>
        <w:rPr>
          <w:rFonts w:ascii="Arial" w:hAnsi="Arial" w:cs="Arial"/>
          <w:sz w:val="20"/>
          <w:szCs w:val="20"/>
        </w:rPr>
      </w:pPr>
      <w:r w:rsidRPr="00CD4F40">
        <w:rPr>
          <w:rFonts w:ascii="Arial" w:hAnsi="Arial" w:cs="Arial"/>
          <w:sz w:val="20"/>
          <w:szCs w:val="20"/>
        </w:rPr>
        <w:t>System verification is a methodology used to establish that the design or product under consideration possesses certain properties or not [</w:t>
      </w:r>
      <w:proofErr w:type="spellStart"/>
      <w:r w:rsidRPr="00CD4F40">
        <w:rPr>
          <w:rFonts w:ascii="Arial" w:hAnsi="Arial" w:cs="Arial"/>
          <w:sz w:val="20"/>
          <w:szCs w:val="20"/>
        </w:rPr>
        <w:t>Baier</w:t>
      </w:r>
      <w:proofErr w:type="spellEnd"/>
      <w:r w:rsidRPr="00CD4F40">
        <w:rPr>
          <w:rFonts w:ascii="Arial" w:hAnsi="Arial" w:cs="Arial"/>
          <w:sz w:val="20"/>
          <w:szCs w:val="20"/>
        </w:rPr>
        <w:t xml:space="preserve"> and </w:t>
      </w:r>
      <w:proofErr w:type="spellStart"/>
      <w:r w:rsidRPr="00CD4F40">
        <w:rPr>
          <w:rFonts w:ascii="Arial" w:hAnsi="Arial" w:cs="Arial"/>
          <w:sz w:val="20"/>
          <w:szCs w:val="20"/>
        </w:rPr>
        <w:t>Katoen</w:t>
      </w:r>
      <w:proofErr w:type="spellEnd"/>
      <w:r w:rsidRPr="00CD4F40">
        <w:rPr>
          <w:rFonts w:ascii="Arial" w:hAnsi="Arial" w:cs="Arial"/>
          <w:sz w:val="20"/>
          <w:szCs w:val="20"/>
        </w:rPr>
        <w:t xml:space="preserve"> 2008]. It involves checking some properties of a designed system through a prototype or product in order to discover bugs or certify it bug-free.</w:t>
      </w:r>
    </w:p>
    <w:p w:rsidR="00203CEA" w:rsidRPr="00CD4F40" w:rsidRDefault="00A53BA6" w:rsidP="00F52B34">
      <w:pPr>
        <w:spacing w:afterLines="100" w:line="240" w:lineRule="auto"/>
        <w:jc w:val="both"/>
        <w:rPr>
          <w:rFonts w:ascii="Arial" w:hAnsi="Arial" w:cs="Arial"/>
          <w:sz w:val="20"/>
          <w:szCs w:val="20"/>
        </w:rPr>
      </w:pPr>
      <w:r w:rsidRPr="00CD4F40">
        <w:rPr>
          <w:rFonts w:ascii="Arial" w:hAnsi="Arial" w:cs="Arial"/>
          <w:sz w:val="20"/>
          <w:szCs w:val="20"/>
        </w:rPr>
        <w:t xml:space="preserve">Generally, </w:t>
      </w:r>
      <w:r w:rsidR="008D6409" w:rsidRPr="00CD4F40">
        <w:rPr>
          <w:rFonts w:ascii="Arial" w:hAnsi="Arial" w:cs="Arial"/>
          <w:sz w:val="20"/>
          <w:szCs w:val="20"/>
        </w:rPr>
        <w:t xml:space="preserve">simulation and Formal </w:t>
      </w:r>
      <w:r w:rsidR="0027314B" w:rsidRPr="00CD4F40">
        <w:rPr>
          <w:rFonts w:ascii="Arial" w:hAnsi="Arial" w:cs="Arial"/>
          <w:sz w:val="20"/>
          <w:szCs w:val="20"/>
        </w:rPr>
        <w:t>analysis</w:t>
      </w:r>
      <w:r w:rsidR="008D6409" w:rsidRPr="00CD4F40">
        <w:rPr>
          <w:rFonts w:ascii="Arial" w:hAnsi="Arial" w:cs="Arial"/>
          <w:sz w:val="20"/>
          <w:szCs w:val="20"/>
        </w:rPr>
        <w:t xml:space="preserve"> are the major verification techniques </w:t>
      </w:r>
      <w:proofErr w:type="spellStart"/>
      <w:r w:rsidR="008D6409" w:rsidRPr="00CD4F40">
        <w:rPr>
          <w:rFonts w:ascii="Arial" w:hAnsi="Arial" w:cs="Arial"/>
          <w:sz w:val="20"/>
          <w:szCs w:val="20"/>
        </w:rPr>
        <w:t>used</w:t>
      </w:r>
      <w:proofErr w:type="spellEnd"/>
      <w:r w:rsidR="008D6409" w:rsidRPr="00CD4F40">
        <w:rPr>
          <w:rFonts w:ascii="Arial" w:hAnsi="Arial" w:cs="Arial"/>
          <w:sz w:val="20"/>
          <w:szCs w:val="20"/>
        </w:rPr>
        <w:t xml:space="preserve"> in the </w:t>
      </w:r>
      <w:proofErr w:type="spellStart"/>
      <w:r w:rsidR="008D6409" w:rsidRPr="00CD4F40">
        <w:rPr>
          <w:rFonts w:ascii="Arial" w:hAnsi="Arial" w:cs="Arial"/>
          <w:sz w:val="20"/>
          <w:szCs w:val="20"/>
        </w:rPr>
        <w:t>study</w:t>
      </w:r>
      <w:proofErr w:type="spellEnd"/>
      <w:r w:rsidR="008D6409" w:rsidRPr="00CD4F40">
        <w:rPr>
          <w:rFonts w:ascii="Arial" w:hAnsi="Arial" w:cs="Arial"/>
          <w:sz w:val="20"/>
          <w:szCs w:val="20"/>
        </w:rPr>
        <w:t xml:space="preserve"> of communication systems [</w:t>
      </w:r>
      <w:proofErr w:type="spellStart"/>
      <w:r w:rsidR="008D6409" w:rsidRPr="00CD4F40">
        <w:rPr>
          <w:rFonts w:ascii="Arial" w:hAnsi="Arial" w:cs="Arial"/>
          <w:sz w:val="20"/>
          <w:szCs w:val="20"/>
        </w:rPr>
        <w:t>Baier</w:t>
      </w:r>
      <w:proofErr w:type="spellEnd"/>
      <w:r w:rsidR="008D6409" w:rsidRPr="00CD4F40">
        <w:rPr>
          <w:rFonts w:ascii="Arial" w:hAnsi="Arial" w:cs="Arial"/>
          <w:sz w:val="20"/>
          <w:szCs w:val="20"/>
        </w:rPr>
        <w:t xml:space="preserve"> and </w:t>
      </w:r>
      <w:proofErr w:type="spellStart"/>
      <w:r w:rsidR="008D6409" w:rsidRPr="00CD4F40">
        <w:rPr>
          <w:rFonts w:ascii="Arial" w:hAnsi="Arial" w:cs="Arial"/>
          <w:sz w:val="20"/>
          <w:szCs w:val="20"/>
        </w:rPr>
        <w:t>Katoen</w:t>
      </w:r>
      <w:proofErr w:type="spellEnd"/>
      <w:r w:rsidR="008D6409" w:rsidRPr="00CD4F40">
        <w:rPr>
          <w:rFonts w:ascii="Arial" w:hAnsi="Arial" w:cs="Arial"/>
          <w:sz w:val="20"/>
          <w:szCs w:val="20"/>
        </w:rPr>
        <w:t xml:space="preserve"> 2008]. Simulation is a paradigm </w:t>
      </w:r>
      <w:r w:rsidR="00541141" w:rsidRPr="00CD4F40">
        <w:rPr>
          <w:rFonts w:ascii="Arial" w:hAnsi="Arial" w:cs="Arial"/>
          <w:sz w:val="20"/>
          <w:szCs w:val="20"/>
        </w:rPr>
        <w:t>that provides a way of</w:t>
      </w:r>
      <w:r w:rsidR="008D6409" w:rsidRPr="00CD4F40">
        <w:rPr>
          <w:rFonts w:ascii="Arial" w:hAnsi="Arial" w:cs="Arial"/>
          <w:sz w:val="20"/>
          <w:szCs w:val="20"/>
        </w:rPr>
        <w:t xml:space="preserve"> reasoning about problems in order to proffer a solution or a method to absorb relevant data to solve such problems. </w:t>
      </w:r>
      <w:r w:rsidR="00203CEA" w:rsidRPr="00CD4F40">
        <w:rPr>
          <w:rFonts w:ascii="Arial" w:hAnsi="Arial" w:cs="Arial"/>
          <w:sz w:val="20"/>
          <w:szCs w:val="20"/>
        </w:rPr>
        <w:t xml:space="preserve">Process and hardware simulation in communication systems help to study </w:t>
      </w:r>
      <w:r w:rsidR="008D6409" w:rsidRPr="00CD4F40">
        <w:rPr>
          <w:rFonts w:ascii="Arial" w:hAnsi="Arial" w:cs="Arial"/>
          <w:sz w:val="20"/>
          <w:szCs w:val="20"/>
        </w:rPr>
        <w:t>a</w:t>
      </w:r>
      <w:r w:rsidR="00203CEA" w:rsidRPr="00CD4F40">
        <w:rPr>
          <w:rFonts w:ascii="Arial" w:hAnsi="Arial" w:cs="Arial"/>
          <w:sz w:val="20"/>
          <w:szCs w:val="20"/>
        </w:rPr>
        <w:t xml:space="preserve">nd </w:t>
      </w:r>
      <w:r w:rsidR="008D6409" w:rsidRPr="00CD4F40">
        <w:rPr>
          <w:rFonts w:ascii="Arial" w:hAnsi="Arial" w:cs="Arial"/>
          <w:sz w:val="20"/>
          <w:szCs w:val="20"/>
        </w:rPr>
        <w:t>analyze</w:t>
      </w:r>
      <w:r w:rsidR="00203CEA" w:rsidRPr="00CD4F40">
        <w:rPr>
          <w:rFonts w:ascii="Arial" w:hAnsi="Arial" w:cs="Arial"/>
          <w:sz w:val="20"/>
          <w:szCs w:val="20"/>
        </w:rPr>
        <w:t xml:space="preserve"> these systems t</w:t>
      </w:r>
      <w:r w:rsidR="008D6409" w:rsidRPr="00CD4F40">
        <w:rPr>
          <w:rFonts w:ascii="Arial" w:hAnsi="Arial" w:cs="Arial"/>
          <w:sz w:val="20"/>
          <w:szCs w:val="20"/>
        </w:rPr>
        <w:t>o</w:t>
      </w:r>
      <w:r w:rsidR="00203CEA" w:rsidRPr="00CD4F40">
        <w:rPr>
          <w:rFonts w:ascii="Arial" w:hAnsi="Arial" w:cs="Arial"/>
          <w:sz w:val="20"/>
          <w:szCs w:val="20"/>
        </w:rPr>
        <w:t xml:space="preserve"> gather data and to verify such systems. Formal Verification</w:t>
      </w:r>
      <w:r w:rsidR="008D6409" w:rsidRPr="00CD4F40">
        <w:rPr>
          <w:rFonts w:ascii="Arial" w:hAnsi="Arial" w:cs="Arial"/>
          <w:sz w:val="20"/>
          <w:szCs w:val="20"/>
        </w:rPr>
        <w:t xml:space="preserve"> apply formal process of symbol manipulation and inference according to well defined proof rules of the utilized specification language to study and verify systems [Mackenzie et al</w:t>
      </w:r>
      <w:r w:rsidR="003E7E18" w:rsidRPr="00CD4F40">
        <w:rPr>
          <w:rFonts w:ascii="Arial" w:hAnsi="Arial" w:cs="Arial"/>
          <w:sz w:val="20"/>
          <w:szCs w:val="20"/>
        </w:rPr>
        <w:t>.,</w:t>
      </w:r>
      <w:r w:rsidR="00CD4F40">
        <w:rPr>
          <w:rFonts w:ascii="Arial" w:hAnsi="Arial" w:cs="Arial"/>
          <w:sz w:val="20"/>
          <w:szCs w:val="20"/>
        </w:rPr>
        <w:t xml:space="preserve"> 2002].</w:t>
      </w:r>
    </w:p>
    <w:p w:rsidR="00456017" w:rsidRPr="00CD4F40" w:rsidRDefault="006106ED" w:rsidP="00F52B34">
      <w:pPr>
        <w:spacing w:afterLines="100" w:line="240" w:lineRule="auto"/>
        <w:jc w:val="both"/>
        <w:rPr>
          <w:rFonts w:ascii="Arial" w:hAnsi="Arial" w:cs="Arial"/>
          <w:sz w:val="20"/>
          <w:szCs w:val="20"/>
        </w:rPr>
      </w:pPr>
      <w:r w:rsidRPr="00CD4F40">
        <w:rPr>
          <w:rFonts w:ascii="Arial" w:hAnsi="Arial" w:cs="Arial"/>
          <w:sz w:val="20"/>
          <w:szCs w:val="20"/>
        </w:rPr>
        <w:t xml:space="preserve">We </w:t>
      </w:r>
      <w:r w:rsidR="002B03CE" w:rsidRPr="00CD4F40">
        <w:rPr>
          <w:rFonts w:ascii="Arial" w:hAnsi="Arial" w:cs="Arial"/>
          <w:sz w:val="20"/>
          <w:szCs w:val="20"/>
        </w:rPr>
        <w:t>apply</w:t>
      </w:r>
      <w:r w:rsidRPr="00CD4F40">
        <w:rPr>
          <w:rFonts w:ascii="Arial" w:hAnsi="Arial" w:cs="Arial"/>
          <w:sz w:val="20"/>
          <w:szCs w:val="20"/>
        </w:rPr>
        <w:t xml:space="preserve"> visual modeling in the study of this GSM call control protocol, which allows at the same time simulation and formal analysis. The </w:t>
      </w:r>
      <w:r w:rsidR="009667AC" w:rsidRPr="00CD4F40">
        <w:rPr>
          <w:rFonts w:ascii="Arial" w:hAnsi="Arial" w:cs="Arial"/>
          <w:sz w:val="20"/>
          <w:szCs w:val="20"/>
        </w:rPr>
        <w:t xml:space="preserve">DEVS-Driven </w:t>
      </w:r>
      <w:proofErr w:type="spellStart"/>
      <w:r w:rsidR="009667AC" w:rsidRPr="00CD4F40">
        <w:rPr>
          <w:rFonts w:ascii="Arial" w:hAnsi="Arial" w:cs="Arial"/>
          <w:sz w:val="20"/>
          <w:szCs w:val="20"/>
        </w:rPr>
        <w:t>Modeling</w:t>
      </w:r>
      <w:proofErr w:type="spellEnd"/>
      <w:r w:rsidR="009667AC" w:rsidRPr="00CD4F40">
        <w:rPr>
          <w:rFonts w:ascii="Arial" w:hAnsi="Arial" w:cs="Arial"/>
          <w:sz w:val="20"/>
          <w:szCs w:val="20"/>
        </w:rPr>
        <w:t xml:space="preserve"> </w:t>
      </w:r>
      <w:proofErr w:type="spellStart"/>
      <w:r w:rsidR="009667AC" w:rsidRPr="00CD4F40">
        <w:rPr>
          <w:rFonts w:ascii="Arial" w:hAnsi="Arial" w:cs="Arial"/>
          <w:sz w:val="20"/>
          <w:szCs w:val="20"/>
        </w:rPr>
        <w:t>Language</w:t>
      </w:r>
      <w:proofErr w:type="spellEnd"/>
      <w:r w:rsidR="009667AC" w:rsidRPr="00CD4F40">
        <w:rPr>
          <w:rFonts w:ascii="Arial" w:hAnsi="Arial" w:cs="Arial"/>
          <w:sz w:val="20"/>
          <w:szCs w:val="20"/>
        </w:rPr>
        <w:t xml:space="preserve"> (DDML) </w:t>
      </w:r>
      <w:proofErr w:type="spellStart"/>
      <w:r w:rsidR="009667AC" w:rsidRPr="00CD4F40">
        <w:rPr>
          <w:rFonts w:ascii="Arial" w:hAnsi="Arial" w:cs="Arial"/>
          <w:sz w:val="20"/>
          <w:szCs w:val="20"/>
        </w:rPr>
        <w:t>is</w:t>
      </w:r>
      <w:proofErr w:type="spellEnd"/>
      <w:r w:rsidR="009667AC" w:rsidRPr="00CD4F40">
        <w:rPr>
          <w:rFonts w:ascii="Arial" w:hAnsi="Arial" w:cs="Arial"/>
          <w:sz w:val="20"/>
          <w:szCs w:val="20"/>
        </w:rPr>
        <w:t xml:space="preserve"> the </w:t>
      </w:r>
      <w:proofErr w:type="spellStart"/>
      <w:r w:rsidR="009667AC" w:rsidRPr="00CD4F40">
        <w:rPr>
          <w:rFonts w:ascii="Arial" w:hAnsi="Arial" w:cs="Arial"/>
          <w:sz w:val="20"/>
          <w:szCs w:val="20"/>
        </w:rPr>
        <w:lastRenderedPageBreak/>
        <w:t>visual</w:t>
      </w:r>
      <w:proofErr w:type="spellEnd"/>
      <w:r w:rsidR="009667AC" w:rsidRPr="00CD4F40">
        <w:rPr>
          <w:rFonts w:ascii="Arial" w:hAnsi="Arial" w:cs="Arial"/>
          <w:sz w:val="20"/>
          <w:szCs w:val="20"/>
        </w:rPr>
        <w:t xml:space="preserve"> </w:t>
      </w:r>
      <w:proofErr w:type="spellStart"/>
      <w:r w:rsidR="009667AC" w:rsidRPr="00CD4F40">
        <w:rPr>
          <w:rFonts w:ascii="Arial" w:hAnsi="Arial" w:cs="Arial"/>
          <w:sz w:val="20"/>
          <w:szCs w:val="20"/>
        </w:rPr>
        <w:t>modeling</w:t>
      </w:r>
      <w:proofErr w:type="spellEnd"/>
      <w:r w:rsidR="009667AC" w:rsidRPr="00CD4F40">
        <w:rPr>
          <w:rFonts w:ascii="Arial" w:hAnsi="Arial" w:cs="Arial"/>
          <w:sz w:val="20"/>
          <w:szCs w:val="20"/>
        </w:rPr>
        <w:t xml:space="preserve"> </w:t>
      </w:r>
      <w:proofErr w:type="spellStart"/>
      <w:r w:rsidRPr="00CD4F40">
        <w:rPr>
          <w:rFonts w:ascii="Arial" w:hAnsi="Arial" w:cs="Arial"/>
          <w:sz w:val="20"/>
          <w:szCs w:val="20"/>
        </w:rPr>
        <w:t>paradigm</w:t>
      </w:r>
      <w:proofErr w:type="spellEnd"/>
      <w:r w:rsidRPr="00CD4F40">
        <w:rPr>
          <w:rFonts w:ascii="Arial" w:hAnsi="Arial" w:cs="Arial"/>
          <w:sz w:val="20"/>
          <w:szCs w:val="20"/>
        </w:rPr>
        <w:t xml:space="preserve"> </w:t>
      </w:r>
      <w:proofErr w:type="spellStart"/>
      <w:r w:rsidR="009667AC" w:rsidRPr="00CD4F40">
        <w:rPr>
          <w:rFonts w:ascii="Arial" w:hAnsi="Arial" w:cs="Arial"/>
          <w:sz w:val="20"/>
          <w:szCs w:val="20"/>
        </w:rPr>
        <w:t>used</w:t>
      </w:r>
      <w:proofErr w:type="spellEnd"/>
      <w:r w:rsidR="000D2AA2">
        <w:rPr>
          <w:rFonts w:ascii="Arial" w:hAnsi="Arial" w:cs="Arial"/>
          <w:sz w:val="20"/>
          <w:szCs w:val="20"/>
        </w:rPr>
        <w:t>. T</w:t>
      </w:r>
      <w:r w:rsidR="00CD4F40">
        <w:rPr>
          <w:rFonts w:ascii="Arial" w:hAnsi="Arial" w:cs="Arial"/>
          <w:sz w:val="20"/>
          <w:szCs w:val="20"/>
        </w:rPr>
        <w:t>his</w:t>
      </w:r>
      <w:r w:rsidRPr="00CD4F40">
        <w:rPr>
          <w:rFonts w:ascii="Arial" w:hAnsi="Arial" w:cs="Arial"/>
          <w:sz w:val="20"/>
          <w:szCs w:val="20"/>
        </w:rPr>
        <w:t xml:space="preserve"> </w:t>
      </w:r>
      <w:proofErr w:type="spellStart"/>
      <w:r w:rsidRPr="00CD4F40">
        <w:rPr>
          <w:rFonts w:ascii="Arial" w:hAnsi="Arial" w:cs="Arial"/>
          <w:sz w:val="20"/>
          <w:szCs w:val="20"/>
        </w:rPr>
        <w:t>modeling</w:t>
      </w:r>
      <w:proofErr w:type="spellEnd"/>
      <w:r w:rsidRPr="00CD4F40">
        <w:rPr>
          <w:rFonts w:ascii="Arial" w:hAnsi="Arial" w:cs="Arial"/>
          <w:sz w:val="20"/>
          <w:szCs w:val="20"/>
        </w:rPr>
        <w:t xml:space="preserve"> </w:t>
      </w:r>
      <w:proofErr w:type="spellStart"/>
      <w:r w:rsidRPr="00CD4F40">
        <w:rPr>
          <w:rFonts w:ascii="Arial" w:hAnsi="Arial" w:cs="Arial"/>
          <w:sz w:val="20"/>
          <w:szCs w:val="20"/>
        </w:rPr>
        <w:t>language</w:t>
      </w:r>
      <w:proofErr w:type="spellEnd"/>
      <w:r w:rsidRPr="00CD4F40">
        <w:rPr>
          <w:rFonts w:ascii="Arial" w:hAnsi="Arial" w:cs="Arial"/>
          <w:sz w:val="20"/>
          <w:szCs w:val="20"/>
        </w:rPr>
        <w:t xml:space="preserve"> </w:t>
      </w:r>
      <w:proofErr w:type="spellStart"/>
      <w:r w:rsidRPr="00CD4F40">
        <w:rPr>
          <w:rFonts w:ascii="Arial" w:hAnsi="Arial" w:cs="Arial"/>
          <w:sz w:val="20"/>
          <w:szCs w:val="20"/>
        </w:rPr>
        <w:t>is</w:t>
      </w:r>
      <w:proofErr w:type="spellEnd"/>
      <w:r w:rsidRPr="00CD4F40">
        <w:rPr>
          <w:rFonts w:ascii="Arial" w:hAnsi="Arial" w:cs="Arial"/>
          <w:sz w:val="20"/>
          <w:szCs w:val="20"/>
        </w:rPr>
        <w:t xml:space="preserve"> </w:t>
      </w:r>
      <w:proofErr w:type="spellStart"/>
      <w:r w:rsidRPr="00CD4F40">
        <w:rPr>
          <w:rFonts w:ascii="Arial" w:hAnsi="Arial" w:cs="Arial"/>
          <w:sz w:val="20"/>
          <w:szCs w:val="20"/>
        </w:rPr>
        <w:t>based</w:t>
      </w:r>
      <w:proofErr w:type="spellEnd"/>
      <w:r w:rsidRPr="00CD4F40">
        <w:rPr>
          <w:rFonts w:ascii="Arial" w:hAnsi="Arial" w:cs="Arial"/>
          <w:sz w:val="20"/>
          <w:szCs w:val="20"/>
        </w:rPr>
        <w:t xml:space="preserve"> on </w:t>
      </w:r>
      <w:r w:rsidR="000D2AA2">
        <w:rPr>
          <w:rFonts w:ascii="Arial" w:hAnsi="Arial" w:cs="Arial"/>
          <w:sz w:val="20"/>
          <w:szCs w:val="20"/>
        </w:rPr>
        <w:t>DEVS (</w:t>
      </w:r>
      <w:proofErr w:type="spellStart"/>
      <w:r w:rsidRPr="00CD4F40">
        <w:rPr>
          <w:rFonts w:ascii="Arial" w:hAnsi="Arial" w:cs="Arial"/>
          <w:sz w:val="20"/>
          <w:szCs w:val="20"/>
        </w:rPr>
        <w:t>Discrete</w:t>
      </w:r>
      <w:proofErr w:type="spellEnd"/>
      <w:r w:rsidRPr="00CD4F40">
        <w:rPr>
          <w:rFonts w:ascii="Arial" w:hAnsi="Arial" w:cs="Arial"/>
          <w:sz w:val="20"/>
          <w:szCs w:val="20"/>
        </w:rPr>
        <w:t xml:space="preserve"> Even</w:t>
      </w:r>
      <w:r w:rsidR="000D2AA2">
        <w:rPr>
          <w:rFonts w:ascii="Arial" w:hAnsi="Arial" w:cs="Arial"/>
          <w:sz w:val="20"/>
          <w:szCs w:val="20"/>
        </w:rPr>
        <w:t xml:space="preserve">t Simulation </w:t>
      </w:r>
      <w:proofErr w:type="spellStart"/>
      <w:r w:rsidR="000D2AA2">
        <w:rPr>
          <w:rFonts w:ascii="Arial" w:hAnsi="Arial" w:cs="Arial"/>
          <w:sz w:val="20"/>
          <w:szCs w:val="20"/>
        </w:rPr>
        <w:t>Specification</w:t>
      </w:r>
      <w:proofErr w:type="spellEnd"/>
      <w:r w:rsidRPr="00CD4F40">
        <w:rPr>
          <w:rFonts w:ascii="Arial" w:hAnsi="Arial" w:cs="Arial"/>
          <w:sz w:val="20"/>
          <w:szCs w:val="20"/>
        </w:rPr>
        <w:t xml:space="preserve">) </w:t>
      </w:r>
      <w:r w:rsidR="003E7E18" w:rsidRPr="00CD4F40">
        <w:rPr>
          <w:rFonts w:ascii="Arial" w:hAnsi="Arial" w:cs="Arial"/>
          <w:sz w:val="20"/>
          <w:szCs w:val="20"/>
        </w:rPr>
        <w:t>[</w:t>
      </w:r>
      <w:proofErr w:type="spellStart"/>
      <w:r w:rsidR="003E7E18" w:rsidRPr="00CD4F40">
        <w:rPr>
          <w:rFonts w:ascii="Arial" w:hAnsi="Arial" w:cs="Arial"/>
          <w:sz w:val="20"/>
          <w:szCs w:val="20"/>
        </w:rPr>
        <w:t>Ighoroje</w:t>
      </w:r>
      <w:proofErr w:type="spellEnd"/>
      <w:r w:rsidR="00526A87" w:rsidRPr="00CD4F40">
        <w:rPr>
          <w:rFonts w:ascii="Arial" w:hAnsi="Arial" w:cs="Arial"/>
          <w:sz w:val="20"/>
          <w:szCs w:val="20"/>
        </w:rPr>
        <w:t xml:space="preserve"> </w:t>
      </w:r>
      <w:r w:rsidR="003E7E18" w:rsidRPr="00CD4F40">
        <w:rPr>
          <w:rFonts w:ascii="Arial" w:hAnsi="Arial" w:cs="Arial"/>
          <w:sz w:val="20"/>
          <w:szCs w:val="20"/>
        </w:rPr>
        <w:t xml:space="preserve">et al., </w:t>
      </w:r>
      <w:r w:rsidR="00526A87" w:rsidRPr="00CD4F40">
        <w:rPr>
          <w:rFonts w:ascii="Arial" w:hAnsi="Arial" w:cs="Arial"/>
          <w:sz w:val="20"/>
          <w:szCs w:val="20"/>
        </w:rPr>
        <w:t xml:space="preserve">2011]. </w:t>
      </w:r>
      <w:r w:rsidR="00644943" w:rsidRPr="00CD4F40">
        <w:rPr>
          <w:rFonts w:ascii="Arial" w:hAnsi="Arial" w:cs="Arial"/>
          <w:sz w:val="20"/>
          <w:szCs w:val="20"/>
        </w:rPr>
        <w:t xml:space="preserve">We are able to simulate dynamic behavior because the </w:t>
      </w:r>
      <w:r w:rsidR="009667AC" w:rsidRPr="00CD4F40">
        <w:rPr>
          <w:rFonts w:ascii="Arial" w:hAnsi="Arial" w:cs="Arial"/>
          <w:sz w:val="20"/>
          <w:szCs w:val="20"/>
        </w:rPr>
        <w:t xml:space="preserve">DDML </w:t>
      </w:r>
      <w:r w:rsidR="00644943" w:rsidRPr="00CD4F40">
        <w:rPr>
          <w:rFonts w:ascii="Arial" w:hAnsi="Arial" w:cs="Arial"/>
          <w:sz w:val="20"/>
          <w:szCs w:val="20"/>
        </w:rPr>
        <w:t>simulation algorithms are those defined by DEVS</w:t>
      </w:r>
      <w:r w:rsidR="00456017" w:rsidRPr="00CD4F40">
        <w:rPr>
          <w:rFonts w:ascii="Arial" w:hAnsi="Arial" w:cs="Arial"/>
          <w:sz w:val="20"/>
          <w:szCs w:val="20"/>
        </w:rPr>
        <w:t>.</w:t>
      </w:r>
    </w:p>
    <w:p w:rsidR="00045FBD" w:rsidRDefault="00644943" w:rsidP="00F52B34">
      <w:pPr>
        <w:spacing w:afterLines="100" w:line="240" w:lineRule="auto"/>
        <w:jc w:val="both"/>
        <w:rPr>
          <w:rFonts w:ascii="Arial" w:hAnsi="Arial" w:cs="Arial"/>
          <w:sz w:val="20"/>
          <w:szCs w:val="20"/>
        </w:rPr>
      </w:pPr>
      <w:r w:rsidRPr="00CD4F40">
        <w:rPr>
          <w:rFonts w:ascii="Arial" w:hAnsi="Arial" w:cs="Arial"/>
          <w:sz w:val="20"/>
          <w:szCs w:val="20"/>
        </w:rPr>
        <w:t>Besides this, we have a</w:t>
      </w:r>
      <w:r w:rsidR="00456017" w:rsidRPr="00CD4F40">
        <w:rPr>
          <w:rFonts w:ascii="Arial" w:hAnsi="Arial" w:cs="Arial"/>
          <w:sz w:val="20"/>
          <w:szCs w:val="20"/>
        </w:rPr>
        <w:t xml:space="preserve"> modeling framework</w:t>
      </w:r>
      <w:r w:rsidRPr="00CD4F40">
        <w:rPr>
          <w:rFonts w:ascii="Arial" w:hAnsi="Arial" w:cs="Arial"/>
          <w:sz w:val="20"/>
          <w:szCs w:val="20"/>
        </w:rPr>
        <w:t xml:space="preserve"> called S</w:t>
      </w:r>
      <w:r w:rsidR="00456017" w:rsidRPr="00CD4F40">
        <w:rPr>
          <w:rFonts w:ascii="Arial" w:hAnsi="Arial" w:cs="Arial"/>
          <w:sz w:val="20"/>
          <w:szCs w:val="20"/>
        </w:rPr>
        <w:t>imS</w:t>
      </w:r>
      <w:r w:rsidRPr="00CD4F40">
        <w:rPr>
          <w:rFonts w:ascii="Arial" w:hAnsi="Arial" w:cs="Arial"/>
          <w:sz w:val="20"/>
          <w:szCs w:val="20"/>
        </w:rPr>
        <w:t>tudio from which</w:t>
      </w:r>
      <w:r w:rsidRPr="00CD4F40">
        <w:rPr>
          <w:rFonts w:ascii="Arial" w:hAnsi="Arial" w:cs="Arial"/>
          <w:sz w:val="20"/>
          <w:szCs w:val="20"/>
        </w:rPr>
        <w:br/>
        <w:t>we automatically generate the simulation code from the DDML Models and run it for observation and dynamic property checks.</w:t>
      </w:r>
      <w:r w:rsidR="00456017" w:rsidRPr="00CD4F40">
        <w:rPr>
          <w:rFonts w:ascii="Arial" w:hAnsi="Arial" w:cs="Arial"/>
          <w:sz w:val="20"/>
          <w:szCs w:val="20"/>
        </w:rPr>
        <w:t xml:space="preserve"> SimStudio is an operational framework that must serve to capitalize theoretical advances in Modeling and Simulation (M&amp;S) as well as to gather M&amp;S tools and make them accessible through a web browser</w:t>
      </w:r>
      <w:r w:rsidR="00526A87" w:rsidRPr="00CD4F40">
        <w:rPr>
          <w:rFonts w:ascii="Arial" w:hAnsi="Arial" w:cs="Arial"/>
          <w:sz w:val="20"/>
          <w:szCs w:val="20"/>
        </w:rPr>
        <w:t xml:space="preserve"> </w:t>
      </w:r>
      <w:r w:rsidR="00456017" w:rsidRPr="00CD4F40">
        <w:rPr>
          <w:rFonts w:ascii="Arial" w:hAnsi="Arial" w:cs="Arial"/>
          <w:sz w:val="20"/>
          <w:szCs w:val="20"/>
        </w:rPr>
        <w:t>[</w:t>
      </w:r>
      <w:r w:rsidR="00526A87" w:rsidRPr="00CD4F40">
        <w:rPr>
          <w:rFonts w:ascii="Arial" w:hAnsi="Arial" w:cs="Arial"/>
          <w:sz w:val="20"/>
          <w:szCs w:val="20"/>
        </w:rPr>
        <w:t>Traor</w:t>
      </w:r>
      <w:r w:rsidR="003E7E18" w:rsidRPr="00CD4F40">
        <w:rPr>
          <w:rFonts w:ascii="Arial" w:hAnsi="Arial" w:cs="Arial"/>
          <w:sz w:val="20"/>
          <w:szCs w:val="20"/>
        </w:rPr>
        <w:t>é</w:t>
      </w:r>
      <w:r w:rsidR="00526A87" w:rsidRPr="00CD4F40">
        <w:rPr>
          <w:rFonts w:ascii="Arial" w:hAnsi="Arial" w:cs="Arial"/>
          <w:sz w:val="20"/>
          <w:szCs w:val="20"/>
        </w:rPr>
        <w:t xml:space="preserve"> 2008</w:t>
      </w:r>
      <w:r w:rsidR="00456017" w:rsidRPr="00CD4F40">
        <w:rPr>
          <w:rFonts w:ascii="Arial" w:hAnsi="Arial" w:cs="Arial"/>
          <w:sz w:val="20"/>
          <w:szCs w:val="20"/>
        </w:rPr>
        <w:t>].</w:t>
      </w:r>
      <w:r w:rsidR="009B1B73" w:rsidRPr="00CD4F40">
        <w:rPr>
          <w:rFonts w:ascii="Arial" w:hAnsi="Arial" w:cs="Arial"/>
          <w:sz w:val="20"/>
          <w:szCs w:val="20"/>
        </w:rPr>
        <w:t xml:space="preserve"> It includes</w:t>
      </w:r>
      <w:r w:rsidR="00456017" w:rsidRPr="00CD4F40">
        <w:rPr>
          <w:rFonts w:ascii="Arial" w:hAnsi="Arial" w:cs="Arial"/>
          <w:sz w:val="20"/>
          <w:szCs w:val="20"/>
        </w:rPr>
        <w:t xml:space="preserve"> a middleware for the federation of simulators and the collaborative building of simulations</w:t>
      </w:r>
      <w:r w:rsidR="009B1B73" w:rsidRPr="00CD4F40">
        <w:rPr>
          <w:rFonts w:ascii="Arial" w:hAnsi="Arial" w:cs="Arial"/>
          <w:sz w:val="20"/>
          <w:szCs w:val="20"/>
        </w:rPr>
        <w:t>.</w:t>
      </w:r>
      <w:r w:rsidR="00456017" w:rsidRPr="00CD4F40">
        <w:rPr>
          <w:rFonts w:ascii="Arial" w:hAnsi="Arial" w:cs="Arial"/>
          <w:sz w:val="20"/>
          <w:szCs w:val="20"/>
        </w:rPr>
        <w:t xml:space="preserve"> With </w:t>
      </w:r>
      <w:proofErr w:type="spellStart"/>
      <w:r w:rsidR="00456017" w:rsidRPr="00CD4F40">
        <w:rPr>
          <w:rFonts w:ascii="Arial" w:hAnsi="Arial" w:cs="Arial"/>
          <w:sz w:val="20"/>
          <w:szCs w:val="20"/>
        </w:rPr>
        <w:t>this</w:t>
      </w:r>
      <w:proofErr w:type="spellEnd"/>
      <w:r w:rsidR="00456017" w:rsidRPr="00CD4F40">
        <w:rPr>
          <w:rFonts w:ascii="Arial" w:hAnsi="Arial" w:cs="Arial"/>
          <w:sz w:val="20"/>
          <w:szCs w:val="20"/>
        </w:rPr>
        <w:t xml:space="preserve"> </w:t>
      </w:r>
      <w:proofErr w:type="spellStart"/>
      <w:r w:rsidR="00456017" w:rsidRPr="00CD4F40">
        <w:rPr>
          <w:rFonts w:ascii="Arial" w:hAnsi="Arial" w:cs="Arial"/>
          <w:sz w:val="20"/>
          <w:szCs w:val="20"/>
        </w:rPr>
        <w:t>toolkit</w:t>
      </w:r>
      <w:proofErr w:type="spellEnd"/>
      <w:r w:rsidR="00456017" w:rsidRPr="00CD4F40">
        <w:rPr>
          <w:rFonts w:ascii="Arial" w:hAnsi="Arial" w:cs="Arial"/>
          <w:sz w:val="20"/>
          <w:szCs w:val="20"/>
        </w:rPr>
        <w:t xml:space="preserve"> </w:t>
      </w:r>
      <w:proofErr w:type="spellStart"/>
      <w:r w:rsidR="00456017" w:rsidRPr="00CD4F40">
        <w:rPr>
          <w:rFonts w:ascii="Arial" w:hAnsi="Arial" w:cs="Arial"/>
          <w:sz w:val="20"/>
          <w:szCs w:val="20"/>
        </w:rPr>
        <w:t>we</w:t>
      </w:r>
      <w:proofErr w:type="spellEnd"/>
      <w:r w:rsidR="00456017" w:rsidRPr="00CD4F40">
        <w:rPr>
          <w:rFonts w:ascii="Arial" w:hAnsi="Arial" w:cs="Arial"/>
          <w:sz w:val="20"/>
          <w:szCs w:val="20"/>
        </w:rPr>
        <w:t xml:space="preserve"> </w:t>
      </w:r>
      <w:proofErr w:type="spellStart"/>
      <w:r w:rsidR="00456017" w:rsidRPr="00CD4F40">
        <w:rPr>
          <w:rFonts w:ascii="Arial" w:hAnsi="Arial" w:cs="Arial"/>
          <w:sz w:val="20"/>
          <w:szCs w:val="20"/>
        </w:rPr>
        <w:t>were</w:t>
      </w:r>
      <w:proofErr w:type="spellEnd"/>
      <w:r w:rsidR="00456017" w:rsidRPr="00CD4F40">
        <w:rPr>
          <w:rFonts w:ascii="Arial" w:hAnsi="Arial" w:cs="Arial"/>
          <w:sz w:val="20"/>
          <w:szCs w:val="20"/>
        </w:rPr>
        <w:t xml:space="preserve"> able to </w:t>
      </w:r>
      <w:proofErr w:type="spellStart"/>
      <w:r w:rsidR="00456017" w:rsidRPr="00CD4F40">
        <w:rPr>
          <w:rFonts w:ascii="Arial" w:hAnsi="Arial" w:cs="Arial"/>
          <w:sz w:val="20"/>
          <w:szCs w:val="20"/>
        </w:rPr>
        <w:t>get</w:t>
      </w:r>
      <w:proofErr w:type="spellEnd"/>
      <w:r w:rsidR="00456017" w:rsidRPr="00CD4F40">
        <w:rPr>
          <w:rFonts w:ascii="Arial" w:hAnsi="Arial" w:cs="Arial"/>
          <w:sz w:val="20"/>
          <w:szCs w:val="20"/>
        </w:rPr>
        <w:t xml:space="preserve"> the </w:t>
      </w:r>
      <w:proofErr w:type="spellStart"/>
      <w:r w:rsidR="00456017" w:rsidRPr="00CD4F40">
        <w:rPr>
          <w:rFonts w:ascii="Arial" w:hAnsi="Arial" w:cs="Arial"/>
          <w:sz w:val="20"/>
          <w:szCs w:val="20"/>
        </w:rPr>
        <w:t>simulatable</w:t>
      </w:r>
      <w:proofErr w:type="spellEnd"/>
      <w:r w:rsidR="00456017" w:rsidRPr="00CD4F40">
        <w:rPr>
          <w:rFonts w:ascii="Arial" w:hAnsi="Arial" w:cs="Arial"/>
          <w:sz w:val="20"/>
          <w:szCs w:val="20"/>
        </w:rPr>
        <w:t xml:space="preserve"> code of the protocol from its DDML Model and study the simulation trajectories</w:t>
      </w:r>
      <w:r w:rsidR="00045FBD" w:rsidRPr="00CD4F40">
        <w:rPr>
          <w:rFonts w:ascii="Arial" w:hAnsi="Arial" w:cs="Arial"/>
          <w:sz w:val="20"/>
          <w:szCs w:val="20"/>
        </w:rPr>
        <w:t>.</w:t>
      </w:r>
    </w:p>
    <w:p w:rsidR="00B329B4" w:rsidRPr="00CD4F40" w:rsidRDefault="006106ED" w:rsidP="00F52B34">
      <w:pPr>
        <w:spacing w:afterLines="100" w:line="240" w:lineRule="auto"/>
        <w:jc w:val="both"/>
        <w:rPr>
          <w:rFonts w:ascii="Arial" w:hAnsi="Arial" w:cs="Arial"/>
          <w:sz w:val="20"/>
          <w:szCs w:val="20"/>
        </w:rPr>
      </w:pPr>
      <w:r w:rsidRPr="00CD4F40">
        <w:rPr>
          <w:rFonts w:ascii="Arial" w:hAnsi="Arial" w:cs="Arial"/>
          <w:sz w:val="20"/>
          <w:szCs w:val="20"/>
        </w:rPr>
        <w:t xml:space="preserve">Furthermore, the logical semantics of </w:t>
      </w:r>
      <w:r w:rsidR="009667AC" w:rsidRPr="00CD4F40">
        <w:rPr>
          <w:rFonts w:ascii="Arial" w:hAnsi="Arial" w:cs="Arial"/>
          <w:sz w:val="20"/>
          <w:szCs w:val="20"/>
        </w:rPr>
        <w:t>DDML</w:t>
      </w:r>
      <w:r w:rsidRPr="00CD4F40">
        <w:rPr>
          <w:rFonts w:ascii="Arial" w:hAnsi="Arial" w:cs="Arial"/>
          <w:sz w:val="20"/>
          <w:szCs w:val="20"/>
        </w:rPr>
        <w:t xml:space="preserve"> provides a mapping of the model to other formal specification languages in order to perform efficient formal evaluation of static system properties through pragmatic use of formal tools. This logical semantic mapping is shown in figure </w:t>
      </w:r>
      <w:r w:rsidR="00813BBA" w:rsidRPr="00CD4F40">
        <w:rPr>
          <w:rFonts w:ascii="Arial" w:hAnsi="Arial" w:cs="Arial"/>
          <w:sz w:val="20"/>
          <w:szCs w:val="20"/>
        </w:rPr>
        <w:t>2</w:t>
      </w:r>
      <w:r w:rsidRPr="00CD4F40">
        <w:rPr>
          <w:rFonts w:ascii="Arial" w:hAnsi="Arial" w:cs="Arial"/>
          <w:sz w:val="20"/>
          <w:szCs w:val="20"/>
        </w:rPr>
        <w:t xml:space="preserve"> below and </w:t>
      </w:r>
      <w:r w:rsidR="002B03CE" w:rsidRPr="00CD4F40">
        <w:rPr>
          <w:rFonts w:ascii="Arial" w:hAnsi="Arial" w:cs="Arial"/>
          <w:sz w:val="20"/>
          <w:szCs w:val="20"/>
        </w:rPr>
        <w:t>illustrated in section 3</w:t>
      </w:r>
      <w:r w:rsidRPr="00CD4F40">
        <w:rPr>
          <w:rFonts w:ascii="Arial" w:hAnsi="Arial" w:cs="Arial"/>
          <w:sz w:val="20"/>
          <w:szCs w:val="20"/>
        </w:rPr>
        <w:t xml:space="preserve"> of this paper. </w:t>
      </w:r>
    </w:p>
    <w:p w:rsidR="00203CEA" w:rsidRPr="00CD4F40" w:rsidRDefault="00B329B4" w:rsidP="00F52B34">
      <w:pPr>
        <w:spacing w:afterLines="100" w:line="240" w:lineRule="auto"/>
        <w:jc w:val="both"/>
        <w:rPr>
          <w:rFonts w:ascii="Arial" w:hAnsi="Arial" w:cs="Arial"/>
          <w:sz w:val="20"/>
          <w:szCs w:val="20"/>
        </w:rPr>
      </w:pPr>
      <w:r w:rsidRPr="00CD4F40">
        <w:rPr>
          <w:rFonts w:ascii="Arial" w:hAnsi="Arial" w:cs="Arial"/>
          <w:sz w:val="20"/>
          <w:szCs w:val="20"/>
        </w:rPr>
        <w:t>Thus, this</w:t>
      </w:r>
      <w:r w:rsidR="00203CEA" w:rsidRPr="00CD4F40">
        <w:rPr>
          <w:rFonts w:ascii="Arial" w:hAnsi="Arial" w:cs="Arial"/>
          <w:sz w:val="20"/>
          <w:szCs w:val="20"/>
        </w:rPr>
        <w:t xml:space="preserve"> approach combines both </w:t>
      </w:r>
      <w:r w:rsidR="006106ED" w:rsidRPr="00CD4F40">
        <w:rPr>
          <w:rFonts w:ascii="Arial" w:hAnsi="Arial" w:cs="Arial"/>
          <w:sz w:val="20"/>
          <w:szCs w:val="20"/>
        </w:rPr>
        <w:t xml:space="preserve">property evaluation </w:t>
      </w:r>
      <w:r w:rsidR="00203CEA" w:rsidRPr="00CD4F40">
        <w:rPr>
          <w:rFonts w:ascii="Arial" w:hAnsi="Arial" w:cs="Arial"/>
          <w:sz w:val="20"/>
          <w:szCs w:val="20"/>
        </w:rPr>
        <w:t>t</w:t>
      </w:r>
      <w:r w:rsidR="008D6409" w:rsidRPr="00CD4F40">
        <w:rPr>
          <w:rFonts w:ascii="Arial" w:hAnsi="Arial" w:cs="Arial"/>
          <w:sz w:val="20"/>
          <w:szCs w:val="20"/>
        </w:rPr>
        <w:t>ec</w:t>
      </w:r>
      <w:r w:rsidR="00203CEA" w:rsidRPr="00CD4F40">
        <w:rPr>
          <w:rFonts w:ascii="Arial" w:hAnsi="Arial" w:cs="Arial"/>
          <w:sz w:val="20"/>
          <w:szCs w:val="20"/>
        </w:rPr>
        <w:t>h</w:t>
      </w:r>
      <w:r w:rsidR="008D6409" w:rsidRPr="00CD4F40">
        <w:rPr>
          <w:rFonts w:ascii="Arial" w:hAnsi="Arial" w:cs="Arial"/>
          <w:sz w:val="20"/>
          <w:szCs w:val="20"/>
        </w:rPr>
        <w:t>n</w:t>
      </w:r>
      <w:r w:rsidR="00203CEA" w:rsidRPr="00CD4F40">
        <w:rPr>
          <w:rFonts w:ascii="Arial" w:hAnsi="Arial" w:cs="Arial"/>
          <w:sz w:val="20"/>
          <w:szCs w:val="20"/>
        </w:rPr>
        <w:t xml:space="preserve">iques in order to study both the </w:t>
      </w:r>
      <w:r w:rsidR="006106ED" w:rsidRPr="00CD4F40">
        <w:rPr>
          <w:rFonts w:ascii="Arial" w:hAnsi="Arial" w:cs="Arial"/>
          <w:sz w:val="20"/>
          <w:szCs w:val="20"/>
        </w:rPr>
        <w:t xml:space="preserve">dynamic </w:t>
      </w:r>
      <w:r w:rsidR="00203CEA" w:rsidRPr="00CD4F40">
        <w:rPr>
          <w:rFonts w:ascii="Arial" w:hAnsi="Arial" w:cs="Arial"/>
          <w:sz w:val="20"/>
          <w:szCs w:val="20"/>
        </w:rPr>
        <w:t xml:space="preserve">fine-grained properties of the system as well as the </w:t>
      </w:r>
      <w:r w:rsidR="006106ED" w:rsidRPr="00CD4F40">
        <w:rPr>
          <w:rFonts w:ascii="Arial" w:hAnsi="Arial" w:cs="Arial"/>
          <w:sz w:val="20"/>
          <w:szCs w:val="20"/>
        </w:rPr>
        <w:t>static coarse-</w:t>
      </w:r>
      <w:r w:rsidR="00203CEA" w:rsidRPr="00CD4F40">
        <w:rPr>
          <w:rFonts w:ascii="Arial" w:hAnsi="Arial" w:cs="Arial"/>
          <w:sz w:val="20"/>
          <w:szCs w:val="20"/>
        </w:rPr>
        <w:t>grain</w:t>
      </w:r>
      <w:r w:rsidR="006106ED" w:rsidRPr="00CD4F40">
        <w:rPr>
          <w:rFonts w:ascii="Arial" w:hAnsi="Arial" w:cs="Arial"/>
          <w:sz w:val="20"/>
          <w:szCs w:val="20"/>
        </w:rPr>
        <w:t>ed</w:t>
      </w:r>
      <w:r w:rsidR="00203CEA" w:rsidRPr="00CD4F40">
        <w:rPr>
          <w:rFonts w:ascii="Arial" w:hAnsi="Arial" w:cs="Arial"/>
          <w:sz w:val="20"/>
          <w:szCs w:val="20"/>
        </w:rPr>
        <w:t xml:space="preserve"> properties. </w:t>
      </w:r>
      <w:r w:rsidR="006106ED" w:rsidRPr="00CD4F40">
        <w:rPr>
          <w:rFonts w:ascii="Arial" w:hAnsi="Arial" w:cs="Arial"/>
          <w:sz w:val="20"/>
          <w:szCs w:val="20"/>
        </w:rPr>
        <w:t>With the aid of DEVS based Simulation we evaluate</w:t>
      </w:r>
      <w:r w:rsidR="00047AAA" w:rsidRPr="00CD4F40">
        <w:rPr>
          <w:rFonts w:ascii="Arial" w:hAnsi="Arial" w:cs="Arial"/>
          <w:sz w:val="20"/>
          <w:szCs w:val="20"/>
        </w:rPr>
        <w:t xml:space="preserve"> </w:t>
      </w:r>
      <w:r w:rsidR="006106ED" w:rsidRPr="00CD4F40">
        <w:rPr>
          <w:rFonts w:ascii="Arial" w:hAnsi="Arial" w:cs="Arial"/>
          <w:sz w:val="20"/>
          <w:szCs w:val="20"/>
        </w:rPr>
        <w:t xml:space="preserve">dynamic </w:t>
      </w:r>
      <w:r w:rsidR="00047AAA" w:rsidRPr="00CD4F40">
        <w:rPr>
          <w:rFonts w:ascii="Arial" w:hAnsi="Arial" w:cs="Arial"/>
          <w:sz w:val="20"/>
          <w:szCs w:val="20"/>
        </w:rPr>
        <w:t>fine-</w:t>
      </w:r>
      <w:r w:rsidR="00203CEA" w:rsidRPr="00CD4F40">
        <w:rPr>
          <w:rFonts w:ascii="Arial" w:hAnsi="Arial" w:cs="Arial"/>
          <w:sz w:val="20"/>
          <w:szCs w:val="20"/>
        </w:rPr>
        <w:t>grain properties</w:t>
      </w:r>
      <w:r w:rsidR="006106ED" w:rsidRPr="00CD4F40">
        <w:rPr>
          <w:rFonts w:ascii="Arial" w:hAnsi="Arial" w:cs="Arial"/>
          <w:sz w:val="20"/>
          <w:szCs w:val="20"/>
        </w:rPr>
        <w:t xml:space="preserve"> of the protocol</w:t>
      </w:r>
      <w:r w:rsidR="00203CEA" w:rsidRPr="00CD4F40">
        <w:rPr>
          <w:rFonts w:ascii="Arial" w:hAnsi="Arial" w:cs="Arial"/>
          <w:sz w:val="20"/>
          <w:szCs w:val="20"/>
        </w:rPr>
        <w:t xml:space="preserve"> such as</w:t>
      </w:r>
      <w:r w:rsidR="00047AAA" w:rsidRPr="00CD4F40">
        <w:rPr>
          <w:rFonts w:ascii="Arial" w:hAnsi="Arial" w:cs="Arial"/>
          <w:sz w:val="20"/>
          <w:szCs w:val="20"/>
        </w:rPr>
        <w:t>:</w:t>
      </w:r>
      <w:r w:rsidR="00203CEA" w:rsidRPr="00CD4F40">
        <w:rPr>
          <w:rFonts w:ascii="Arial" w:hAnsi="Arial" w:cs="Arial"/>
          <w:sz w:val="20"/>
          <w:szCs w:val="20"/>
        </w:rPr>
        <w:t xml:space="preserve"> </w:t>
      </w:r>
      <w:r w:rsidRPr="00CD4F40">
        <w:rPr>
          <w:rFonts w:ascii="Arial" w:hAnsi="Arial" w:cs="Arial"/>
          <w:sz w:val="20"/>
          <w:szCs w:val="20"/>
        </w:rPr>
        <w:t>completeness, lack of redundancies, precedence rules and trajectory evaluations</w:t>
      </w:r>
      <w:r w:rsidR="00203CEA" w:rsidRPr="00CD4F40">
        <w:rPr>
          <w:rFonts w:ascii="Arial" w:hAnsi="Arial" w:cs="Arial"/>
          <w:sz w:val="20"/>
          <w:szCs w:val="20"/>
        </w:rPr>
        <w:t>.</w:t>
      </w:r>
      <w:r w:rsidR="00047AAA" w:rsidRPr="00CD4F40">
        <w:rPr>
          <w:rFonts w:ascii="Arial" w:hAnsi="Arial" w:cs="Arial"/>
          <w:sz w:val="20"/>
          <w:szCs w:val="20"/>
        </w:rPr>
        <w:t xml:space="preserve"> W</w:t>
      </w:r>
      <w:r w:rsidR="00203CEA" w:rsidRPr="00CD4F40">
        <w:rPr>
          <w:rFonts w:ascii="Arial" w:hAnsi="Arial" w:cs="Arial"/>
          <w:sz w:val="20"/>
          <w:szCs w:val="20"/>
        </w:rPr>
        <w:t>hile, the forma</w:t>
      </w:r>
      <w:r w:rsidR="008D6409" w:rsidRPr="00CD4F40">
        <w:rPr>
          <w:rFonts w:ascii="Arial" w:hAnsi="Arial" w:cs="Arial"/>
          <w:sz w:val="20"/>
          <w:szCs w:val="20"/>
        </w:rPr>
        <w:t>l</w:t>
      </w:r>
      <w:r w:rsidR="00203CEA" w:rsidRPr="00CD4F40">
        <w:rPr>
          <w:rFonts w:ascii="Arial" w:hAnsi="Arial" w:cs="Arial"/>
          <w:sz w:val="20"/>
          <w:szCs w:val="20"/>
        </w:rPr>
        <w:t xml:space="preserve"> verification efforts help to </w:t>
      </w:r>
      <w:proofErr w:type="spellStart"/>
      <w:r w:rsidR="00203CEA" w:rsidRPr="00CD4F40">
        <w:rPr>
          <w:rFonts w:ascii="Arial" w:hAnsi="Arial" w:cs="Arial"/>
          <w:sz w:val="20"/>
          <w:szCs w:val="20"/>
        </w:rPr>
        <w:t>study</w:t>
      </w:r>
      <w:proofErr w:type="spellEnd"/>
      <w:r w:rsidR="00203CEA" w:rsidRPr="00CD4F40">
        <w:rPr>
          <w:rFonts w:ascii="Arial" w:hAnsi="Arial" w:cs="Arial"/>
          <w:sz w:val="20"/>
          <w:szCs w:val="20"/>
        </w:rPr>
        <w:t xml:space="preserve"> </w:t>
      </w:r>
      <w:r w:rsidR="00047AAA" w:rsidRPr="00CD4F40">
        <w:rPr>
          <w:rFonts w:ascii="Arial" w:hAnsi="Arial" w:cs="Arial"/>
          <w:sz w:val="20"/>
          <w:szCs w:val="20"/>
        </w:rPr>
        <w:t xml:space="preserve">the </w:t>
      </w:r>
      <w:proofErr w:type="spellStart"/>
      <w:r w:rsidR="002B03CE" w:rsidRPr="00CD4F40">
        <w:rPr>
          <w:rFonts w:ascii="Arial" w:hAnsi="Arial" w:cs="Arial"/>
          <w:sz w:val="20"/>
          <w:szCs w:val="20"/>
        </w:rPr>
        <w:t>static</w:t>
      </w:r>
      <w:proofErr w:type="spellEnd"/>
      <w:r w:rsidR="002B03CE" w:rsidRPr="00CD4F40">
        <w:rPr>
          <w:rFonts w:ascii="Arial" w:hAnsi="Arial" w:cs="Arial"/>
          <w:sz w:val="20"/>
          <w:szCs w:val="20"/>
        </w:rPr>
        <w:t xml:space="preserve"> </w:t>
      </w:r>
      <w:proofErr w:type="spellStart"/>
      <w:r w:rsidR="00047AAA" w:rsidRPr="00CD4F40">
        <w:rPr>
          <w:rFonts w:ascii="Arial" w:hAnsi="Arial" w:cs="Arial"/>
          <w:sz w:val="20"/>
          <w:szCs w:val="20"/>
        </w:rPr>
        <w:t>coarse</w:t>
      </w:r>
      <w:proofErr w:type="spellEnd"/>
      <w:r w:rsidR="00047AAA" w:rsidRPr="00CD4F40">
        <w:rPr>
          <w:rFonts w:ascii="Arial" w:hAnsi="Arial" w:cs="Arial"/>
          <w:sz w:val="20"/>
          <w:szCs w:val="20"/>
        </w:rPr>
        <w:t>-</w:t>
      </w:r>
      <w:proofErr w:type="spellStart"/>
      <w:r w:rsidR="00203CEA" w:rsidRPr="00CD4F40">
        <w:rPr>
          <w:rFonts w:ascii="Arial" w:hAnsi="Arial" w:cs="Arial"/>
          <w:sz w:val="20"/>
          <w:szCs w:val="20"/>
        </w:rPr>
        <w:t>grain</w:t>
      </w:r>
      <w:r w:rsidR="006106ED" w:rsidRPr="00CD4F40">
        <w:rPr>
          <w:rFonts w:ascii="Arial" w:hAnsi="Arial" w:cs="Arial"/>
          <w:sz w:val="20"/>
          <w:szCs w:val="20"/>
        </w:rPr>
        <w:t>ed</w:t>
      </w:r>
      <w:proofErr w:type="spellEnd"/>
      <w:r w:rsidR="00203CEA" w:rsidRPr="00CD4F40">
        <w:rPr>
          <w:rFonts w:ascii="Arial" w:hAnsi="Arial" w:cs="Arial"/>
          <w:sz w:val="20"/>
          <w:szCs w:val="20"/>
        </w:rPr>
        <w:t xml:space="preserve"> </w:t>
      </w:r>
      <w:proofErr w:type="spellStart"/>
      <w:r w:rsidR="00203CEA" w:rsidRPr="00CD4F40">
        <w:rPr>
          <w:rFonts w:ascii="Arial" w:hAnsi="Arial" w:cs="Arial"/>
          <w:sz w:val="20"/>
          <w:szCs w:val="20"/>
        </w:rPr>
        <w:t>properties</w:t>
      </w:r>
      <w:proofErr w:type="spellEnd"/>
      <w:r w:rsidR="00203CEA" w:rsidRPr="00CD4F40">
        <w:rPr>
          <w:rFonts w:ascii="Arial" w:hAnsi="Arial" w:cs="Arial"/>
          <w:sz w:val="20"/>
          <w:szCs w:val="20"/>
        </w:rPr>
        <w:t xml:space="preserve"> </w:t>
      </w:r>
      <w:proofErr w:type="spellStart"/>
      <w:r w:rsidR="00203CEA" w:rsidRPr="00CD4F40">
        <w:rPr>
          <w:rFonts w:ascii="Arial" w:hAnsi="Arial" w:cs="Arial"/>
          <w:sz w:val="20"/>
          <w:szCs w:val="20"/>
        </w:rPr>
        <w:t>such</w:t>
      </w:r>
      <w:proofErr w:type="spellEnd"/>
      <w:r w:rsidR="00203CEA" w:rsidRPr="00CD4F40">
        <w:rPr>
          <w:rFonts w:ascii="Arial" w:hAnsi="Arial" w:cs="Arial"/>
          <w:sz w:val="20"/>
          <w:szCs w:val="20"/>
        </w:rPr>
        <w:t xml:space="preserve"> as</w:t>
      </w:r>
      <w:r w:rsidR="00047AAA" w:rsidRPr="00CD4F40">
        <w:rPr>
          <w:rFonts w:ascii="Arial" w:hAnsi="Arial" w:cs="Arial"/>
          <w:sz w:val="20"/>
          <w:szCs w:val="20"/>
        </w:rPr>
        <w:t>:</w:t>
      </w:r>
      <w:r w:rsidR="00203CEA" w:rsidRPr="00CD4F40">
        <w:rPr>
          <w:rFonts w:ascii="Arial" w:hAnsi="Arial" w:cs="Arial"/>
          <w:sz w:val="20"/>
          <w:szCs w:val="20"/>
        </w:rPr>
        <w:t xml:space="preserve"> </w:t>
      </w:r>
      <w:proofErr w:type="spellStart"/>
      <w:r w:rsidR="00861565" w:rsidRPr="00CD4F40">
        <w:rPr>
          <w:rFonts w:ascii="Arial" w:hAnsi="Arial" w:cs="Arial"/>
          <w:sz w:val="20"/>
          <w:szCs w:val="20"/>
        </w:rPr>
        <w:t>safety</w:t>
      </w:r>
      <w:proofErr w:type="spellEnd"/>
      <w:r w:rsidR="00861565" w:rsidRPr="00CD4F40">
        <w:rPr>
          <w:rFonts w:ascii="Arial" w:hAnsi="Arial" w:cs="Arial"/>
          <w:sz w:val="20"/>
          <w:szCs w:val="20"/>
        </w:rPr>
        <w:t xml:space="preserve">, progress, lack of deadlock, divergence freeness, </w:t>
      </w:r>
      <w:r w:rsidR="009667AC" w:rsidRPr="00CD4F40">
        <w:rPr>
          <w:rFonts w:ascii="Arial" w:hAnsi="Arial" w:cs="Arial"/>
          <w:sz w:val="20"/>
          <w:szCs w:val="20"/>
        </w:rPr>
        <w:t>determinism</w:t>
      </w:r>
      <w:r w:rsidR="00861565" w:rsidRPr="00CD4F40">
        <w:rPr>
          <w:rFonts w:ascii="Arial" w:hAnsi="Arial" w:cs="Arial"/>
          <w:sz w:val="20"/>
          <w:szCs w:val="20"/>
        </w:rPr>
        <w:t xml:space="preserve"> and termination.</w:t>
      </w:r>
    </w:p>
    <w:p w:rsidR="00F118D2" w:rsidRPr="00CD4F40" w:rsidRDefault="00F118D2" w:rsidP="00F52B34">
      <w:pPr>
        <w:pStyle w:val="ListParagraph"/>
        <w:numPr>
          <w:ilvl w:val="0"/>
          <w:numId w:val="1"/>
        </w:numPr>
        <w:spacing w:afterLines="100" w:line="240" w:lineRule="auto"/>
        <w:contextualSpacing w:val="0"/>
        <w:jc w:val="both"/>
        <w:rPr>
          <w:rFonts w:ascii="Arial" w:hAnsi="Arial" w:cs="Arial"/>
          <w:b/>
          <w:sz w:val="20"/>
          <w:szCs w:val="20"/>
        </w:rPr>
      </w:pPr>
      <w:r w:rsidRPr="00CD4F40">
        <w:rPr>
          <w:rFonts w:ascii="Arial" w:hAnsi="Arial" w:cs="Arial"/>
          <w:b/>
          <w:sz w:val="20"/>
          <w:szCs w:val="20"/>
        </w:rPr>
        <w:t>DDML AND FORMAL METHODS</w:t>
      </w:r>
    </w:p>
    <w:p w:rsidR="00F118D2" w:rsidRPr="00CD4F40" w:rsidRDefault="00F118D2" w:rsidP="00F52B34">
      <w:pPr>
        <w:spacing w:afterLines="100" w:line="240" w:lineRule="auto"/>
        <w:jc w:val="both"/>
        <w:rPr>
          <w:rFonts w:ascii="Arial" w:hAnsi="Arial" w:cs="Arial"/>
          <w:sz w:val="20"/>
          <w:szCs w:val="20"/>
        </w:rPr>
      </w:pPr>
      <w:r w:rsidRPr="00CD4F40">
        <w:rPr>
          <w:rFonts w:ascii="Arial" w:hAnsi="Arial" w:cs="Arial"/>
          <w:sz w:val="20"/>
          <w:szCs w:val="20"/>
        </w:rPr>
        <w:t xml:space="preserve">DEVS modeling language (DDML) is a graphical and hierarchical formalism that was developed to construct models of dynamic systems for simulation. DDML was developed to capture the structure and behavior of systems by focusing on the three levels of abstraction, the </w:t>
      </w:r>
      <w:r w:rsidR="00A53BA6" w:rsidRPr="00CD4F40">
        <w:rPr>
          <w:rFonts w:ascii="Arial" w:hAnsi="Arial" w:cs="Arial"/>
          <w:sz w:val="20"/>
          <w:szCs w:val="20"/>
        </w:rPr>
        <w:t>functional behavior</w:t>
      </w:r>
      <w:r w:rsidRPr="00CD4F40">
        <w:rPr>
          <w:rFonts w:ascii="Arial" w:hAnsi="Arial" w:cs="Arial"/>
          <w:sz w:val="20"/>
          <w:szCs w:val="20"/>
        </w:rPr>
        <w:t xml:space="preserve">, the </w:t>
      </w:r>
      <w:r w:rsidR="00A53BA6" w:rsidRPr="00CD4F40">
        <w:rPr>
          <w:rFonts w:ascii="Arial" w:hAnsi="Arial" w:cs="Arial"/>
          <w:sz w:val="20"/>
          <w:szCs w:val="20"/>
        </w:rPr>
        <w:t xml:space="preserve">dynamic structure and the </w:t>
      </w:r>
      <w:proofErr w:type="spellStart"/>
      <w:r w:rsidR="00A53BA6" w:rsidRPr="00CD4F40">
        <w:rPr>
          <w:rFonts w:ascii="Arial" w:hAnsi="Arial" w:cs="Arial"/>
          <w:sz w:val="20"/>
          <w:szCs w:val="20"/>
        </w:rPr>
        <w:t>functional</w:t>
      </w:r>
      <w:proofErr w:type="spellEnd"/>
      <w:r w:rsidR="00A53BA6" w:rsidRPr="00CD4F40">
        <w:rPr>
          <w:rFonts w:ascii="Arial" w:hAnsi="Arial" w:cs="Arial"/>
          <w:sz w:val="20"/>
          <w:szCs w:val="20"/>
        </w:rPr>
        <w:t xml:space="preserve"> structure</w:t>
      </w:r>
      <w:r w:rsidR="00105A31" w:rsidRPr="00CD4F40">
        <w:rPr>
          <w:rFonts w:ascii="Arial" w:hAnsi="Arial" w:cs="Arial"/>
          <w:sz w:val="20"/>
          <w:szCs w:val="20"/>
        </w:rPr>
        <w:t xml:space="preserve"> </w:t>
      </w:r>
      <w:r w:rsidR="003E7E18" w:rsidRPr="00CD4F40">
        <w:rPr>
          <w:rFonts w:ascii="Arial" w:hAnsi="Arial" w:cs="Arial"/>
          <w:sz w:val="20"/>
          <w:szCs w:val="20"/>
        </w:rPr>
        <w:t>[</w:t>
      </w:r>
      <w:proofErr w:type="spellStart"/>
      <w:r w:rsidR="003E7E18" w:rsidRPr="00CD4F40">
        <w:rPr>
          <w:rFonts w:ascii="Arial" w:hAnsi="Arial" w:cs="Arial"/>
          <w:sz w:val="20"/>
          <w:szCs w:val="20"/>
        </w:rPr>
        <w:t>Ighoroje</w:t>
      </w:r>
      <w:proofErr w:type="spellEnd"/>
      <w:r w:rsidR="00526A87" w:rsidRPr="00CD4F40">
        <w:rPr>
          <w:rFonts w:ascii="Arial" w:hAnsi="Arial" w:cs="Arial"/>
          <w:sz w:val="20"/>
          <w:szCs w:val="20"/>
        </w:rPr>
        <w:t xml:space="preserve"> </w:t>
      </w:r>
      <w:r w:rsidR="003E7E18" w:rsidRPr="00CD4F40">
        <w:rPr>
          <w:rFonts w:ascii="Arial" w:hAnsi="Arial" w:cs="Arial"/>
          <w:sz w:val="20"/>
          <w:szCs w:val="20"/>
        </w:rPr>
        <w:t xml:space="preserve">et al., </w:t>
      </w:r>
      <w:r w:rsidR="00526A87" w:rsidRPr="00CD4F40">
        <w:rPr>
          <w:rFonts w:ascii="Arial" w:hAnsi="Arial" w:cs="Arial"/>
          <w:sz w:val="20"/>
          <w:szCs w:val="20"/>
        </w:rPr>
        <w:t>2011].</w:t>
      </w:r>
    </w:p>
    <w:p w:rsidR="00BA25CC" w:rsidRPr="00CD4F40" w:rsidRDefault="00BA25CC" w:rsidP="00F52B34">
      <w:pPr>
        <w:spacing w:afterLines="100" w:line="240" w:lineRule="auto"/>
        <w:jc w:val="both"/>
        <w:rPr>
          <w:rFonts w:ascii="Arial" w:hAnsi="Arial" w:cs="Arial"/>
          <w:sz w:val="20"/>
          <w:szCs w:val="20"/>
        </w:rPr>
      </w:pPr>
      <w:r w:rsidRPr="00CD4F40">
        <w:rPr>
          <w:rFonts w:ascii="Arial" w:hAnsi="Arial" w:cs="Arial"/>
          <w:sz w:val="20"/>
          <w:szCs w:val="20"/>
        </w:rPr>
        <w:lastRenderedPageBreak/>
        <w:t xml:space="preserve">DEVS-Driven Modeling Language (DDML) provides a graphical notation for DEVS. DDML </w:t>
      </w:r>
      <w:proofErr w:type="spellStart"/>
      <w:r w:rsidRPr="00CD4F40">
        <w:rPr>
          <w:rFonts w:ascii="Arial" w:hAnsi="Arial" w:cs="Arial"/>
          <w:sz w:val="20"/>
          <w:szCs w:val="20"/>
        </w:rPr>
        <w:t>focuses</w:t>
      </w:r>
      <w:proofErr w:type="spellEnd"/>
      <w:r w:rsidRPr="00CD4F40">
        <w:rPr>
          <w:rFonts w:ascii="Arial" w:hAnsi="Arial" w:cs="Arial"/>
          <w:sz w:val="20"/>
          <w:szCs w:val="20"/>
        </w:rPr>
        <w:t xml:space="preserve"> on </w:t>
      </w:r>
      <w:proofErr w:type="spellStart"/>
      <w:r w:rsidRPr="00CD4F40">
        <w:rPr>
          <w:rFonts w:ascii="Arial" w:hAnsi="Arial" w:cs="Arial"/>
          <w:sz w:val="20"/>
          <w:szCs w:val="20"/>
        </w:rPr>
        <w:t>three</w:t>
      </w:r>
      <w:proofErr w:type="spellEnd"/>
      <w:r w:rsidRPr="00CD4F40">
        <w:rPr>
          <w:rFonts w:ascii="Arial" w:hAnsi="Arial" w:cs="Arial"/>
          <w:sz w:val="20"/>
          <w:szCs w:val="20"/>
        </w:rPr>
        <w:t xml:space="preserve"> </w:t>
      </w:r>
      <w:proofErr w:type="spellStart"/>
      <w:r w:rsidRPr="00CD4F40">
        <w:rPr>
          <w:rFonts w:ascii="Arial" w:hAnsi="Arial" w:cs="Arial"/>
          <w:sz w:val="20"/>
          <w:szCs w:val="20"/>
        </w:rPr>
        <w:t>hie</w:t>
      </w:r>
      <w:r w:rsidR="000D2AA2">
        <w:rPr>
          <w:rFonts w:ascii="Arial" w:hAnsi="Arial" w:cs="Arial"/>
          <w:sz w:val="20"/>
          <w:szCs w:val="20"/>
        </w:rPr>
        <w:t>rarchical</w:t>
      </w:r>
      <w:proofErr w:type="spellEnd"/>
      <w:r w:rsidR="000D2AA2">
        <w:rPr>
          <w:rFonts w:ascii="Arial" w:hAnsi="Arial" w:cs="Arial"/>
          <w:sz w:val="20"/>
          <w:szCs w:val="20"/>
        </w:rPr>
        <w:t xml:space="preserve"> </w:t>
      </w:r>
      <w:proofErr w:type="spellStart"/>
      <w:r w:rsidR="000D2AA2">
        <w:rPr>
          <w:rFonts w:ascii="Arial" w:hAnsi="Arial" w:cs="Arial"/>
          <w:sz w:val="20"/>
          <w:szCs w:val="20"/>
        </w:rPr>
        <w:t>levels</w:t>
      </w:r>
      <w:proofErr w:type="spellEnd"/>
      <w:r w:rsidR="000D2AA2">
        <w:rPr>
          <w:rFonts w:ascii="Arial" w:hAnsi="Arial" w:cs="Arial"/>
          <w:sz w:val="20"/>
          <w:szCs w:val="20"/>
        </w:rPr>
        <w:t xml:space="preserve"> of abstraction. </w:t>
      </w:r>
      <w:proofErr w:type="spellStart"/>
      <w:r w:rsidR="000D2AA2">
        <w:rPr>
          <w:rFonts w:ascii="Arial" w:hAnsi="Arial" w:cs="Arial"/>
          <w:sz w:val="20"/>
          <w:szCs w:val="20"/>
        </w:rPr>
        <w:t>They</w:t>
      </w:r>
      <w:proofErr w:type="spellEnd"/>
      <w:r w:rsidR="000D2AA2">
        <w:rPr>
          <w:rFonts w:ascii="Arial" w:hAnsi="Arial" w:cs="Arial"/>
          <w:sz w:val="20"/>
          <w:szCs w:val="20"/>
        </w:rPr>
        <w:t xml:space="preserve"> </w:t>
      </w:r>
      <w:r w:rsidRPr="00CD4F40">
        <w:rPr>
          <w:rFonts w:ascii="Arial" w:hAnsi="Arial" w:cs="Arial"/>
          <w:sz w:val="20"/>
          <w:szCs w:val="20"/>
        </w:rPr>
        <w:t>are</w:t>
      </w:r>
      <w:r w:rsidR="00CD4F40">
        <w:rPr>
          <w:rFonts w:ascii="Arial" w:hAnsi="Arial" w:cs="Arial"/>
          <w:sz w:val="20"/>
          <w:szCs w:val="20"/>
        </w:rPr>
        <w:t>:</w:t>
      </w:r>
    </w:p>
    <w:p w:rsidR="00BA25CC" w:rsidRPr="00CD4F40" w:rsidRDefault="00BA25CC" w:rsidP="00F52B34">
      <w:pPr>
        <w:numPr>
          <w:ilvl w:val="0"/>
          <w:numId w:val="21"/>
        </w:numPr>
        <w:spacing w:afterLines="100" w:line="240" w:lineRule="auto"/>
        <w:jc w:val="both"/>
        <w:rPr>
          <w:rFonts w:ascii="Arial" w:hAnsi="Arial" w:cs="Arial"/>
          <w:sz w:val="20"/>
          <w:szCs w:val="20"/>
        </w:rPr>
      </w:pPr>
      <w:r w:rsidRPr="00CD4F40">
        <w:rPr>
          <w:rFonts w:ascii="Arial" w:hAnsi="Arial" w:cs="Arial"/>
          <w:sz w:val="20"/>
          <w:szCs w:val="20"/>
        </w:rPr>
        <w:t xml:space="preserve">The Dynamic Structure is concerned with system dynamic behaviors, especially the change from one state to </w:t>
      </w:r>
      <w:proofErr w:type="spellStart"/>
      <w:r w:rsidRPr="00CD4F40">
        <w:rPr>
          <w:rFonts w:ascii="Arial" w:hAnsi="Arial" w:cs="Arial"/>
          <w:sz w:val="20"/>
          <w:szCs w:val="20"/>
        </w:rPr>
        <w:t>another</w:t>
      </w:r>
      <w:proofErr w:type="spellEnd"/>
      <w:r w:rsidRPr="00CD4F40">
        <w:rPr>
          <w:rFonts w:ascii="Arial" w:hAnsi="Arial" w:cs="Arial"/>
          <w:sz w:val="20"/>
          <w:szCs w:val="20"/>
        </w:rPr>
        <w:t xml:space="preserve"> and the input stimuli </w:t>
      </w:r>
      <w:proofErr w:type="spellStart"/>
      <w:r w:rsidRPr="00CD4F40">
        <w:rPr>
          <w:rFonts w:ascii="Arial" w:hAnsi="Arial" w:cs="Arial"/>
          <w:sz w:val="20"/>
          <w:szCs w:val="20"/>
        </w:rPr>
        <w:t>causing</w:t>
      </w:r>
      <w:proofErr w:type="spellEnd"/>
      <w:r w:rsidRPr="00CD4F40">
        <w:rPr>
          <w:rFonts w:ascii="Arial" w:hAnsi="Arial" w:cs="Arial"/>
          <w:sz w:val="20"/>
          <w:szCs w:val="20"/>
        </w:rPr>
        <w:t xml:space="preserve"> </w:t>
      </w:r>
      <w:proofErr w:type="spellStart"/>
      <w:r w:rsidRPr="00CD4F40">
        <w:rPr>
          <w:rFonts w:ascii="Arial" w:hAnsi="Arial" w:cs="Arial"/>
          <w:sz w:val="20"/>
          <w:szCs w:val="20"/>
        </w:rPr>
        <w:t>such</w:t>
      </w:r>
      <w:proofErr w:type="spellEnd"/>
      <w:r w:rsidRPr="00CD4F40">
        <w:rPr>
          <w:rFonts w:ascii="Arial" w:hAnsi="Arial" w:cs="Arial"/>
          <w:sz w:val="20"/>
          <w:szCs w:val="20"/>
        </w:rPr>
        <w:t xml:space="preserve"> changes as well as the output of the s</w:t>
      </w:r>
      <w:r w:rsidR="00B30933">
        <w:rPr>
          <w:rFonts w:ascii="Arial" w:hAnsi="Arial" w:cs="Arial"/>
          <w:sz w:val="20"/>
          <w:szCs w:val="20"/>
        </w:rPr>
        <w:t>ystem.</w:t>
      </w:r>
    </w:p>
    <w:p w:rsidR="00BA25CC" w:rsidRPr="00CD4F40" w:rsidRDefault="00BA25CC" w:rsidP="00F52B34">
      <w:pPr>
        <w:numPr>
          <w:ilvl w:val="0"/>
          <w:numId w:val="21"/>
        </w:numPr>
        <w:spacing w:afterLines="100" w:line="240" w:lineRule="auto"/>
        <w:jc w:val="both"/>
        <w:rPr>
          <w:rFonts w:ascii="Arial" w:hAnsi="Arial" w:cs="Arial"/>
          <w:sz w:val="20"/>
          <w:szCs w:val="20"/>
        </w:rPr>
      </w:pPr>
      <w:r w:rsidRPr="00CD4F40">
        <w:rPr>
          <w:rFonts w:ascii="Arial" w:hAnsi="Arial" w:cs="Arial"/>
          <w:sz w:val="20"/>
          <w:szCs w:val="20"/>
        </w:rPr>
        <w:t>The Functional Behavior is concerned with traces and trajectories of the system</w:t>
      </w:r>
      <w:r w:rsidR="000D2AA2">
        <w:rPr>
          <w:rFonts w:ascii="Arial" w:hAnsi="Arial" w:cs="Arial"/>
          <w:sz w:val="20"/>
          <w:szCs w:val="20"/>
        </w:rPr>
        <w:t>,</w:t>
      </w:r>
      <w:r w:rsidRPr="00CD4F40">
        <w:rPr>
          <w:rFonts w:ascii="Arial" w:hAnsi="Arial" w:cs="Arial"/>
          <w:sz w:val="20"/>
          <w:szCs w:val="20"/>
        </w:rPr>
        <w:t xml:space="preserve"> i.e.</w:t>
      </w:r>
      <w:r w:rsidR="000D2AA2">
        <w:rPr>
          <w:rFonts w:ascii="Arial" w:hAnsi="Arial" w:cs="Arial"/>
          <w:sz w:val="20"/>
          <w:szCs w:val="20"/>
        </w:rPr>
        <w:t>,</w:t>
      </w:r>
      <w:r w:rsidRPr="00CD4F40">
        <w:rPr>
          <w:rFonts w:ascii="Arial" w:hAnsi="Arial" w:cs="Arial"/>
          <w:sz w:val="20"/>
          <w:szCs w:val="20"/>
        </w:rPr>
        <w:t xml:space="preserve"> the </w:t>
      </w:r>
      <w:r w:rsidR="000D2AA2">
        <w:rPr>
          <w:rFonts w:ascii="Arial" w:hAnsi="Arial" w:cs="Arial"/>
          <w:sz w:val="20"/>
          <w:szCs w:val="20"/>
        </w:rPr>
        <w:t xml:space="preserve">input/output pairs </w:t>
      </w:r>
      <w:proofErr w:type="spellStart"/>
      <w:r w:rsidR="000D2AA2">
        <w:rPr>
          <w:rFonts w:ascii="Arial" w:hAnsi="Arial" w:cs="Arial"/>
          <w:sz w:val="20"/>
          <w:szCs w:val="20"/>
        </w:rPr>
        <w:t>resulted</w:t>
      </w:r>
      <w:proofErr w:type="spellEnd"/>
      <w:r w:rsidRPr="00CD4F40">
        <w:rPr>
          <w:rFonts w:ascii="Arial" w:hAnsi="Arial" w:cs="Arial"/>
          <w:sz w:val="20"/>
          <w:szCs w:val="20"/>
        </w:rPr>
        <w:t xml:space="preserve"> </w:t>
      </w:r>
      <w:proofErr w:type="spellStart"/>
      <w:r w:rsidR="000D2AA2">
        <w:rPr>
          <w:rFonts w:ascii="Arial" w:hAnsi="Arial" w:cs="Arial"/>
          <w:sz w:val="20"/>
          <w:szCs w:val="20"/>
        </w:rPr>
        <w:t>from</w:t>
      </w:r>
      <w:proofErr w:type="spellEnd"/>
      <w:r w:rsidRPr="00CD4F40">
        <w:rPr>
          <w:rFonts w:ascii="Arial" w:hAnsi="Arial" w:cs="Arial"/>
          <w:sz w:val="20"/>
          <w:szCs w:val="20"/>
        </w:rPr>
        <w:t xml:space="preserve"> the </w:t>
      </w:r>
      <w:proofErr w:type="spellStart"/>
      <w:r w:rsidRPr="00CD4F40">
        <w:rPr>
          <w:rFonts w:ascii="Arial" w:hAnsi="Arial" w:cs="Arial"/>
          <w:sz w:val="20"/>
          <w:szCs w:val="20"/>
        </w:rPr>
        <w:t>dynamic</w:t>
      </w:r>
      <w:proofErr w:type="spellEnd"/>
      <w:r w:rsidRPr="00CD4F40">
        <w:rPr>
          <w:rFonts w:ascii="Arial" w:hAnsi="Arial" w:cs="Arial"/>
          <w:sz w:val="20"/>
          <w:szCs w:val="20"/>
        </w:rPr>
        <w:t xml:space="preserve"> </w:t>
      </w:r>
      <w:proofErr w:type="spellStart"/>
      <w:r w:rsidRPr="00CD4F40">
        <w:rPr>
          <w:rFonts w:ascii="Arial" w:hAnsi="Arial" w:cs="Arial"/>
          <w:sz w:val="20"/>
          <w:szCs w:val="20"/>
        </w:rPr>
        <w:t>behaviors</w:t>
      </w:r>
      <w:proofErr w:type="spellEnd"/>
      <w:r w:rsidRPr="00CD4F40">
        <w:rPr>
          <w:rFonts w:ascii="Arial" w:hAnsi="Arial" w:cs="Arial"/>
          <w:sz w:val="20"/>
          <w:szCs w:val="20"/>
        </w:rPr>
        <w:t xml:space="preserve">. </w:t>
      </w:r>
    </w:p>
    <w:p w:rsidR="00BA25CC" w:rsidRPr="00CD4F40" w:rsidRDefault="00BA25CC" w:rsidP="00F52B34">
      <w:pPr>
        <w:numPr>
          <w:ilvl w:val="0"/>
          <w:numId w:val="21"/>
        </w:numPr>
        <w:spacing w:afterLines="100" w:line="240" w:lineRule="auto"/>
        <w:jc w:val="both"/>
        <w:rPr>
          <w:rFonts w:ascii="Arial" w:hAnsi="Arial" w:cs="Arial"/>
          <w:sz w:val="20"/>
          <w:szCs w:val="20"/>
        </w:rPr>
      </w:pPr>
      <w:r w:rsidRPr="00CD4F40">
        <w:rPr>
          <w:rFonts w:ascii="Arial" w:hAnsi="Arial" w:cs="Arial"/>
          <w:sz w:val="20"/>
          <w:szCs w:val="20"/>
        </w:rPr>
        <w:t>The Functional Structure is concerned with the structural properties and functional couplings of the system components.</w:t>
      </w:r>
    </w:p>
    <w:p w:rsidR="008D6409" w:rsidRPr="00CD4F40" w:rsidRDefault="008D6409" w:rsidP="00F52B34">
      <w:pPr>
        <w:spacing w:afterLines="100" w:line="240" w:lineRule="auto"/>
        <w:jc w:val="both"/>
        <w:rPr>
          <w:rFonts w:ascii="Arial" w:hAnsi="Arial" w:cs="Arial"/>
          <w:sz w:val="20"/>
          <w:szCs w:val="20"/>
        </w:rPr>
      </w:pPr>
      <w:r w:rsidRPr="00CD4F40">
        <w:rPr>
          <w:rFonts w:ascii="Arial" w:hAnsi="Arial" w:cs="Arial"/>
          <w:sz w:val="20"/>
          <w:szCs w:val="20"/>
        </w:rPr>
        <w:t xml:space="preserve">Formally, the DDML logical semantics are mapped into these three levels of abstraction in order to capture the relevant information important at each level. In order to assess system properties at each level, different formal methods adaptive to the specialization of each level are employed to help formally express the DDML framework. In view of this, the different tools that correspond to each level of abstraction and semantic definition would also be applied at each level as shown in figure </w:t>
      </w:r>
      <w:r w:rsidR="00EB7BE8">
        <w:rPr>
          <w:rFonts w:ascii="Arial" w:hAnsi="Arial" w:cs="Arial"/>
          <w:sz w:val="20"/>
          <w:szCs w:val="20"/>
        </w:rPr>
        <w:t>1</w:t>
      </w:r>
      <w:r w:rsidRPr="00CD4F40">
        <w:rPr>
          <w:rFonts w:ascii="Arial" w:hAnsi="Arial" w:cs="Arial"/>
          <w:sz w:val="20"/>
          <w:szCs w:val="20"/>
        </w:rPr>
        <w:t xml:space="preserve"> below and discussed in section 4 below.  </w:t>
      </w:r>
    </w:p>
    <w:p w:rsidR="00BA25CC" w:rsidRPr="00CD4F40" w:rsidRDefault="00BA25CC" w:rsidP="00F52B34">
      <w:pPr>
        <w:spacing w:afterLines="100" w:line="240" w:lineRule="auto"/>
        <w:jc w:val="both"/>
        <w:rPr>
          <w:rFonts w:ascii="Arial" w:hAnsi="Arial" w:cs="Arial"/>
          <w:sz w:val="20"/>
          <w:szCs w:val="20"/>
        </w:rPr>
      </w:pPr>
      <w:r w:rsidRPr="00CD4F40">
        <w:rPr>
          <w:rFonts w:ascii="Arial" w:hAnsi="Arial" w:cs="Arial"/>
          <w:sz w:val="20"/>
          <w:szCs w:val="20"/>
        </w:rPr>
        <w:t xml:space="preserve">This hierarchical system specification at each level is intended to capture the important information of the DDML model. At the </w:t>
      </w:r>
      <w:r w:rsidR="008D6409" w:rsidRPr="00CD4F40">
        <w:rPr>
          <w:rFonts w:ascii="Arial" w:hAnsi="Arial" w:cs="Arial"/>
          <w:sz w:val="20"/>
          <w:szCs w:val="20"/>
        </w:rPr>
        <w:t>dynamic structure</w:t>
      </w:r>
      <w:r w:rsidRPr="00CD4F40">
        <w:rPr>
          <w:rFonts w:ascii="Arial" w:hAnsi="Arial" w:cs="Arial"/>
          <w:sz w:val="20"/>
          <w:szCs w:val="20"/>
        </w:rPr>
        <w:t xml:space="preserve"> level, the DDML semantics are mapped to the labeled transition system (LTS) formal method in order to capture the transition based formal definition of the model. At the </w:t>
      </w:r>
      <w:r w:rsidR="008D6409" w:rsidRPr="00CD4F40">
        <w:rPr>
          <w:rFonts w:ascii="Arial" w:hAnsi="Arial" w:cs="Arial"/>
          <w:sz w:val="20"/>
          <w:szCs w:val="20"/>
        </w:rPr>
        <w:t>functional behavior</w:t>
      </w:r>
      <w:r w:rsidRPr="00CD4F40">
        <w:rPr>
          <w:rFonts w:ascii="Arial" w:hAnsi="Arial" w:cs="Arial"/>
          <w:sz w:val="20"/>
          <w:szCs w:val="20"/>
        </w:rPr>
        <w:t xml:space="preserve"> level, the DDML semantics are mapped to the Linear Temporal Logic (LTL) and the Computation Tree Logic (CTL) semantics in order to capture the temporal logic based formal definition of the modeling language, the </w:t>
      </w:r>
      <w:r w:rsidR="008D6409" w:rsidRPr="00CD4F40">
        <w:rPr>
          <w:rFonts w:ascii="Arial" w:hAnsi="Arial" w:cs="Arial"/>
          <w:sz w:val="20"/>
          <w:szCs w:val="20"/>
        </w:rPr>
        <w:t>functional structure</w:t>
      </w:r>
      <w:r w:rsidRPr="00CD4F40">
        <w:rPr>
          <w:rFonts w:ascii="Arial" w:hAnsi="Arial" w:cs="Arial"/>
          <w:sz w:val="20"/>
          <w:szCs w:val="20"/>
        </w:rPr>
        <w:t xml:space="preserve"> level of DDML is mapped to the Communicating Sequential Process (CSP) formal method in order to capture the process algebraic form of the </w:t>
      </w:r>
      <w:r w:rsidR="008D6409" w:rsidRPr="00CD4F40">
        <w:rPr>
          <w:rFonts w:ascii="Arial" w:hAnsi="Arial" w:cs="Arial"/>
          <w:sz w:val="20"/>
          <w:szCs w:val="20"/>
        </w:rPr>
        <w:t>functional structure</w:t>
      </w:r>
      <w:r w:rsidRPr="00CD4F40">
        <w:rPr>
          <w:rFonts w:ascii="Arial" w:hAnsi="Arial" w:cs="Arial"/>
          <w:sz w:val="20"/>
          <w:szCs w:val="20"/>
        </w:rPr>
        <w:t xml:space="preserve"> model and the interaction of its</w:t>
      </w:r>
      <w:r w:rsidR="00526A87" w:rsidRPr="00CD4F40">
        <w:rPr>
          <w:rFonts w:ascii="Arial" w:hAnsi="Arial" w:cs="Arial"/>
          <w:sz w:val="20"/>
          <w:szCs w:val="20"/>
        </w:rPr>
        <w:t xml:space="preserve"> component parts [</w:t>
      </w:r>
      <w:proofErr w:type="spellStart"/>
      <w:r w:rsidR="00526A87" w:rsidRPr="00CD4F40">
        <w:rPr>
          <w:rFonts w:ascii="Arial" w:hAnsi="Arial" w:cs="Arial"/>
          <w:sz w:val="20"/>
          <w:szCs w:val="20"/>
        </w:rPr>
        <w:t>Ighoroje</w:t>
      </w:r>
      <w:proofErr w:type="spellEnd"/>
      <w:r w:rsidR="00526A87" w:rsidRPr="00CD4F40">
        <w:rPr>
          <w:rFonts w:ascii="Arial" w:hAnsi="Arial" w:cs="Arial"/>
          <w:sz w:val="20"/>
          <w:szCs w:val="20"/>
        </w:rPr>
        <w:t xml:space="preserve">, </w:t>
      </w:r>
      <w:r w:rsidR="00223974" w:rsidRPr="00CD4F40">
        <w:rPr>
          <w:rFonts w:ascii="Arial" w:hAnsi="Arial" w:cs="Arial"/>
          <w:sz w:val="20"/>
          <w:szCs w:val="20"/>
        </w:rPr>
        <w:t xml:space="preserve">et al., </w:t>
      </w:r>
      <w:r w:rsidR="00526A87" w:rsidRPr="00CD4F40">
        <w:rPr>
          <w:rFonts w:ascii="Arial" w:hAnsi="Arial" w:cs="Arial"/>
          <w:sz w:val="20"/>
          <w:szCs w:val="20"/>
        </w:rPr>
        <w:t>2011]</w:t>
      </w:r>
      <w:r w:rsidR="00D748CF">
        <w:rPr>
          <w:rFonts w:ascii="Arial" w:hAnsi="Arial" w:cs="Arial"/>
          <w:sz w:val="20"/>
          <w:szCs w:val="20"/>
        </w:rPr>
        <w:t>.</w:t>
      </w:r>
    </w:p>
    <w:p w:rsidR="007A67BC" w:rsidRDefault="008D6409" w:rsidP="00F52B34">
      <w:pPr>
        <w:spacing w:afterLines="100" w:line="240" w:lineRule="auto"/>
        <w:jc w:val="both"/>
        <w:rPr>
          <w:rFonts w:ascii="Arial" w:hAnsi="Arial" w:cs="Arial"/>
          <w:sz w:val="20"/>
          <w:szCs w:val="20"/>
        </w:rPr>
      </w:pPr>
      <w:r w:rsidRPr="00CD4F40">
        <w:rPr>
          <w:rFonts w:ascii="Arial" w:hAnsi="Arial" w:cs="Arial"/>
          <w:sz w:val="20"/>
          <w:szCs w:val="20"/>
        </w:rPr>
        <w:lastRenderedPageBreak/>
        <w:t>Furthermore, w</w:t>
      </w:r>
      <w:r w:rsidR="00203CEA" w:rsidRPr="00CD4F40">
        <w:rPr>
          <w:rFonts w:ascii="Arial" w:hAnsi="Arial" w:cs="Arial"/>
          <w:sz w:val="20"/>
          <w:szCs w:val="20"/>
        </w:rPr>
        <w:t xml:space="preserve">ith DDML, </w:t>
      </w:r>
      <w:proofErr w:type="spellStart"/>
      <w:r w:rsidRPr="00CD4F40">
        <w:rPr>
          <w:rFonts w:ascii="Arial" w:hAnsi="Arial" w:cs="Arial"/>
          <w:sz w:val="20"/>
          <w:szCs w:val="20"/>
        </w:rPr>
        <w:t>we</w:t>
      </w:r>
      <w:proofErr w:type="spellEnd"/>
      <w:r w:rsidRPr="00CD4F40">
        <w:rPr>
          <w:rFonts w:ascii="Arial" w:hAnsi="Arial" w:cs="Arial"/>
          <w:sz w:val="20"/>
          <w:szCs w:val="20"/>
        </w:rPr>
        <w:t xml:space="preserve"> </w:t>
      </w:r>
      <w:proofErr w:type="spellStart"/>
      <w:r w:rsidRPr="00CD4F40">
        <w:rPr>
          <w:rFonts w:ascii="Arial" w:hAnsi="Arial" w:cs="Arial"/>
          <w:sz w:val="20"/>
          <w:szCs w:val="20"/>
        </w:rPr>
        <w:t>can</w:t>
      </w:r>
      <w:proofErr w:type="spellEnd"/>
      <w:r w:rsidRPr="00CD4F40">
        <w:rPr>
          <w:rFonts w:ascii="Arial" w:hAnsi="Arial" w:cs="Arial"/>
          <w:sz w:val="20"/>
          <w:szCs w:val="20"/>
        </w:rPr>
        <w:t xml:space="preserve"> </w:t>
      </w:r>
      <w:proofErr w:type="spellStart"/>
      <w:r w:rsidRPr="00CD4F40">
        <w:rPr>
          <w:rFonts w:ascii="Arial" w:hAnsi="Arial" w:cs="Arial"/>
          <w:sz w:val="20"/>
          <w:szCs w:val="20"/>
        </w:rPr>
        <w:t>visually</w:t>
      </w:r>
      <w:proofErr w:type="spellEnd"/>
      <w:r w:rsidRPr="00CD4F40">
        <w:rPr>
          <w:rFonts w:ascii="Arial" w:hAnsi="Arial" w:cs="Arial"/>
          <w:sz w:val="20"/>
          <w:szCs w:val="20"/>
        </w:rPr>
        <w:t xml:space="preserve"> </w:t>
      </w:r>
      <w:proofErr w:type="spellStart"/>
      <w:r w:rsidRPr="00CD4F40">
        <w:rPr>
          <w:rFonts w:ascii="Arial" w:hAnsi="Arial" w:cs="Arial"/>
          <w:sz w:val="20"/>
          <w:szCs w:val="20"/>
        </w:rPr>
        <w:t>represent</w:t>
      </w:r>
      <w:proofErr w:type="spellEnd"/>
      <w:r w:rsidRPr="00CD4F40">
        <w:rPr>
          <w:rFonts w:ascii="Arial" w:hAnsi="Arial" w:cs="Arial"/>
          <w:sz w:val="20"/>
          <w:szCs w:val="20"/>
        </w:rPr>
        <w:t xml:space="preserve"> the </w:t>
      </w:r>
      <w:proofErr w:type="spellStart"/>
      <w:r w:rsidRPr="00CD4F40">
        <w:rPr>
          <w:rFonts w:ascii="Arial" w:hAnsi="Arial" w:cs="Arial"/>
          <w:sz w:val="20"/>
          <w:szCs w:val="20"/>
        </w:rPr>
        <w:t>fu</w:t>
      </w:r>
      <w:r w:rsidR="00203CEA" w:rsidRPr="00CD4F40">
        <w:rPr>
          <w:rFonts w:ascii="Arial" w:hAnsi="Arial" w:cs="Arial"/>
          <w:sz w:val="20"/>
          <w:szCs w:val="20"/>
        </w:rPr>
        <w:t>nctional</w:t>
      </w:r>
      <w:proofErr w:type="spellEnd"/>
      <w:r w:rsidR="00203CEA" w:rsidRPr="00CD4F40">
        <w:rPr>
          <w:rFonts w:ascii="Arial" w:hAnsi="Arial" w:cs="Arial"/>
          <w:sz w:val="20"/>
          <w:szCs w:val="20"/>
        </w:rPr>
        <w:t xml:space="preserve"> structure as </w:t>
      </w:r>
      <w:proofErr w:type="spellStart"/>
      <w:r w:rsidR="00203CEA" w:rsidRPr="00CD4F40">
        <w:rPr>
          <w:rFonts w:ascii="Arial" w:hAnsi="Arial" w:cs="Arial"/>
          <w:sz w:val="20"/>
          <w:szCs w:val="20"/>
        </w:rPr>
        <w:t>well</w:t>
      </w:r>
      <w:proofErr w:type="spellEnd"/>
      <w:r w:rsidR="00203CEA" w:rsidRPr="00CD4F40">
        <w:rPr>
          <w:rFonts w:ascii="Arial" w:hAnsi="Arial" w:cs="Arial"/>
          <w:sz w:val="20"/>
          <w:szCs w:val="20"/>
        </w:rPr>
        <w:t xml:space="preserve"> as</w:t>
      </w:r>
      <w:r w:rsidR="00D748CF">
        <w:rPr>
          <w:rFonts w:ascii="Arial" w:hAnsi="Arial" w:cs="Arial"/>
          <w:sz w:val="20"/>
          <w:szCs w:val="20"/>
        </w:rPr>
        <w:t xml:space="preserve"> </w:t>
      </w:r>
      <w:r w:rsidR="00203CEA" w:rsidRPr="00CD4F40">
        <w:rPr>
          <w:rFonts w:ascii="Arial" w:hAnsi="Arial" w:cs="Arial"/>
          <w:sz w:val="20"/>
          <w:szCs w:val="20"/>
        </w:rPr>
        <w:t xml:space="preserve">the </w:t>
      </w:r>
      <w:proofErr w:type="spellStart"/>
      <w:r w:rsidR="00203CEA" w:rsidRPr="00CD4F40">
        <w:rPr>
          <w:rFonts w:ascii="Arial" w:hAnsi="Arial" w:cs="Arial"/>
          <w:sz w:val="20"/>
          <w:szCs w:val="20"/>
        </w:rPr>
        <w:t>dynamic</w:t>
      </w:r>
      <w:proofErr w:type="spellEnd"/>
      <w:r w:rsidR="00203CEA" w:rsidRPr="00CD4F40">
        <w:rPr>
          <w:rFonts w:ascii="Arial" w:hAnsi="Arial" w:cs="Arial"/>
          <w:sz w:val="20"/>
          <w:szCs w:val="20"/>
        </w:rPr>
        <w:t xml:space="preserve"> structure in the same modeli</w:t>
      </w:r>
      <w:r w:rsidRPr="00CD4F40">
        <w:rPr>
          <w:rFonts w:ascii="Arial" w:hAnsi="Arial" w:cs="Arial"/>
          <w:sz w:val="20"/>
          <w:szCs w:val="20"/>
        </w:rPr>
        <w:t xml:space="preserve">ng graph, we can visually represent the system’s </w:t>
      </w:r>
      <w:r w:rsidR="00203CEA" w:rsidRPr="00CD4F40">
        <w:rPr>
          <w:rFonts w:ascii="Arial" w:hAnsi="Arial" w:cs="Arial"/>
          <w:sz w:val="20"/>
          <w:szCs w:val="20"/>
        </w:rPr>
        <w:t xml:space="preserve">functional </w:t>
      </w:r>
      <w:r w:rsidRPr="00CD4F40">
        <w:rPr>
          <w:rFonts w:ascii="Arial" w:hAnsi="Arial" w:cs="Arial"/>
          <w:sz w:val="20"/>
          <w:szCs w:val="20"/>
        </w:rPr>
        <w:t xml:space="preserve">behavior and </w:t>
      </w:r>
      <w:r w:rsidR="00203CEA" w:rsidRPr="00CD4F40">
        <w:rPr>
          <w:rFonts w:ascii="Arial" w:hAnsi="Arial" w:cs="Arial"/>
          <w:sz w:val="20"/>
          <w:szCs w:val="20"/>
        </w:rPr>
        <w:t xml:space="preserve">dynamic </w:t>
      </w:r>
      <w:r w:rsidRPr="00CD4F40">
        <w:rPr>
          <w:rFonts w:ascii="Arial" w:hAnsi="Arial" w:cs="Arial"/>
          <w:sz w:val="20"/>
          <w:szCs w:val="20"/>
        </w:rPr>
        <w:t>behavior</w:t>
      </w:r>
      <w:r w:rsidR="00C73236" w:rsidRPr="00CD4F40">
        <w:rPr>
          <w:rFonts w:ascii="Arial" w:hAnsi="Arial" w:cs="Arial"/>
          <w:sz w:val="20"/>
          <w:szCs w:val="20"/>
        </w:rPr>
        <w:t xml:space="preserve">(the </w:t>
      </w:r>
      <w:r w:rsidR="00C73236" w:rsidRPr="00CD4F40">
        <w:rPr>
          <w:rFonts w:ascii="Arial" w:hAnsi="Arial" w:cs="Arial"/>
          <w:sz w:val="20"/>
          <w:szCs w:val="20"/>
        </w:rPr>
        <w:lastRenderedPageBreak/>
        <w:t>latter being the trajectories</w:t>
      </w:r>
      <w:r w:rsidR="00203CEA" w:rsidRPr="00CD4F40">
        <w:rPr>
          <w:rFonts w:ascii="Arial" w:hAnsi="Arial" w:cs="Arial"/>
          <w:sz w:val="20"/>
          <w:szCs w:val="20"/>
        </w:rPr>
        <w:t xml:space="preserve"> of system state, the former being the trajectories</w:t>
      </w:r>
      <w:r w:rsidR="00C73236" w:rsidRPr="00CD4F40">
        <w:rPr>
          <w:rFonts w:ascii="Arial" w:hAnsi="Arial" w:cs="Arial"/>
          <w:sz w:val="20"/>
          <w:szCs w:val="20"/>
        </w:rPr>
        <w:t xml:space="preserve"> of system input/output)</w:t>
      </w:r>
      <w:r w:rsidR="007A67BC">
        <w:rPr>
          <w:rFonts w:ascii="Arial" w:hAnsi="Arial" w:cs="Arial"/>
          <w:sz w:val="20"/>
          <w:szCs w:val="20"/>
        </w:rPr>
        <w:t xml:space="preserve"> in the </w:t>
      </w:r>
      <w:proofErr w:type="spellStart"/>
      <w:r w:rsidR="007A67BC">
        <w:rPr>
          <w:rFonts w:ascii="Arial" w:hAnsi="Arial" w:cs="Arial"/>
          <w:sz w:val="20"/>
          <w:szCs w:val="20"/>
        </w:rPr>
        <w:t>same</w:t>
      </w:r>
      <w:proofErr w:type="spellEnd"/>
      <w:r w:rsidR="007A67BC">
        <w:rPr>
          <w:rFonts w:ascii="Arial" w:hAnsi="Arial" w:cs="Arial"/>
          <w:sz w:val="20"/>
          <w:szCs w:val="20"/>
        </w:rPr>
        <w:t xml:space="preserve"> </w:t>
      </w:r>
      <w:proofErr w:type="spellStart"/>
      <w:r w:rsidR="007A67BC">
        <w:rPr>
          <w:rFonts w:ascii="Arial" w:hAnsi="Arial" w:cs="Arial"/>
          <w:sz w:val="20"/>
          <w:szCs w:val="20"/>
        </w:rPr>
        <w:t>result</w:t>
      </w:r>
      <w:proofErr w:type="spellEnd"/>
      <w:r w:rsidR="007A67BC">
        <w:rPr>
          <w:rFonts w:ascii="Arial" w:hAnsi="Arial" w:cs="Arial"/>
          <w:sz w:val="20"/>
          <w:szCs w:val="20"/>
        </w:rPr>
        <w:t xml:space="preserve"> graph.</w:t>
      </w:r>
    </w:p>
    <w:p w:rsidR="00D748CF" w:rsidRPr="00CD4F40" w:rsidRDefault="00D748CF" w:rsidP="00F52B34">
      <w:pPr>
        <w:spacing w:afterLines="100" w:line="240" w:lineRule="auto"/>
        <w:jc w:val="both"/>
        <w:rPr>
          <w:rFonts w:ascii="Arial" w:hAnsi="Arial" w:cs="Arial"/>
          <w:sz w:val="20"/>
          <w:szCs w:val="20"/>
        </w:rPr>
      </w:pPr>
    </w:p>
    <w:p w:rsidR="0000057C" w:rsidRPr="00CD4F40" w:rsidRDefault="0000057C" w:rsidP="00F52B34">
      <w:pPr>
        <w:spacing w:afterLines="100" w:line="240" w:lineRule="auto"/>
        <w:jc w:val="both"/>
        <w:rPr>
          <w:rFonts w:ascii="Arial" w:hAnsi="Arial" w:cs="Arial"/>
          <w:sz w:val="20"/>
          <w:szCs w:val="20"/>
        </w:rPr>
        <w:sectPr w:rsidR="0000057C" w:rsidRPr="00CD4F40" w:rsidSect="00F9226E">
          <w:type w:val="continuous"/>
          <w:pgSz w:w="12240" w:h="15840"/>
          <w:pgMar w:top="1440" w:right="1440" w:bottom="1440" w:left="1440" w:header="720" w:footer="720" w:gutter="0"/>
          <w:cols w:num="2" w:space="720"/>
          <w:docGrid w:linePitch="360"/>
        </w:sectPr>
      </w:pPr>
    </w:p>
    <w:p w:rsidR="00C73236" w:rsidRPr="00CD4F40" w:rsidRDefault="00C73236" w:rsidP="00F52B34">
      <w:pPr>
        <w:spacing w:afterLines="100" w:line="240" w:lineRule="auto"/>
        <w:jc w:val="center"/>
        <w:rPr>
          <w:rFonts w:ascii="Arial" w:hAnsi="Arial" w:cs="Arial"/>
          <w:sz w:val="20"/>
          <w:szCs w:val="20"/>
        </w:rPr>
      </w:pPr>
      <w:bookmarkStart w:id="0" w:name="_GoBack"/>
      <w:r w:rsidRPr="00CD4F40">
        <w:rPr>
          <w:rFonts w:ascii="Arial" w:hAnsi="Arial" w:cs="Arial"/>
          <w:noProof/>
          <w:sz w:val="20"/>
          <w:szCs w:val="20"/>
          <w:lang w:val="en-CA" w:eastAsia="en-CA"/>
        </w:rPr>
        <w:lastRenderedPageBreak/>
        <w:drawing>
          <wp:inline distT="0" distB="0" distL="0" distR="0">
            <wp:extent cx="3829050" cy="3241787"/>
            <wp:effectExtent l="0" t="0" r="0" b="0"/>
            <wp:docPr id="2" name="Picture 7" descr="C:\Users\Olamide\Desktop\visual modeling and formal verification in Teleco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lamide\Desktop\visual modeling and formal verification in Telecom\a.png"/>
                    <pic:cNvPicPr>
                      <a:picLocks noChangeAspect="1" noChangeArrowheads="1"/>
                    </pic:cNvPicPr>
                  </pic:nvPicPr>
                  <pic:blipFill rotWithShape="1">
                    <a:blip r:embed="rId10" cstate="print"/>
                    <a:srcRect l="1865" t="8709" r="1865" b="8709"/>
                    <a:stretch/>
                  </pic:blipFill>
                  <pic:spPr bwMode="auto">
                    <a:xfrm>
                      <a:off x="0" y="0"/>
                      <a:ext cx="3829050" cy="324178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End w:id="0"/>
    </w:p>
    <w:p w:rsidR="00D748CF" w:rsidRDefault="00EB7BE8" w:rsidP="00F52B34">
      <w:pPr>
        <w:spacing w:afterLines="100" w:line="240" w:lineRule="auto"/>
        <w:jc w:val="center"/>
        <w:rPr>
          <w:rFonts w:ascii="Arial" w:hAnsi="Arial" w:cs="Arial"/>
          <w:i/>
          <w:sz w:val="20"/>
          <w:szCs w:val="20"/>
        </w:rPr>
      </w:pPr>
      <w:r>
        <w:rPr>
          <w:rFonts w:ascii="Arial" w:hAnsi="Arial" w:cs="Arial"/>
          <w:b/>
          <w:i/>
          <w:sz w:val="20"/>
          <w:szCs w:val="20"/>
        </w:rPr>
        <w:t>Figure 1</w:t>
      </w:r>
      <w:r w:rsidR="00813BBA" w:rsidRPr="00CD4F40">
        <w:rPr>
          <w:rFonts w:ascii="Arial" w:hAnsi="Arial" w:cs="Arial"/>
          <w:b/>
          <w:i/>
          <w:sz w:val="20"/>
          <w:szCs w:val="20"/>
        </w:rPr>
        <w:t xml:space="preserve"> </w:t>
      </w:r>
      <w:proofErr w:type="spellStart"/>
      <w:r w:rsidR="00C73236" w:rsidRPr="00CD4F40">
        <w:rPr>
          <w:rFonts w:ascii="Arial" w:hAnsi="Arial" w:cs="Arial"/>
          <w:i/>
          <w:sz w:val="20"/>
          <w:szCs w:val="20"/>
        </w:rPr>
        <w:t>Semantic</w:t>
      </w:r>
      <w:proofErr w:type="spellEnd"/>
      <w:r w:rsidR="00C73236" w:rsidRPr="00CD4F40">
        <w:rPr>
          <w:rFonts w:ascii="Arial" w:hAnsi="Arial" w:cs="Arial"/>
          <w:i/>
          <w:sz w:val="20"/>
          <w:szCs w:val="20"/>
        </w:rPr>
        <w:t xml:space="preserve"> </w:t>
      </w:r>
      <w:proofErr w:type="spellStart"/>
      <w:r w:rsidR="00C73236" w:rsidRPr="00CD4F40">
        <w:rPr>
          <w:rFonts w:ascii="Arial" w:hAnsi="Arial" w:cs="Arial"/>
          <w:i/>
          <w:sz w:val="20"/>
          <w:szCs w:val="20"/>
        </w:rPr>
        <w:t>Mapping</w:t>
      </w:r>
      <w:proofErr w:type="spellEnd"/>
      <w:r w:rsidR="00C73236" w:rsidRPr="00CD4F40">
        <w:rPr>
          <w:rFonts w:ascii="Arial" w:hAnsi="Arial" w:cs="Arial"/>
          <w:i/>
          <w:sz w:val="20"/>
          <w:szCs w:val="20"/>
        </w:rPr>
        <w:t xml:space="preserve"> of DDML </w:t>
      </w:r>
      <w:proofErr w:type="spellStart"/>
      <w:r w:rsidR="00C73236" w:rsidRPr="00CD4F40">
        <w:rPr>
          <w:rFonts w:ascii="Arial" w:hAnsi="Arial" w:cs="Arial"/>
          <w:i/>
          <w:sz w:val="20"/>
          <w:szCs w:val="20"/>
        </w:rPr>
        <w:t>semantics</w:t>
      </w:r>
      <w:proofErr w:type="spellEnd"/>
      <w:r w:rsidR="00C73236" w:rsidRPr="00CD4F40">
        <w:rPr>
          <w:rFonts w:ascii="Arial" w:hAnsi="Arial" w:cs="Arial"/>
          <w:i/>
          <w:sz w:val="20"/>
          <w:szCs w:val="20"/>
        </w:rPr>
        <w:t xml:space="preserve"> and </w:t>
      </w:r>
      <w:proofErr w:type="spellStart"/>
      <w:r w:rsidR="00E6332E">
        <w:rPr>
          <w:rFonts w:ascii="Arial" w:hAnsi="Arial" w:cs="Arial"/>
          <w:i/>
          <w:sz w:val="20"/>
          <w:szCs w:val="20"/>
        </w:rPr>
        <w:t>tool</w:t>
      </w:r>
      <w:proofErr w:type="spellEnd"/>
      <w:r w:rsidR="00E6332E">
        <w:rPr>
          <w:rFonts w:ascii="Arial" w:hAnsi="Arial" w:cs="Arial"/>
          <w:i/>
          <w:sz w:val="20"/>
          <w:szCs w:val="20"/>
        </w:rPr>
        <w:t>-</w:t>
      </w:r>
      <w:proofErr w:type="spellStart"/>
      <w:r w:rsidR="00E6332E">
        <w:rPr>
          <w:rFonts w:ascii="Arial" w:hAnsi="Arial" w:cs="Arial"/>
          <w:i/>
          <w:sz w:val="20"/>
          <w:szCs w:val="20"/>
        </w:rPr>
        <w:t>based</w:t>
      </w:r>
      <w:proofErr w:type="spellEnd"/>
      <w:r w:rsidR="00E6332E">
        <w:rPr>
          <w:rFonts w:ascii="Arial" w:hAnsi="Arial" w:cs="Arial"/>
          <w:i/>
          <w:sz w:val="20"/>
          <w:szCs w:val="20"/>
        </w:rPr>
        <w:t xml:space="preserve"> </w:t>
      </w:r>
      <w:proofErr w:type="spellStart"/>
      <w:r w:rsidR="00C73236" w:rsidRPr="00CD4F40">
        <w:rPr>
          <w:rFonts w:ascii="Arial" w:hAnsi="Arial" w:cs="Arial"/>
          <w:i/>
          <w:sz w:val="20"/>
          <w:szCs w:val="20"/>
        </w:rPr>
        <w:t>amenability</w:t>
      </w:r>
      <w:proofErr w:type="spellEnd"/>
      <w:r w:rsidR="00C73236" w:rsidRPr="00CD4F40">
        <w:rPr>
          <w:rFonts w:ascii="Arial" w:hAnsi="Arial" w:cs="Arial"/>
          <w:i/>
          <w:sz w:val="20"/>
          <w:szCs w:val="20"/>
        </w:rPr>
        <w:t xml:space="preserve"> to </w:t>
      </w:r>
      <w:proofErr w:type="spellStart"/>
      <w:r w:rsidR="00C73236" w:rsidRPr="00CD4F40">
        <w:rPr>
          <w:rFonts w:ascii="Arial" w:hAnsi="Arial" w:cs="Arial"/>
          <w:i/>
          <w:sz w:val="20"/>
          <w:szCs w:val="20"/>
        </w:rPr>
        <w:t>formal</w:t>
      </w:r>
      <w:proofErr w:type="spellEnd"/>
      <w:r w:rsidR="00C73236" w:rsidRPr="00CD4F40">
        <w:rPr>
          <w:rFonts w:ascii="Arial" w:hAnsi="Arial" w:cs="Arial"/>
          <w:i/>
          <w:sz w:val="20"/>
          <w:szCs w:val="20"/>
        </w:rPr>
        <w:t xml:space="preserve"> </w:t>
      </w:r>
      <w:proofErr w:type="spellStart"/>
      <w:r w:rsidR="00E6332E">
        <w:rPr>
          <w:rFonts w:ascii="Arial" w:hAnsi="Arial" w:cs="Arial"/>
          <w:i/>
          <w:sz w:val="20"/>
          <w:szCs w:val="20"/>
        </w:rPr>
        <w:t>analysis</w:t>
      </w:r>
      <w:proofErr w:type="spellEnd"/>
    </w:p>
    <w:p w:rsidR="000D2AA2" w:rsidRPr="00CD4F40" w:rsidRDefault="000D2AA2" w:rsidP="00F52B34">
      <w:pPr>
        <w:spacing w:afterLines="100" w:line="240" w:lineRule="auto"/>
        <w:jc w:val="both"/>
        <w:rPr>
          <w:rFonts w:ascii="Arial" w:hAnsi="Arial" w:cs="Arial"/>
          <w:i/>
          <w:sz w:val="20"/>
          <w:szCs w:val="20"/>
        </w:rPr>
      </w:pPr>
    </w:p>
    <w:p w:rsidR="0000057C" w:rsidRPr="00CD4F40" w:rsidRDefault="0000057C" w:rsidP="00F52B34">
      <w:pPr>
        <w:spacing w:afterLines="100" w:line="240" w:lineRule="auto"/>
        <w:jc w:val="both"/>
        <w:rPr>
          <w:rFonts w:ascii="Arial" w:hAnsi="Arial" w:cs="Arial"/>
          <w:i/>
          <w:sz w:val="20"/>
          <w:szCs w:val="20"/>
        </w:rPr>
        <w:sectPr w:rsidR="0000057C" w:rsidRPr="00CD4F40" w:rsidSect="0000057C">
          <w:type w:val="continuous"/>
          <w:pgSz w:w="12240" w:h="15840"/>
          <w:pgMar w:top="1440" w:right="1440" w:bottom="1440" w:left="1440" w:header="720" w:footer="720" w:gutter="0"/>
          <w:cols w:space="720"/>
          <w:docGrid w:linePitch="360"/>
        </w:sectPr>
      </w:pPr>
    </w:p>
    <w:p w:rsidR="00BA25CC" w:rsidRPr="00CD4F40" w:rsidRDefault="00BA25CC" w:rsidP="00F52B34">
      <w:pPr>
        <w:pStyle w:val="ListParagraph"/>
        <w:numPr>
          <w:ilvl w:val="0"/>
          <w:numId w:val="1"/>
        </w:numPr>
        <w:spacing w:afterLines="100" w:line="240" w:lineRule="auto"/>
        <w:contextualSpacing w:val="0"/>
        <w:jc w:val="both"/>
        <w:rPr>
          <w:rFonts w:ascii="Arial" w:hAnsi="Arial" w:cs="Arial"/>
          <w:b/>
          <w:bCs/>
          <w:sz w:val="20"/>
          <w:szCs w:val="20"/>
        </w:rPr>
      </w:pPr>
      <w:r w:rsidRPr="00CD4F40">
        <w:rPr>
          <w:rFonts w:ascii="Arial" w:hAnsi="Arial" w:cs="Arial"/>
          <w:b/>
          <w:bCs/>
          <w:sz w:val="20"/>
          <w:szCs w:val="20"/>
        </w:rPr>
        <w:lastRenderedPageBreak/>
        <w:t>FORMAL TOOLS</w:t>
      </w:r>
    </w:p>
    <w:p w:rsidR="008D6409" w:rsidRPr="00CD4F40" w:rsidRDefault="008D6409" w:rsidP="00F52B34">
      <w:pPr>
        <w:spacing w:afterLines="100" w:line="240" w:lineRule="auto"/>
        <w:jc w:val="both"/>
        <w:rPr>
          <w:rFonts w:ascii="Arial" w:hAnsi="Arial" w:cs="Arial"/>
          <w:sz w:val="20"/>
          <w:szCs w:val="20"/>
        </w:rPr>
      </w:pPr>
      <w:r w:rsidRPr="00CD4F40">
        <w:rPr>
          <w:rFonts w:ascii="Arial" w:hAnsi="Arial" w:cs="Arial"/>
          <w:sz w:val="20"/>
          <w:szCs w:val="20"/>
        </w:rPr>
        <w:t xml:space="preserve">Formal tools present automated reasoning software that take in user specification and properties in a simplified formal language, perform automated analysis and property checks on these specifications, simulate and provide visualization of the specified system processes and return a property check verdict. </w:t>
      </w:r>
    </w:p>
    <w:p w:rsidR="008D6409" w:rsidRPr="00CD4F40" w:rsidRDefault="008D6409" w:rsidP="00F52B34">
      <w:pPr>
        <w:spacing w:afterLines="100" w:line="240" w:lineRule="auto"/>
        <w:jc w:val="both"/>
        <w:rPr>
          <w:rFonts w:ascii="Arial" w:hAnsi="Arial" w:cs="Arial"/>
          <w:sz w:val="20"/>
          <w:szCs w:val="20"/>
        </w:rPr>
      </w:pPr>
      <w:r w:rsidRPr="00CD4F40">
        <w:rPr>
          <w:rFonts w:ascii="Arial" w:hAnsi="Arial" w:cs="Arial"/>
          <w:sz w:val="20"/>
          <w:szCs w:val="20"/>
        </w:rPr>
        <w:t xml:space="preserve">Model Checking is an automated technique that, given a finite-state model of a system and a formal property, systematically checks whether this property </w:t>
      </w:r>
      <w:proofErr w:type="spellStart"/>
      <w:r w:rsidRPr="00CD4F40">
        <w:rPr>
          <w:rFonts w:ascii="Arial" w:hAnsi="Arial" w:cs="Arial"/>
          <w:sz w:val="20"/>
          <w:szCs w:val="20"/>
        </w:rPr>
        <w:t>holds</w:t>
      </w:r>
      <w:proofErr w:type="spellEnd"/>
      <w:r w:rsidRPr="00CD4F40">
        <w:rPr>
          <w:rFonts w:ascii="Arial" w:hAnsi="Arial" w:cs="Arial"/>
          <w:sz w:val="20"/>
          <w:szCs w:val="20"/>
        </w:rPr>
        <w:t xml:space="preserve"> for (a </w:t>
      </w:r>
      <w:proofErr w:type="spellStart"/>
      <w:r w:rsidRPr="00CD4F40">
        <w:rPr>
          <w:rFonts w:ascii="Arial" w:hAnsi="Arial" w:cs="Arial"/>
          <w:sz w:val="20"/>
          <w:szCs w:val="20"/>
        </w:rPr>
        <w:t>given</w:t>
      </w:r>
      <w:proofErr w:type="spellEnd"/>
      <w:r w:rsidRPr="00CD4F40">
        <w:rPr>
          <w:rFonts w:ascii="Arial" w:hAnsi="Arial" w:cs="Arial"/>
          <w:sz w:val="20"/>
          <w:szCs w:val="20"/>
        </w:rPr>
        <w:t xml:space="preserve"> state in) </w:t>
      </w:r>
      <w:proofErr w:type="spellStart"/>
      <w:r w:rsidRPr="00CD4F40">
        <w:rPr>
          <w:rFonts w:ascii="Arial" w:hAnsi="Arial" w:cs="Arial"/>
          <w:sz w:val="20"/>
          <w:szCs w:val="20"/>
        </w:rPr>
        <w:t>that</w:t>
      </w:r>
      <w:proofErr w:type="spellEnd"/>
      <w:r w:rsidRPr="00CD4F40">
        <w:rPr>
          <w:rFonts w:ascii="Arial" w:hAnsi="Arial" w:cs="Arial"/>
          <w:sz w:val="20"/>
          <w:szCs w:val="20"/>
        </w:rPr>
        <w:t xml:space="preserve"> model [</w:t>
      </w:r>
      <w:proofErr w:type="spellStart"/>
      <w:r w:rsidRPr="00CD4F40">
        <w:rPr>
          <w:rFonts w:ascii="Arial" w:hAnsi="Arial" w:cs="Arial"/>
          <w:sz w:val="20"/>
          <w:szCs w:val="20"/>
        </w:rPr>
        <w:t>Baier</w:t>
      </w:r>
      <w:proofErr w:type="spellEnd"/>
      <w:r w:rsidRPr="00CD4F40">
        <w:rPr>
          <w:rFonts w:ascii="Arial" w:hAnsi="Arial" w:cs="Arial"/>
          <w:sz w:val="20"/>
          <w:szCs w:val="20"/>
        </w:rPr>
        <w:t xml:space="preserve"> and </w:t>
      </w:r>
      <w:proofErr w:type="spellStart"/>
      <w:r w:rsidRPr="00CD4F40">
        <w:rPr>
          <w:rFonts w:ascii="Arial" w:hAnsi="Arial" w:cs="Arial"/>
          <w:sz w:val="20"/>
          <w:szCs w:val="20"/>
        </w:rPr>
        <w:t>Katoen</w:t>
      </w:r>
      <w:proofErr w:type="spellEnd"/>
      <w:r w:rsidRPr="00CD4F40">
        <w:rPr>
          <w:rFonts w:ascii="Arial" w:hAnsi="Arial" w:cs="Arial"/>
          <w:sz w:val="20"/>
          <w:szCs w:val="20"/>
        </w:rPr>
        <w:t xml:space="preserve"> 2008]. Formal methods </w:t>
      </w:r>
      <w:r w:rsidR="001B0638" w:rsidRPr="00CD4F40">
        <w:rPr>
          <w:rFonts w:ascii="Arial" w:hAnsi="Arial" w:cs="Arial"/>
          <w:sz w:val="20"/>
          <w:szCs w:val="20"/>
        </w:rPr>
        <w:t>(</w:t>
      </w:r>
      <w:r w:rsidRPr="00CD4F40">
        <w:rPr>
          <w:rFonts w:ascii="Arial" w:hAnsi="Arial" w:cs="Arial"/>
          <w:sz w:val="20"/>
          <w:szCs w:val="20"/>
        </w:rPr>
        <w:t>such as model checking</w:t>
      </w:r>
      <w:r w:rsidR="001B0638" w:rsidRPr="00CD4F40">
        <w:rPr>
          <w:rFonts w:ascii="Arial" w:hAnsi="Arial" w:cs="Arial"/>
          <w:sz w:val="20"/>
          <w:szCs w:val="20"/>
        </w:rPr>
        <w:t>)</w:t>
      </w:r>
      <w:r w:rsidRPr="00CD4F40">
        <w:rPr>
          <w:rFonts w:ascii="Arial" w:hAnsi="Arial" w:cs="Arial"/>
          <w:sz w:val="20"/>
          <w:szCs w:val="20"/>
        </w:rPr>
        <w:t xml:space="preserve"> can help model designers prove the satisfiability of certain functional as well as non-functional properties defined in the conceptual model, it exploits the finiteness property of the system by performing an exhaustive analysis of the transition system’s states</w:t>
      </w:r>
      <w:r w:rsidR="001B0638" w:rsidRPr="00CD4F40">
        <w:rPr>
          <w:rFonts w:ascii="Arial" w:hAnsi="Arial" w:cs="Arial"/>
          <w:sz w:val="20"/>
          <w:szCs w:val="20"/>
        </w:rPr>
        <w:t xml:space="preserve"> </w:t>
      </w:r>
      <w:r w:rsidRPr="00CD4F40">
        <w:rPr>
          <w:rFonts w:ascii="Arial" w:hAnsi="Arial" w:cs="Arial"/>
          <w:sz w:val="20"/>
          <w:szCs w:val="20"/>
        </w:rPr>
        <w:t>[Mackenzie et al</w:t>
      </w:r>
      <w:r w:rsidR="00223974" w:rsidRPr="00CD4F40">
        <w:rPr>
          <w:rFonts w:ascii="Arial" w:hAnsi="Arial" w:cs="Arial"/>
          <w:sz w:val="20"/>
          <w:szCs w:val="20"/>
        </w:rPr>
        <w:t>.,</w:t>
      </w:r>
      <w:r w:rsidR="000D2AA2">
        <w:rPr>
          <w:rFonts w:ascii="Arial" w:hAnsi="Arial" w:cs="Arial"/>
          <w:sz w:val="20"/>
          <w:szCs w:val="20"/>
        </w:rPr>
        <w:t xml:space="preserve"> </w:t>
      </w:r>
      <w:r w:rsidRPr="00CD4F40">
        <w:rPr>
          <w:rFonts w:ascii="Arial" w:hAnsi="Arial" w:cs="Arial"/>
          <w:sz w:val="20"/>
          <w:szCs w:val="20"/>
        </w:rPr>
        <w:t>2002].</w:t>
      </w:r>
    </w:p>
    <w:p w:rsidR="00774D08" w:rsidRPr="00CD4F40" w:rsidRDefault="00BA25CC" w:rsidP="00F52B34">
      <w:pPr>
        <w:spacing w:afterLines="100" w:line="240" w:lineRule="auto"/>
        <w:jc w:val="both"/>
        <w:rPr>
          <w:rFonts w:ascii="Arial" w:hAnsi="Arial" w:cs="Arial"/>
          <w:b/>
          <w:sz w:val="20"/>
          <w:szCs w:val="20"/>
        </w:rPr>
      </w:pPr>
      <w:r w:rsidRPr="00CD4F40">
        <w:rPr>
          <w:rFonts w:ascii="Arial" w:hAnsi="Arial" w:cs="Arial"/>
          <w:b/>
          <w:sz w:val="20"/>
          <w:szCs w:val="20"/>
        </w:rPr>
        <w:lastRenderedPageBreak/>
        <w:t>4.1. JTORX:</w:t>
      </w:r>
      <w:r w:rsidRPr="00CD4F40">
        <w:rPr>
          <w:rFonts w:ascii="Arial" w:hAnsi="Arial" w:cs="Arial"/>
          <w:sz w:val="20"/>
          <w:szCs w:val="20"/>
        </w:rPr>
        <w:t xml:space="preserve"> JTORX </w:t>
      </w:r>
      <w:proofErr w:type="spellStart"/>
      <w:r w:rsidRPr="00CD4F40">
        <w:rPr>
          <w:rFonts w:ascii="Arial" w:hAnsi="Arial" w:cs="Arial"/>
          <w:sz w:val="20"/>
          <w:szCs w:val="20"/>
        </w:rPr>
        <w:t>was</w:t>
      </w:r>
      <w:proofErr w:type="spellEnd"/>
      <w:r w:rsidRPr="00CD4F40">
        <w:rPr>
          <w:rFonts w:ascii="Arial" w:hAnsi="Arial" w:cs="Arial"/>
          <w:sz w:val="20"/>
          <w:szCs w:val="20"/>
        </w:rPr>
        <w:t xml:space="preserve"> </w:t>
      </w:r>
      <w:proofErr w:type="spellStart"/>
      <w:r w:rsidRPr="00CD4F40">
        <w:rPr>
          <w:rFonts w:ascii="Arial" w:hAnsi="Arial" w:cs="Arial"/>
          <w:sz w:val="20"/>
          <w:szCs w:val="20"/>
        </w:rPr>
        <w:t>developed</w:t>
      </w:r>
      <w:proofErr w:type="spellEnd"/>
      <w:r w:rsidRPr="00CD4F40">
        <w:rPr>
          <w:rFonts w:ascii="Arial" w:hAnsi="Arial" w:cs="Arial"/>
          <w:sz w:val="20"/>
          <w:szCs w:val="20"/>
        </w:rPr>
        <w:t xml:space="preserve"> and </w:t>
      </w:r>
      <w:proofErr w:type="spellStart"/>
      <w:r w:rsidRPr="00CD4F40">
        <w:rPr>
          <w:rFonts w:ascii="Arial" w:hAnsi="Arial" w:cs="Arial"/>
          <w:sz w:val="20"/>
          <w:szCs w:val="20"/>
        </w:rPr>
        <w:t>introduced</w:t>
      </w:r>
      <w:proofErr w:type="spellEnd"/>
      <w:r w:rsidRPr="00CD4F40">
        <w:rPr>
          <w:rFonts w:ascii="Arial" w:hAnsi="Arial" w:cs="Arial"/>
          <w:sz w:val="20"/>
          <w:szCs w:val="20"/>
        </w:rPr>
        <w:t xml:space="preserve"> by the University of </w:t>
      </w:r>
      <w:proofErr w:type="spellStart"/>
      <w:r w:rsidRPr="00CD4F40">
        <w:rPr>
          <w:rFonts w:ascii="Arial" w:hAnsi="Arial" w:cs="Arial"/>
          <w:sz w:val="20"/>
          <w:szCs w:val="20"/>
        </w:rPr>
        <w:t>Twente’s</w:t>
      </w:r>
      <w:proofErr w:type="spellEnd"/>
      <w:r w:rsidRPr="00CD4F40">
        <w:rPr>
          <w:rFonts w:ascii="Arial" w:hAnsi="Arial" w:cs="Arial"/>
          <w:sz w:val="20"/>
          <w:szCs w:val="20"/>
        </w:rPr>
        <w:t xml:space="preserve"> </w:t>
      </w:r>
      <w:proofErr w:type="spellStart"/>
      <w:r w:rsidRPr="00CD4F40">
        <w:rPr>
          <w:rFonts w:ascii="Arial" w:hAnsi="Arial" w:cs="Arial"/>
          <w:sz w:val="20"/>
          <w:szCs w:val="20"/>
        </w:rPr>
        <w:t>Formal</w:t>
      </w:r>
      <w:proofErr w:type="spellEnd"/>
      <w:r w:rsidRPr="00CD4F40">
        <w:rPr>
          <w:rFonts w:ascii="Arial" w:hAnsi="Arial" w:cs="Arial"/>
          <w:sz w:val="20"/>
          <w:szCs w:val="20"/>
        </w:rPr>
        <w:t xml:space="preserve"> </w:t>
      </w:r>
      <w:proofErr w:type="spellStart"/>
      <w:r w:rsidRPr="00CD4F40">
        <w:rPr>
          <w:rFonts w:ascii="Arial" w:hAnsi="Arial" w:cs="Arial"/>
          <w:sz w:val="20"/>
          <w:szCs w:val="20"/>
        </w:rPr>
        <w:t>methods</w:t>
      </w:r>
      <w:proofErr w:type="spellEnd"/>
      <w:r w:rsidRPr="00CD4F40">
        <w:rPr>
          <w:rFonts w:ascii="Arial" w:hAnsi="Arial" w:cs="Arial"/>
          <w:sz w:val="20"/>
          <w:szCs w:val="20"/>
        </w:rPr>
        <w:t xml:space="preserve"> (FM) group in the Netherlands in 2000. JTORX is a tool to check whether there exists an IOCO (input output conformance) testing relation between the specification of a system and </w:t>
      </w:r>
      <w:proofErr w:type="spellStart"/>
      <w:r w:rsidR="00526A87" w:rsidRPr="00CD4F40">
        <w:rPr>
          <w:rFonts w:ascii="Arial" w:hAnsi="Arial" w:cs="Arial"/>
          <w:sz w:val="20"/>
          <w:szCs w:val="20"/>
        </w:rPr>
        <w:t>its</w:t>
      </w:r>
      <w:proofErr w:type="spellEnd"/>
      <w:r w:rsidR="00526A87" w:rsidRPr="00CD4F40">
        <w:rPr>
          <w:rFonts w:ascii="Arial" w:hAnsi="Arial" w:cs="Arial"/>
          <w:sz w:val="20"/>
          <w:szCs w:val="20"/>
        </w:rPr>
        <w:t xml:space="preserve"> </w:t>
      </w:r>
      <w:proofErr w:type="spellStart"/>
      <w:r w:rsidR="00526A87" w:rsidRPr="00CD4F40">
        <w:rPr>
          <w:rFonts w:ascii="Arial" w:hAnsi="Arial" w:cs="Arial"/>
          <w:sz w:val="20"/>
          <w:szCs w:val="20"/>
        </w:rPr>
        <w:t>implementation</w:t>
      </w:r>
      <w:proofErr w:type="spellEnd"/>
      <w:r w:rsidR="00526A87" w:rsidRPr="00CD4F40">
        <w:rPr>
          <w:rFonts w:ascii="Arial" w:hAnsi="Arial" w:cs="Arial"/>
          <w:sz w:val="20"/>
          <w:szCs w:val="20"/>
        </w:rPr>
        <w:t xml:space="preserve"> [</w:t>
      </w:r>
      <w:proofErr w:type="spellStart"/>
      <w:r w:rsidR="00526A87" w:rsidRPr="00CD4F40">
        <w:rPr>
          <w:rFonts w:ascii="Arial" w:hAnsi="Arial" w:cs="Arial"/>
          <w:sz w:val="20"/>
          <w:szCs w:val="20"/>
        </w:rPr>
        <w:t>Belinfante</w:t>
      </w:r>
      <w:proofErr w:type="spellEnd"/>
      <w:r w:rsidR="00526A87" w:rsidRPr="00CD4F40">
        <w:rPr>
          <w:rFonts w:ascii="Arial" w:hAnsi="Arial" w:cs="Arial"/>
          <w:sz w:val="20"/>
          <w:szCs w:val="20"/>
        </w:rPr>
        <w:t xml:space="preserve"> 2010]</w:t>
      </w:r>
      <w:r w:rsidRPr="00CD4F40">
        <w:rPr>
          <w:rFonts w:ascii="Arial" w:hAnsi="Arial" w:cs="Arial"/>
          <w:sz w:val="20"/>
          <w:szCs w:val="20"/>
        </w:rPr>
        <w:t>. JTORX checks the behavior of the implementation in relation to the specification and states its correctness judgment (fail or pass co</w:t>
      </w:r>
      <w:r w:rsidR="00EB7BE8">
        <w:rPr>
          <w:rFonts w:ascii="Arial" w:hAnsi="Arial" w:cs="Arial"/>
          <w:sz w:val="20"/>
          <w:szCs w:val="20"/>
        </w:rPr>
        <w:t xml:space="preserve">nformance). As </w:t>
      </w:r>
      <w:proofErr w:type="spellStart"/>
      <w:r w:rsidR="00EB7BE8">
        <w:rPr>
          <w:rFonts w:ascii="Arial" w:hAnsi="Arial" w:cs="Arial"/>
          <w:sz w:val="20"/>
          <w:szCs w:val="20"/>
        </w:rPr>
        <w:t>shown</w:t>
      </w:r>
      <w:proofErr w:type="spellEnd"/>
      <w:r w:rsidR="00EB7BE8">
        <w:rPr>
          <w:rFonts w:ascii="Arial" w:hAnsi="Arial" w:cs="Arial"/>
          <w:sz w:val="20"/>
          <w:szCs w:val="20"/>
        </w:rPr>
        <w:t xml:space="preserve"> in figure 1</w:t>
      </w:r>
      <w:r w:rsidRPr="00CD4F40">
        <w:rPr>
          <w:rFonts w:ascii="Arial" w:hAnsi="Arial" w:cs="Arial"/>
          <w:sz w:val="20"/>
          <w:szCs w:val="20"/>
        </w:rPr>
        <w:t xml:space="preserve"> </w:t>
      </w:r>
      <w:proofErr w:type="spellStart"/>
      <w:r w:rsidRPr="00CD4F40">
        <w:rPr>
          <w:rFonts w:ascii="Arial" w:hAnsi="Arial" w:cs="Arial"/>
          <w:sz w:val="20"/>
          <w:szCs w:val="20"/>
        </w:rPr>
        <w:t>above</w:t>
      </w:r>
      <w:proofErr w:type="spellEnd"/>
      <w:r w:rsidRPr="00CD4F40">
        <w:rPr>
          <w:rFonts w:ascii="Arial" w:hAnsi="Arial" w:cs="Arial"/>
          <w:sz w:val="20"/>
          <w:szCs w:val="20"/>
        </w:rPr>
        <w:t xml:space="preserve">, the JTORX </w:t>
      </w:r>
      <w:proofErr w:type="spellStart"/>
      <w:r w:rsidRPr="00CD4F40">
        <w:rPr>
          <w:rFonts w:ascii="Arial" w:hAnsi="Arial" w:cs="Arial"/>
          <w:sz w:val="20"/>
          <w:szCs w:val="20"/>
        </w:rPr>
        <w:t>formal</w:t>
      </w:r>
      <w:proofErr w:type="spellEnd"/>
      <w:r w:rsidRPr="00CD4F40">
        <w:rPr>
          <w:rFonts w:ascii="Arial" w:hAnsi="Arial" w:cs="Arial"/>
          <w:sz w:val="20"/>
          <w:szCs w:val="20"/>
        </w:rPr>
        <w:t xml:space="preserve"> tool would be used to analyze DDML </w:t>
      </w:r>
      <w:r w:rsidR="008D6409" w:rsidRPr="00CD4F40">
        <w:rPr>
          <w:rFonts w:ascii="Arial" w:hAnsi="Arial" w:cs="Arial"/>
          <w:sz w:val="20"/>
          <w:szCs w:val="20"/>
        </w:rPr>
        <w:t xml:space="preserve">dynamic structure </w:t>
      </w:r>
      <w:r w:rsidRPr="00CD4F40">
        <w:rPr>
          <w:rFonts w:ascii="Arial" w:hAnsi="Arial" w:cs="Arial"/>
          <w:sz w:val="20"/>
          <w:szCs w:val="20"/>
        </w:rPr>
        <w:t>models through their LTS formal translation</w:t>
      </w:r>
      <w:r w:rsidR="00053CD5" w:rsidRPr="00CD4F40">
        <w:rPr>
          <w:rFonts w:ascii="Arial" w:hAnsi="Arial" w:cs="Arial"/>
          <w:sz w:val="20"/>
          <w:szCs w:val="20"/>
        </w:rPr>
        <w:t xml:space="preserve">. </w:t>
      </w:r>
    </w:p>
    <w:p w:rsidR="005D29FF" w:rsidRDefault="00BA25CC" w:rsidP="00F52B34">
      <w:pPr>
        <w:spacing w:afterLines="100" w:line="240" w:lineRule="auto"/>
        <w:jc w:val="both"/>
        <w:rPr>
          <w:rFonts w:ascii="Arial" w:hAnsi="Arial" w:cs="Arial"/>
          <w:sz w:val="20"/>
          <w:szCs w:val="20"/>
        </w:rPr>
      </w:pPr>
      <w:r w:rsidRPr="00CD4F40">
        <w:rPr>
          <w:rFonts w:ascii="Arial" w:hAnsi="Arial" w:cs="Arial"/>
          <w:b/>
          <w:sz w:val="20"/>
          <w:szCs w:val="20"/>
        </w:rPr>
        <w:t>4.2 Labeled transition State Analyzer (LTSA):</w:t>
      </w:r>
      <w:r w:rsidRPr="00CD4F40">
        <w:rPr>
          <w:rFonts w:ascii="Arial" w:hAnsi="Arial" w:cs="Arial"/>
          <w:sz w:val="20"/>
          <w:szCs w:val="20"/>
        </w:rPr>
        <w:t xml:space="preserve"> LTSA is formal tool developed by Jeff Kramer and Jeff Magee </w:t>
      </w:r>
      <w:r w:rsidR="00526A87" w:rsidRPr="00CD4F40">
        <w:rPr>
          <w:rFonts w:ascii="Arial" w:hAnsi="Arial" w:cs="Arial"/>
          <w:sz w:val="20"/>
          <w:szCs w:val="20"/>
        </w:rPr>
        <w:t>at the Imperial College London [Magee and Kramer 2006]</w:t>
      </w:r>
      <w:r w:rsidRPr="00CD4F40">
        <w:rPr>
          <w:rFonts w:ascii="Arial" w:hAnsi="Arial" w:cs="Arial"/>
          <w:sz w:val="20"/>
          <w:szCs w:val="20"/>
        </w:rPr>
        <w:t xml:space="preserve">. The LTSA tool is designed to help modelers formally analyze LTS models (labeled transition systems) written in FSP (finite state processes) to check for safety properties, deadlocks and progress. </w:t>
      </w:r>
      <w:r w:rsidRPr="00CD4F40">
        <w:rPr>
          <w:rFonts w:ascii="Arial" w:hAnsi="Arial" w:cs="Arial"/>
          <w:sz w:val="20"/>
          <w:szCs w:val="20"/>
        </w:rPr>
        <w:lastRenderedPageBreak/>
        <w:t xml:space="preserve">Furthermore, with the aid of the Fluent LTL specification of the LTSA, some LTL related properties such as mutual exclusion, safety properties, deadlocks and progress are </w:t>
      </w:r>
      <w:r w:rsidRPr="00CD4F40">
        <w:rPr>
          <w:rFonts w:ascii="Arial" w:hAnsi="Arial" w:cs="Arial"/>
          <w:sz w:val="20"/>
          <w:szCs w:val="20"/>
        </w:rPr>
        <w:lastRenderedPageBreak/>
        <w:t xml:space="preserve">checked. LTSA is used in the course of this work to analyze both the DDML </w:t>
      </w:r>
      <w:r w:rsidR="008D6409" w:rsidRPr="00CD4F40">
        <w:rPr>
          <w:rFonts w:ascii="Arial" w:hAnsi="Arial" w:cs="Arial"/>
          <w:sz w:val="20"/>
          <w:szCs w:val="20"/>
        </w:rPr>
        <w:t xml:space="preserve">dynamic structure and functional, </w:t>
      </w:r>
      <w:r w:rsidRPr="00CD4F40">
        <w:rPr>
          <w:rFonts w:ascii="Arial" w:hAnsi="Arial" w:cs="Arial"/>
          <w:sz w:val="20"/>
          <w:szCs w:val="20"/>
        </w:rPr>
        <w:t xml:space="preserve">through their LTS and CTL/LTL </w:t>
      </w:r>
      <w:proofErr w:type="spellStart"/>
      <w:r w:rsidRPr="00CD4F40">
        <w:rPr>
          <w:rFonts w:ascii="Arial" w:hAnsi="Arial" w:cs="Arial"/>
          <w:sz w:val="20"/>
          <w:szCs w:val="20"/>
        </w:rPr>
        <w:t>seman</w:t>
      </w:r>
      <w:r w:rsidR="00EB7BE8">
        <w:rPr>
          <w:rFonts w:ascii="Arial" w:hAnsi="Arial" w:cs="Arial"/>
          <w:sz w:val="20"/>
          <w:szCs w:val="20"/>
        </w:rPr>
        <w:t>tic</w:t>
      </w:r>
      <w:proofErr w:type="spellEnd"/>
      <w:r w:rsidR="00EB7BE8">
        <w:rPr>
          <w:rFonts w:ascii="Arial" w:hAnsi="Arial" w:cs="Arial"/>
          <w:sz w:val="20"/>
          <w:szCs w:val="20"/>
        </w:rPr>
        <w:t xml:space="preserve"> </w:t>
      </w:r>
      <w:proofErr w:type="spellStart"/>
      <w:r w:rsidR="00EB7BE8">
        <w:rPr>
          <w:rFonts w:ascii="Arial" w:hAnsi="Arial" w:cs="Arial"/>
          <w:sz w:val="20"/>
          <w:szCs w:val="20"/>
        </w:rPr>
        <w:t>mapping</w:t>
      </w:r>
      <w:proofErr w:type="spellEnd"/>
      <w:r w:rsidR="00EB7BE8">
        <w:rPr>
          <w:rFonts w:ascii="Arial" w:hAnsi="Arial" w:cs="Arial"/>
          <w:sz w:val="20"/>
          <w:szCs w:val="20"/>
        </w:rPr>
        <w:t xml:space="preserve"> as </w:t>
      </w:r>
      <w:proofErr w:type="spellStart"/>
      <w:r w:rsidR="00EB7BE8">
        <w:rPr>
          <w:rFonts w:ascii="Arial" w:hAnsi="Arial" w:cs="Arial"/>
          <w:sz w:val="20"/>
          <w:szCs w:val="20"/>
        </w:rPr>
        <w:t>shown</w:t>
      </w:r>
      <w:proofErr w:type="spellEnd"/>
      <w:r w:rsidR="00EB7BE8">
        <w:rPr>
          <w:rFonts w:ascii="Arial" w:hAnsi="Arial" w:cs="Arial"/>
          <w:sz w:val="20"/>
          <w:szCs w:val="20"/>
        </w:rPr>
        <w:t xml:space="preserve"> in figure 1</w:t>
      </w:r>
      <w:r w:rsidRPr="00CD4F40">
        <w:rPr>
          <w:rFonts w:ascii="Arial" w:hAnsi="Arial" w:cs="Arial"/>
          <w:sz w:val="20"/>
          <w:szCs w:val="20"/>
        </w:rPr>
        <w:t xml:space="preserve"> </w:t>
      </w:r>
      <w:proofErr w:type="spellStart"/>
      <w:r w:rsidRPr="00CD4F40">
        <w:rPr>
          <w:rFonts w:ascii="Arial" w:hAnsi="Arial" w:cs="Arial"/>
          <w:sz w:val="20"/>
          <w:szCs w:val="20"/>
        </w:rPr>
        <w:t>above</w:t>
      </w:r>
      <w:proofErr w:type="spellEnd"/>
      <w:r w:rsidRPr="00CD4F40">
        <w:rPr>
          <w:rFonts w:ascii="Arial" w:hAnsi="Arial" w:cs="Arial"/>
          <w:sz w:val="20"/>
          <w:szCs w:val="20"/>
        </w:rPr>
        <w:t>.</w:t>
      </w:r>
    </w:p>
    <w:p w:rsidR="005D29FF" w:rsidRDefault="005D29FF" w:rsidP="00F52B34">
      <w:pPr>
        <w:spacing w:afterLines="100" w:line="240" w:lineRule="auto"/>
        <w:jc w:val="both"/>
        <w:rPr>
          <w:rFonts w:ascii="Arial" w:hAnsi="Arial" w:cs="Arial"/>
          <w:sz w:val="20"/>
          <w:szCs w:val="20"/>
        </w:rPr>
        <w:sectPr w:rsidR="005D29FF" w:rsidSect="00F9226E">
          <w:type w:val="continuous"/>
          <w:pgSz w:w="12240" w:h="15840"/>
          <w:pgMar w:top="1440" w:right="1440" w:bottom="1440" w:left="1440" w:header="720" w:footer="720" w:gutter="0"/>
          <w:cols w:num="2" w:space="720"/>
          <w:docGrid w:linePitch="360"/>
        </w:sectPr>
      </w:pPr>
    </w:p>
    <w:p w:rsidR="005D29FF" w:rsidRDefault="005D29FF" w:rsidP="00F52B34">
      <w:pPr>
        <w:spacing w:afterLines="100" w:line="240" w:lineRule="auto"/>
        <w:jc w:val="center"/>
        <w:rPr>
          <w:rFonts w:ascii="Arial" w:hAnsi="Arial" w:cs="Arial"/>
          <w:sz w:val="20"/>
          <w:szCs w:val="20"/>
        </w:rPr>
      </w:pPr>
      <w:r w:rsidRPr="00CD4F40">
        <w:rPr>
          <w:rFonts w:ascii="Arial" w:hAnsi="Arial" w:cs="Arial"/>
          <w:noProof/>
          <w:sz w:val="20"/>
          <w:szCs w:val="20"/>
          <w:lang w:val="en-CA" w:eastAsia="en-CA"/>
        </w:rPr>
        <w:lastRenderedPageBreak/>
        <w:drawing>
          <wp:inline distT="0" distB="0" distL="0" distR="0">
            <wp:extent cx="3543300" cy="2561951"/>
            <wp:effectExtent l="0" t="0" r="0" b="0"/>
            <wp:docPr id="8" name="Picture 0" desc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rotWithShape="1">
                    <a:blip r:embed="rId11" cstate="print"/>
                    <a:srcRect l="10168" t="9625" r="15680" b="10524"/>
                    <a:stretch/>
                  </pic:blipFill>
                  <pic:spPr bwMode="auto">
                    <a:xfrm>
                      <a:off x="0" y="0"/>
                      <a:ext cx="3543300" cy="256195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D29FF" w:rsidRDefault="005D29FF" w:rsidP="00F52B34">
      <w:pPr>
        <w:spacing w:afterLines="100" w:line="240" w:lineRule="auto"/>
        <w:jc w:val="center"/>
        <w:rPr>
          <w:rFonts w:ascii="Arial" w:hAnsi="Arial" w:cs="Arial"/>
          <w:i/>
          <w:sz w:val="20"/>
          <w:szCs w:val="20"/>
        </w:rPr>
      </w:pPr>
      <w:r w:rsidRPr="00CD4F40">
        <w:rPr>
          <w:rFonts w:ascii="Arial" w:hAnsi="Arial" w:cs="Arial"/>
          <w:b/>
          <w:i/>
          <w:sz w:val="20"/>
          <w:szCs w:val="20"/>
        </w:rPr>
        <w:t xml:space="preserve">Figure </w:t>
      </w:r>
      <w:r w:rsidR="00EB7BE8">
        <w:rPr>
          <w:rFonts w:ascii="Arial" w:hAnsi="Arial" w:cs="Arial"/>
          <w:b/>
          <w:i/>
          <w:sz w:val="20"/>
          <w:szCs w:val="20"/>
        </w:rPr>
        <w:t>2</w:t>
      </w:r>
      <w:r w:rsidRPr="00CD4F40">
        <w:rPr>
          <w:rFonts w:ascii="Arial" w:hAnsi="Arial" w:cs="Arial"/>
          <w:i/>
          <w:sz w:val="20"/>
          <w:szCs w:val="20"/>
        </w:rPr>
        <w:t xml:space="preserve"> </w:t>
      </w:r>
      <w:proofErr w:type="spellStart"/>
      <w:r w:rsidRPr="00CD4F40">
        <w:rPr>
          <w:rFonts w:ascii="Arial" w:hAnsi="Arial" w:cs="Arial"/>
          <w:i/>
          <w:sz w:val="20"/>
          <w:szCs w:val="20"/>
        </w:rPr>
        <w:t>Diagrammatic</w:t>
      </w:r>
      <w:proofErr w:type="spellEnd"/>
      <w:r w:rsidRPr="00CD4F40">
        <w:rPr>
          <w:rFonts w:ascii="Arial" w:hAnsi="Arial" w:cs="Arial"/>
          <w:i/>
          <w:sz w:val="20"/>
          <w:szCs w:val="20"/>
        </w:rPr>
        <w:t xml:space="preserve"> illustration of the Mobile to Mobile Call scenario</w:t>
      </w:r>
    </w:p>
    <w:p w:rsidR="005D29FF" w:rsidRDefault="005D29FF" w:rsidP="00F52B34">
      <w:pPr>
        <w:spacing w:afterLines="100" w:line="240" w:lineRule="auto"/>
        <w:jc w:val="both"/>
        <w:rPr>
          <w:rFonts w:ascii="Arial" w:hAnsi="Arial" w:cs="Arial"/>
          <w:sz w:val="20"/>
          <w:szCs w:val="20"/>
        </w:rPr>
      </w:pPr>
    </w:p>
    <w:p w:rsidR="005D29FF" w:rsidRDefault="005D29FF" w:rsidP="00F52B34">
      <w:pPr>
        <w:spacing w:afterLines="100" w:line="240" w:lineRule="auto"/>
        <w:jc w:val="both"/>
        <w:rPr>
          <w:rFonts w:ascii="Arial" w:hAnsi="Arial" w:cs="Arial"/>
          <w:sz w:val="20"/>
          <w:szCs w:val="20"/>
        </w:rPr>
        <w:sectPr w:rsidR="005D29FF" w:rsidSect="005D29FF">
          <w:type w:val="continuous"/>
          <w:pgSz w:w="12240" w:h="15840"/>
          <w:pgMar w:top="1440" w:right="1440" w:bottom="1440" w:left="1440" w:header="720" w:footer="720" w:gutter="0"/>
          <w:cols w:space="720"/>
          <w:docGrid w:linePitch="360"/>
        </w:sectPr>
      </w:pPr>
    </w:p>
    <w:p w:rsidR="00666A99" w:rsidRDefault="00CC055A" w:rsidP="00F52B34">
      <w:pPr>
        <w:spacing w:afterLines="100" w:line="240" w:lineRule="auto"/>
        <w:jc w:val="both"/>
        <w:rPr>
          <w:rFonts w:ascii="Arial" w:hAnsi="Arial" w:cs="Arial"/>
          <w:sz w:val="20"/>
          <w:szCs w:val="20"/>
        </w:rPr>
      </w:pPr>
      <w:r w:rsidRPr="00CD4F40">
        <w:rPr>
          <w:rFonts w:ascii="Arial" w:hAnsi="Arial" w:cs="Arial"/>
          <w:b/>
          <w:sz w:val="20"/>
          <w:szCs w:val="20"/>
        </w:rPr>
        <w:lastRenderedPageBreak/>
        <w:t>4</w:t>
      </w:r>
      <w:r w:rsidR="00BA25CC" w:rsidRPr="00CD4F40">
        <w:rPr>
          <w:rFonts w:ascii="Arial" w:hAnsi="Arial" w:cs="Arial"/>
          <w:b/>
          <w:sz w:val="20"/>
          <w:szCs w:val="20"/>
        </w:rPr>
        <w:t xml:space="preserve">.3 </w:t>
      </w:r>
      <w:proofErr w:type="spellStart"/>
      <w:r w:rsidR="00BA25CC" w:rsidRPr="00CD4F40">
        <w:rPr>
          <w:rFonts w:ascii="Arial" w:hAnsi="Arial" w:cs="Arial"/>
          <w:b/>
          <w:sz w:val="20"/>
          <w:szCs w:val="20"/>
        </w:rPr>
        <w:t>Process</w:t>
      </w:r>
      <w:proofErr w:type="spellEnd"/>
      <w:r w:rsidR="00BA25CC" w:rsidRPr="00CD4F40">
        <w:rPr>
          <w:rFonts w:ascii="Arial" w:hAnsi="Arial" w:cs="Arial"/>
          <w:b/>
          <w:sz w:val="20"/>
          <w:szCs w:val="20"/>
        </w:rPr>
        <w:t xml:space="preserve"> </w:t>
      </w:r>
      <w:proofErr w:type="spellStart"/>
      <w:r w:rsidR="00BA25CC" w:rsidRPr="00CD4F40">
        <w:rPr>
          <w:rFonts w:ascii="Arial" w:hAnsi="Arial" w:cs="Arial"/>
          <w:b/>
          <w:sz w:val="20"/>
          <w:szCs w:val="20"/>
        </w:rPr>
        <w:t>Analysis</w:t>
      </w:r>
      <w:proofErr w:type="spellEnd"/>
      <w:r w:rsidR="00BA25CC" w:rsidRPr="00CD4F40">
        <w:rPr>
          <w:rFonts w:ascii="Arial" w:hAnsi="Arial" w:cs="Arial"/>
          <w:b/>
          <w:sz w:val="20"/>
          <w:szCs w:val="20"/>
        </w:rPr>
        <w:t xml:space="preserve"> </w:t>
      </w:r>
      <w:proofErr w:type="spellStart"/>
      <w:r w:rsidR="00BA25CC" w:rsidRPr="00CD4F40">
        <w:rPr>
          <w:rFonts w:ascii="Arial" w:hAnsi="Arial" w:cs="Arial"/>
          <w:b/>
          <w:sz w:val="20"/>
          <w:szCs w:val="20"/>
        </w:rPr>
        <w:t>Toolkit</w:t>
      </w:r>
      <w:proofErr w:type="spellEnd"/>
      <w:r w:rsidR="00BA25CC" w:rsidRPr="00CD4F40">
        <w:rPr>
          <w:rFonts w:ascii="Arial" w:hAnsi="Arial" w:cs="Arial"/>
          <w:b/>
          <w:sz w:val="20"/>
          <w:szCs w:val="20"/>
        </w:rPr>
        <w:t xml:space="preserve"> (PAT): </w:t>
      </w:r>
      <w:r w:rsidR="00BA25CC" w:rsidRPr="00CD4F40">
        <w:rPr>
          <w:rFonts w:ascii="Arial" w:hAnsi="Arial" w:cs="Arial"/>
          <w:sz w:val="20"/>
          <w:szCs w:val="20"/>
        </w:rPr>
        <w:t>Process Analysis Toolkit (PAT) is a self-contained tool used to support composing, simulating and reasoning of concurrent, real-time systems and other possible domains; it comes with user friendly interfaces, featured model</w:t>
      </w:r>
      <w:r w:rsidR="00526A87" w:rsidRPr="00CD4F40">
        <w:rPr>
          <w:rFonts w:ascii="Arial" w:hAnsi="Arial" w:cs="Arial"/>
          <w:sz w:val="20"/>
          <w:szCs w:val="20"/>
        </w:rPr>
        <w:t xml:space="preserve"> editor and animated simulator [Yan</w:t>
      </w:r>
      <w:r w:rsidR="00D975BA" w:rsidRPr="00CD4F40">
        <w:rPr>
          <w:rFonts w:ascii="Arial" w:hAnsi="Arial" w:cs="Arial"/>
          <w:sz w:val="20"/>
          <w:szCs w:val="20"/>
        </w:rPr>
        <w:t>, et al.,</w:t>
      </w:r>
      <w:r w:rsidR="00526A87" w:rsidRPr="00CD4F40">
        <w:rPr>
          <w:rFonts w:ascii="Arial" w:hAnsi="Arial" w:cs="Arial"/>
          <w:sz w:val="20"/>
          <w:szCs w:val="20"/>
        </w:rPr>
        <w:t xml:space="preserve"> 2007]</w:t>
      </w:r>
      <w:r w:rsidR="00BA25CC" w:rsidRPr="00CD4F40">
        <w:rPr>
          <w:rFonts w:ascii="Arial" w:hAnsi="Arial" w:cs="Arial"/>
          <w:sz w:val="20"/>
          <w:szCs w:val="20"/>
        </w:rPr>
        <w:t xml:space="preserve">. Process Analysis Toolkit (PAT) is a symbolic model checker tool developed at the National University Singapore (NUS) in 2007. It was designed to check for properties in systems through specifications written in Communicating Sequential Processes (CSP) and assertions written in LTL and CTL to check </w:t>
      </w:r>
      <w:proofErr w:type="spellStart"/>
      <w:r w:rsidR="00BA25CC" w:rsidRPr="00CD4F40">
        <w:rPr>
          <w:rFonts w:ascii="Arial" w:hAnsi="Arial" w:cs="Arial"/>
          <w:sz w:val="20"/>
          <w:szCs w:val="20"/>
        </w:rPr>
        <w:t>properties</w:t>
      </w:r>
      <w:proofErr w:type="spellEnd"/>
      <w:r w:rsidR="00BA25CC" w:rsidRPr="00CD4F40">
        <w:rPr>
          <w:rFonts w:ascii="Arial" w:hAnsi="Arial" w:cs="Arial"/>
          <w:sz w:val="20"/>
          <w:szCs w:val="20"/>
        </w:rPr>
        <w:t xml:space="preserve"> </w:t>
      </w:r>
      <w:proofErr w:type="spellStart"/>
      <w:r w:rsidR="00BA25CC" w:rsidRPr="00CD4F40">
        <w:rPr>
          <w:rFonts w:ascii="Arial" w:hAnsi="Arial" w:cs="Arial"/>
          <w:sz w:val="20"/>
          <w:szCs w:val="20"/>
        </w:rPr>
        <w:t>such</w:t>
      </w:r>
      <w:proofErr w:type="spellEnd"/>
      <w:r w:rsidR="00BA25CC" w:rsidRPr="00CD4F40">
        <w:rPr>
          <w:rFonts w:ascii="Arial" w:hAnsi="Arial" w:cs="Arial"/>
          <w:sz w:val="20"/>
          <w:szCs w:val="20"/>
        </w:rPr>
        <w:t xml:space="preserve"> as divergence, </w:t>
      </w:r>
      <w:proofErr w:type="spellStart"/>
      <w:r w:rsidR="00BA25CC" w:rsidRPr="00CD4F40">
        <w:rPr>
          <w:rFonts w:ascii="Arial" w:hAnsi="Arial" w:cs="Arial"/>
          <w:sz w:val="20"/>
          <w:szCs w:val="20"/>
        </w:rPr>
        <w:t>deadlock</w:t>
      </w:r>
      <w:proofErr w:type="spellEnd"/>
      <w:r w:rsidR="00666A99">
        <w:rPr>
          <w:rFonts w:ascii="Arial" w:hAnsi="Arial" w:cs="Arial"/>
          <w:sz w:val="20"/>
          <w:szCs w:val="20"/>
        </w:rPr>
        <w:t xml:space="preserve">, reachability and </w:t>
      </w:r>
      <w:proofErr w:type="spellStart"/>
      <w:r w:rsidR="00666A99">
        <w:rPr>
          <w:rFonts w:ascii="Arial" w:hAnsi="Arial" w:cs="Arial"/>
          <w:sz w:val="20"/>
          <w:szCs w:val="20"/>
        </w:rPr>
        <w:t>eventuality</w:t>
      </w:r>
      <w:proofErr w:type="spellEnd"/>
      <w:r w:rsidR="00666A99">
        <w:rPr>
          <w:rFonts w:ascii="Arial" w:hAnsi="Arial" w:cs="Arial"/>
          <w:sz w:val="20"/>
          <w:szCs w:val="20"/>
        </w:rPr>
        <w:t>.</w:t>
      </w:r>
    </w:p>
    <w:p w:rsidR="00BA25CC" w:rsidRPr="00CD4F40" w:rsidRDefault="00BC32BE" w:rsidP="00F52B34">
      <w:pPr>
        <w:pStyle w:val="ListParagraph"/>
        <w:spacing w:afterLines="100" w:line="240" w:lineRule="auto"/>
        <w:contextualSpacing w:val="0"/>
        <w:jc w:val="both"/>
        <w:rPr>
          <w:rFonts w:ascii="Arial" w:hAnsi="Arial" w:cs="Arial"/>
          <w:b/>
          <w:sz w:val="20"/>
          <w:szCs w:val="20"/>
        </w:rPr>
      </w:pPr>
      <w:r w:rsidRPr="00CD4F40">
        <w:rPr>
          <w:rFonts w:ascii="Arial" w:hAnsi="Arial" w:cs="Arial"/>
          <w:b/>
          <w:sz w:val="20"/>
          <w:szCs w:val="20"/>
        </w:rPr>
        <w:t>CASE STUDY</w:t>
      </w:r>
    </w:p>
    <w:p w:rsidR="002E2E62" w:rsidRPr="00CD4F40" w:rsidRDefault="00A44BCB" w:rsidP="00F52B34">
      <w:pPr>
        <w:spacing w:afterLines="100" w:line="240" w:lineRule="auto"/>
        <w:jc w:val="both"/>
        <w:rPr>
          <w:rFonts w:ascii="Arial" w:hAnsi="Arial" w:cs="Arial"/>
          <w:sz w:val="20"/>
          <w:szCs w:val="20"/>
        </w:rPr>
      </w:pPr>
      <w:r w:rsidRPr="00CD4F40">
        <w:rPr>
          <w:rFonts w:ascii="Arial" w:hAnsi="Arial" w:cs="Arial"/>
          <w:sz w:val="20"/>
          <w:szCs w:val="20"/>
        </w:rPr>
        <w:t>A GSM call Control Protocol</w:t>
      </w:r>
      <w:r w:rsidR="00BC32BE" w:rsidRPr="00CD4F40">
        <w:rPr>
          <w:rFonts w:ascii="Arial" w:hAnsi="Arial" w:cs="Arial"/>
          <w:sz w:val="20"/>
          <w:szCs w:val="20"/>
        </w:rPr>
        <w:t xml:space="preserve"> handles the call management of a Mobile to Mobile Call. This involves the interaction between the Mobile </w:t>
      </w:r>
      <w:r w:rsidRPr="00CD4F40">
        <w:rPr>
          <w:rFonts w:ascii="Arial" w:hAnsi="Arial" w:cs="Arial"/>
          <w:sz w:val="20"/>
          <w:szCs w:val="20"/>
        </w:rPr>
        <w:t>S</w:t>
      </w:r>
      <w:r w:rsidR="00BC32BE" w:rsidRPr="00CD4F40">
        <w:rPr>
          <w:rFonts w:ascii="Arial" w:hAnsi="Arial" w:cs="Arial"/>
          <w:sz w:val="20"/>
          <w:szCs w:val="20"/>
        </w:rPr>
        <w:t>ubscribers’ phones and the Network architecture. We model the procedure, its interacting components and the signaling messag</w:t>
      </w:r>
      <w:r w:rsidR="002E2E62" w:rsidRPr="00CD4F40">
        <w:rPr>
          <w:rFonts w:ascii="Arial" w:hAnsi="Arial" w:cs="Arial"/>
          <w:sz w:val="20"/>
          <w:szCs w:val="20"/>
        </w:rPr>
        <w:t>e</w:t>
      </w:r>
      <w:r w:rsidRPr="00CD4F40">
        <w:rPr>
          <w:rFonts w:ascii="Arial" w:hAnsi="Arial" w:cs="Arial"/>
          <w:sz w:val="20"/>
          <w:szCs w:val="20"/>
        </w:rPr>
        <w:t>s</w:t>
      </w:r>
      <w:r w:rsidR="002E2E62" w:rsidRPr="00CD4F40">
        <w:rPr>
          <w:rFonts w:ascii="Arial" w:hAnsi="Arial" w:cs="Arial"/>
          <w:sz w:val="20"/>
          <w:szCs w:val="20"/>
        </w:rPr>
        <w:t xml:space="preserve"> involved using DDML, this provides a means to simulate the protocol to study </w:t>
      </w:r>
      <w:r w:rsidRPr="00CD4F40">
        <w:rPr>
          <w:rFonts w:ascii="Arial" w:hAnsi="Arial" w:cs="Arial"/>
          <w:sz w:val="20"/>
          <w:szCs w:val="20"/>
        </w:rPr>
        <w:t xml:space="preserve">behavioral properties and </w:t>
      </w:r>
      <w:r w:rsidR="002E2E62" w:rsidRPr="00CD4F40">
        <w:rPr>
          <w:rFonts w:ascii="Arial" w:hAnsi="Arial" w:cs="Arial"/>
          <w:sz w:val="20"/>
          <w:szCs w:val="20"/>
        </w:rPr>
        <w:t xml:space="preserve">at the </w:t>
      </w:r>
      <w:proofErr w:type="spellStart"/>
      <w:r w:rsidR="002E2E62" w:rsidRPr="00CD4F40">
        <w:rPr>
          <w:rFonts w:ascii="Arial" w:hAnsi="Arial" w:cs="Arial"/>
          <w:sz w:val="20"/>
          <w:szCs w:val="20"/>
        </w:rPr>
        <w:t>same</w:t>
      </w:r>
      <w:proofErr w:type="spellEnd"/>
      <w:r w:rsidR="002E2E62" w:rsidRPr="00CD4F40">
        <w:rPr>
          <w:rFonts w:ascii="Arial" w:hAnsi="Arial" w:cs="Arial"/>
          <w:sz w:val="20"/>
          <w:szCs w:val="20"/>
        </w:rPr>
        <w:t xml:space="preserve"> time </w:t>
      </w:r>
      <w:proofErr w:type="spellStart"/>
      <w:r w:rsidR="002E2E62" w:rsidRPr="00CD4F40">
        <w:rPr>
          <w:rFonts w:ascii="Arial" w:hAnsi="Arial" w:cs="Arial"/>
          <w:sz w:val="20"/>
          <w:szCs w:val="20"/>
        </w:rPr>
        <w:lastRenderedPageBreak/>
        <w:t>perform</w:t>
      </w:r>
      <w:proofErr w:type="spellEnd"/>
      <w:r w:rsidR="002E2E62" w:rsidRPr="00CD4F40">
        <w:rPr>
          <w:rFonts w:ascii="Arial" w:hAnsi="Arial" w:cs="Arial"/>
          <w:sz w:val="20"/>
          <w:szCs w:val="20"/>
        </w:rPr>
        <w:t xml:space="preserve"> efficient </w:t>
      </w:r>
      <w:proofErr w:type="spellStart"/>
      <w:r w:rsidR="002E2E62" w:rsidRPr="00CD4F40">
        <w:rPr>
          <w:rFonts w:ascii="Arial" w:hAnsi="Arial" w:cs="Arial"/>
          <w:sz w:val="20"/>
          <w:szCs w:val="20"/>
        </w:rPr>
        <w:t>formal</w:t>
      </w:r>
      <w:proofErr w:type="spellEnd"/>
      <w:r w:rsidR="002E2E62" w:rsidRPr="00CD4F40">
        <w:rPr>
          <w:rFonts w:ascii="Arial" w:hAnsi="Arial" w:cs="Arial"/>
          <w:sz w:val="20"/>
          <w:szCs w:val="20"/>
        </w:rPr>
        <w:t xml:space="preserve"> </w:t>
      </w:r>
      <w:proofErr w:type="spellStart"/>
      <w:r w:rsidRPr="00CD4F40">
        <w:rPr>
          <w:rFonts w:ascii="Arial" w:hAnsi="Arial" w:cs="Arial"/>
          <w:sz w:val="20"/>
          <w:szCs w:val="20"/>
        </w:rPr>
        <w:t>evaluation</w:t>
      </w:r>
      <w:proofErr w:type="spellEnd"/>
      <w:r w:rsidR="00666A99">
        <w:rPr>
          <w:rFonts w:ascii="Arial" w:hAnsi="Arial" w:cs="Arial"/>
          <w:sz w:val="20"/>
          <w:szCs w:val="20"/>
        </w:rPr>
        <w:t xml:space="preserve"> of </w:t>
      </w:r>
      <w:proofErr w:type="spellStart"/>
      <w:r w:rsidR="00666A99">
        <w:rPr>
          <w:rFonts w:ascii="Arial" w:hAnsi="Arial" w:cs="Arial"/>
          <w:sz w:val="20"/>
          <w:szCs w:val="20"/>
        </w:rPr>
        <w:t>its</w:t>
      </w:r>
      <w:proofErr w:type="spellEnd"/>
      <w:r w:rsidR="00666A99">
        <w:rPr>
          <w:rFonts w:ascii="Arial" w:hAnsi="Arial" w:cs="Arial"/>
          <w:sz w:val="20"/>
          <w:szCs w:val="20"/>
        </w:rPr>
        <w:t xml:space="preserve"> </w:t>
      </w:r>
      <w:proofErr w:type="spellStart"/>
      <w:r w:rsidR="00666A99">
        <w:rPr>
          <w:rFonts w:ascii="Arial" w:hAnsi="Arial" w:cs="Arial"/>
          <w:sz w:val="20"/>
          <w:szCs w:val="20"/>
        </w:rPr>
        <w:t>static</w:t>
      </w:r>
      <w:proofErr w:type="spellEnd"/>
      <w:r w:rsidR="00666A99">
        <w:rPr>
          <w:rFonts w:ascii="Arial" w:hAnsi="Arial" w:cs="Arial"/>
          <w:sz w:val="20"/>
          <w:szCs w:val="20"/>
        </w:rPr>
        <w:t xml:space="preserve"> </w:t>
      </w:r>
      <w:proofErr w:type="spellStart"/>
      <w:r w:rsidR="00666A99">
        <w:rPr>
          <w:rFonts w:ascii="Arial" w:hAnsi="Arial" w:cs="Arial"/>
          <w:sz w:val="20"/>
          <w:szCs w:val="20"/>
        </w:rPr>
        <w:t>properties</w:t>
      </w:r>
      <w:proofErr w:type="spellEnd"/>
      <w:r w:rsidR="00666A99">
        <w:rPr>
          <w:rFonts w:ascii="Arial" w:hAnsi="Arial" w:cs="Arial"/>
          <w:sz w:val="20"/>
          <w:szCs w:val="20"/>
        </w:rPr>
        <w:t>.</w:t>
      </w:r>
    </w:p>
    <w:p w:rsidR="005D29FF" w:rsidRDefault="00A44BCB" w:rsidP="00F52B34">
      <w:pPr>
        <w:spacing w:afterLines="100" w:line="240" w:lineRule="auto"/>
        <w:jc w:val="both"/>
        <w:rPr>
          <w:rFonts w:ascii="Arial" w:hAnsi="Arial" w:cs="Arial"/>
          <w:sz w:val="20"/>
          <w:szCs w:val="20"/>
        </w:rPr>
      </w:pPr>
      <w:r w:rsidRPr="00CD4F40">
        <w:rPr>
          <w:rFonts w:ascii="Arial" w:hAnsi="Arial" w:cs="Arial"/>
          <w:caps/>
          <w:sz w:val="20"/>
          <w:szCs w:val="20"/>
        </w:rPr>
        <w:t>A</w:t>
      </w:r>
      <w:r w:rsidRPr="00CD4F40">
        <w:rPr>
          <w:rFonts w:ascii="Arial" w:hAnsi="Arial" w:cs="Arial"/>
          <w:sz w:val="20"/>
          <w:szCs w:val="20"/>
        </w:rPr>
        <w:t xml:space="preserve"> Mobile subscriber initiates a call request by typing digits and pressing the </w:t>
      </w:r>
      <w:r w:rsidR="002D1F03" w:rsidRPr="00CD4F40">
        <w:rPr>
          <w:rFonts w:ascii="Arial" w:hAnsi="Arial" w:cs="Arial"/>
          <w:sz w:val="20"/>
          <w:szCs w:val="20"/>
        </w:rPr>
        <w:t>“</w:t>
      </w:r>
      <w:r w:rsidRPr="00CD4F40">
        <w:rPr>
          <w:rFonts w:ascii="Arial" w:hAnsi="Arial" w:cs="Arial"/>
          <w:sz w:val="20"/>
          <w:szCs w:val="20"/>
        </w:rPr>
        <w:t>send</w:t>
      </w:r>
      <w:r w:rsidR="002D1F03" w:rsidRPr="00CD4F40">
        <w:rPr>
          <w:rFonts w:ascii="Arial" w:hAnsi="Arial" w:cs="Arial"/>
          <w:sz w:val="20"/>
          <w:szCs w:val="20"/>
        </w:rPr>
        <w:t>” button</w:t>
      </w:r>
      <w:r w:rsidRPr="00CD4F40">
        <w:rPr>
          <w:rFonts w:ascii="Arial" w:hAnsi="Arial" w:cs="Arial"/>
          <w:sz w:val="20"/>
          <w:szCs w:val="20"/>
        </w:rPr>
        <w:t>. Whe</w:t>
      </w:r>
      <w:r w:rsidR="00F34FD3" w:rsidRPr="00CD4F40">
        <w:rPr>
          <w:rFonts w:ascii="Arial" w:hAnsi="Arial" w:cs="Arial"/>
          <w:sz w:val="20"/>
          <w:szCs w:val="20"/>
        </w:rPr>
        <w:t>n this call</w:t>
      </w:r>
      <w:r w:rsidRPr="00CD4F40">
        <w:rPr>
          <w:rFonts w:ascii="Arial" w:hAnsi="Arial" w:cs="Arial"/>
          <w:sz w:val="20"/>
          <w:szCs w:val="20"/>
        </w:rPr>
        <w:t xml:space="preserve"> request is done, the</w:t>
      </w:r>
      <w:r w:rsidR="002E2E62" w:rsidRPr="00CD4F40">
        <w:rPr>
          <w:rFonts w:ascii="Arial" w:hAnsi="Arial" w:cs="Arial"/>
          <w:sz w:val="20"/>
          <w:szCs w:val="20"/>
        </w:rPr>
        <w:t xml:space="preserve"> GSM</w:t>
      </w:r>
      <w:r w:rsidRPr="00CD4F40">
        <w:rPr>
          <w:rFonts w:ascii="Arial" w:hAnsi="Arial" w:cs="Arial"/>
          <w:sz w:val="20"/>
          <w:szCs w:val="20"/>
        </w:rPr>
        <w:t xml:space="preserve"> call Control procedure </w:t>
      </w:r>
      <w:r w:rsidR="002E2E62" w:rsidRPr="00CD4F40">
        <w:rPr>
          <w:rFonts w:ascii="Arial" w:hAnsi="Arial" w:cs="Arial"/>
          <w:sz w:val="20"/>
          <w:szCs w:val="20"/>
        </w:rPr>
        <w:t xml:space="preserve">performs the following </w:t>
      </w:r>
      <w:r w:rsidR="002D1F03" w:rsidRPr="00CD4F40">
        <w:rPr>
          <w:rFonts w:ascii="Arial" w:hAnsi="Arial" w:cs="Arial"/>
          <w:sz w:val="20"/>
          <w:szCs w:val="20"/>
        </w:rPr>
        <w:t>processe</w:t>
      </w:r>
      <w:r w:rsidR="002E2E62" w:rsidRPr="00CD4F40">
        <w:rPr>
          <w:rFonts w:ascii="Arial" w:hAnsi="Arial" w:cs="Arial"/>
          <w:sz w:val="20"/>
          <w:szCs w:val="20"/>
        </w:rPr>
        <w:t>s: service request, authentication, ciphering, equipment validation, call setup and handovers</w:t>
      </w:r>
      <w:r w:rsidR="001B0638" w:rsidRPr="00CD4F40">
        <w:rPr>
          <w:rFonts w:ascii="Arial" w:hAnsi="Arial" w:cs="Arial"/>
          <w:sz w:val="20"/>
          <w:szCs w:val="20"/>
        </w:rPr>
        <w:t xml:space="preserve"> [</w:t>
      </w:r>
      <w:r w:rsidR="00526A87" w:rsidRPr="00CD4F40">
        <w:rPr>
          <w:rFonts w:ascii="Arial" w:hAnsi="Arial" w:cs="Arial"/>
          <w:sz w:val="20"/>
          <w:szCs w:val="20"/>
        </w:rPr>
        <w:t>RTTC 2008</w:t>
      </w:r>
      <w:r w:rsidR="001B0638" w:rsidRPr="00CD4F40">
        <w:rPr>
          <w:rFonts w:ascii="Arial" w:hAnsi="Arial" w:cs="Arial"/>
          <w:sz w:val="20"/>
          <w:szCs w:val="20"/>
        </w:rPr>
        <w:t>]</w:t>
      </w:r>
      <w:r w:rsidR="002E2E62" w:rsidRPr="00CD4F40">
        <w:rPr>
          <w:rFonts w:ascii="Arial" w:hAnsi="Arial" w:cs="Arial"/>
          <w:sz w:val="20"/>
          <w:szCs w:val="20"/>
        </w:rPr>
        <w:t>. Finally, on the mobile subscribers request to end the call by pressing the “end” button, the call release procedure is in</w:t>
      </w:r>
      <w:r w:rsidR="00EB7BE8">
        <w:rPr>
          <w:rFonts w:ascii="Arial" w:hAnsi="Arial" w:cs="Arial"/>
          <w:sz w:val="20"/>
          <w:szCs w:val="20"/>
        </w:rPr>
        <w:t xml:space="preserve">itiated. The </w:t>
      </w:r>
      <w:proofErr w:type="spellStart"/>
      <w:r w:rsidR="00EB7BE8">
        <w:rPr>
          <w:rFonts w:ascii="Arial" w:hAnsi="Arial" w:cs="Arial"/>
          <w:sz w:val="20"/>
          <w:szCs w:val="20"/>
        </w:rPr>
        <w:t>diagram</w:t>
      </w:r>
      <w:proofErr w:type="spellEnd"/>
      <w:r w:rsidR="00EB7BE8">
        <w:rPr>
          <w:rFonts w:ascii="Arial" w:hAnsi="Arial" w:cs="Arial"/>
          <w:sz w:val="20"/>
          <w:szCs w:val="20"/>
        </w:rPr>
        <w:t xml:space="preserve"> in figure 2</w:t>
      </w:r>
      <w:r w:rsidR="002E2E62" w:rsidRPr="00CD4F40">
        <w:rPr>
          <w:rFonts w:ascii="Arial" w:hAnsi="Arial" w:cs="Arial"/>
          <w:sz w:val="20"/>
          <w:szCs w:val="20"/>
        </w:rPr>
        <w:t xml:space="preserve"> </w:t>
      </w:r>
      <w:proofErr w:type="spellStart"/>
      <w:r w:rsidR="002E2E62" w:rsidRPr="00CD4F40">
        <w:rPr>
          <w:rFonts w:ascii="Arial" w:hAnsi="Arial" w:cs="Arial"/>
          <w:sz w:val="20"/>
          <w:szCs w:val="20"/>
        </w:rPr>
        <w:t>below</w:t>
      </w:r>
      <w:proofErr w:type="spellEnd"/>
      <w:r w:rsidR="002E2E62" w:rsidRPr="00CD4F40">
        <w:rPr>
          <w:rFonts w:ascii="Arial" w:hAnsi="Arial" w:cs="Arial"/>
          <w:sz w:val="20"/>
          <w:szCs w:val="20"/>
        </w:rPr>
        <w:t xml:space="preserve"> </w:t>
      </w:r>
      <w:proofErr w:type="spellStart"/>
      <w:r w:rsidR="002E2E62" w:rsidRPr="00CD4F40">
        <w:rPr>
          <w:rFonts w:ascii="Arial" w:hAnsi="Arial" w:cs="Arial"/>
          <w:sz w:val="20"/>
          <w:szCs w:val="20"/>
        </w:rPr>
        <w:t>briefly</w:t>
      </w:r>
      <w:proofErr w:type="spellEnd"/>
      <w:r w:rsidR="002E2E62" w:rsidRPr="00CD4F40">
        <w:rPr>
          <w:rFonts w:ascii="Arial" w:hAnsi="Arial" w:cs="Arial"/>
          <w:sz w:val="20"/>
          <w:szCs w:val="20"/>
        </w:rPr>
        <w:t xml:space="preserve"> </w:t>
      </w:r>
      <w:proofErr w:type="spellStart"/>
      <w:r w:rsidR="002E2E62" w:rsidRPr="00CD4F40">
        <w:rPr>
          <w:rFonts w:ascii="Arial" w:hAnsi="Arial" w:cs="Arial"/>
          <w:sz w:val="20"/>
          <w:szCs w:val="20"/>
        </w:rPr>
        <w:t>illustrates</w:t>
      </w:r>
      <w:proofErr w:type="spellEnd"/>
      <w:r w:rsidR="002E2E62" w:rsidRPr="00CD4F40">
        <w:rPr>
          <w:rFonts w:ascii="Arial" w:hAnsi="Arial" w:cs="Arial"/>
          <w:sz w:val="20"/>
          <w:szCs w:val="20"/>
        </w:rPr>
        <w:t xml:space="preserve"> the call setup architecture and technologies</w:t>
      </w:r>
      <w:r w:rsidR="006252A3" w:rsidRPr="00CD4F40">
        <w:rPr>
          <w:rFonts w:ascii="Arial" w:hAnsi="Arial" w:cs="Arial"/>
          <w:sz w:val="20"/>
          <w:szCs w:val="20"/>
        </w:rPr>
        <w:t xml:space="preserve"> </w:t>
      </w:r>
      <w:proofErr w:type="spellStart"/>
      <w:r w:rsidR="00EB7BE8">
        <w:rPr>
          <w:rFonts w:ascii="Arial" w:hAnsi="Arial" w:cs="Arial"/>
          <w:sz w:val="20"/>
          <w:szCs w:val="20"/>
        </w:rPr>
        <w:t>illustrating</w:t>
      </w:r>
      <w:proofErr w:type="spellEnd"/>
      <w:r w:rsidR="006252A3" w:rsidRPr="00CD4F40">
        <w:rPr>
          <w:rFonts w:ascii="Arial" w:hAnsi="Arial" w:cs="Arial"/>
          <w:sz w:val="20"/>
          <w:szCs w:val="20"/>
        </w:rPr>
        <w:t xml:space="preserve"> the GSM Call Control </w:t>
      </w:r>
      <w:proofErr w:type="spellStart"/>
      <w:r w:rsidR="006252A3" w:rsidRPr="00CD4F40">
        <w:rPr>
          <w:rFonts w:ascii="Arial" w:hAnsi="Arial" w:cs="Arial"/>
          <w:sz w:val="20"/>
          <w:szCs w:val="20"/>
        </w:rPr>
        <w:t>process</w:t>
      </w:r>
      <w:proofErr w:type="spellEnd"/>
      <w:r w:rsidR="006252A3" w:rsidRPr="00CD4F40">
        <w:rPr>
          <w:rFonts w:ascii="Arial" w:hAnsi="Arial" w:cs="Arial"/>
          <w:sz w:val="20"/>
          <w:szCs w:val="20"/>
        </w:rPr>
        <w:t xml:space="preserve"> </w:t>
      </w:r>
      <w:proofErr w:type="spellStart"/>
      <w:r w:rsidR="006252A3" w:rsidRPr="00CD4F40">
        <w:rPr>
          <w:rFonts w:ascii="Arial" w:hAnsi="Arial" w:cs="Arial"/>
          <w:sz w:val="20"/>
          <w:szCs w:val="20"/>
        </w:rPr>
        <w:t>sequence</w:t>
      </w:r>
      <w:proofErr w:type="spellEnd"/>
      <w:r w:rsidR="002E2E62" w:rsidRPr="00CD4F40">
        <w:rPr>
          <w:rFonts w:ascii="Arial" w:hAnsi="Arial" w:cs="Arial"/>
          <w:sz w:val="20"/>
          <w:szCs w:val="20"/>
        </w:rPr>
        <w:t>.</w:t>
      </w:r>
    </w:p>
    <w:p w:rsidR="00101C5E" w:rsidRPr="00CD4F40" w:rsidRDefault="002E2E62" w:rsidP="00F52B34">
      <w:pPr>
        <w:spacing w:afterLines="100" w:line="240" w:lineRule="auto"/>
        <w:jc w:val="both"/>
        <w:rPr>
          <w:rFonts w:ascii="Arial" w:hAnsi="Arial" w:cs="Arial"/>
          <w:sz w:val="20"/>
          <w:szCs w:val="20"/>
        </w:rPr>
      </w:pPr>
      <w:proofErr w:type="spellStart"/>
      <w:r w:rsidRPr="00CD4F40">
        <w:rPr>
          <w:rFonts w:ascii="Arial" w:hAnsi="Arial" w:cs="Arial"/>
          <w:sz w:val="20"/>
          <w:szCs w:val="20"/>
        </w:rPr>
        <w:t>With</w:t>
      </w:r>
      <w:proofErr w:type="spellEnd"/>
      <w:r w:rsidRPr="00CD4F40">
        <w:rPr>
          <w:rFonts w:ascii="Arial" w:hAnsi="Arial" w:cs="Arial"/>
          <w:sz w:val="20"/>
          <w:szCs w:val="20"/>
        </w:rPr>
        <w:t xml:space="preserve"> the </w:t>
      </w:r>
      <w:proofErr w:type="spellStart"/>
      <w:r w:rsidRPr="00CD4F40">
        <w:rPr>
          <w:rFonts w:ascii="Arial" w:hAnsi="Arial" w:cs="Arial"/>
          <w:sz w:val="20"/>
          <w:szCs w:val="20"/>
        </w:rPr>
        <w:t>aid</w:t>
      </w:r>
      <w:proofErr w:type="spellEnd"/>
      <w:r w:rsidRPr="00CD4F40">
        <w:rPr>
          <w:rFonts w:ascii="Arial" w:hAnsi="Arial" w:cs="Arial"/>
          <w:sz w:val="20"/>
          <w:szCs w:val="20"/>
        </w:rPr>
        <w:t xml:space="preserve"> of DDML we model the subsystems involved in this procedure and the interaction amongst them</w:t>
      </w:r>
      <w:r w:rsidR="00DD0969" w:rsidRPr="00CD4F40">
        <w:rPr>
          <w:rFonts w:ascii="Arial" w:hAnsi="Arial" w:cs="Arial"/>
          <w:sz w:val="20"/>
          <w:szCs w:val="20"/>
        </w:rPr>
        <w:t>, as shown in the function</w:t>
      </w:r>
      <w:r w:rsidR="00EB7BE8">
        <w:rPr>
          <w:rFonts w:ascii="Arial" w:hAnsi="Arial" w:cs="Arial"/>
          <w:sz w:val="20"/>
          <w:szCs w:val="20"/>
        </w:rPr>
        <w:t>al structure diagram in figure 3 and 4</w:t>
      </w:r>
      <w:r w:rsidRPr="00CD4F40">
        <w:rPr>
          <w:rFonts w:ascii="Arial" w:hAnsi="Arial" w:cs="Arial"/>
          <w:sz w:val="20"/>
          <w:szCs w:val="20"/>
        </w:rPr>
        <w:t xml:space="preserve"> </w:t>
      </w:r>
      <w:proofErr w:type="spellStart"/>
      <w:r w:rsidRPr="00CD4F40">
        <w:rPr>
          <w:rFonts w:ascii="Arial" w:hAnsi="Arial" w:cs="Arial"/>
          <w:sz w:val="20"/>
          <w:szCs w:val="20"/>
        </w:rPr>
        <w:t>below</w:t>
      </w:r>
      <w:proofErr w:type="spellEnd"/>
      <w:r w:rsidRPr="00CD4F40">
        <w:rPr>
          <w:rFonts w:ascii="Arial" w:hAnsi="Arial" w:cs="Arial"/>
          <w:sz w:val="20"/>
          <w:szCs w:val="20"/>
        </w:rPr>
        <w:t>. The subsystems involved includes: the Mobile Station (MS)</w:t>
      </w:r>
      <w:r w:rsidR="00ED10A0" w:rsidRPr="00CD4F40">
        <w:rPr>
          <w:rFonts w:ascii="Arial" w:hAnsi="Arial" w:cs="Arial"/>
          <w:sz w:val="20"/>
          <w:szCs w:val="20"/>
        </w:rPr>
        <w:t>, the Mobile Switching C</w:t>
      </w:r>
      <w:r w:rsidRPr="00CD4F40">
        <w:rPr>
          <w:rFonts w:ascii="Arial" w:hAnsi="Arial" w:cs="Arial"/>
          <w:sz w:val="20"/>
          <w:szCs w:val="20"/>
        </w:rPr>
        <w:t xml:space="preserve">enter (MSC), the </w:t>
      </w:r>
      <w:r w:rsidR="00ED10A0" w:rsidRPr="00CD4F40">
        <w:rPr>
          <w:rFonts w:ascii="Arial" w:hAnsi="Arial" w:cs="Arial"/>
          <w:sz w:val="20"/>
          <w:szCs w:val="20"/>
        </w:rPr>
        <w:t>Base Station Subsystem (BSS), Equipment Identity Register (EIR), Authentication Center (AUC), Visitor Location Register (MSC/VLR) and the Public Switched Telephone Network (PSTN)</w:t>
      </w:r>
      <w:r w:rsidRPr="00CD4F40">
        <w:rPr>
          <w:rFonts w:ascii="Arial" w:hAnsi="Arial" w:cs="Arial"/>
          <w:sz w:val="20"/>
          <w:szCs w:val="20"/>
        </w:rPr>
        <w:t>. In addition,</w:t>
      </w:r>
      <w:r w:rsidR="00ED10A0" w:rsidRPr="00CD4F40">
        <w:rPr>
          <w:rFonts w:ascii="Arial" w:hAnsi="Arial" w:cs="Arial"/>
          <w:sz w:val="20"/>
          <w:szCs w:val="20"/>
        </w:rPr>
        <w:t xml:space="preserve"> the interactions among these s</w:t>
      </w:r>
      <w:r w:rsidRPr="00CD4F40">
        <w:rPr>
          <w:rFonts w:ascii="Arial" w:hAnsi="Arial" w:cs="Arial"/>
          <w:sz w:val="20"/>
          <w:szCs w:val="20"/>
        </w:rPr>
        <w:t xml:space="preserve">ubsystems includes:  </w:t>
      </w:r>
      <w:r w:rsidRPr="00CD4F40">
        <w:rPr>
          <w:rFonts w:ascii="Arial" w:hAnsi="Arial" w:cs="Arial"/>
          <w:sz w:val="20"/>
          <w:szCs w:val="20"/>
        </w:rPr>
        <w:lastRenderedPageBreak/>
        <w:t>messaging (such as send, request, receive, forward and transmit messages), authentication, validation and functional (such as call release, channel assignment, channel clearance and call setup).</w:t>
      </w:r>
    </w:p>
    <w:p w:rsidR="009A28FD" w:rsidRPr="00CD4F40" w:rsidRDefault="009A28FD" w:rsidP="00F52B34">
      <w:pPr>
        <w:spacing w:afterLines="100" w:line="240" w:lineRule="auto"/>
        <w:jc w:val="both"/>
        <w:rPr>
          <w:rFonts w:ascii="Arial" w:hAnsi="Arial" w:cs="Arial"/>
          <w:sz w:val="20"/>
          <w:szCs w:val="20"/>
        </w:rPr>
      </w:pPr>
      <w:r w:rsidRPr="00CD4F40">
        <w:rPr>
          <w:rFonts w:ascii="Arial" w:hAnsi="Arial" w:cs="Arial"/>
          <w:sz w:val="20"/>
          <w:szCs w:val="20"/>
        </w:rPr>
        <w:t>Furthermore, we modeled the GSM Call Control Management System</w:t>
      </w:r>
      <w:r w:rsidR="001D27CA" w:rsidRPr="00CD4F40">
        <w:rPr>
          <w:rFonts w:ascii="Arial" w:hAnsi="Arial" w:cs="Arial"/>
          <w:sz w:val="20"/>
          <w:szCs w:val="20"/>
        </w:rPr>
        <w:t xml:space="preserve"> using the v</w:t>
      </w:r>
      <w:r w:rsidRPr="00CD4F40">
        <w:rPr>
          <w:rFonts w:ascii="Arial" w:hAnsi="Arial" w:cs="Arial"/>
          <w:sz w:val="20"/>
          <w:szCs w:val="20"/>
        </w:rPr>
        <w:t xml:space="preserve">isual modeling power of DDML. This provided the foundation to apply the SimStudio Modeling framework, where the DDML Simulation models were automatically </w:t>
      </w:r>
      <w:r w:rsidRPr="00CD4F40">
        <w:rPr>
          <w:rFonts w:ascii="Arial" w:hAnsi="Arial" w:cs="Arial"/>
          <w:sz w:val="20"/>
          <w:szCs w:val="20"/>
        </w:rPr>
        <w:lastRenderedPageBreak/>
        <w:t xml:space="preserve">converted to DEVS code and simulated to observe both the functional and the dynamic behavior of the system. </w:t>
      </w:r>
      <w:proofErr w:type="spellStart"/>
      <w:r w:rsidRPr="00CD4F40">
        <w:rPr>
          <w:rFonts w:ascii="Arial" w:hAnsi="Arial" w:cs="Arial"/>
          <w:sz w:val="20"/>
          <w:szCs w:val="20"/>
        </w:rPr>
        <w:t>Thus</w:t>
      </w:r>
      <w:proofErr w:type="spellEnd"/>
      <w:r w:rsidRPr="00CD4F40">
        <w:rPr>
          <w:rFonts w:ascii="Arial" w:hAnsi="Arial" w:cs="Arial"/>
          <w:sz w:val="20"/>
          <w:szCs w:val="20"/>
        </w:rPr>
        <w:t xml:space="preserve">, DDML </w:t>
      </w:r>
      <w:proofErr w:type="spellStart"/>
      <w:r w:rsidR="001D27CA" w:rsidRPr="00CD4F40">
        <w:rPr>
          <w:rFonts w:ascii="Arial" w:hAnsi="Arial" w:cs="Arial"/>
          <w:sz w:val="20"/>
          <w:szCs w:val="20"/>
        </w:rPr>
        <w:t>enabled</w:t>
      </w:r>
      <w:proofErr w:type="spellEnd"/>
      <w:r w:rsidR="001D27CA" w:rsidRPr="00CD4F40">
        <w:rPr>
          <w:rFonts w:ascii="Arial" w:hAnsi="Arial" w:cs="Arial"/>
          <w:sz w:val="20"/>
          <w:szCs w:val="20"/>
        </w:rPr>
        <w:t xml:space="preserve"> us to model the system, it </w:t>
      </w:r>
      <w:r w:rsidRPr="00CD4F40">
        <w:rPr>
          <w:rFonts w:ascii="Arial" w:hAnsi="Arial" w:cs="Arial"/>
          <w:sz w:val="20"/>
          <w:szCs w:val="20"/>
        </w:rPr>
        <w:t>provide</w:t>
      </w:r>
      <w:r w:rsidR="001D27CA" w:rsidRPr="00CD4F40">
        <w:rPr>
          <w:rFonts w:ascii="Arial" w:hAnsi="Arial" w:cs="Arial"/>
          <w:sz w:val="20"/>
          <w:szCs w:val="20"/>
        </w:rPr>
        <w:t>d</w:t>
      </w:r>
      <w:r w:rsidRPr="00CD4F40">
        <w:rPr>
          <w:rFonts w:ascii="Arial" w:hAnsi="Arial" w:cs="Arial"/>
          <w:sz w:val="20"/>
          <w:szCs w:val="20"/>
        </w:rPr>
        <w:t xml:space="preserve"> the basis for Simulation through the application </w:t>
      </w:r>
      <w:r w:rsidR="001D27CA" w:rsidRPr="00CD4F40">
        <w:rPr>
          <w:rFonts w:ascii="Arial" w:hAnsi="Arial" w:cs="Arial"/>
          <w:sz w:val="20"/>
          <w:szCs w:val="20"/>
        </w:rPr>
        <w:t xml:space="preserve">of </w:t>
      </w:r>
      <w:r w:rsidRPr="00CD4F40">
        <w:rPr>
          <w:rFonts w:ascii="Arial" w:hAnsi="Arial" w:cs="Arial"/>
          <w:sz w:val="20"/>
          <w:szCs w:val="20"/>
        </w:rPr>
        <w:t>SimStudio</w:t>
      </w:r>
      <w:r w:rsidR="001D27CA" w:rsidRPr="00CD4F40">
        <w:rPr>
          <w:rFonts w:ascii="Arial" w:hAnsi="Arial" w:cs="Arial"/>
          <w:sz w:val="20"/>
          <w:szCs w:val="20"/>
        </w:rPr>
        <w:t xml:space="preserve"> in order to study the dynamic fine-grained properties of the system. Furthermore, through the DDML Logical semantic mapping, the pragmatic application of formal tools for the formal evaluation of the static coarse-grained properties of the system was achieved. </w:t>
      </w:r>
    </w:p>
    <w:p w:rsidR="00202D05" w:rsidRPr="00CD4F40" w:rsidRDefault="00202D05" w:rsidP="00F52B34">
      <w:pPr>
        <w:spacing w:afterLines="100" w:line="240" w:lineRule="auto"/>
        <w:rPr>
          <w:rFonts w:ascii="Arial" w:hAnsi="Arial" w:cs="Arial"/>
          <w:i/>
          <w:sz w:val="20"/>
          <w:szCs w:val="20"/>
        </w:rPr>
        <w:sectPr w:rsidR="00202D05" w:rsidRPr="00CD4F40" w:rsidSect="00F9226E">
          <w:type w:val="continuous"/>
          <w:pgSz w:w="12240" w:h="15840"/>
          <w:pgMar w:top="1440" w:right="1440" w:bottom="1440" w:left="1440" w:header="720" w:footer="720" w:gutter="0"/>
          <w:cols w:num="2" w:space="720"/>
          <w:docGrid w:linePitch="360"/>
        </w:sectPr>
      </w:pPr>
    </w:p>
    <w:p w:rsidR="005D29FF" w:rsidRPr="00CD4F40" w:rsidRDefault="005D29FF" w:rsidP="00F52B34">
      <w:pPr>
        <w:spacing w:afterLines="100" w:line="240" w:lineRule="auto"/>
        <w:jc w:val="center"/>
        <w:rPr>
          <w:rFonts w:ascii="Arial" w:hAnsi="Arial" w:cs="Arial"/>
          <w:i/>
          <w:sz w:val="20"/>
          <w:szCs w:val="20"/>
        </w:rPr>
      </w:pPr>
      <w:r>
        <w:rPr>
          <w:rFonts w:ascii="Arial" w:hAnsi="Arial" w:cs="Arial"/>
          <w:i/>
          <w:noProof/>
          <w:sz w:val="20"/>
          <w:szCs w:val="20"/>
          <w:lang w:val="en-CA" w:eastAsia="en-CA"/>
        </w:rPr>
        <w:lastRenderedPageBreak/>
        <w:drawing>
          <wp:inline distT="0" distB="0" distL="0" distR="0">
            <wp:extent cx="4991100" cy="42195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1100" cy="4219575"/>
                    </a:xfrm>
                    <a:prstGeom prst="rect">
                      <a:avLst/>
                    </a:prstGeom>
                    <a:noFill/>
                    <a:ln>
                      <a:noFill/>
                    </a:ln>
                  </pic:spPr>
                </pic:pic>
              </a:graphicData>
            </a:graphic>
          </wp:inline>
        </w:drawing>
      </w:r>
    </w:p>
    <w:p w:rsidR="00201FDF" w:rsidRDefault="00201FDF" w:rsidP="00F52B34">
      <w:pPr>
        <w:spacing w:afterLines="100" w:line="240" w:lineRule="auto"/>
        <w:jc w:val="center"/>
        <w:rPr>
          <w:rFonts w:ascii="Arial" w:hAnsi="Arial" w:cs="Arial"/>
          <w:i/>
          <w:sz w:val="20"/>
          <w:szCs w:val="20"/>
        </w:rPr>
      </w:pPr>
      <w:r w:rsidRPr="00CD4F40">
        <w:rPr>
          <w:rFonts w:ascii="Arial" w:hAnsi="Arial" w:cs="Arial"/>
          <w:b/>
          <w:i/>
          <w:sz w:val="20"/>
          <w:szCs w:val="20"/>
        </w:rPr>
        <w:t xml:space="preserve">Figure </w:t>
      </w:r>
      <w:r w:rsidR="00EB7BE8">
        <w:rPr>
          <w:rFonts w:ascii="Arial" w:hAnsi="Arial" w:cs="Arial"/>
          <w:b/>
          <w:i/>
          <w:sz w:val="20"/>
          <w:szCs w:val="20"/>
        </w:rPr>
        <w:t>3</w:t>
      </w:r>
      <w:r w:rsidRPr="00CD4F40">
        <w:rPr>
          <w:rFonts w:ascii="Arial" w:hAnsi="Arial" w:cs="Arial"/>
          <w:i/>
          <w:sz w:val="20"/>
          <w:szCs w:val="20"/>
        </w:rPr>
        <w:t xml:space="preserve"> DDML </w:t>
      </w:r>
      <w:proofErr w:type="spellStart"/>
      <w:r w:rsidRPr="00CD4F40">
        <w:rPr>
          <w:rFonts w:ascii="Arial" w:hAnsi="Arial" w:cs="Arial"/>
          <w:i/>
          <w:sz w:val="20"/>
          <w:szCs w:val="20"/>
        </w:rPr>
        <w:t>Functional</w:t>
      </w:r>
      <w:proofErr w:type="spellEnd"/>
      <w:r w:rsidRPr="00CD4F40">
        <w:rPr>
          <w:rFonts w:ascii="Arial" w:hAnsi="Arial" w:cs="Arial"/>
          <w:i/>
          <w:sz w:val="20"/>
          <w:szCs w:val="20"/>
        </w:rPr>
        <w:t xml:space="preserve"> Structure </w:t>
      </w:r>
      <w:proofErr w:type="spellStart"/>
      <w:r w:rsidRPr="00CD4F40">
        <w:rPr>
          <w:rFonts w:ascii="Arial" w:hAnsi="Arial" w:cs="Arial"/>
          <w:i/>
          <w:sz w:val="20"/>
          <w:szCs w:val="20"/>
        </w:rPr>
        <w:t>Diagram</w:t>
      </w:r>
      <w:proofErr w:type="spellEnd"/>
      <w:r w:rsidRPr="00CD4F40">
        <w:rPr>
          <w:rFonts w:ascii="Arial" w:hAnsi="Arial" w:cs="Arial"/>
          <w:i/>
          <w:sz w:val="20"/>
          <w:szCs w:val="20"/>
        </w:rPr>
        <w:t xml:space="preserve"> of the GSM Call Control Management system</w:t>
      </w:r>
    </w:p>
    <w:p w:rsidR="0089094B" w:rsidRDefault="0089094B" w:rsidP="00F52B34">
      <w:pPr>
        <w:spacing w:afterLines="100" w:line="240" w:lineRule="auto"/>
        <w:jc w:val="center"/>
        <w:rPr>
          <w:rFonts w:ascii="Arial" w:hAnsi="Arial" w:cs="Arial"/>
          <w:i/>
          <w:sz w:val="20"/>
          <w:szCs w:val="20"/>
        </w:rPr>
      </w:pPr>
    </w:p>
    <w:p w:rsidR="0089094B" w:rsidRPr="00CD4F40" w:rsidRDefault="0089094B" w:rsidP="00F52B34">
      <w:pPr>
        <w:spacing w:afterLines="100" w:line="240" w:lineRule="auto"/>
        <w:jc w:val="center"/>
        <w:rPr>
          <w:rFonts w:ascii="Arial" w:hAnsi="Arial" w:cs="Arial"/>
          <w:i/>
          <w:sz w:val="20"/>
          <w:szCs w:val="20"/>
        </w:rPr>
        <w:sectPr w:rsidR="0089094B" w:rsidRPr="00CD4F40" w:rsidSect="00201FDF">
          <w:type w:val="continuous"/>
          <w:pgSz w:w="12240" w:h="15840"/>
          <w:pgMar w:top="1440" w:right="1440" w:bottom="1440" w:left="1440" w:header="720" w:footer="720" w:gutter="0"/>
          <w:cols w:space="720"/>
          <w:docGrid w:linePitch="360"/>
        </w:sectPr>
      </w:pPr>
    </w:p>
    <w:p w:rsidR="0027314B" w:rsidRPr="00CD4F40" w:rsidRDefault="004A411F" w:rsidP="00F52B34">
      <w:pPr>
        <w:spacing w:afterLines="100" w:line="240" w:lineRule="auto"/>
        <w:jc w:val="center"/>
        <w:rPr>
          <w:rFonts w:ascii="Arial" w:hAnsi="Arial" w:cs="Arial"/>
          <w:i/>
          <w:sz w:val="20"/>
          <w:szCs w:val="20"/>
        </w:rPr>
      </w:pPr>
      <w:r w:rsidRPr="00CD4F40">
        <w:rPr>
          <w:rFonts w:ascii="Arial" w:hAnsi="Arial" w:cs="Arial"/>
          <w:i/>
          <w:noProof/>
          <w:sz w:val="20"/>
          <w:szCs w:val="20"/>
          <w:lang w:val="en-CA" w:eastAsia="en-CA"/>
        </w:rPr>
        <w:lastRenderedPageBreak/>
        <w:drawing>
          <wp:inline distT="0" distB="0" distL="0" distR="0">
            <wp:extent cx="7372350" cy="5626647"/>
            <wp:effectExtent l="19050" t="0" r="0" b="0"/>
            <wp:docPr id="3" name="Picture 2" descr="New 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png"/>
                    <pic:cNvPicPr/>
                  </pic:nvPicPr>
                  <pic:blipFill>
                    <a:blip r:embed="rId13" cstate="print"/>
                    <a:stretch>
                      <a:fillRect/>
                    </a:stretch>
                  </pic:blipFill>
                  <pic:spPr>
                    <a:xfrm>
                      <a:off x="0" y="0"/>
                      <a:ext cx="7379750" cy="5632295"/>
                    </a:xfrm>
                    <a:prstGeom prst="rect">
                      <a:avLst/>
                    </a:prstGeom>
                  </pic:spPr>
                </pic:pic>
              </a:graphicData>
            </a:graphic>
          </wp:inline>
        </w:drawing>
      </w:r>
    </w:p>
    <w:p w:rsidR="009515D5" w:rsidRPr="00CD4F40" w:rsidRDefault="003542D4" w:rsidP="00F52B34">
      <w:pPr>
        <w:spacing w:afterLines="100" w:line="240" w:lineRule="auto"/>
        <w:jc w:val="center"/>
        <w:rPr>
          <w:rFonts w:ascii="Arial" w:hAnsi="Arial" w:cs="Arial"/>
          <w:i/>
          <w:sz w:val="20"/>
          <w:szCs w:val="20"/>
        </w:rPr>
      </w:pPr>
      <w:r w:rsidRPr="00CD4F40">
        <w:rPr>
          <w:rFonts w:ascii="Arial" w:hAnsi="Arial" w:cs="Arial"/>
          <w:b/>
          <w:i/>
          <w:sz w:val="20"/>
          <w:szCs w:val="20"/>
        </w:rPr>
        <w:t>F</w:t>
      </w:r>
      <w:r w:rsidR="00F9226E" w:rsidRPr="00CD4F40">
        <w:rPr>
          <w:rFonts w:ascii="Arial" w:hAnsi="Arial" w:cs="Arial"/>
          <w:b/>
          <w:i/>
          <w:sz w:val="20"/>
          <w:szCs w:val="20"/>
        </w:rPr>
        <w:t xml:space="preserve">igure </w:t>
      </w:r>
      <w:r w:rsidR="00EB7BE8">
        <w:rPr>
          <w:rFonts w:ascii="Arial" w:hAnsi="Arial" w:cs="Arial"/>
          <w:b/>
          <w:i/>
          <w:sz w:val="20"/>
          <w:szCs w:val="20"/>
        </w:rPr>
        <w:t>4</w:t>
      </w:r>
      <w:r w:rsidRPr="00CD4F40">
        <w:rPr>
          <w:rFonts w:ascii="Arial" w:hAnsi="Arial" w:cs="Arial"/>
          <w:i/>
          <w:sz w:val="20"/>
          <w:szCs w:val="20"/>
        </w:rPr>
        <w:t xml:space="preserve"> </w:t>
      </w:r>
      <w:proofErr w:type="spellStart"/>
      <w:r w:rsidR="004D684F" w:rsidRPr="00CD4F40">
        <w:rPr>
          <w:rFonts w:ascii="Arial" w:hAnsi="Arial" w:cs="Arial"/>
          <w:i/>
          <w:sz w:val="20"/>
          <w:szCs w:val="20"/>
        </w:rPr>
        <w:t>Details</w:t>
      </w:r>
      <w:proofErr w:type="spellEnd"/>
      <w:r w:rsidR="004D684F" w:rsidRPr="00CD4F40">
        <w:rPr>
          <w:rFonts w:ascii="Arial" w:hAnsi="Arial" w:cs="Arial"/>
          <w:i/>
          <w:sz w:val="20"/>
          <w:szCs w:val="20"/>
        </w:rPr>
        <w:t xml:space="preserve"> of the </w:t>
      </w:r>
      <w:r w:rsidRPr="00CD4F40">
        <w:rPr>
          <w:rFonts w:ascii="Arial" w:hAnsi="Arial" w:cs="Arial"/>
          <w:i/>
          <w:sz w:val="20"/>
          <w:szCs w:val="20"/>
        </w:rPr>
        <w:t>DDML Functional Structure of the GSM Call Control Management</w:t>
      </w:r>
      <w:r w:rsidR="00F20DC5" w:rsidRPr="00CD4F40">
        <w:rPr>
          <w:rFonts w:ascii="Arial" w:hAnsi="Arial" w:cs="Arial"/>
          <w:i/>
          <w:sz w:val="20"/>
          <w:szCs w:val="20"/>
        </w:rPr>
        <w:t xml:space="preserve"> system</w:t>
      </w:r>
    </w:p>
    <w:p w:rsidR="00F9226E" w:rsidRPr="00CD4F40" w:rsidRDefault="00F9226E" w:rsidP="00F52B34">
      <w:pPr>
        <w:spacing w:afterLines="100" w:line="240" w:lineRule="auto"/>
        <w:jc w:val="center"/>
        <w:rPr>
          <w:rFonts w:ascii="Arial" w:hAnsi="Arial" w:cs="Arial"/>
          <w:i/>
          <w:sz w:val="20"/>
          <w:szCs w:val="20"/>
        </w:rPr>
        <w:sectPr w:rsidR="00F9226E" w:rsidRPr="00CD4F40" w:rsidSect="004D684F">
          <w:type w:val="continuous"/>
          <w:pgSz w:w="15840" w:h="12240" w:orient="landscape"/>
          <w:pgMar w:top="1440" w:right="1440" w:bottom="1440" w:left="1440" w:header="720" w:footer="720" w:gutter="0"/>
          <w:cols w:space="720"/>
          <w:docGrid w:linePitch="360"/>
        </w:sectPr>
      </w:pPr>
    </w:p>
    <w:p w:rsidR="00F9226E" w:rsidRPr="00CD4F40" w:rsidRDefault="00F9226E" w:rsidP="00F52B34">
      <w:pPr>
        <w:pStyle w:val="ListParagraph"/>
        <w:numPr>
          <w:ilvl w:val="0"/>
          <w:numId w:val="1"/>
        </w:numPr>
        <w:spacing w:afterLines="100" w:line="240" w:lineRule="auto"/>
        <w:contextualSpacing w:val="0"/>
        <w:jc w:val="both"/>
        <w:rPr>
          <w:rFonts w:ascii="Arial" w:hAnsi="Arial" w:cs="Arial"/>
          <w:b/>
          <w:sz w:val="20"/>
          <w:szCs w:val="20"/>
        </w:rPr>
      </w:pPr>
      <w:r w:rsidRPr="00CD4F40">
        <w:rPr>
          <w:rFonts w:ascii="Arial" w:hAnsi="Arial" w:cs="Arial"/>
          <w:b/>
          <w:sz w:val="20"/>
          <w:szCs w:val="20"/>
        </w:rPr>
        <w:lastRenderedPageBreak/>
        <w:t>FORMAL ANALYSIS</w:t>
      </w:r>
    </w:p>
    <w:p w:rsidR="00F9226E" w:rsidRPr="00CD4F40" w:rsidRDefault="00A52508" w:rsidP="00F52B34">
      <w:pPr>
        <w:spacing w:afterLines="100" w:line="240" w:lineRule="auto"/>
        <w:jc w:val="both"/>
        <w:rPr>
          <w:rFonts w:ascii="Arial" w:hAnsi="Arial" w:cs="Arial"/>
          <w:sz w:val="20"/>
          <w:szCs w:val="20"/>
        </w:rPr>
      </w:pPr>
      <w:proofErr w:type="spellStart"/>
      <w:r w:rsidRPr="00CD4F40">
        <w:rPr>
          <w:rFonts w:ascii="Arial" w:hAnsi="Arial" w:cs="Arial"/>
          <w:sz w:val="20"/>
          <w:szCs w:val="20"/>
        </w:rPr>
        <w:t>Two</w:t>
      </w:r>
      <w:proofErr w:type="spellEnd"/>
      <w:r w:rsidRPr="00CD4F40">
        <w:rPr>
          <w:rFonts w:ascii="Arial" w:hAnsi="Arial" w:cs="Arial"/>
          <w:sz w:val="20"/>
          <w:szCs w:val="20"/>
        </w:rPr>
        <w:t xml:space="preserve"> </w:t>
      </w:r>
      <w:r w:rsidR="00F9226E" w:rsidRPr="00CD4F40">
        <w:rPr>
          <w:rFonts w:ascii="Arial" w:hAnsi="Arial" w:cs="Arial"/>
          <w:sz w:val="20"/>
          <w:szCs w:val="20"/>
        </w:rPr>
        <w:t xml:space="preserve">of the major </w:t>
      </w:r>
      <w:proofErr w:type="spellStart"/>
      <w:r w:rsidR="00F9226E" w:rsidRPr="00CD4F40">
        <w:rPr>
          <w:rFonts w:ascii="Arial" w:hAnsi="Arial" w:cs="Arial"/>
          <w:sz w:val="20"/>
          <w:szCs w:val="20"/>
        </w:rPr>
        <w:t>formal</w:t>
      </w:r>
      <w:proofErr w:type="spellEnd"/>
      <w:r w:rsidR="00F9226E" w:rsidRPr="00CD4F40">
        <w:rPr>
          <w:rFonts w:ascii="Arial" w:hAnsi="Arial" w:cs="Arial"/>
          <w:sz w:val="20"/>
          <w:szCs w:val="20"/>
        </w:rPr>
        <w:t xml:space="preserve"> </w:t>
      </w:r>
      <w:proofErr w:type="spellStart"/>
      <w:r w:rsidR="00F9226E" w:rsidRPr="00CD4F40">
        <w:rPr>
          <w:rFonts w:ascii="Arial" w:hAnsi="Arial" w:cs="Arial"/>
          <w:sz w:val="20"/>
          <w:szCs w:val="20"/>
        </w:rPr>
        <w:t>evaluation</w:t>
      </w:r>
      <w:proofErr w:type="spellEnd"/>
      <w:r w:rsidR="00F9226E" w:rsidRPr="00CD4F40">
        <w:rPr>
          <w:rFonts w:ascii="Arial" w:hAnsi="Arial" w:cs="Arial"/>
          <w:sz w:val="20"/>
          <w:szCs w:val="20"/>
        </w:rPr>
        <w:t xml:space="preserve"> </w:t>
      </w:r>
      <w:proofErr w:type="spellStart"/>
      <w:r w:rsidR="00F9226E" w:rsidRPr="00CD4F40">
        <w:rPr>
          <w:rFonts w:ascii="Arial" w:hAnsi="Arial" w:cs="Arial"/>
          <w:sz w:val="20"/>
          <w:szCs w:val="20"/>
        </w:rPr>
        <w:t>activities</w:t>
      </w:r>
      <w:proofErr w:type="spellEnd"/>
      <w:r w:rsidR="00F9226E" w:rsidRPr="00CD4F40">
        <w:rPr>
          <w:rFonts w:ascii="Arial" w:hAnsi="Arial" w:cs="Arial"/>
          <w:sz w:val="20"/>
          <w:szCs w:val="20"/>
        </w:rPr>
        <w:t xml:space="preserve"> </w:t>
      </w:r>
      <w:proofErr w:type="spellStart"/>
      <w:r w:rsidR="00F9226E" w:rsidRPr="00CD4F40">
        <w:rPr>
          <w:rFonts w:ascii="Arial" w:hAnsi="Arial" w:cs="Arial"/>
          <w:sz w:val="20"/>
          <w:szCs w:val="20"/>
        </w:rPr>
        <w:t>carried</w:t>
      </w:r>
      <w:proofErr w:type="spellEnd"/>
      <w:r w:rsidR="00F9226E" w:rsidRPr="00CD4F40">
        <w:rPr>
          <w:rFonts w:ascii="Arial" w:hAnsi="Arial" w:cs="Arial"/>
          <w:sz w:val="20"/>
          <w:szCs w:val="20"/>
        </w:rPr>
        <w:t xml:space="preserve"> out in the course of studying the GSM Call Control (GCC) M</w:t>
      </w:r>
      <w:r w:rsidR="00DC126B" w:rsidRPr="00CD4F40">
        <w:rPr>
          <w:rFonts w:ascii="Arial" w:hAnsi="Arial" w:cs="Arial"/>
          <w:sz w:val="20"/>
          <w:szCs w:val="20"/>
        </w:rPr>
        <w:t xml:space="preserve">anagement Protocol are </w:t>
      </w:r>
      <w:proofErr w:type="spellStart"/>
      <w:r w:rsidR="00DC126B" w:rsidRPr="00CD4F40">
        <w:rPr>
          <w:rFonts w:ascii="Arial" w:hAnsi="Arial" w:cs="Arial"/>
          <w:sz w:val="20"/>
          <w:szCs w:val="20"/>
        </w:rPr>
        <w:t>discussed</w:t>
      </w:r>
      <w:proofErr w:type="spellEnd"/>
      <w:r w:rsidR="00F9226E" w:rsidRPr="00CD4F40">
        <w:rPr>
          <w:rFonts w:ascii="Arial" w:hAnsi="Arial" w:cs="Arial"/>
          <w:sz w:val="20"/>
          <w:szCs w:val="20"/>
        </w:rPr>
        <w:t xml:space="preserve"> in </w:t>
      </w:r>
      <w:proofErr w:type="spellStart"/>
      <w:r w:rsidR="00F9226E" w:rsidRPr="00CD4F40">
        <w:rPr>
          <w:rFonts w:ascii="Arial" w:hAnsi="Arial" w:cs="Arial"/>
          <w:sz w:val="20"/>
          <w:szCs w:val="20"/>
        </w:rPr>
        <w:t>this</w:t>
      </w:r>
      <w:proofErr w:type="spellEnd"/>
      <w:r w:rsidR="00F9226E" w:rsidRPr="00CD4F40">
        <w:rPr>
          <w:rFonts w:ascii="Arial" w:hAnsi="Arial" w:cs="Arial"/>
          <w:sz w:val="20"/>
          <w:szCs w:val="20"/>
        </w:rPr>
        <w:t xml:space="preserve"> section, </w:t>
      </w:r>
      <w:proofErr w:type="spellStart"/>
      <w:r w:rsidR="00F9226E" w:rsidRPr="00CD4F40">
        <w:rPr>
          <w:rFonts w:ascii="Arial" w:hAnsi="Arial" w:cs="Arial"/>
          <w:sz w:val="20"/>
          <w:szCs w:val="20"/>
        </w:rPr>
        <w:t>this</w:t>
      </w:r>
      <w:proofErr w:type="spellEnd"/>
      <w:r w:rsidR="00F9226E" w:rsidRPr="00CD4F40">
        <w:rPr>
          <w:rFonts w:ascii="Arial" w:hAnsi="Arial" w:cs="Arial"/>
          <w:sz w:val="20"/>
          <w:szCs w:val="20"/>
        </w:rPr>
        <w:t xml:space="preserve"> </w:t>
      </w:r>
      <w:proofErr w:type="spellStart"/>
      <w:r w:rsidR="00F9226E" w:rsidRPr="00CD4F40">
        <w:rPr>
          <w:rFonts w:ascii="Arial" w:hAnsi="Arial" w:cs="Arial"/>
          <w:sz w:val="20"/>
          <w:szCs w:val="20"/>
        </w:rPr>
        <w:t>includes</w:t>
      </w:r>
      <w:proofErr w:type="spellEnd"/>
      <w:r w:rsidR="00F9226E" w:rsidRPr="00CD4F40">
        <w:rPr>
          <w:rFonts w:ascii="Arial" w:hAnsi="Arial" w:cs="Arial"/>
          <w:sz w:val="20"/>
          <w:szCs w:val="20"/>
        </w:rPr>
        <w:t>:</w:t>
      </w:r>
    </w:p>
    <w:p w:rsidR="00F9226E" w:rsidRPr="00CD4F40" w:rsidRDefault="00F9226E" w:rsidP="00F52B34">
      <w:pPr>
        <w:pStyle w:val="ListParagraph"/>
        <w:numPr>
          <w:ilvl w:val="0"/>
          <w:numId w:val="24"/>
        </w:numPr>
        <w:spacing w:afterLines="100" w:line="240" w:lineRule="auto"/>
        <w:contextualSpacing w:val="0"/>
        <w:jc w:val="both"/>
        <w:rPr>
          <w:rFonts w:ascii="Arial" w:hAnsi="Arial" w:cs="Arial"/>
          <w:b/>
          <w:sz w:val="20"/>
          <w:szCs w:val="20"/>
        </w:rPr>
      </w:pPr>
      <w:r w:rsidRPr="00CD4F40">
        <w:rPr>
          <w:rFonts w:ascii="Arial" w:hAnsi="Arial" w:cs="Arial"/>
          <w:sz w:val="20"/>
          <w:szCs w:val="20"/>
        </w:rPr>
        <w:t>Study of the functional behavior and the dynamic structure of the Mobile Switching Center (MSC) in the GCC system using LTSA</w:t>
      </w:r>
    </w:p>
    <w:p w:rsidR="00F9226E" w:rsidRPr="00CD4F40" w:rsidRDefault="00F9226E" w:rsidP="00F52B34">
      <w:pPr>
        <w:pStyle w:val="ListParagraph"/>
        <w:numPr>
          <w:ilvl w:val="0"/>
          <w:numId w:val="24"/>
        </w:numPr>
        <w:spacing w:afterLines="100" w:line="240" w:lineRule="auto"/>
        <w:contextualSpacing w:val="0"/>
        <w:jc w:val="both"/>
        <w:rPr>
          <w:rFonts w:ascii="Arial" w:hAnsi="Arial" w:cs="Arial"/>
          <w:b/>
          <w:sz w:val="20"/>
          <w:szCs w:val="20"/>
        </w:rPr>
      </w:pPr>
      <w:proofErr w:type="spellStart"/>
      <w:r w:rsidRPr="00CD4F40">
        <w:rPr>
          <w:rFonts w:ascii="Arial" w:hAnsi="Arial" w:cs="Arial"/>
          <w:sz w:val="20"/>
          <w:szCs w:val="20"/>
        </w:rPr>
        <w:t>Study</w:t>
      </w:r>
      <w:proofErr w:type="spellEnd"/>
      <w:r w:rsidRPr="00CD4F40">
        <w:rPr>
          <w:rFonts w:ascii="Arial" w:hAnsi="Arial" w:cs="Arial"/>
          <w:sz w:val="20"/>
          <w:szCs w:val="20"/>
        </w:rPr>
        <w:t xml:space="preserve"> of the Major Channels (Port) management of the Protocol using PAT</w:t>
      </w:r>
    </w:p>
    <w:p w:rsidR="00F9226E" w:rsidRPr="00CD4F40" w:rsidRDefault="00201FDF" w:rsidP="00F52B34">
      <w:pPr>
        <w:spacing w:afterLines="100" w:line="240" w:lineRule="auto"/>
        <w:jc w:val="both"/>
        <w:rPr>
          <w:rFonts w:ascii="Arial" w:hAnsi="Arial" w:cs="Arial"/>
          <w:b/>
          <w:sz w:val="20"/>
          <w:szCs w:val="20"/>
        </w:rPr>
      </w:pPr>
      <w:r w:rsidRPr="00CD4F40">
        <w:rPr>
          <w:rFonts w:ascii="Arial" w:hAnsi="Arial" w:cs="Arial"/>
          <w:b/>
          <w:sz w:val="20"/>
          <w:szCs w:val="20"/>
        </w:rPr>
        <w:br w:type="column"/>
      </w:r>
      <w:r w:rsidR="00EA7257" w:rsidRPr="00CD4F40">
        <w:rPr>
          <w:rFonts w:ascii="Arial" w:hAnsi="Arial" w:cs="Arial"/>
          <w:b/>
          <w:sz w:val="20"/>
          <w:szCs w:val="20"/>
        </w:rPr>
        <w:lastRenderedPageBreak/>
        <w:t>6.1.</w:t>
      </w:r>
      <w:r w:rsidR="00F9226E" w:rsidRPr="00CD4F40">
        <w:rPr>
          <w:rFonts w:ascii="Arial" w:hAnsi="Arial" w:cs="Arial"/>
          <w:b/>
          <w:sz w:val="20"/>
          <w:szCs w:val="20"/>
        </w:rPr>
        <w:t xml:space="preserve"> Functional and Dynamic Structure Verification of the MSC </w:t>
      </w:r>
      <w:proofErr w:type="spellStart"/>
      <w:r w:rsidR="00F9226E" w:rsidRPr="00CD4F40">
        <w:rPr>
          <w:rFonts w:ascii="Arial" w:hAnsi="Arial" w:cs="Arial"/>
          <w:b/>
          <w:sz w:val="20"/>
          <w:szCs w:val="20"/>
        </w:rPr>
        <w:t>using</w:t>
      </w:r>
      <w:proofErr w:type="spellEnd"/>
      <w:r w:rsidR="00F9226E" w:rsidRPr="00CD4F40">
        <w:rPr>
          <w:rFonts w:ascii="Arial" w:hAnsi="Arial" w:cs="Arial"/>
          <w:b/>
          <w:sz w:val="20"/>
          <w:szCs w:val="20"/>
        </w:rPr>
        <w:t xml:space="preserve"> LTSA</w:t>
      </w:r>
    </w:p>
    <w:p w:rsidR="00045FBD" w:rsidRPr="00CD4F40" w:rsidRDefault="00F9226E" w:rsidP="00F52B34">
      <w:pPr>
        <w:spacing w:afterLines="100" w:line="240" w:lineRule="auto"/>
        <w:jc w:val="both"/>
        <w:rPr>
          <w:rFonts w:ascii="Arial" w:hAnsi="Arial" w:cs="Arial"/>
          <w:sz w:val="20"/>
          <w:szCs w:val="20"/>
        </w:rPr>
        <w:sectPr w:rsidR="00045FBD" w:rsidRPr="00CD4F40" w:rsidSect="00A53BA6">
          <w:type w:val="continuous"/>
          <w:pgSz w:w="12240" w:h="15840"/>
          <w:pgMar w:top="1440" w:right="1440" w:bottom="1440" w:left="1440" w:header="720" w:footer="720" w:gutter="0"/>
          <w:cols w:num="2" w:space="720"/>
          <w:docGrid w:linePitch="360"/>
        </w:sectPr>
      </w:pPr>
      <w:r w:rsidRPr="00CD4F40">
        <w:rPr>
          <w:rFonts w:ascii="Arial" w:hAnsi="Arial" w:cs="Arial"/>
          <w:sz w:val="20"/>
          <w:szCs w:val="20"/>
        </w:rPr>
        <w:t xml:space="preserve">The </w:t>
      </w:r>
      <w:proofErr w:type="spellStart"/>
      <w:r w:rsidRPr="00CD4F40">
        <w:rPr>
          <w:rFonts w:ascii="Arial" w:hAnsi="Arial" w:cs="Arial"/>
          <w:sz w:val="20"/>
          <w:szCs w:val="20"/>
        </w:rPr>
        <w:t>dynamic</w:t>
      </w:r>
      <w:proofErr w:type="spellEnd"/>
      <w:r w:rsidRPr="00CD4F40">
        <w:rPr>
          <w:rFonts w:ascii="Arial" w:hAnsi="Arial" w:cs="Arial"/>
          <w:sz w:val="20"/>
          <w:szCs w:val="20"/>
        </w:rPr>
        <w:t xml:space="preserve"> structure of the MSC component is </w:t>
      </w:r>
      <w:r w:rsidR="00B01900" w:rsidRPr="00CD4F40">
        <w:rPr>
          <w:rFonts w:ascii="Arial" w:hAnsi="Arial" w:cs="Arial"/>
          <w:sz w:val="20"/>
          <w:szCs w:val="20"/>
        </w:rPr>
        <w:t xml:space="preserve">semantically mapped to LTS and </w:t>
      </w:r>
      <w:r w:rsidRPr="00CD4F40">
        <w:rPr>
          <w:rFonts w:ascii="Arial" w:hAnsi="Arial" w:cs="Arial"/>
          <w:sz w:val="20"/>
          <w:szCs w:val="20"/>
        </w:rPr>
        <w:t>defined in the Finite Sta</w:t>
      </w:r>
      <w:r w:rsidR="00B01900" w:rsidRPr="00CD4F40">
        <w:rPr>
          <w:rFonts w:ascii="Arial" w:hAnsi="Arial" w:cs="Arial"/>
          <w:sz w:val="20"/>
          <w:szCs w:val="20"/>
        </w:rPr>
        <w:t>te Process (FSP) specification l</w:t>
      </w:r>
      <w:r w:rsidRPr="00CD4F40">
        <w:rPr>
          <w:rFonts w:ascii="Arial" w:hAnsi="Arial" w:cs="Arial"/>
          <w:sz w:val="20"/>
          <w:szCs w:val="20"/>
        </w:rPr>
        <w:t>anguage (the input language of the LTSA tool). A snapshot of the code and its LTS dia</w:t>
      </w:r>
      <w:r w:rsidR="00EB7BE8">
        <w:rPr>
          <w:rFonts w:ascii="Arial" w:hAnsi="Arial" w:cs="Arial"/>
          <w:sz w:val="20"/>
          <w:szCs w:val="20"/>
        </w:rPr>
        <w:t>gram is shown below in figures 5</w:t>
      </w:r>
      <w:r w:rsidR="00F66771" w:rsidRPr="00CD4F40">
        <w:rPr>
          <w:rFonts w:ascii="Arial" w:hAnsi="Arial" w:cs="Arial"/>
          <w:sz w:val="20"/>
          <w:szCs w:val="20"/>
        </w:rPr>
        <w:t xml:space="preserve"> and</w:t>
      </w:r>
      <w:r w:rsidR="00EB7BE8">
        <w:rPr>
          <w:rFonts w:ascii="Arial" w:hAnsi="Arial" w:cs="Arial"/>
          <w:sz w:val="20"/>
          <w:szCs w:val="20"/>
        </w:rPr>
        <w:t xml:space="preserve"> 6</w:t>
      </w:r>
      <w:r w:rsidRPr="00CD4F40">
        <w:rPr>
          <w:rFonts w:ascii="Arial" w:hAnsi="Arial" w:cs="Arial"/>
          <w:sz w:val="20"/>
          <w:szCs w:val="20"/>
        </w:rPr>
        <w:t xml:space="preserve"> respectively. </w:t>
      </w:r>
      <w:r w:rsidR="009A4712" w:rsidRPr="00CD4F40">
        <w:rPr>
          <w:rFonts w:ascii="Arial" w:hAnsi="Arial" w:cs="Arial"/>
          <w:sz w:val="20"/>
          <w:szCs w:val="20"/>
        </w:rPr>
        <w:t>In addition</w:t>
      </w:r>
      <w:r w:rsidR="00EB7BE8">
        <w:rPr>
          <w:rFonts w:ascii="Arial" w:hAnsi="Arial" w:cs="Arial"/>
          <w:sz w:val="20"/>
          <w:szCs w:val="20"/>
        </w:rPr>
        <w:t xml:space="preserve">, </w:t>
      </w:r>
      <w:proofErr w:type="spellStart"/>
      <w:r w:rsidR="00EB7BE8">
        <w:rPr>
          <w:rFonts w:ascii="Arial" w:hAnsi="Arial" w:cs="Arial"/>
          <w:sz w:val="20"/>
          <w:szCs w:val="20"/>
        </w:rPr>
        <w:t>this</w:t>
      </w:r>
      <w:proofErr w:type="spellEnd"/>
      <w:r w:rsidR="00EB7BE8">
        <w:rPr>
          <w:rFonts w:ascii="Arial" w:hAnsi="Arial" w:cs="Arial"/>
          <w:sz w:val="20"/>
          <w:szCs w:val="20"/>
        </w:rPr>
        <w:t xml:space="preserve"> </w:t>
      </w:r>
      <w:proofErr w:type="spellStart"/>
      <w:r w:rsidR="00EB7BE8">
        <w:rPr>
          <w:rFonts w:ascii="Arial" w:hAnsi="Arial" w:cs="Arial"/>
          <w:sz w:val="20"/>
          <w:szCs w:val="20"/>
        </w:rPr>
        <w:t>specification</w:t>
      </w:r>
      <w:proofErr w:type="spellEnd"/>
      <w:r w:rsidR="00EB7BE8">
        <w:rPr>
          <w:rFonts w:ascii="Arial" w:hAnsi="Arial" w:cs="Arial"/>
          <w:sz w:val="20"/>
          <w:szCs w:val="20"/>
        </w:rPr>
        <w:t xml:space="preserve"> </w:t>
      </w:r>
      <w:proofErr w:type="spellStart"/>
      <w:r w:rsidR="00EB7BE8">
        <w:rPr>
          <w:rFonts w:ascii="Arial" w:hAnsi="Arial" w:cs="Arial"/>
          <w:sz w:val="20"/>
          <w:szCs w:val="20"/>
        </w:rPr>
        <w:t>passed</w:t>
      </w:r>
      <w:proofErr w:type="spellEnd"/>
      <w:r w:rsidR="00EB7BE8">
        <w:rPr>
          <w:rFonts w:ascii="Arial" w:hAnsi="Arial" w:cs="Arial"/>
          <w:sz w:val="20"/>
          <w:szCs w:val="20"/>
        </w:rPr>
        <w:t xml:space="preserve"> </w:t>
      </w:r>
      <w:proofErr w:type="spellStart"/>
      <w:r w:rsidR="00F66771" w:rsidRPr="00CD4F40">
        <w:rPr>
          <w:rFonts w:ascii="Arial" w:hAnsi="Arial" w:cs="Arial"/>
          <w:sz w:val="20"/>
          <w:szCs w:val="20"/>
        </w:rPr>
        <w:t>safety</w:t>
      </w:r>
      <w:proofErr w:type="spellEnd"/>
      <w:r w:rsidR="00F66771" w:rsidRPr="00CD4F40">
        <w:rPr>
          <w:rFonts w:ascii="Arial" w:hAnsi="Arial" w:cs="Arial"/>
          <w:sz w:val="20"/>
          <w:szCs w:val="20"/>
        </w:rPr>
        <w:t xml:space="preserve"> and </w:t>
      </w:r>
      <w:proofErr w:type="spellStart"/>
      <w:r w:rsidR="00F66771" w:rsidRPr="00CD4F40">
        <w:rPr>
          <w:rFonts w:ascii="Arial" w:hAnsi="Arial" w:cs="Arial"/>
          <w:sz w:val="20"/>
          <w:szCs w:val="20"/>
        </w:rPr>
        <w:t>progress</w:t>
      </w:r>
      <w:proofErr w:type="spellEnd"/>
      <w:r w:rsidR="00F66771" w:rsidRPr="00CD4F40">
        <w:rPr>
          <w:rFonts w:ascii="Arial" w:hAnsi="Arial" w:cs="Arial"/>
          <w:sz w:val="20"/>
          <w:szCs w:val="20"/>
        </w:rPr>
        <w:t xml:space="preserve"> </w:t>
      </w:r>
      <w:proofErr w:type="spellStart"/>
      <w:r w:rsidR="00F66771" w:rsidRPr="00CD4F40">
        <w:rPr>
          <w:rFonts w:ascii="Arial" w:hAnsi="Arial" w:cs="Arial"/>
          <w:sz w:val="20"/>
          <w:szCs w:val="20"/>
        </w:rPr>
        <w:t>properties</w:t>
      </w:r>
      <w:proofErr w:type="spellEnd"/>
      <w:r w:rsidR="00F66771" w:rsidRPr="00CD4F40">
        <w:rPr>
          <w:rFonts w:ascii="Arial" w:hAnsi="Arial" w:cs="Arial"/>
          <w:sz w:val="20"/>
          <w:szCs w:val="20"/>
        </w:rPr>
        <w:t xml:space="preserve"> check</w:t>
      </w:r>
      <w:r w:rsidR="00EB7BE8">
        <w:rPr>
          <w:rFonts w:ascii="Arial" w:hAnsi="Arial" w:cs="Arial"/>
          <w:sz w:val="20"/>
          <w:szCs w:val="20"/>
        </w:rPr>
        <w:t xml:space="preserve">, </w:t>
      </w:r>
      <w:proofErr w:type="spellStart"/>
      <w:r w:rsidR="00EB7BE8">
        <w:rPr>
          <w:rFonts w:ascii="Arial" w:hAnsi="Arial" w:cs="Arial"/>
          <w:sz w:val="20"/>
          <w:szCs w:val="20"/>
        </w:rPr>
        <w:t>which</w:t>
      </w:r>
      <w:proofErr w:type="spellEnd"/>
      <w:r w:rsidR="00EB7BE8">
        <w:rPr>
          <w:rFonts w:ascii="Arial" w:hAnsi="Arial" w:cs="Arial"/>
          <w:sz w:val="20"/>
          <w:szCs w:val="20"/>
        </w:rPr>
        <w:t xml:space="preserve"> </w:t>
      </w:r>
      <w:proofErr w:type="spellStart"/>
      <w:r w:rsidR="00EB7BE8">
        <w:rPr>
          <w:rFonts w:ascii="Arial" w:hAnsi="Arial" w:cs="Arial"/>
          <w:sz w:val="20"/>
          <w:szCs w:val="20"/>
        </w:rPr>
        <w:t>can</w:t>
      </w:r>
      <w:proofErr w:type="spellEnd"/>
      <w:r w:rsidR="00EB7BE8">
        <w:rPr>
          <w:rFonts w:ascii="Arial" w:hAnsi="Arial" w:cs="Arial"/>
          <w:sz w:val="20"/>
          <w:szCs w:val="20"/>
        </w:rPr>
        <w:t xml:space="preserve"> not </w:t>
      </w:r>
      <w:proofErr w:type="spellStart"/>
      <w:r w:rsidR="00EB7BE8">
        <w:rPr>
          <w:rFonts w:ascii="Arial" w:hAnsi="Arial" w:cs="Arial"/>
          <w:sz w:val="20"/>
          <w:szCs w:val="20"/>
        </w:rPr>
        <w:t>be</w:t>
      </w:r>
      <w:proofErr w:type="spellEnd"/>
      <w:r w:rsidR="00EB7BE8">
        <w:rPr>
          <w:rFonts w:ascii="Arial" w:hAnsi="Arial" w:cs="Arial"/>
          <w:sz w:val="20"/>
          <w:szCs w:val="20"/>
        </w:rPr>
        <w:t xml:space="preserve"> </w:t>
      </w:r>
      <w:proofErr w:type="spellStart"/>
      <w:r w:rsidR="00EB7BE8">
        <w:rPr>
          <w:rFonts w:ascii="Arial" w:hAnsi="Arial" w:cs="Arial"/>
          <w:sz w:val="20"/>
          <w:szCs w:val="20"/>
        </w:rPr>
        <w:t>showed</w:t>
      </w:r>
      <w:proofErr w:type="spellEnd"/>
      <w:r w:rsidR="00EB7BE8">
        <w:rPr>
          <w:rFonts w:ascii="Arial" w:hAnsi="Arial" w:cs="Arial"/>
          <w:sz w:val="20"/>
          <w:szCs w:val="20"/>
        </w:rPr>
        <w:t xml:space="preserve"> </w:t>
      </w:r>
      <w:proofErr w:type="spellStart"/>
      <w:r w:rsidR="00EB7BE8">
        <w:rPr>
          <w:rFonts w:ascii="Arial" w:hAnsi="Arial" w:cs="Arial"/>
          <w:sz w:val="20"/>
          <w:szCs w:val="20"/>
        </w:rPr>
        <w:t>graphically</w:t>
      </w:r>
      <w:proofErr w:type="spellEnd"/>
      <w:r w:rsidR="00EB7BE8">
        <w:rPr>
          <w:rFonts w:ascii="Arial" w:hAnsi="Arial" w:cs="Arial"/>
          <w:sz w:val="20"/>
          <w:szCs w:val="20"/>
        </w:rPr>
        <w:t xml:space="preserve"> due to </w:t>
      </w:r>
      <w:proofErr w:type="spellStart"/>
      <w:r w:rsidR="00EB7BE8">
        <w:rPr>
          <w:rFonts w:ascii="Arial" w:hAnsi="Arial" w:cs="Arial"/>
          <w:sz w:val="20"/>
          <w:szCs w:val="20"/>
        </w:rPr>
        <w:t>space</w:t>
      </w:r>
      <w:proofErr w:type="spellEnd"/>
      <w:r w:rsidR="00EB7BE8">
        <w:rPr>
          <w:rFonts w:ascii="Arial" w:hAnsi="Arial" w:cs="Arial"/>
          <w:sz w:val="20"/>
          <w:szCs w:val="20"/>
        </w:rPr>
        <w:t xml:space="preserve"> limitation</w:t>
      </w:r>
      <w:r w:rsidR="00F66771" w:rsidRPr="00CD4F40">
        <w:rPr>
          <w:rFonts w:ascii="Arial" w:hAnsi="Arial" w:cs="Arial"/>
          <w:sz w:val="20"/>
          <w:szCs w:val="20"/>
        </w:rPr>
        <w:t xml:space="preserve">. </w:t>
      </w:r>
    </w:p>
    <w:p w:rsidR="00045FBD" w:rsidRPr="00CD4F40" w:rsidRDefault="00045FBD" w:rsidP="00F52B34">
      <w:pPr>
        <w:spacing w:afterLines="100" w:line="240" w:lineRule="auto"/>
        <w:jc w:val="both"/>
        <w:rPr>
          <w:rFonts w:ascii="Arial" w:hAnsi="Arial" w:cs="Arial"/>
          <w:sz w:val="20"/>
          <w:szCs w:val="20"/>
        </w:rPr>
      </w:pPr>
    </w:p>
    <w:p w:rsidR="00045FBD" w:rsidRPr="00CD4F40" w:rsidRDefault="00045FBD" w:rsidP="00F52B34">
      <w:pPr>
        <w:spacing w:afterLines="100" w:line="240" w:lineRule="auto"/>
        <w:jc w:val="center"/>
        <w:rPr>
          <w:rFonts w:ascii="Arial" w:hAnsi="Arial" w:cs="Arial"/>
          <w:i/>
          <w:sz w:val="20"/>
          <w:szCs w:val="20"/>
        </w:rPr>
        <w:sectPr w:rsidR="00045FBD" w:rsidRPr="00CD4F40" w:rsidSect="00A53BA6">
          <w:type w:val="continuous"/>
          <w:pgSz w:w="12240" w:h="15840"/>
          <w:pgMar w:top="1440" w:right="1440" w:bottom="1440" w:left="1440" w:header="720" w:footer="720" w:gutter="0"/>
          <w:cols w:num="2" w:space="720"/>
          <w:docGrid w:linePitch="360"/>
        </w:sectPr>
      </w:pPr>
    </w:p>
    <w:p w:rsidR="0045007A" w:rsidRPr="00CD4F40" w:rsidRDefault="00F66771" w:rsidP="00F52B34">
      <w:pPr>
        <w:spacing w:afterLines="100" w:line="240" w:lineRule="auto"/>
        <w:jc w:val="center"/>
        <w:rPr>
          <w:rFonts w:ascii="Arial" w:hAnsi="Arial" w:cs="Arial"/>
          <w:b/>
          <w:i/>
          <w:sz w:val="20"/>
          <w:szCs w:val="20"/>
        </w:rPr>
      </w:pPr>
      <w:r w:rsidRPr="00CD4F40">
        <w:rPr>
          <w:rFonts w:ascii="Arial" w:hAnsi="Arial" w:cs="Arial"/>
          <w:noProof/>
          <w:sz w:val="20"/>
          <w:szCs w:val="20"/>
          <w:lang w:val="en-CA" w:eastAsia="en-CA"/>
        </w:rPr>
        <w:lastRenderedPageBreak/>
        <w:drawing>
          <wp:inline distT="0" distB="0" distL="0" distR="0">
            <wp:extent cx="5124450" cy="4809600"/>
            <wp:effectExtent l="19050" t="0" r="0" b="0"/>
            <wp:docPr id="31" name="Picture 2" descr="FSPCodeSnap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PCodeSnapshot.png"/>
                    <pic:cNvPicPr/>
                  </pic:nvPicPr>
                  <pic:blipFill>
                    <a:blip r:embed="rId14" cstate="print"/>
                    <a:stretch>
                      <a:fillRect/>
                    </a:stretch>
                  </pic:blipFill>
                  <pic:spPr>
                    <a:xfrm>
                      <a:off x="0" y="0"/>
                      <a:ext cx="5124450" cy="4809600"/>
                    </a:xfrm>
                    <a:prstGeom prst="rect">
                      <a:avLst/>
                    </a:prstGeom>
                  </pic:spPr>
                </pic:pic>
              </a:graphicData>
            </a:graphic>
          </wp:inline>
        </w:drawing>
      </w:r>
    </w:p>
    <w:p w:rsidR="00045FBD" w:rsidRPr="00CD4F40" w:rsidRDefault="00EB7BE8" w:rsidP="00F52B34">
      <w:pPr>
        <w:spacing w:afterLines="100" w:line="240" w:lineRule="auto"/>
        <w:jc w:val="center"/>
        <w:rPr>
          <w:rFonts w:ascii="Arial" w:hAnsi="Arial" w:cs="Arial"/>
          <w:i/>
          <w:noProof/>
          <w:sz w:val="20"/>
          <w:szCs w:val="20"/>
        </w:rPr>
        <w:sectPr w:rsidR="00045FBD" w:rsidRPr="00CD4F40" w:rsidSect="003B4334">
          <w:type w:val="continuous"/>
          <w:pgSz w:w="12240" w:h="15840"/>
          <w:pgMar w:top="1440" w:right="1440" w:bottom="1440" w:left="1440" w:header="720" w:footer="720" w:gutter="0"/>
          <w:cols w:space="720"/>
          <w:docGrid w:linePitch="360"/>
        </w:sectPr>
      </w:pPr>
      <w:r>
        <w:rPr>
          <w:rFonts w:ascii="Arial" w:hAnsi="Arial" w:cs="Arial"/>
          <w:b/>
          <w:i/>
          <w:sz w:val="20"/>
          <w:szCs w:val="20"/>
        </w:rPr>
        <w:t>Figure 5</w:t>
      </w:r>
      <w:r w:rsidR="00F66771" w:rsidRPr="00CD4F40">
        <w:rPr>
          <w:rFonts w:ascii="Arial" w:hAnsi="Arial" w:cs="Arial"/>
          <w:i/>
          <w:noProof/>
          <w:sz w:val="20"/>
          <w:szCs w:val="20"/>
        </w:rPr>
        <w:t xml:space="preserve"> </w:t>
      </w:r>
      <w:r w:rsidR="00997CD5" w:rsidRPr="00CD4F40">
        <w:rPr>
          <w:rFonts w:ascii="Arial" w:hAnsi="Arial" w:cs="Arial"/>
          <w:i/>
          <w:noProof/>
          <w:sz w:val="20"/>
          <w:szCs w:val="20"/>
        </w:rPr>
        <w:t>Dy</w:t>
      </w:r>
      <w:r w:rsidR="00D7405D" w:rsidRPr="00CD4F40">
        <w:rPr>
          <w:rFonts w:ascii="Arial" w:hAnsi="Arial" w:cs="Arial"/>
          <w:i/>
          <w:noProof/>
          <w:sz w:val="20"/>
          <w:szCs w:val="20"/>
        </w:rPr>
        <w:t>namic structure FSP code in LTSA</w:t>
      </w:r>
    </w:p>
    <w:p w:rsidR="003B4334" w:rsidRPr="00CD4F40" w:rsidRDefault="003B4334" w:rsidP="00F52B34">
      <w:pPr>
        <w:spacing w:afterLines="100" w:line="240" w:lineRule="auto"/>
        <w:rPr>
          <w:rFonts w:ascii="Arial" w:hAnsi="Arial" w:cs="Arial"/>
          <w:i/>
          <w:sz w:val="20"/>
          <w:szCs w:val="20"/>
        </w:rPr>
        <w:sectPr w:rsidR="003B4334" w:rsidRPr="00CD4F40" w:rsidSect="00A53BA6">
          <w:type w:val="continuous"/>
          <w:pgSz w:w="12240" w:h="15840"/>
          <w:pgMar w:top="1440" w:right="1440" w:bottom="1440" w:left="1440" w:header="720" w:footer="720" w:gutter="0"/>
          <w:cols w:num="2" w:space="720"/>
          <w:docGrid w:linePitch="360"/>
        </w:sectPr>
      </w:pPr>
    </w:p>
    <w:p w:rsidR="003B4334" w:rsidRDefault="003B4334" w:rsidP="00F52B34">
      <w:pPr>
        <w:spacing w:afterLines="100" w:line="240" w:lineRule="auto"/>
        <w:jc w:val="center"/>
        <w:rPr>
          <w:rFonts w:ascii="Arial" w:hAnsi="Arial" w:cs="Arial"/>
          <w:i/>
          <w:sz w:val="20"/>
          <w:szCs w:val="20"/>
        </w:rPr>
      </w:pPr>
      <w:r w:rsidRPr="00CD4F40">
        <w:rPr>
          <w:rFonts w:ascii="Arial" w:hAnsi="Arial" w:cs="Arial"/>
          <w:i/>
          <w:noProof/>
          <w:sz w:val="20"/>
          <w:szCs w:val="20"/>
          <w:lang w:val="en-CA" w:eastAsia="en-CA"/>
        </w:rPr>
        <w:lastRenderedPageBreak/>
        <w:drawing>
          <wp:inline distT="0" distB="0" distL="0" distR="0">
            <wp:extent cx="6591300" cy="2346390"/>
            <wp:effectExtent l="0" t="0" r="0" b="0"/>
            <wp:docPr id="4" name="Picture 3" descr="MSC 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 LTS.png"/>
                    <pic:cNvPicPr/>
                  </pic:nvPicPr>
                  <pic:blipFill rotWithShape="1">
                    <a:blip r:embed="rId15" cstate="print"/>
                    <a:srcRect l="288" t="608" r="288" b="608"/>
                    <a:stretch/>
                  </pic:blipFill>
                  <pic:spPr>
                    <a:xfrm>
                      <a:off x="0" y="0"/>
                      <a:ext cx="6597898" cy="2348739"/>
                    </a:xfrm>
                    <a:prstGeom prst="rect">
                      <a:avLst/>
                    </a:prstGeom>
                  </pic:spPr>
                </pic:pic>
              </a:graphicData>
            </a:graphic>
          </wp:inline>
        </w:drawing>
      </w:r>
    </w:p>
    <w:p w:rsidR="003B4334" w:rsidRDefault="00F66771" w:rsidP="00F52B34">
      <w:pPr>
        <w:spacing w:afterLines="100" w:line="240" w:lineRule="auto"/>
        <w:jc w:val="center"/>
        <w:rPr>
          <w:rFonts w:ascii="Arial" w:hAnsi="Arial" w:cs="Arial"/>
          <w:i/>
          <w:sz w:val="20"/>
          <w:szCs w:val="20"/>
        </w:rPr>
      </w:pPr>
      <w:r w:rsidRPr="00CD4F40">
        <w:rPr>
          <w:rFonts w:ascii="Arial" w:hAnsi="Arial" w:cs="Arial"/>
          <w:b/>
          <w:i/>
          <w:sz w:val="20"/>
          <w:szCs w:val="20"/>
        </w:rPr>
        <w:t xml:space="preserve">Figure </w:t>
      </w:r>
      <w:r w:rsidR="00EB7BE8">
        <w:rPr>
          <w:rFonts w:ascii="Arial" w:hAnsi="Arial" w:cs="Arial"/>
          <w:b/>
          <w:i/>
          <w:sz w:val="20"/>
          <w:szCs w:val="20"/>
        </w:rPr>
        <w:t>6</w:t>
      </w:r>
      <w:r w:rsidR="00997CD5" w:rsidRPr="00CD4F40">
        <w:rPr>
          <w:rFonts w:ascii="Arial" w:hAnsi="Arial" w:cs="Arial"/>
          <w:i/>
          <w:sz w:val="20"/>
          <w:szCs w:val="20"/>
        </w:rPr>
        <w:t xml:space="preserve"> LTSA </w:t>
      </w:r>
      <w:proofErr w:type="spellStart"/>
      <w:r w:rsidR="00997CD5" w:rsidRPr="00CD4F40">
        <w:rPr>
          <w:rFonts w:ascii="Arial" w:hAnsi="Arial" w:cs="Arial"/>
          <w:i/>
          <w:sz w:val="20"/>
          <w:szCs w:val="20"/>
        </w:rPr>
        <w:t>diagram</w:t>
      </w:r>
      <w:proofErr w:type="spellEnd"/>
      <w:r w:rsidR="00997CD5" w:rsidRPr="00CD4F40">
        <w:rPr>
          <w:rFonts w:ascii="Arial" w:hAnsi="Arial" w:cs="Arial"/>
          <w:i/>
          <w:sz w:val="20"/>
          <w:szCs w:val="20"/>
        </w:rPr>
        <w:t xml:space="preserve"> of the </w:t>
      </w:r>
      <w:proofErr w:type="spellStart"/>
      <w:r w:rsidR="00997CD5" w:rsidRPr="00CD4F40">
        <w:rPr>
          <w:rFonts w:ascii="Arial" w:hAnsi="Arial" w:cs="Arial"/>
          <w:i/>
          <w:sz w:val="20"/>
          <w:szCs w:val="20"/>
        </w:rPr>
        <w:t>dynamic</w:t>
      </w:r>
      <w:proofErr w:type="spellEnd"/>
      <w:r w:rsidR="00997CD5" w:rsidRPr="00CD4F40">
        <w:rPr>
          <w:rFonts w:ascii="Arial" w:hAnsi="Arial" w:cs="Arial"/>
          <w:i/>
          <w:sz w:val="20"/>
          <w:szCs w:val="20"/>
        </w:rPr>
        <w:t xml:space="preserve"> structure in LTSA</w:t>
      </w:r>
    </w:p>
    <w:p w:rsidR="003B4334" w:rsidRPr="00CD4F40" w:rsidRDefault="003B4334" w:rsidP="00F52B34">
      <w:pPr>
        <w:spacing w:afterLines="100" w:line="240" w:lineRule="auto"/>
        <w:jc w:val="center"/>
        <w:rPr>
          <w:rFonts w:ascii="Arial" w:hAnsi="Arial" w:cs="Arial"/>
          <w:i/>
          <w:sz w:val="20"/>
          <w:szCs w:val="20"/>
        </w:rPr>
        <w:sectPr w:rsidR="003B4334" w:rsidRPr="00CD4F40" w:rsidSect="003B4334">
          <w:type w:val="continuous"/>
          <w:pgSz w:w="12240" w:h="15840"/>
          <w:pgMar w:top="1440" w:right="1440" w:bottom="1440" w:left="1440" w:header="720" w:footer="720" w:gutter="0"/>
          <w:cols w:space="720"/>
          <w:docGrid w:linePitch="360"/>
        </w:sectPr>
      </w:pPr>
    </w:p>
    <w:p w:rsidR="00D7405D" w:rsidRPr="00CD4F40" w:rsidRDefault="00D7405D" w:rsidP="008451EB">
      <w:pPr>
        <w:spacing w:after="0" w:line="240" w:lineRule="auto"/>
        <w:jc w:val="both"/>
        <w:rPr>
          <w:rFonts w:ascii="Arial" w:hAnsi="Arial" w:cs="Arial"/>
          <w:sz w:val="20"/>
          <w:szCs w:val="20"/>
        </w:rPr>
      </w:pPr>
      <w:r w:rsidRPr="00CD4F40">
        <w:rPr>
          <w:rFonts w:ascii="Arial" w:hAnsi="Arial" w:cs="Arial"/>
          <w:sz w:val="20"/>
          <w:szCs w:val="20"/>
        </w:rPr>
        <w:lastRenderedPageBreak/>
        <w:t>The formal evaluation of the dynamic structure and the functional behavior of the MSC in the GSM Call Control Management protocol ar</w:t>
      </w:r>
      <w:r w:rsidR="00EB7BE8">
        <w:rPr>
          <w:rFonts w:ascii="Arial" w:hAnsi="Arial" w:cs="Arial"/>
          <w:sz w:val="20"/>
          <w:szCs w:val="20"/>
        </w:rPr>
        <w:t>e illustrated above in figures 5 and 6,</w:t>
      </w:r>
      <w:r w:rsidRPr="00CD4F40">
        <w:rPr>
          <w:rFonts w:ascii="Arial" w:hAnsi="Arial" w:cs="Arial"/>
          <w:sz w:val="20"/>
          <w:szCs w:val="20"/>
        </w:rPr>
        <w:t xml:space="preserve"> and the verification results obtained are documented in table 1. Consequently, from these results, the following can be deduced from the structure and behavior of the MSC in this system:  </w:t>
      </w:r>
    </w:p>
    <w:p w:rsidR="00D7405D" w:rsidRPr="00CD4F40" w:rsidRDefault="00D7405D" w:rsidP="008451EB">
      <w:pPr>
        <w:pStyle w:val="ListParagraph"/>
        <w:numPr>
          <w:ilvl w:val="0"/>
          <w:numId w:val="25"/>
        </w:numPr>
        <w:spacing w:after="0" w:line="240" w:lineRule="auto"/>
        <w:contextualSpacing w:val="0"/>
        <w:jc w:val="both"/>
        <w:rPr>
          <w:rFonts w:ascii="Arial" w:hAnsi="Arial" w:cs="Arial"/>
          <w:sz w:val="20"/>
          <w:szCs w:val="20"/>
        </w:rPr>
      </w:pPr>
      <w:r w:rsidRPr="00CD4F40">
        <w:rPr>
          <w:rFonts w:ascii="Arial" w:hAnsi="Arial" w:cs="Arial"/>
          <w:sz w:val="20"/>
          <w:szCs w:val="20"/>
        </w:rPr>
        <w:t>All sequential behavior and defined critical behavior of the MSC eventually occurs as shown in the eventuality type verdicts in rows 1-5 of table 1 below.</w:t>
      </w:r>
    </w:p>
    <w:p w:rsidR="00D7405D" w:rsidRPr="00CD4F40" w:rsidRDefault="00D7405D" w:rsidP="008451EB">
      <w:pPr>
        <w:pStyle w:val="ListParagraph"/>
        <w:numPr>
          <w:ilvl w:val="0"/>
          <w:numId w:val="25"/>
        </w:numPr>
        <w:spacing w:after="0" w:line="240" w:lineRule="auto"/>
        <w:contextualSpacing w:val="0"/>
        <w:jc w:val="both"/>
        <w:rPr>
          <w:rFonts w:ascii="Arial" w:hAnsi="Arial" w:cs="Arial"/>
          <w:sz w:val="20"/>
          <w:szCs w:val="20"/>
        </w:rPr>
      </w:pPr>
      <w:r w:rsidRPr="00CD4F40">
        <w:rPr>
          <w:rFonts w:ascii="Arial" w:hAnsi="Arial" w:cs="Arial"/>
          <w:sz w:val="20"/>
          <w:szCs w:val="20"/>
        </w:rPr>
        <w:t xml:space="preserve">All sequential and critical behaviors of the MSC do not always occur, as shown in the always type verdicts in rows 1-5 below, which implies the likelihood of some of the scheduled sequential and critical events of the MSC such as message acknowledgment, saving acknowledgment and request response are not assured to always take place, especially in case of an interruption. </w:t>
      </w:r>
    </w:p>
    <w:p w:rsidR="00D7405D" w:rsidRPr="00CD4F40" w:rsidRDefault="00D7405D" w:rsidP="008451EB">
      <w:pPr>
        <w:pStyle w:val="ListParagraph"/>
        <w:numPr>
          <w:ilvl w:val="0"/>
          <w:numId w:val="25"/>
        </w:numPr>
        <w:spacing w:after="0" w:line="240" w:lineRule="auto"/>
        <w:contextualSpacing w:val="0"/>
        <w:jc w:val="both"/>
        <w:rPr>
          <w:rFonts w:ascii="Arial" w:hAnsi="Arial" w:cs="Arial"/>
          <w:sz w:val="20"/>
          <w:szCs w:val="20"/>
        </w:rPr>
      </w:pPr>
      <w:r w:rsidRPr="00CD4F40">
        <w:rPr>
          <w:rFonts w:ascii="Arial" w:hAnsi="Arial" w:cs="Arial"/>
          <w:sz w:val="20"/>
          <w:szCs w:val="20"/>
        </w:rPr>
        <w:t xml:space="preserve">The MSC conforms strictly to important precedence rules that define the order of its events and activities, especially some activities that cannot have to be preceded by some action, as shown in the verification success verdicts shown in rows 6, 7 and 8 of table 1 below. </w:t>
      </w:r>
    </w:p>
    <w:p w:rsidR="00D7405D" w:rsidRDefault="00D7405D" w:rsidP="00F52B34">
      <w:pPr>
        <w:spacing w:afterLines="100" w:line="240" w:lineRule="auto"/>
        <w:jc w:val="both"/>
        <w:rPr>
          <w:rFonts w:ascii="Arial" w:hAnsi="Arial" w:cs="Arial"/>
          <w:sz w:val="20"/>
          <w:szCs w:val="20"/>
        </w:rPr>
      </w:pPr>
      <w:proofErr w:type="spellStart"/>
      <w:r w:rsidRPr="00CD4F40">
        <w:rPr>
          <w:rFonts w:ascii="Arial" w:hAnsi="Arial" w:cs="Arial"/>
          <w:sz w:val="20"/>
          <w:szCs w:val="20"/>
        </w:rPr>
        <w:t>Thus</w:t>
      </w:r>
      <w:proofErr w:type="spellEnd"/>
      <w:r w:rsidRPr="00CD4F40">
        <w:rPr>
          <w:rFonts w:ascii="Arial" w:hAnsi="Arial" w:cs="Arial"/>
          <w:sz w:val="20"/>
          <w:szCs w:val="20"/>
        </w:rPr>
        <w:t xml:space="preserve">, </w:t>
      </w:r>
      <w:proofErr w:type="spellStart"/>
      <w:r w:rsidRPr="00CD4F40">
        <w:rPr>
          <w:rFonts w:ascii="Arial" w:hAnsi="Arial" w:cs="Arial"/>
          <w:sz w:val="20"/>
          <w:szCs w:val="20"/>
        </w:rPr>
        <w:t>from</w:t>
      </w:r>
      <w:proofErr w:type="spellEnd"/>
      <w:r w:rsidRPr="00CD4F40">
        <w:rPr>
          <w:rFonts w:ascii="Arial" w:hAnsi="Arial" w:cs="Arial"/>
          <w:sz w:val="20"/>
          <w:szCs w:val="20"/>
        </w:rPr>
        <w:t xml:space="preserve"> the </w:t>
      </w:r>
      <w:proofErr w:type="spellStart"/>
      <w:r w:rsidRPr="00CD4F40">
        <w:rPr>
          <w:rFonts w:ascii="Arial" w:hAnsi="Arial" w:cs="Arial"/>
          <w:sz w:val="20"/>
          <w:szCs w:val="20"/>
        </w:rPr>
        <w:t>above</w:t>
      </w:r>
      <w:proofErr w:type="spellEnd"/>
      <w:r w:rsidRPr="00CD4F40">
        <w:rPr>
          <w:rFonts w:ascii="Arial" w:hAnsi="Arial" w:cs="Arial"/>
          <w:sz w:val="20"/>
          <w:szCs w:val="20"/>
        </w:rPr>
        <w:t xml:space="preserve"> deduction from our verification efforts, we recommend that more efforts be made to ensure the occurrence of the system </w:t>
      </w:r>
      <w:proofErr w:type="spellStart"/>
      <w:r w:rsidRPr="00CD4F40">
        <w:rPr>
          <w:rFonts w:ascii="Arial" w:hAnsi="Arial" w:cs="Arial"/>
          <w:sz w:val="20"/>
          <w:szCs w:val="20"/>
        </w:rPr>
        <w:t>critical</w:t>
      </w:r>
      <w:proofErr w:type="spellEnd"/>
      <w:r w:rsidRPr="00CD4F40">
        <w:rPr>
          <w:rFonts w:ascii="Arial" w:hAnsi="Arial" w:cs="Arial"/>
          <w:sz w:val="20"/>
          <w:szCs w:val="20"/>
        </w:rPr>
        <w:t xml:space="preserve"> </w:t>
      </w:r>
      <w:proofErr w:type="spellStart"/>
      <w:r w:rsidRPr="00CD4F40">
        <w:rPr>
          <w:rFonts w:ascii="Arial" w:hAnsi="Arial" w:cs="Arial"/>
          <w:sz w:val="20"/>
          <w:szCs w:val="20"/>
        </w:rPr>
        <w:t>sequential</w:t>
      </w:r>
      <w:proofErr w:type="spellEnd"/>
      <w:r w:rsidRPr="00CD4F40">
        <w:rPr>
          <w:rFonts w:ascii="Arial" w:hAnsi="Arial" w:cs="Arial"/>
          <w:sz w:val="20"/>
          <w:szCs w:val="20"/>
        </w:rPr>
        <w:t xml:space="preserve"> </w:t>
      </w:r>
      <w:proofErr w:type="spellStart"/>
      <w:r w:rsidRPr="00CD4F40">
        <w:rPr>
          <w:rFonts w:ascii="Arial" w:hAnsi="Arial" w:cs="Arial"/>
          <w:sz w:val="20"/>
          <w:szCs w:val="20"/>
        </w:rPr>
        <w:t>processes</w:t>
      </w:r>
      <w:proofErr w:type="spellEnd"/>
      <w:r w:rsidRPr="00CD4F40">
        <w:rPr>
          <w:rFonts w:ascii="Arial" w:hAnsi="Arial" w:cs="Arial"/>
          <w:sz w:val="20"/>
          <w:szCs w:val="20"/>
        </w:rPr>
        <w:t xml:space="preserve"> of the MSC</w:t>
      </w:r>
      <w:r w:rsidR="00FC15FF" w:rsidRPr="00CD4F40">
        <w:rPr>
          <w:rFonts w:ascii="Arial" w:hAnsi="Arial" w:cs="Arial"/>
          <w:i/>
          <w:noProof/>
          <w:sz w:val="20"/>
          <w:szCs w:val="20"/>
          <w:lang w:val="en-CA" w:eastAsia="en-CA"/>
        </w:rPr>
        <w:lastRenderedPageBreak/>
        <w:drawing>
          <wp:inline distT="0" distB="0" distL="0" distR="0">
            <wp:extent cx="2600325" cy="3469508"/>
            <wp:effectExtent l="19050" t="0" r="9525" b="0"/>
            <wp:docPr id="48" name="Picture 43" descr="MSCproper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property.png"/>
                    <pic:cNvPicPr/>
                  </pic:nvPicPr>
                  <pic:blipFill>
                    <a:blip r:embed="rId16" cstate="print"/>
                    <a:stretch>
                      <a:fillRect/>
                    </a:stretch>
                  </pic:blipFill>
                  <pic:spPr>
                    <a:xfrm>
                      <a:off x="0" y="0"/>
                      <a:ext cx="2600325" cy="3469508"/>
                    </a:xfrm>
                    <a:prstGeom prst="rect">
                      <a:avLst/>
                    </a:prstGeom>
                  </pic:spPr>
                </pic:pic>
              </a:graphicData>
            </a:graphic>
          </wp:inline>
        </w:drawing>
      </w:r>
      <w:r w:rsidRPr="00CD4F40">
        <w:rPr>
          <w:rFonts w:ascii="Arial" w:hAnsi="Arial" w:cs="Arial"/>
          <w:sz w:val="20"/>
          <w:szCs w:val="20"/>
        </w:rPr>
        <w:t>.</w:t>
      </w:r>
      <w:r w:rsidR="00FC15FF" w:rsidRPr="00FC15FF">
        <w:rPr>
          <w:rFonts w:ascii="Arial" w:hAnsi="Arial" w:cs="Arial"/>
          <w:b/>
          <w:i/>
          <w:sz w:val="20"/>
          <w:szCs w:val="20"/>
        </w:rPr>
        <w:t xml:space="preserve"> </w:t>
      </w:r>
      <w:r w:rsidR="00FC15FF" w:rsidRPr="00CD4F40">
        <w:rPr>
          <w:rFonts w:ascii="Arial" w:hAnsi="Arial" w:cs="Arial"/>
          <w:b/>
          <w:i/>
          <w:sz w:val="20"/>
          <w:szCs w:val="20"/>
        </w:rPr>
        <w:t>Table 1</w:t>
      </w:r>
      <w:r w:rsidR="00FC15FF" w:rsidRPr="00CD4F40">
        <w:rPr>
          <w:rFonts w:ascii="Arial" w:hAnsi="Arial" w:cs="Arial"/>
          <w:i/>
          <w:sz w:val="20"/>
          <w:szCs w:val="20"/>
        </w:rPr>
        <w:t xml:space="preserve"> </w:t>
      </w:r>
      <w:proofErr w:type="spellStart"/>
      <w:r w:rsidR="00FC15FF" w:rsidRPr="00CD4F40">
        <w:rPr>
          <w:rFonts w:ascii="Arial" w:hAnsi="Arial" w:cs="Arial"/>
          <w:i/>
          <w:sz w:val="20"/>
          <w:szCs w:val="20"/>
        </w:rPr>
        <w:t>Showing</w:t>
      </w:r>
      <w:proofErr w:type="spellEnd"/>
      <w:r w:rsidR="00FC15FF" w:rsidRPr="00CD4F40">
        <w:rPr>
          <w:rFonts w:ascii="Arial" w:hAnsi="Arial" w:cs="Arial"/>
          <w:i/>
          <w:sz w:val="20"/>
          <w:szCs w:val="20"/>
        </w:rPr>
        <w:t xml:space="preserve"> MSC </w:t>
      </w:r>
      <w:proofErr w:type="spellStart"/>
      <w:r w:rsidR="00FC15FF" w:rsidRPr="00CD4F40">
        <w:rPr>
          <w:rFonts w:ascii="Arial" w:hAnsi="Arial" w:cs="Arial"/>
          <w:i/>
          <w:sz w:val="20"/>
          <w:szCs w:val="20"/>
        </w:rPr>
        <w:t>Property</w:t>
      </w:r>
      <w:proofErr w:type="spellEnd"/>
      <w:r w:rsidR="00FC15FF" w:rsidRPr="00CD4F40">
        <w:rPr>
          <w:rFonts w:ascii="Arial" w:hAnsi="Arial" w:cs="Arial"/>
          <w:i/>
          <w:sz w:val="20"/>
          <w:szCs w:val="20"/>
        </w:rPr>
        <w:t xml:space="preserve"> </w:t>
      </w:r>
      <w:proofErr w:type="spellStart"/>
      <w:r w:rsidR="00FC15FF" w:rsidRPr="00CD4F40">
        <w:rPr>
          <w:rFonts w:ascii="Arial" w:hAnsi="Arial" w:cs="Arial"/>
          <w:i/>
          <w:sz w:val="20"/>
          <w:szCs w:val="20"/>
        </w:rPr>
        <w:t>Checks</w:t>
      </w:r>
      <w:proofErr w:type="spellEnd"/>
      <w:r w:rsidR="00FC15FF" w:rsidRPr="00CD4F40">
        <w:rPr>
          <w:rFonts w:ascii="Arial" w:hAnsi="Arial" w:cs="Arial"/>
          <w:i/>
          <w:sz w:val="20"/>
          <w:szCs w:val="20"/>
        </w:rPr>
        <w:t xml:space="preserve"> </w:t>
      </w:r>
      <w:proofErr w:type="spellStart"/>
      <w:r w:rsidR="00FC15FF" w:rsidRPr="00CD4F40">
        <w:rPr>
          <w:rFonts w:ascii="Arial" w:hAnsi="Arial" w:cs="Arial"/>
          <w:i/>
          <w:sz w:val="20"/>
          <w:szCs w:val="20"/>
        </w:rPr>
        <w:t>performed</w:t>
      </w:r>
      <w:proofErr w:type="spellEnd"/>
      <w:r w:rsidR="00FC15FF" w:rsidRPr="00CD4F40">
        <w:rPr>
          <w:rFonts w:ascii="Arial" w:hAnsi="Arial" w:cs="Arial"/>
          <w:i/>
          <w:sz w:val="20"/>
          <w:szCs w:val="20"/>
        </w:rPr>
        <w:t xml:space="preserve"> </w:t>
      </w:r>
      <w:proofErr w:type="spellStart"/>
      <w:r w:rsidR="00FC15FF" w:rsidRPr="00CD4F40">
        <w:rPr>
          <w:rFonts w:ascii="Arial" w:hAnsi="Arial" w:cs="Arial"/>
          <w:i/>
          <w:sz w:val="20"/>
          <w:szCs w:val="20"/>
        </w:rPr>
        <w:t>with</w:t>
      </w:r>
      <w:proofErr w:type="spellEnd"/>
      <w:r w:rsidR="00FC15FF" w:rsidRPr="00CD4F40">
        <w:rPr>
          <w:rFonts w:ascii="Arial" w:hAnsi="Arial" w:cs="Arial"/>
          <w:i/>
          <w:sz w:val="20"/>
          <w:szCs w:val="20"/>
        </w:rPr>
        <w:t xml:space="preserve"> LTSA </w:t>
      </w:r>
      <w:proofErr w:type="spellStart"/>
      <w:r w:rsidR="00FC15FF" w:rsidRPr="00CD4F40">
        <w:rPr>
          <w:rFonts w:ascii="Arial" w:hAnsi="Arial" w:cs="Arial"/>
          <w:i/>
          <w:sz w:val="20"/>
          <w:szCs w:val="20"/>
        </w:rPr>
        <w:t>Tool</w:t>
      </w:r>
      <w:proofErr w:type="spellEnd"/>
      <w:r w:rsidR="00FC15FF" w:rsidRPr="00CD4F40">
        <w:rPr>
          <w:rFonts w:ascii="Arial" w:hAnsi="Arial" w:cs="Arial"/>
          <w:i/>
          <w:sz w:val="20"/>
          <w:szCs w:val="20"/>
        </w:rPr>
        <w:t xml:space="preserve"> (N/A </w:t>
      </w:r>
      <w:proofErr w:type="spellStart"/>
      <w:r w:rsidR="00FC15FF" w:rsidRPr="00CD4F40">
        <w:rPr>
          <w:rFonts w:ascii="Arial" w:hAnsi="Arial" w:cs="Arial"/>
          <w:i/>
          <w:sz w:val="20"/>
          <w:szCs w:val="20"/>
        </w:rPr>
        <w:t>means</w:t>
      </w:r>
      <w:proofErr w:type="spellEnd"/>
      <w:r w:rsidR="00FC15FF" w:rsidRPr="00CD4F40">
        <w:rPr>
          <w:rFonts w:ascii="Arial" w:hAnsi="Arial" w:cs="Arial"/>
          <w:i/>
          <w:sz w:val="20"/>
          <w:szCs w:val="20"/>
        </w:rPr>
        <w:t xml:space="preserve"> Not Applicable)</w:t>
      </w:r>
      <w:r w:rsidR="00FC15FF" w:rsidRPr="00CD4F40">
        <w:rPr>
          <w:rFonts w:ascii="Arial" w:hAnsi="Arial" w:cs="Arial"/>
          <w:i/>
          <w:noProof/>
          <w:sz w:val="20"/>
          <w:szCs w:val="20"/>
        </w:rPr>
        <w:t xml:space="preserve"> </w:t>
      </w:r>
    </w:p>
    <w:p w:rsidR="00EA7257" w:rsidRPr="00CD4F40" w:rsidRDefault="00EA7257" w:rsidP="00F52B34">
      <w:pPr>
        <w:spacing w:afterLines="100" w:line="240" w:lineRule="auto"/>
        <w:jc w:val="both"/>
        <w:rPr>
          <w:rFonts w:ascii="Arial" w:hAnsi="Arial" w:cs="Arial"/>
          <w:b/>
          <w:sz w:val="20"/>
          <w:szCs w:val="20"/>
        </w:rPr>
      </w:pPr>
      <w:r w:rsidRPr="00CD4F40">
        <w:rPr>
          <w:rFonts w:ascii="Arial" w:hAnsi="Arial" w:cs="Arial"/>
          <w:b/>
          <w:sz w:val="20"/>
          <w:szCs w:val="20"/>
        </w:rPr>
        <w:t xml:space="preserve">6.1. Major Channel Verification using PAT </w:t>
      </w:r>
    </w:p>
    <w:p w:rsidR="009E185D" w:rsidRPr="00CD4F40" w:rsidRDefault="009E185D" w:rsidP="00F52B34">
      <w:pPr>
        <w:spacing w:afterLines="100" w:line="240" w:lineRule="auto"/>
        <w:jc w:val="both"/>
        <w:rPr>
          <w:rFonts w:ascii="Arial" w:hAnsi="Arial" w:cs="Arial"/>
          <w:noProof/>
          <w:sz w:val="20"/>
          <w:szCs w:val="20"/>
        </w:rPr>
      </w:pPr>
      <w:r w:rsidRPr="00CD4F40">
        <w:rPr>
          <w:rFonts w:ascii="Arial" w:hAnsi="Arial" w:cs="Arial"/>
          <w:noProof/>
          <w:sz w:val="20"/>
          <w:szCs w:val="20"/>
        </w:rPr>
        <w:t>The</w:t>
      </w:r>
      <w:r w:rsidR="005D7347" w:rsidRPr="00CD4F40">
        <w:rPr>
          <w:rFonts w:ascii="Arial" w:hAnsi="Arial" w:cs="Arial"/>
          <w:noProof/>
          <w:sz w:val="20"/>
          <w:szCs w:val="20"/>
        </w:rPr>
        <w:t>re are some major</w:t>
      </w:r>
      <w:r w:rsidRPr="00CD4F40">
        <w:rPr>
          <w:rFonts w:ascii="Arial" w:hAnsi="Arial" w:cs="Arial"/>
          <w:noProof/>
          <w:sz w:val="20"/>
          <w:szCs w:val="20"/>
        </w:rPr>
        <w:t xml:space="preserve"> channels in the GSM call Control Management system that carry </w:t>
      </w:r>
      <w:r w:rsidR="005D7347" w:rsidRPr="00CD4F40">
        <w:rPr>
          <w:rFonts w:ascii="Arial" w:hAnsi="Arial" w:cs="Arial"/>
          <w:noProof/>
          <w:sz w:val="20"/>
          <w:szCs w:val="20"/>
        </w:rPr>
        <w:t xml:space="preserve">critical </w:t>
      </w:r>
      <w:r w:rsidRPr="00CD4F40">
        <w:rPr>
          <w:rFonts w:ascii="Arial" w:hAnsi="Arial" w:cs="Arial"/>
          <w:noProof/>
          <w:sz w:val="20"/>
          <w:szCs w:val="20"/>
        </w:rPr>
        <w:t xml:space="preserve">messages between the interracting components of the system, such channels include: Stand-Alone Dedicated  Control Channel (SDCCH), Access Grant Channel (AGCH), Random Access Channel (RACH) and Fast Associated </w:t>
      </w:r>
      <w:r w:rsidRPr="00CD4F40">
        <w:rPr>
          <w:rFonts w:ascii="Arial" w:hAnsi="Arial" w:cs="Arial"/>
          <w:noProof/>
          <w:sz w:val="20"/>
          <w:szCs w:val="20"/>
        </w:rPr>
        <w:lastRenderedPageBreak/>
        <w:t xml:space="preserve">Control Channel (FACCH). These channels convey important messages, requests and information among communicatiing </w:t>
      </w:r>
      <w:r w:rsidR="00AD1F40" w:rsidRPr="00CD4F40">
        <w:rPr>
          <w:rFonts w:ascii="Arial" w:hAnsi="Arial" w:cs="Arial"/>
          <w:noProof/>
          <w:sz w:val="20"/>
          <w:szCs w:val="20"/>
        </w:rPr>
        <w:t>com</w:t>
      </w:r>
      <w:r w:rsidRPr="00CD4F40">
        <w:rPr>
          <w:rFonts w:ascii="Arial" w:hAnsi="Arial" w:cs="Arial"/>
          <w:noProof/>
          <w:sz w:val="20"/>
          <w:szCs w:val="20"/>
        </w:rPr>
        <w:t>ponents such as the MSC, the BSS and the MS. Therefore, it is important to verify the delivery of all received messages, the possibility of a deadlock along mes</w:t>
      </w:r>
      <w:r w:rsidR="00D860E3" w:rsidRPr="00CD4F40">
        <w:rPr>
          <w:rFonts w:ascii="Arial" w:hAnsi="Arial" w:cs="Arial"/>
          <w:noProof/>
          <w:sz w:val="20"/>
          <w:szCs w:val="20"/>
        </w:rPr>
        <w:t>sage conveyance, the deteministic behavior of the channel i</w:t>
      </w:r>
      <w:r w:rsidRPr="00CD4F40">
        <w:rPr>
          <w:rFonts w:ascii="Arial" w:hAnsi="Arial" w:cs="Arial"/>
          <w:noProof/>
          <w:sz w:val="20"/>
          <w:szCs w:val="20"/>
        </w:rPr>
        <w:t>nteractions and t</w:t>
      </w:r>
      <w:r w:rsidR="00D860E3" w:rsidRPr="00CD4F40">
        <w:rPr>
          <w:rFonts w:ascii="Arial" w:hAnsi="Arial" w:cs="Arial"/>
          <w:noProof/>
          <w:sz w:val="20"/>
          <w:szCs w:val="20"/>
        </w:rPr>
        <w:t>he non-</w:t>
      </w:r>
      <w:r w:rsidRPr="00CD4F40">
        <w:rPr>
          <w:rFonts w:ascii="Arial" w:hAnsi="Arial" w:cs="Arial"/>
          <w:noProof/>
          <w:sz w:val="20"/>
          <w:szCs w:val="20"/>
        </w:rPr>
        <w:t xml:space="preserve">terminating </w:t>
      </w:r>
      <w:r w:rsidR="00D860E3" w:rsidRPr="00CD4F40">
        <w:rPr>
          <w:rFonts w:ascii="Arial" w:hAnsi="Arial" w:cs="Arial"/>
          <w:noProof/>
          <w:sz w:val="20"/>
          <w:szCs w:val="20"/>
        </w:rPr>
        <w:t xml:space="preserve">properties of the channels during </w:t>
      </w:r>
      <w:r w:rsidRPr="00CD4F40">
        <w:rPr>
          <w:rFonts w:ascii="Arial" w:hAnsi="Arial" w:cs="Arial"/>
          <w:noProof/>
          <w:sz w:val="20"/>
          <w:szCs w:val="20"/>
        </w:rPr>
        <w:t xml:space="preserve">conveying processes. </w:t>
      </w:r>
    </w:p>
    <w:p w:rsidR="001979FF" w:rsidRPr="00CD4F40" w:rsidRDefault="009E185D" w:rsidP="00F52B34">
      <w:pPr>
        <w:spacing w:afterLines="100" w:line="240" w:lineRule="auto"/>
        <w:jc w:val="both"/>
        <w:rPr>
          <w:rFonts w:ascii="Arial" w:hAnsi="Arial" w:cs="Arial"/>
          <w:noProof/>
          <w:sz w:val="20"/>
          <w:szCs w:val="20"/>
        </w:rPr>
      </w:pPr>
      <w:r w:rsidRPr="00CD4F40">
        <w:rPr>
          <w:rFonts w:ascii="Arial" w:hAnsi="Arial" w:cs="Arial"/>
          <w:noProof/>
          <w:sz w:val="20"/>
          <w:szCs w:val="20"/>
        </w:rPr>
        <w:t>In order to</w:t>
      </w:r>
      <w:r w:rsidR="00CE680E" w:rsidRPr="00CD4F40">
        <w:rPr>
          <w:rFonts w:ascii="Arial" w:hAnsi="Arial" w:cs="Arial"/>
          <w:noProof/>
          <w:sz w:val="20"/>
          <w:szCs w:val="20"/>
        </w:rPr>
        <w:t xml:space="preserve"> perform the verification of these channel interaction based</w:t>
      </w:r>
      <w:r w:rsidRPr="00CD4F40">
        <w:rPr>
          <w:rFonts w:ascii="Arial" w:hAnsi="Arial" w:cs="Arial"/>
          <w:noProof/>
          <w:sz w:val="20"/>
          <w:szCs w:val="20"/>
        </w:rPr>
        <w:t xml:space="preserve"> properties, from the GCC functional structure diagram in DDML from figure 4 above, we semantically mapped the channel interaction process of the GCC protocol into CSP and perform formal verifcation through the application of PAT. </w:t>
      </w:r>
      <w:r w:rsidR="00CE680E" w:rsidRPr="00CD4F40">
        <w:rPr>
          <w:rFonts w:ascii="Arial" w:hAnsi="Arial" w:cs="Arial"/>
          <w:noProof/>
          <w:sz w:val="20"/>
          <w:szCs w:val="20"/>
        </w:rPr>
        <w:t>A snapshot of the CSP code of this channel i</w:t>
      </w:r>
      <w:r w:rsidR="00EB7BE8">
        <w:rPr>
          <w:rFonts w:ascii="Arial" w:hAnsi="Arial" w:cs="Arial"/>
          <w:noProof/>
          <w:sz w:val="20"/>
          <w:szCs w:val="20"/>
        </w:rPr>
        <w:t>nteraction is shown in figure 8</w:t>
      </w:r>
      <w:r w:rsidR="00CE680E" w:rsidRPr="00CD4F40">
        <w:rPr>
          <w:rFonts w:ascii="Arial" w:hAnsi="Arial" w:cs="Arial"/>
          <w:noProof/>
          <w:sz w:val="20"/>
          <w:szCs w:val="20"/>
        </w:rPr>
        <w:t xml:space="preserve"> below and the success results of the verificatio</w:t>
      </w:r>
      <w:r w:rsidR="00EB7BE8">
        <w:rPr>
          <w:rFonts w:ascii="Arial" w:hAnsi="Arial" w:cs="Arial"/>
          <w:noProof/>
          <w:sz w:val="20"/>
          <w:szCs w:val="20"/>
        </w:rPr>
        <w:t>n exercise is shown in figure 7</w:t>
      </w:r>
      <w:r w:rsidR="00CE680E" w:rsidRPr="00CD4F40">
        <w:rPr>
          <w:rFonts w:ascii="Arial" w:hAnsi="Arial" w:cs="Arial"/>
          <w:noProof/>
          <w:sz w:val="20"/>
          <w:szCs w:val="20"/>
        </w:rPr>
        <w:t xml:space="preserve"> and </w:t>
      </w:r>
      <w:r w:rsidR="00D860E3" w:rsidRPr="00CD4F40">
        <w:rPr>
          <w:rFonts w:ascii="Arial" w:hAnsi="Arial" w:cs="Arial"/>
          <w:noProof/>
          <w:sz w:val="20"/>
          <w:szCs w:val="20"/>
        </w:rPr>
        <w:t xml:space="preserve">illustrated in </w:t>
      </w:r>
      <w:r w:rsidR="00CE680E" w:rsidRPr="00CD4F40">
        <w:rPr>
          <w:rFonts w:ascii="Arial" w:hAnsi="Arial" w:cs="Arial"/>
          <w:noProof/>
          <w:sz w:val="20"/>
          <w:szCs w:val="20"/>
        </w:rPr>
        <w:t xml:space="preserve">table 2 below. </w:t>
      </w:r>
    </w:p>
    <w:p w:rsidR="001979FF" w:rsidRPr="00CD4F40" w:rsidRDefault="007C11E4" w:rsidP="00F52B34">
      <w:pPr>
        <w:spacing w:afterLines="100" w:line="240" w:lineRule="auto"/>
        <w:jc w:val="center"/>
        <w:rPr>
          <w:rFonts w:ascii="Arial" w:hAnsi="Arial" w:cs="Arial"/>
          <w:noProof/>
          <w:sz w:val="20"/>
          <w:szCs w:val="20"/>
        </w:rPr>
      </w:pPr>
      <w:r w:rsidRPr="00CD4F40">
        <w:rPr>
          <w:rFonts w:ascii="Arial" w:hAnsi="Arial" w:cs="Arial"/>
          <w:noProof/>
          <w:sz w:val="20"/>
          <w:szCs w:val="20"/>
          <w:lang w:val="en-CA" w:eastAsia="en-CA"/>
        </w:rPr>
        <w:drawing>
          <wp:inline distT="0" distB="0" distL="0" distR="0">
            <wp:extent cx="3291841" cy="2971800"/>
            <wp:effectExtent l="19050" t="0" r="3809" b="0"/>
            <wp:docPr id="53" name="Picture 52" descr="cspProper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pProperty.png"/>
                    <pic:cNvPicPr/>
                  </pic:nvPicPr>
                  <pic:blipFill>
                    <a:blip r:embed="rId17" cstate="print"/>
                    <a:stretch>
                      <a:fillRect/>
                    </a:stretch>
                  </pic:blipFill>
                  <pic:spPr>
                    <a:xfrm>
                      <a:off x="0" y="0"/>
                      <a:ext cx="3295301" cy="2974924"/>
                    </a:xfrm>
                    <a:prstGeom prst="rect">
                      <a:avLst/>
                    </a:prstGeom>
                  </pic:spPr>
                </pic:pic>
              </a:graphicData>
            </a:graphic>
          </wp:inline>
        </w:drawing>
      </w:r>
      <w:r w:rsidR="00322169" w:rsidRPr="00CD4F40">
        <w:rPr>
          <w:rFonts w:ascii="Arial" w:hAnsi="Arial" w:cs="Arial"/>
          <w:b/>
          <w:i/>
          <w:sz w:val="20"/>
          <w:szCs w:val="20"/>
        </w:rPr>
        <w:t>Table 2</w:t>
      </w:r>
      <w:r w:rsidR="00087292" w:rsidRPr="00CD4F40">
        <w:rPr>
          <w:rFonts w:ascii="Arial" w:hAnsi="Arial" w:cs="Arial"/>
          <w:i/>
          <w:sz w:val="20"/>
          <w:szCs w:val="20"/>
        </w:rPr>
        <w:t xml:space="preserve"> </w:t>
      </w:r>
      <w:proofErr w:type="spellStart"/>
      <w:r w:rsidR="00087292" w:rsidRPr="00CD4F40">
        <w:rPr>
          <w:rFonts w:ascii="Arial" w:hAnsi="Arial" w:cs="Arial"/>
          <w:i/>
          <w:sz w:val="20"/>
          <w:szCs w:val="20"/>
        </w:rPr>
        <w:t>Showing</w:t>
      </w:r>
      <w:proofErr w:type="spellEnd"/>
      <w:r w:rsidR="00087292" w:rsidRPr="00CD4F40">
        <w:rPr>
          <w:rFonts w:ascii="Arial" w:hAnsi="Arial" w:cs="Arial"/>
          <w:i/>
          <w:sz w:val="20"/>
          <w:szCs w:val="20"/>
        </w:rPr>
        <w:t xml:space="preserve"> Channel </w:t>
      </w:r>
      <w:proofErr w:type="spellStart"/>
      <w:r w:rsidR="00087292" w:rsidRPr="00CD4F40">
        <w:rPr>
          <w:rFonts w:ascii="Arial" w:hAnsi="Arial" w:cs="Arial"/>
          <w:i/>
          <w:sz w:val="20"/>
          <w:szCs w:val="20"/>
        </w:rPr>
        <w:t>Property</w:t>
      </w:r>
      <w:proofErr w:type="spellEnd"/>
      <w:r w:rsidR="00087292" w:rsidRPr="00CD4F40">
        <w:rPr>
          <w:rFonts w:ascii="Arial" w:hAnsi="Arial" w:cs="Arial"/>
          <w:i/>
          <w:sz w:val="20"/>
          <w:szCs w:val="20"/>
        </w:rPr>
        <w:t xml:space="preserve"> </w:t>
      </w:r>
      <w:proofErr w:type="spellStart"/>
      <w:r w:rsidR="00087292" w:rsidRPr="00CD4F40">
        <w:rPr>
          <w:rFonts w:ascii="Arial" w:hAnsi="Arial" w:cs="Arial"/>
          <w:i/>
          <w:sz w:val="20"/>
          <w:szCs w:val="20"/>
        </w:rPr>
        <w:t>Checks</w:t>
      </w:r>
      <w:proofErr w:type="spellEnd"/>
      <w:r w:rsidR="00087292" w:rsidRPr="00CD4F40">
        <w:rPr>
          <w:rFonts w:ascii="Arial" w:hAnsi="Arial" w:cs="Arial"/>
          <w:i/>
          <w:sz w:val="20"/>
          <w:szCs w:val="20"/>
        </w:rPr>
        <w:t xml:space="preserve"> performed with PAT Tool</w:t>
      </w:r>
    </w:p>
    <w:p w:rsidR="00FB4CCA" w:rsidRPr="00CD4F40" w:rsidRDefault="00CE680E" w:rsidP="00F52B34">
      <w:pPr>
        <w:spacing w:afterLines="100" w:line="240" w:lineRule="auto"/>
        <w:jc w:val="both"/>
        <w:rPr>
          <w:rFonts w:ascii="Arial" w:hAnsi="Arial" w:cs="Arial"/>
          <w:i/>
          <w:noProof/>
          <w:sz w:val="20"/>
          <w:szCs w:val="20"/>
        </w:rPr>
      </w:pPr>
      <w:r w:rsidRPr="00CD4F40">
        <w:rPr>
          <w:rFonts w:ascii="Arial" w:hAnsi="Arial" w:cs="Arial"/>
          <w:noProof/>
          <w:sz w:val="20"/>
          <w:szCs w:val="20"/>
        </w:rPr>
        <w:lastRenderedPageBreak/>
        <w:t>Thus, from the success verificati</w:t>
      </w:r>
      <w:r w:rsidR="00EB7BE8">
        <w:rPr>
          <w:rFonts w:ascii="Arial" w:hAnsi="Arial" w:cs="Arial"/>
          <w:noProof/>
          <w:sz w:val="20"/>
          <w:szCs w:val="20"/>
        </w:rPr>
        <w:t>on results obtained in figure 7</w:t>
      </w:r>
      <w:r w:rsidRPr="00CD4F40">
        <w:rPr>
          <w:rFonts w:ascii="Arial" w:hAnsi="Arial" w:cs="Arial"/>
          <w:noProof/>
          <w:sz w:val="20"/>
          <w:szCs w:val="20"/>
        </w:rPr>
        <w:t xml:space="preserve"> below and the table results shown above, we can assert that the channel interacti</w:t>
      </w:r>
      <w:r w:rsidR="00EB7BE8">
        <w:rPr>
          <w:rFonts w:ascii="Arial" w:hAnsi="Arial" w:cs="Arial"/>
          <w:noProof/>
          <w:sz w:val="20"/>
          <w:szCs w:val="20"/>
        </w:rPr>
        <w:t>on behavior defined in figure 8</w:t>
      </w:r>
      <w:r w:rsidRPr="00CD4F40">
        <w:rPr>
          <w:rFonts w:ascii="Arial" w:hAnsi="Arial" w:cs="Arial"/>
          <w:noProof/>
          <w:sz w:val="20"/>
          <w:szCs w:val="20"/>
        </w:rPr>
        <w:t xml:space="preserve"> is correct and all the channels and the locked synchronization of their functional behavior pass the deadlock freeness, divergence freene</w:t>
      </w:r>
      <w:r w:rsidR="00D860E3" w:rsidRPr="00CD4F40">
        <w:rPr>
          <w:rFonts w:ascii="Arial" w:hAnsi="Arial" w:cs="Arial"/>
          <w:noProof/>
          <w:sz w:val="20"/>
          <w:szCs w:val="20"/>
        </w:rPr>
        <w:t>s</w:t>
      </w:r>
      <w:r w:rsidRPr="00CD4F40">
        <w:rPr>
          <w:rFonts w:ascii="Arial" w:hAnsi="Arial" w:cs="Arial"/>
          <w:noProof/>
          <w:sz w:val="20"/>
          <w:szCs w:val="20"/>
        </w:rPr>
        <w:t>s, nonterminating and determintistic properties. Therefore, the channel interaction of the GSM Call Control Protocol ensures the  safety of message conveyance and their delivery.</w:t>
      </w:r>
      <w:r w:rsidR="001979FF" w:rsidRPr="00CD4F40">
        <w:rPr>
          <w:rFonts w:ascii="Arial" w:hAnsi="Arial" w:cs="Arial"/>
          <w:i/>
          <w:noProof/>
          <w:sz w:val="20"/>
          <w:szCs w:val="20"/>
        </w:rPr>
        <w:t xml:space="preserve"> </w:t>
      </w:r>
    </w:p>
    <w:p w:rsidR="0000057C" w:rsidRDefault="00FC15FF" w:rsidP="00F52B34">
      <w:pPr>
        <w:spacing w:afterLines="100" w:line="240" w:lineRule="auto"/>
        <w:jc w:val="both"/>
        <w:rPr>
          <w:rFonts w:ascii="Arial" w:hAnsi="Arial" w:cs="Arial"/>
          <w:i/>
          <w:noProof/>
          <w:sz w:val="20"/>
          <w:szCs w:val="20"/>
        </w:rPr>
      </w:pPr>
      <w:r>
        <w:rPr>
          <w:rFonts w:ascii="Arial" w:hAnsi="Arial" w:cs="Arial"/>
          <w:i/>
          <w:noProof/>
          <w:sz w:val="20"/>
          <w:szCs w:val="20"/>
          <w:lang w:val="en-CA" w:eastAsia="en-CA"/>
        </w:rPr>
        <w:drawing>
          <wp:inline distT="0" distB="0" distL="0" distR="0">
            <wp:extent cx="1991003" cy="1457529"/>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n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91003" cy="1457529"/>
                    </a:xfrm>
                    <a:prstGeom prst="rect">
                      <a:avLst/>
                    </a:prstGeom>
                  </pic:spPr>
                </pic:pic>
              </a:graphicData>
            </a:graphic>
          </wp:inline>
        </w:drawing>
      </w:r>
    </w:p>
    <w:p w:rsidR="00FC15FF" w:rsidRPr="00CD4F40" w:rsidRDefault="00FC15FF" w:rsidP="00F52B34">
      <w:pPr>
        <w:spacing w:afterLines="100" w:line="240" w:lineRule="auto"/>
        <w:jc w:val="center"/>
        <w:rPr>
          <w:rFonts w:ascii="Arial" w:hAnsi="Arial" w:cs="Arial"/>
          <w:i/>
          <w:sz w:val="20"/>
          <w:szCs w:val="20"/>
        </w:rPr>
      </w:pPr>
      <w:r w:rsidRPr="00CD4F40">
        <w:rPr>
          <w:rFonts w:ascii="Arial" w:hAnsi="Arial" w:cs="Arial"/>
          <w:b/>
          <w:i/>
          <w:sz w:val="20"/>
          <w:szCs w:val="20"/>
        </w:rPr>
        <w:t xml:space="preserve">Figure </w:t>
      </w:r>
      <w:r w:rsidR="00EB7BE8">
        <w:rPr>
          <w:rFonts w:ascii="Arial" w:hAnsi="Arial" w:cs="Arial"/>
          <w:b/>
          <w:i/>
          <w:sz w:val="20"/>
          <w:szCs w:val="20"/>
        </w:rPr>
        <w:t>7</w:t>
      </w:r>
      <w:r w:rsidRPr="00CD4F40">
        <w:rPr>
          <w:rFonts w:ascii="Arial" w:hAnsi="Arial" w:cs="Arial"/>
          <w:i/>
          <w:sz w:val="20"/>
          <w:szCs w:val="20"/>
        </w:rPr>
        <w:t xml:space="preserve"> PAT </w:t>
      </w:r>
      <w:proofErr w:type="spellStart"/>
      <w:r w:rsidRPr="00CD4F40">
        <w:rPr>
          <w:rFonts w:ascii="Arial" w:hAnsi="Arial" w:cs="Arial"/>
          <w:i/>
          <w:sz w:val="20"/>
          <w:szCs w:val="20"/>
        </w:rPr>
        <w:t>results</w:t>
      </w:r>
      <w:proofErr w:type="spellEnd"/>
      <w:r w:rsidRPr="00CD4F40">
        <w:rPr>
          <w:rFonts w:ascii="Arial" w:hAnsi="Arial" w:cs="Arial"/>
          <w:i/>
          <w:sz w:val="20"/>
          <w:szCs w:val="20"/>
        </w:rPr>
        <w:t xml:space="preserve"> </w:t>
      </w:r>
      <w:proofErr w:type="spellStart"/>
      <w:r w:rsidRPr="00CD4F40">
        <w:rPr>
          <w:rFonts w:ascii="Arial" w:hAnsi="Arial" w:cs="Arial"/>
          <w:i/>
          <w:sz w:val="20"/>
          <w:szCs w:val="20"/>
        </w:rPr>
        <w:t>showing</w:t>
      </w:r>
      <w:proofErr w:type="spellEnd"/>
      <w:r w:rsidRPr="00CD4F40">
        <w:rPr>
          <w:rFonts w:ascii="Arial" w:hAnsi="Arial" w:cs="Arial"/>
          <w:i/>
          <w:sz w:val="20"/>
          <w:szCs w:val="20"/>
        </w:rPr>
        <w:t xml:space="preserve"> the </w:t>
      </w:r>
      <w:proofErr w:type="spellStart"/>
      <w:r w:rsidRPr="00CD4F40">
        <w:rPr>
          <w:rFonts w:ascii="Arial" w:hAnsi="Arial" w:cs="Arial"/>
          <w:i/>
          <w:sz w:val="20"/>
          <w:szCs w:val="20"/>
        </w:rPr>
        <w:t>success</w:t>
      </w:r>
      <w:proofErr w:type="spellEnd"/>
      <w:r w:rsidRPr="00CD4F40">
        <w:rPr>
          <w:rFonts w:ascii="Arial" w:hAnsi="Arial" w:cs="Arial"/>
          <w:i/>
          <w:sz w:val="20"/>
          <w:szCs w:val="20"/>
        </w:rPr>
        <w:t xml:space="preserve"> </w:t>
      </w:r>
      <w:proofErr w:type="spellStart"/>
      <w:r w:rsidRPr="00CD4F40">
        <w:rPr>
          <w:rFonts w:ascii="Arial" w:hAnsi="Arial" w:cs="Arial"/>
          <w:i/>
          <w:sz w:val="20"/>
          <w:szCs w:val="20"/>
        </w:rPr>
        <w:t>results</w:t>
      </w:r>
      <w:proofErr w:type="spellEnd"/>
      <w:r w:rsidRPr="00CD4F40">
        <w:rPr>
          <w:rFonts w:ascii="Arial" w:hAnsi="Arial" w:cs="Arial"/>
          <w:i/>
          <w:sz w:val="20"/>
          <w:szCs w:val="20"/>
        </w:rPr>
        <w:t xml:space="preserve"> of the </w:t>
      </w:r>
      <w:proofErr w:type="spellStart"/>
      <w:r w:rsidRPr="00CD4F40">
        <w:rPr>
          <w:rFonts w:ascii="Arial" w:hAnsi="Arial" w:cs="Arial"/>
          <w:i/>
          <w:sz w:val="20"/>
          <w:szCs w:val="20"/>
        </w:rPr>
        <w:t>verification</w:t>
      </w:r>
      <w:proofErr w:type="spellEnd"/>
      <w:r w:rsidRPr="00CD4F40">
        <w:rPr>
          <w:rFonts w:ascii="Arial" w:hAnsi="Arial" w:cs="Arial"/>
          <w:i/>
          <w:sz w:val="20"/>
          <w:szCs w:val="20"/>
        </w:rPr>
        <w:t xml:space="preserve"> </w:t>
      </w:r>
      <w:proofErr w:type="spellStart"/>
      <w:r w:rsidRPr="00CD4F40">
        <w:rPr>
          <w:rFonts w:ascii="Arial" w:hAnsi="Arial" w:cs="Arial"/>
          <w:i/>
          <w:sz w:val="20"/>
          <w:szCs w:val="20"/>
        </w:rPr>
        <w:t>exercise</w:t>
      </w:r>
      <w:proofErr w:type="spellEnd"/>
    </w:p>
    <w:p w:rsidR="00FC15FF" w:rsidRPr="00CD4F40" w:rsidRDefault="00FC15FF" w:rsidP="00F52B34">
      <w:pPr>
        <w:spacing w:afterLines="100" w:line="240" w:lineRule="auto"/>
        <w:jc w:val="both"/>
        <w:rPr>
          <w:rFonts w:ascii="Arial" w:hAnsi="Arial" w:cs="Arial"/>
          <w:i/>
          <w:noProof/>
          <w:sz w:val="20"/>
          <w:szCs w:val="20"/>
        </w:rPr>
        <w:sectPr w:rsidR="00FC15FF" w:rsidRPr="00CD4F40" w:rsidSect="00A53BA6">
          <w:type w:val="continuous"/>
          <w:pgSz w:w="12240" w:h="15840"/>
          <w:pgMar w:top="1440" w:right="1440" w:bottom="1440" w:left="1440" w:header="720" w:footer="720" w:gutter="0"/>
          <w:cols w:num="2" w:space="720"/>
          <w:docGrid w:linePitch="360"/>
        </w:sectPr>
      </w:pPr>
    </w:p>
    <w:p w:rsidR="006D0949" w:rsidRDefault="001979FF" w:rsidP="00F52B34">
      <w:pPr>
        <w:spacing w:afterLines="100" w:line="240" w:lineRule="auto"/>
        <w:jc w:val="center"/>
        <w:rPr>
          <w:rFonts w:ascii="Arial" w:hAnsi="Arial" w:cs="Arial"/>
          <w:b/>
          <w:i/>
          <w:sz w:val="20"/>
          <w:szCs w:val="20"/>
        </w:rPr>
      </w:pPr>
      <w:r w:rsidRPr="00CD4F40">
        <w:rPr>
          <w:rFonts w:ascii="Arial" w:hAnsi="Arial" w:cs="Arial"/>
          <w:i/>
          <w:noProof/>
          <w:sz w:val="20"/>
          <w:szCs w:val="20"/>
          <w:lang w:val="en-CA" w:eastAsia="en-CA"/>
        </w:rPr>
        <w:lastRenderedPageBreak/>
        <w:drawing>
          <wp:inline distT="0" distB="0" distL="0" distR="0">
            <wp:extent cx="4905375" cy="4612413"/>
            <wp:effectExtent l="19050" t="0" r="9525" b="0"/>
            <wp:docPr id="49" name="Picture 27" descr="PATCodeChannelMg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odeChannelMgt.png"/>
                    <pic:cNvPicPr/>
                  </pic:nvPicPr>
                  <pic:blipFill>
                    <a:blip r:embed="rId19" cstate="print"/>
                    <a:stretch>
                      <a:fillRect/>
                    </a:stretch>
                  </pic:blipFill>
                  <pic:spPr>
                    <a:xfrm>
                      <a:off x="0" y="0"/>
                      <a:ext cx="4911109" cy="4617804"/>
                    </a:xfrm>
                    <a:prstGeom prst="rect">
                      <a:avLst/>
                    </a:prstGeom>
                  </pic:spPr>
                </pic:pic>
              </a:graphicData>
            </a:graphic>
          </wp:inline>
        </w:drawing>
      </w:r>
    </w:p>
    <w:p w:rsidR="00FB4CCA" w:rsidRPr="00CD4F40" w:rsidRDefault="001979FF" w:rsidP="00F52B34">
      <w:pPr>
        <w:spacing w:afterLines="100" w:line="240" w:lineRule="auto"/>
        <w:jc w:val="center"/>
        <w:rPr>
          <w:rFonts w:ascii="Arial" w:hAnsi="Arial" w:cs="Arial"/>
          <w:i/>
          <w:sz w:val="20"/>
          <w:szCs w:val="20"/>
        </w:rPr>
      </w:pPr>
      <w:r w:rsidRPr="00CD4F40">
        <w:rPr>
          <w:rFonts w:ascii="Arial" w:hAnsi="Arial" w:cs="Arial"/>
          <w:b/>
          <w:i/>
          <w:sz w:val="20"/>
          <w:szCs w:val="20"/>
        </w:rPr>
        <w:t xml:space="preserve">Figure </w:t>
      </w:r>
      <w:r w:rsidR="00EB7BE8">
        <w:rPr>
          <w:rFonts w:ascii="Arial" w:hAnsi="Arial" w:cs="Arial"/>
          <w:b/>
          <w:i/>
          <w:sz w:val="20"/>
          <w:szCs w:val="20"/>
        </w:rPr>
        <w:t>8</w:t>
      </w:r>
      <w:r w:rsidRPr="00CD4F40">
        <w:rPr>
          <w:rFonts w:ascii="Arial" w:hAnsi="Arial" w:cs="Arial"/>
          <w:i/>
          <w:sz w:val="20"/>
          <w:szCs w:val="20"/>
        </w:rPr>
        <w:t xml:space="preserve"> A </w:t>
      </w:r>
      <w:proofErr w:type="spellStart"/>
      <w:r w:rsidRPr="00CD4F40">
        <w:rPr>
          <w:rFonts w:ascii="Arial" w:hAnsi="Arial" w:cs="Arial"/>
          <w:i/>
          <w:sz w:val="20"/>
          <w:szCs w:val="20"/>
        </w:rPr>
        <w:t>snapshot</w:t>
      </w:r>
      <w:proofErr w:type="spellEnd"/>
      <w:r w:rsidRPr="00CD4F40">
        <w:rPr>
          <w:rFonts w:ascii="Arial" w:hAnsi="Arial" w:cs="Arial"/>
          <w:i/>
          <w:sz w:val="20"/>
          <w:szCs w:val="20"/>
        </w:rPr>
        <w:t xml:space="preserve"> of the CSP code of the GSM Call Control channel interaction in PAT</w:t>
      </w:r>
    </w:p>
    <w:p w:rsidR="00045FBD" w:rsidRPr="00CD4F40" w:rsidRDefault="00045FBD" w:rsidP="00F52B34">
      <w:pPr>
        <w:spacing w:afterLines="100" w:line="240" w:lineRule="auto"/>
        <w:jc w:val="both"/>
        <w:rPr>
          <w:rFonts w:ascii="Arial" w:hAnsi="Arial" w:cs="Arial"/>
          <w:i/>
          <w:sz w:val="20"/>
          <w:szCs w:val="20"/>
        </w:rPr>
        <w:sectPr w:rsidR="00045FBD" w:rsidRPr="00CD4F40" w:rsidSect="00EF6F49">
          <w:type w:val="continuous"/>
          <w:pgSz w:w="12240" w:h="15840"/>
          <w:pgMar w:top="1440" w:right="1440" w:bottom="1440" w:left="1440" w:header="720" w:footer="720" w:gutter="0"/>
          <w:cols w:space="720"/>
          <w:docGrid w:linePitch="360"/>
        </w:sectPr>
      </w:pPr>
    </w:p>
    <w:p w:rsidR="002C466D" w:rsidRPr="00CD4F40" w:rsidRDefault="00181504" w:rsidP="00F52B34">
      <w:pPr>
        <w:pStyle w:val="ListParagraph"/>
        <w:numPr>
          <w:ilvl w:val="0"/>
          <w:numId w:val="1"/>
        </w:numPr>
        <w:spacing w:afterLines="100" w:line="240" w:lineRule="auto"/>
        <w:contextualSpacing w:val="0"/>
        <w:rPr>
          <w:rFonts w:ascii="Arial" w:hAnsi="Arial" w:cs="Arial"/>
          <w:b/>
          <w:sz w:val="20"/>
          <w:szCs w:val="20"/>
        </w:rPr>
      </w:pPr>
      <w:r w:rsidRPr="00CD4F40">
        <w:rPr>
          <w:rFonts w:ascii="Arial" w:hAnsi="Arial" w:cs="Arial"/>
          <w:b/>
          <w:sz w:val="20"/>
          <w:szCs w:val="20"/>
        </w:rPr>
        <w:lastRenderedPageBreak/>
        <w:t>CONCLUSION</w:t>
      </w:r>
    </w:p>
    <w:p w:rsidR="00FC77CD" w:rsidRPr="00CD4F40" w:rsidRDefault="00FC77CD" w:rsidP="00F52B34">
      <w:pPr>
        <w:pStyle w:val="Default"/>
        <w:spacing w:afterLines="100"/>
        <w:jc w:val="both"/>
        <w:rPr>
          <w:rFonts w:ascii="Arial" w:hAnsi="Arial" w:cs="Arial"/>
          <w:color w:val="auto"/>
          <w:sz w:val="20"/>
          <w:szCs w:val="20"/>
        </w:rPr>
      </w:pPr>
      <w:r w:rsidRPr="00CD4F40">
        <w:rPr>
          <w:rFonts w:ascii="Arial" w:hAnsi="Arial" w:cs="Arial"/>
          <w:color w:val="auto"/>
          <w:sz w:val="20"/>
          <w:szCs w:val="20"/>
        </w:rPr>
        <w:t>DEVS Driven modeling language (DDML) is a visual language for expressing systems in a simple and expressive way. It has provided an int</w:t>
      </w:r>
      <w:r w:rsidR="00B41266" w:rsidRPr="00CD4F40">
        <w:rPr>
          <w:rFonts w:ascii="Arial" w:hAnsi="Arial" w:cs="Arial"/>
          <w:color w:val="auto"/>
          <w:sz w:val="20"/>
          <w:szCs w:val="20"/>
        </w:rPr>
        <w:t>uitive way to understand</w:t>
      </w:r>
      <w:r w:rsidRPr="00CD4F40">
        <w:rPr>
          <w:rFonts w:ascii="Arial" w:hAnsi="Arial" w:cs="Arial"/>
          <w:color w:val="auto"/>
          <w:sz w:val="20"/>
          <w:szCs w:val="20"/>
        </w:rPr>
        <w:t xml:space="preserve">, specify, study and analyze </w:t>
      </w:r>
      <w:r w:rsidR="00B41266" w:rsidRPr="00CD4F40">
        <w:rPr>
          <w:rFonts w:ascii="Arial" w:hAnsi="Arial" w:cs="Arial"/>
          <w:color w:val="auto"/>
          <w:sz w:val="20"/>
          <w:szCs w:val="20"/>
        </w:rPr>
        <w:t>systems</w:t>
      </w:r>
      <w:r w:rsidRPr="00CD4F40">
        <w:rPr>
          <w:rFonts w:ascii="Arial" w:hAnsi="Arial" w:cs="Arial"/>
          <w:color w:val="auto"/>
          <w:sz w:val="20"/>
          <w:szCs w:val="20"/>
        </w:rPr>
        <w:t xml:space="preserve">. </w:t>
      </w:r>
      <w:r w:rsidR="00B41266" w:rsidRPr="00CD4F40">
        <w:rPr>
          <w:rFonts w:ascii="Arial" w:hAnsi="Arial" w:cs="Arial"/>
          <w:color w:val="auto"/>
          <w:sz w:val="20"/>
          <w:szCs w:val="20"/>
        </w:rPr>
        <w:t>W</w:t>
      </w:r>
      <w:r w:rsidRPr="00CD4F40">
        <w:rPr>
          <w:rFonts w:ascii="Arial" w:hAnsi="Arial" w:cs="Arial"/>
          <w:color w:val="auto"/>
          <w:sz w:val="20"/>
          <w:szCs w:val="20"/>
        </w:rPr>
        <w:t xml:space="preserve">ith its extensive </w:t>
      </w:r>
      <w:r w:rsidR="00B41266" w:rsidRPr="00CD4F40">
        <w:rPr>
          <w:rFonts w:ascii="Arial" w:hAnsi="Arial" w:cs="Arial"/>
          <w:color w:val="auto"/>
          <w:sz w:val="20"/>
          <w:szCs w:val="20"/>
        </w:rPr>
        <w:t>DEVS-</w:t>
      </w:r>
      <w:r w:rsidRPr="00CD4F40">
        <w:rPr>
          <w:rFonts w:ascii="Arial" w:hAnsi="Arial" w:cs="Arial"/>
          <w:color w:val="auto"/>
          <w:sz w:val="20"/>
          <w:szCs w:val="20"/>
        </w:rPr>
        <w:t xml:space="preserve">based logical semantics, DDML provides a means to simulate and formally analyze systems in order to check for important dynamic behaviors, properties, structure and operations. The combination of DDML and formal methods in the study of systems provides an analytical, mathematical and logic approach to study possible behaviors of a system and inferring important information about such systems. </w:t>
      </w:r>
    </w:p>
    <w:p w:rsidR="00273F50" w:rsidRPr="00CD4F40" w:rsidRDefault="0094336A" w:rsidP="00F52B34">
      <w:pPr>
        <w:pStyle w:val="Default"/>
        <w:spacing w:afterLines="100"/>
        <w:jc w:val="both"/>
        <w:rPr>
          <w:rFonts w:ascii="Arial" w:hAnsi="Arial" w:cs="Arial"/>
          <w:color w:val="auto"/>
          <w:sz w:val="20"/>
          <w:szCs w:val="20"/>
        </w:rPr>
      </w:pPr>
      <w:r w:rsidRPr="00CD4F40">
        <w:rPr>
          <w:rFonts w:ascii="Arial" w:hAnsi="Arial" w:cs="Arial"/>
          <w:color w:val="auto"/>
          <w:sz w:val="20"/>
          <w:szCs w:val="20"/>
        </w:rPr>
        <w:t xml:space="preserve">The importance of verifying Telecommunication protocols cannot be over emphasized. We have provided a means to do this through a visual modeling paradigm that provides property </w:t>
      </w:r>
      <w:r w:rsidRPr="00CD4F40">
        <w:rPr>
          <w:rFonts w:ascii="Arial" w:hAnsi="Arial" w:cs="Arial"/>
          <w:color w:val="auto"/>
          <w:sz w:val="20"/>
          <w:szCs w:val="20"/>
        </w:rPr>
        <w:lastRenderedPageBreak/>
        <w:t>evaluation through simulation a</w:t>
      </w:r>
      <w:r w:rsidR="00273F50" w:rsidRPr="00CD4F40">
        <w:rPr>
          <w:rFonts w:ascii="Arial" w:hAnsi="Arial" w:cs="Arial"/>
          <w:color w:val="auto"/>
          <w:sz w:val="20"/>
          <w:szCs w:val="20"/>
        </w:rPr>
        <w:t>nd formal analysis. Through the effective visual modeling of the GSM call Control system using DDML we have studied the dynamic behavior and the static structures of this system and verified some important properties.</w:t>
      </w:r>
      <w:r w:rsidR="00B41266" w:rsidRPr="00CD4F40">
        <w:rPr>
          <w:rFonts w:ascii="Arial" w:hAnsi="Arial" w:cs="Arial"/>
          <w:color w:val="auto"/>
          <w:sz w:val="20"/>
          <w:szCs w:val="20"/>
        </w:rPr>
        <w:t xml:space="preserve"> With t</w:t>
      </w:r>
      <w:r w:rsidR="00456017" w:rsidRPr="00CD4F40">
        <w:rPr>
          <w:rFonts w:ascii="Arial" w:hAnsi="Arial" w:cs="Arial"/>
          <w:color w:val="auto"/>
          <w:sz w:val="20"/>
          <w:szCs w:val="20"/>
        </w:rPr>
        <w:t>he aid of the SimS</w:t>
      </w:r>
      <w:r w:rsidR="00B41266" w:rsidRPr="00CD4F40">
        <w:rPr>
          <w:rFonts w:ascii="Arial" w:hAnsi="Arial" w:cs="Arial"/>
          <w:color w:val="auto"/>
          <w:sz w:val="20"/>
          <w:szCs w:val="20"/>
        </w:rPr>
        <w:t xml:space="preserve">tudio </w:t>
      </w:r>
      <w:proofErr w:type="spellStart"/>
      <w:r w:rsidR="00B41266" w:rsidRPr="00CD4F40">
        <w:rPr>
          <w:rFonts w:ascii="Arial" w:hAnsi="Arial" w:cs="Arial"/>
          <w:color w:val="auto"/>
          <w:sz w:val="20"/>
          <w:szCs w:val="20"/>
        </w:rPr>
        <w:t>toolkit</w:t>
      </w:r>
      <w:proofErr w:type="spellEnd"/>
      <w:r w:rsidR="00B41266" w:rsidRPr="00CD4F40">
        <w:rPr>
          <w:rFonts w:ascii="Arial" w:hAnsi="Arial" w:cs="Arial"/>
          <w:color w:val="auto"/>
          <w:sz w:val="20"/>
          <w:szCs w:val="20"/>
        </w:rPr>
        <w:t xml:space="preserve"> </w:t>
      </w:r>
      <w:proofErr w:type="spellStart"/>
      <w:r w:rsidR="00B41266" w:rsidRPr="00CD4F40">
        <w:rPr>
          <w:rFonts w:ascii="Arial" w:hAnsi="Arial" w:cs="Arial"/>
          <w:color w:val="auto"/>
          <w:sz w:val="20"/>
          <w:szCs w:val="20"/>
        </w:rPr>
        <w:t>w</w:t>
      </w:r>
      <w:r w:rsidR="00A106FE" w:rsidRPr="00CD4F40">
        <w:rPr>
          <w:rFonts w:ascii="Arial" w:hAnsi="Arial" w:cs="Arial"/>
          <w:color w:val="auto"/>
          <w:sz w:val="20"/>
          <w:szCs w:val="20"/>
        </w:rPr>
        <w:t>e</w:t>
      </w:r>
      <w:proofErr w:type="spellEnd"/>
      <w:r w:rsidR="00A106FE" w:rsidRPr="00CD4F40">
        <w:rPr>
          <w:rFonts w:ascii="Arial" w:hAnsi="Arial" w:cs="Arial"/>
          <w:color w:val="auto"/>
          <w:sz w:val="20"/>
          <w:szCs w:val="20"/>
        </w:rPr>
        <w:t xml:space="preserve"> </w:t>
      </w:r>
      <w:proofErr w:type="spellStart"/>
      <w:r w:rsidR="00A106FE" w:rsidRPr="00CD4F40">
        <w:rPr>
          <w:rFonts w:ascii="Arial" w:hAnsi="Arial" w:cs="Arial"/>
          <w:color w:val="auto"/>
          <w:sz w:val="20"/>
          <w:szCs w:val="20"/>
        </w:rPr>
        <w:t>were</w:t>
      </w:r>
      <w:proofErr w:type="spellEnd"/>
      <w:r w:rsidR="00A106FE" w:rsidRPr="00CD4F40">
        <w:rPr>
          <w:rFonts w:ascii="Arial" w:hAnsi="Arial" w:cs="Arial"/>
          <w:color w:val="auto"/>
          <w:sz w:val="20"/>
          <w:szCs w:val="20"/>
        </w:rPr>
        <w:t xml:space="preserve"> able to </w:t>
      </w:r>
      <w:proofErr w:type="spellStart"/>
      <w:r w:rsidR="00A106FE" w:rsidRPr="00CD4F40">
        <w:rPr>
          <w:rFonts w:ascii="Arial" w:hAnsi="Arial" w:cs="Arial"/>
          <w:color w:val="auto"/>
          <w:sz w:val="20"/>
          <w:szCs w:val="20"/>
        </w:rPr>
        <w:t>get</w:t>
      </w:r>
      <w:proofErr w:type="spellEnd"/>
      <w:r w:rsidR="00A106FE" w:rsidRPr="00CD4F40">
        <w:rPr>
          <w:rFonts w:ascii="Arial" w:hAnsi="Arial" w:cs="Arial"/>
          <w:color w:val="auto"/>
          <w:sz w:val="20"/>
          <w:szCs w:val="20"/>
        </w:rPr>
        <w:t xml:space="preserve"> the </w:t>
      </w:r>
      <w:proofErr w:type="spellStart"/>
      <w:r w:rsidR="00A106FE" w:rsidRPr="00CD4F40">
        <w:rPr>
          <w:rFonts w:ascii="Arial" w:hAnsi="Arial" w:cs="Arial"/>
          <w:color w:val="auto"/>
          <w:sz w:val="20"/>
          <w:szCs w:val="20"/>
        </w:rPr>
        <w:t>simulatab</w:t>
      </w:r>
      <w:r w:rsidR="00B41266" w:rsidRPr="00CD4F40">
        <w:rPr>
          <w:rFonts w:ascii="Arial" w:hAnsi="Arial" w:cs="Arial"/>
          <w:color w:val="auto"/>
          <w:sz w:val="20"/>
          <w:szCs w:val="20"/>
        </w:rPr>
        <w:t>l</w:t>
      </w:r>
      <w:r w:rsidR="00A106FE" w:rsidRPr="00CD4F40">
        <w:rPr>
          <w:rFonts w:ascii="Arial" w:hAnsi="Arial" w:cs="Arial"/>
          <w:color w:val="auto"/>
          <w:sz w:val="20"/>
          <w:szCs w:val="20"/>
        </w:rPr>
        <w:t>e</w:t>
      </w:r>
      <w:proofErr w:type="spellEnd"/>
      <w:r w:rsidR="00B41266" w:rsidRPr="00CD4F40">
        <w:rPr>
          <w:rFonts w:ascii="Arial" w:hAnsi="Arial" w:cs="Arial"/>
          <w:color w:val="auto"/>
          <w:sz w:val="20"/>
          <w:szCs w:val="20"/>
        </w:rPr>
        <w:t xml:space="preserve"> code of the </w:t>
      </w:r>
      <w:r w:rsidR="00A106FE" w:rsidRPr="00CD4F40">
        <w:rPr>
          <w:rFonts w:ascii="Arial" w:hAnsi="Arial" w:cs="Arial"/>
          <w:color w:val="auto"/>
          <w:sz w:val="20"/>
          <w:szCs w:val="20"/>
        </w:rPr>
        <w:t xml:space="preserve">protocol from its DDML Model and study the simulation trajectories. </w:t>
      </w:r>
      <w:r w:rsidR="00273F50" w:rsidRPr="00CD4F40">
        <w:rPr>
          <w:rFonts w:ascii="Arial" w:hAnsi="Arial" w:cs="Arial"/>
          <w:color w:val="auto"/>
          <w:sz w:val="20"/>
          <w:szCs w:val="20"/>
        </w:rPr>
        <w:t xml:space="preserve"> </w:t>
      </w:r>
      <w:r w:rsidR="00A106FE" w:rsidRPr="00CD4F40">
        <w:rPr>
          <w:rFonts w:ascii="Arial" w:hAnsi="Arial" w:cs="Arial"/>
          <w:color w:val="auto"/>
          <w:sz w:val="20"/>
          <w:szCs w:val="20"/>
        </w:rPr>
        <w:t>In addition, t</w:t>
      </w:r>
      <w:r w:rsidR="00273F50" w:rsidRPr="00CD4F40">
        <w:rPr>
          <w:rFonts w:ascii="Arial" w:hAnsi="Arial" w:cs="Arial"/>
          <w:color w:val="auto"/>
          <w:sz w:val="20"/>
          <w:szCs w:val="20"/>
        </w:rPr>
        <w:t>he Logical Semantics of DDML and its amenability to  formal methods (being easily mapped to formal specification languages and easily analyzed through effective application of formal tools) provides a means to effectively study both fine-grained dynamic properties as well as the coarse-grained static properties</w:t>
      </w:r>
      <w:r w:rsidR="00FC77CD" w:rsidRPr="00CD4F40">
        <w:rPr>
          <w:rFonts w:ascii="Arial" w:hAnsi="Arial" w:cs="Arial"/>
          <w:color w:val="auto"/>
          <w:sz w:val="20"/>
          <w:szCs w:val="20"/>
        </w:rPr>
        <w:t xml:space="preserve"> of a communication system</w:t>
      </w:r>
      <w:r w:rsidR="00273F50" w:rsidRPr="00CD4F40">
        <w:rPr>
          <w:rFonts w:ascii="Arial" w:hAnsi="Arial" w:cs="Arial"/>
          <w:color w:val="auto"/>
          <w:sz w:val="20"/>
          <w:szCs w:val="20"/>
        </w:rPr>
        <w:t xml:space="preserve">. </w:t>
      </w:r>
    </w:p>
    <w:p w:rsidR="0094336A" w:rsidRPr="00CD4F40" w:rsidRDefault="0094336A" w:rsidP="00F52B34">
      <w:pPr>
        <w:pStyle w:val="Default"/>
        <w:spacing w:afterLines="100"/>
        <w:jc w:val="both"/>
        <w:rPr>
          <w:rFonts w:ascii="Arial" w:hAnsi="Arial" w:cs="Arial"/>
          <w:color w:val="auto"/>
          <w:sz w:val="20"/>
          <w:szCs w:val="20"/>
        </w:rPr>
      </w:pPr>
      <w:r w:rsidRPr="00CD4F40">
        <w:rPr>
          <w:rFonts w:ascii="Arial" w:hAnsi="Arial" w:cs="Arial"/>
          <w:color w:val="auto"/>
          <w:sz w:val="20"/>
          <w:szCs w:val="20"/>
        </w:rPr>
        <w:t xml:space="preserve">Furthermore, </w:t>
      </w:r>
      <w:r w:rsidR="00A106FE" w:rsidRPr="00CD4F40">
        <w:rPr>
          <w:rFonts w:ascii="Arial" w:hAnsi="Arial" w:cs="Arial"/>
          <w:color w:val="auto"/>
          <w:sz w:val="20"/>
          <w:szCs w:val="20"/>
        </w:rPr>
        <w:t xml:space="preserve">tools applicable to the formal specification </w:t>
      </w:r>
      <w:r w:rsidR="009C5566" w:rsidRPr="00CD4F40">
        <w:rPr>
          <w:rFonts w:ascii="Arial" w:hAnsi="Arial" w:cs="Arial"/>
          <w:color w:val="auto"/>
          <w:sz w:val="20"/>
          <w:szCs w:val="20"/>
        </w:rPr>
        <w:t>languages</w:t>
      </w:r>
      <w:r w:rsidRPr="00CD4F40">
        <w:rPr>
          <w:rFonts w:ascii="Arial" w:hAnsi="Arial" w:cs="Arial"/>
          <w:color w:val="auto"/>
          <w:sz w:val="20"/>
          <w:szCs w:val="20"/>
        </w:rPr>
        <w:t xml:space="preserve"> are consequently used to assess the DDML framework at each level </w:t>
      </w:r>
      <w:r w:rsidRPr="00CD4F40">
        <w:rPr>
          <w:rFonts w:ascii="Arial" w:hAnsi="Arial" w:cs="Arial"/>
          <w:color w:val="auto"/>
          <w:sz w:val="20"/>
          <w:szCs w:val="20"/>
        </w:rPr>
        <w:lastRenderedPageBreak/>
        <w:t xml:space="preserve">using </w:t>
      </w:r>
      <w:r w:rsidR="00FC77CD" w:rsidRPr="00CD4F40">
        <w:rPr>
          <w:rFonts w:ascii="Arial" w:hAnsi="Arial" w:cs="Arial"/>
          <w:color w:val="auto"/>
          <w:sz w:val="20"/>
          <w:szCs w:val="20"/>
        </w:rPr>
        <w:t>the GSM Call Control system case study</w:t>
      </w:r>
      <w:r w:rsidRPr="00CD4F40">
        <w:rPr>
          <w:rFonts w:ascii="Arial" w:hAnsi="Arial" w:cs="Arial"/>
          <w:color w:val="auto"/>
          <w:sz w:val="20"/>
          <w:szCs w:val="20"/>
        </w:rPr>
        <w:t xml:space="preserve">. Properties such as safety, progress, eventuality, reachability, completeness, precedence and lack of deadlock </w:t>
      </w:r>
      <w:r w:rsidR="00FC77CD" w:rsidRPr="00CD4F40">
        <w:rPr>
          <w:rFonts w:ascii="Arial" w:hAnsi="Arial" w:cs="Arial"/>
          <w:color w:val="auto"/>
          <w:sz w:val="20"/>
          <w:szCs w:val="20"/>
        </w:rPr>
        <w:t>are analyzed through both simulation and formal evaluation</w:t>
      </w:r>
      <w:r w:rsidRPr="00CD4F40">
        <w:rPr>
          <w:rFonts w:ascii="Arial" w:hAnsi="Arial" w:cs="Arial"/>
          <w:color w:val="auto"/>
          <w:sz w:val="20"/>
          <w:szCs w:val="20"/>
        </w:rPr>
        <w:t xml:space="preserve">. </w:t>
      </w:r>
    </w:p>
    <w:p w:rsidR="007F56A4" w:rsidRPr="00CD4F40" w:rsidRDefault="0094336A" w:rsidP="00F52B34">
      <w:pPr>
        <w:pStyle w:val="Default"/>
        <w:spacing w:afterLines="100"/>
        <w:jc w:val="both"/>
        <w:rPr>
          <w:rFonts w:ascii="Arial" w:hAnsi="Arial" w:cs="Arial"/>
          <w:color w:val="auto"/>
          <w:sz w:val="20"/>
          <w:szCs w:val="20"/>
        </w:rPr>
      </w:pPr>
      <w:r w:rsidRPr="00CD4F40">
        <w:rPr>
          <w:rFonts w:ascii="Arial" w:hAnsi="Arial" w:cs="Arial"/>
          <w:color w:val="auto"/>
          <w:sz w:val="20"/>
          <w:szCs w:val="20"/>
        </w:rPr>
        <w:t xml:space="preserve">It </w:t>
      </w:r>
      <w:proofErr w:type="spellStart"/>
      <w:r w:rsidRPr="00CD4F40">
        <w:rPr>
          <w:rFonts w:ascii="Arial" w:hAnsi="Arial" w:cs="Arial"/>
          <w:color w:val="auto"/>
          <w:sz w:val="20"/>
          <w:szCs w:val="20"/>
        </w:rPr>
        <w:t>is</w:t>
      </w:r>
      <w:proofErr w:type="spellEnd"/>
      <w:r w:rsidRPr="00CD4F40">
        <w:rPr>
          <w:rFonts w:ascii="Arial" w:hAnsi="Arial" w:cs="Arial"/>
          <w:color w:val="auto"/>
          <w:sz w:val="20"/>
          <w:szCs w:val="20"/>
        </w:rPr>
        <w:t xml:space="preserve"> pertinent to </w:t>
      </w:r>
      <w:r w:rsidR="00A106FE" w:rsidRPr="00CD4F40">
        <w:rPr>
          <w:rFonts w:ascii="Arial" w:hAnsi="Arial" w:cs="Arial"/>
          <w:color w:val="auto"/>
          <w:sz w:val="20"/>
          <w:szCs w:val="20"/>
        </w:rPr>
        <w:t>note</w:t>
      </w:r>
      <w:r w:rsidRPr="00CD4F40">
        <w:rPr>
          <w:rFonts w:ascii="Arial" w:hAnsi="Arial" w:cs="Arial"/>
          <w:color w:val="auto"/>
          <w:sz w:val="20"/>
          <w:szCs w:val="20"/>
        </w:rPr>
        <w:t xml:space="preserve"> that this approach through the </w:t>
      </w:r>
      <w:r w:rsidR="00FC77CD" w:rsidRPr="00CD4F40">
        <w:rPr>
          <w:rFonts w:ascii="Arial" w:hAnsi="Arial" w:cs="Arial"/>
          <w:color w:val="auto"/>
          <w:sz w:val="20"/>
          <w:szCs w:val="20"/>
        </w:rPr>
        <w:t xml:space="preserve">combination </w:t>
      </w:r>
      <w:r w:rsidRPr="00CD4F40">
        <w:rPr>
          <w:rFonts w:ascii="Arial" w:hAnsi="Arial" w:cs="Arial"/>
          <w:color w:val="auto"/>
          <w:sz w:val="20"/>
          <w:szCs w:val="20"/>
        </w:rPr>
        <w:t xml:space="preserve">of </w:t>
      </w:r>
      <w:r w:rsidR="00FC77CD" w:rsidRPr="00CD4F40">
        <w:rPr>
          <w:rFonts w:ascii="Arial" w:hAnsi="Arial" w:cs="Arial"/>
          <w:color w:val="auto"/>
          <w:sz w:val="20"/>
          <w:szCs w:val="20"/>
        </w:rPr>
        <w:t>Simulation</w:t>
      </w:r>
      <w:r w:rsidRPr="00CD4F40">
        <w:rPr>
          <w:rFonts w:ascii="Arial" w:hAnsi="Arial" w:cs="Arial"/>
          <w:color w:val="auto"/>
          <w:sz w:val="20"/>
          <w:szCs w:val="20"/>
        </w:rPr>
        <w:t xml:space="preserve"> and formal </w:t>
      </w:r>
      <w:r w:rsidR="00FC77CD" w:rsidRPr="00CD4F40">
        <w:rPr>
          <w:rFonts w:ascii="Arial" w:hAnsi="Arial" w:cs="Arial"/>
          <w:color w:val="auto"/>
          <w:sz w:val="20"/>
          <w:szCs w:val="20"/>
        </w:rPr>
        <w:t>analysis</w:t>
      </w:r>
      <w:r w:rsidRPr="00CD4F40">
        <w:rPr>
          <w:rFonts w:ascii="Arial" w:hAnsi="Arial" w:cs="Arial"/>
          <w:color w:val="auto"/>
          <w:sz w:val="20"/>
          <w:szCs w:val="20"/>
        </w:rPr>
        <w:t xml:space="preserve"> proffers a</w:t>
      </w:r>
      <w:r w:rsidR="00FC77CD" w:rsidRPr="00CD4F40">
        <w:rPr>
          <w:rFonts w:ascii="Arial" w:hAnsi="Arial" w:cs="Arial"/>
          <w:color w:val="auto"/>
          <w:sz w:val="20"/>
          <w:szCs w:val="20"/>
        </w:rPr>
        <w:t xml:space="preserve"> foundation</w:t>
      </w:r>
      <w:r w:rsidRPr="00CD4F40">
        <w:rPr>
          <w:rFonts w:ascii="Arial" w:hAnsi="Arial" w:cs="Arial"/>
          <w:color w:val="auto"/>
          <w:sz w:val="20"/>
          <w:szCs w:val="20"/>
        </w:rPr>
        <w:t xml:space="preserve"> to study </w:t>
      </w:r>
      <w:r w:rsidR="00FC77CD" w:rsidRPr="00CD4F40">
        <w:rPr>
          <w:rFonts w:ascii="Arial" w:hAnsi="Arial" w:cs="Arial"/>
          <w:color w:val="auto"/>
          <w:sz w:val="20"/>
          <w:szCs w:val="20"/>
        </w:rPr>
        <w:t xml:space="preserve">many dynamic and reactive systems </w:t>
      </w:r>
      <w:r w:rsidRPr="00CD4F40">
        <w:rPr>
          <w:rFonts w:ascii="Arial" w:hAnsi="Arial" w:cs="Arial"/>
          <w:color w:val="auto"/>
          <w:sz w:val="20"/>
          <w:szCs w:val="20"/>
        </w:rPr>
        <w:t xml:space="preserve">by verifying models of systems to achieve verification, validation and accreditation. This </w:t>
      </w:r>
      <w:r w:rsidR="007F56A4" w:rsidRPr="00CD4F40">
        <w:rPr>
          <w:rFonts w:ascii="Arial" w:hAnsi="Arial" w:cs="Arial"/>
          <w:color w:val="auto"/>
          <w:sz w:val="20"/>
          <w:szCs w:val="20"/>
        </w:rPr>
        <w:t>is being</w:t>
      </w:r>
      <w:r w:rsidRPr="00CD4F40">
        <w:rPr>
          <w:rFonts w:ascii="Arial" w:hAnsi="Arial" w:cs="Arial"/>
          <w:color w:val="auto"/>
          <w:sz w:val="20"/>
          <w:szCs w:val="20"/>
        </w:rPr>
        <w:t xml:space="preserve"> </w:t>
      </w:r>
      <w:r w:rsidR="00FC77CD" w:rsidRPr="00CD4F40">
        <w:rPr>
          <w:rFonts w:ascii="Arial" w:hAnsi="Arial" w:cs="Arial"/>
          <w:color w:val="auto"/>
          <w:sz w:val="20"/>
          <w:szCs w:val="20"/>
        </w:rPr>
        <w:t>strengthened and standardized</w:t>
      </w:r>
      <w:r w:rsidRPr="00CD4F40">
        <w:rPr>
          <w:rFonts w:ascii="Arial" w:hAnsi="Arial" w:cs="Arial"/>
          <w:color w:val="auto"/>
          <w:sz w:val="20"/>
          <w:szCs w:val="20"/>
        </w:rPr>
        <w:t xml:space="preserve"> by integrating the different tools used at each </w:t>
      </w:r>
      <w:r w:rsidR="00FC77CD" w:rsidRPr="00CD4F40">
        <w:rPr>
          <w:rFonts w:ascii="Arial" w:hAnsi="Arial" w:cs="Arial"/>
          <w:color w:val="auto"/>
          <w:sz w:val="20"/>
          <w:szCs w:val="20"/>
        </w:rPr>
        <w:t xml:space="preserve">abstraction </w:t>
      </w:r>
      <w:r w:rsidRPr="00CD4F40">
        <w:rPr>
          <w:rFonts w:ascii="Arial" w:hAnsi="Arial" w:cs="Arial"/>
          <w:color w:val="auto"/>
          <w:sz w:val="20"/>
          <w:szCs w:val="20"/>
        </w:rPr>
        <w:t xml:space="preserve">level in order to provide a single tool that can easily analyze systems </w:t>
      </w:r>
      <w:r w:rsidR="00B41266" w:rsidRPr="00CD4F40">
        <w:rPr>
          <w:rFonts w:ascii="Arial" w:hAnsi="Arial" w:cs="Arial"/>
          <w:color w:val="auto"/>
          <w:sz w:val="20"/>
          <w:szCs w:val="20"/>
        </w:rPr>
        <w:t>automatically</w:t>
      </w:r>
      <w:r w:rsidRPr="00CD4F40">
        <w:rPr>
          <w:rFonts w:ascii="Arial" w:hAnsi="Arial" w:cs="Arial"/>
          <w:color w:val="auto"/>
          <w:sz w:val="20"/>
          <w:szCs w:val="20"/>
        </w:rPr>
        <w:t xml:space="preserve">. </w:t>
      </w:r>
    </w:p>
    <w:p w:rsidR="00456DBB" w:rsidRDefault="0094336A" w:rsidP="00F52B34">
      <w:pPr>
        <w:pStyle w:val="Default"/>
        <w:spacing w:afterLines="100"/>
        <w:jc w:val="both"/>
        <w:rPr>
          <w:rFonts w:ascii="Arial" w:hAnsi="Arial" w:cs="Arial"/>
          <w:color w:val="auto"/>
          <w:sz w:val="20"/>
          <w:szCs w:val="20"/>
        </w:rPr>
      </w:pPr>
      <w:proofErr w:type="spellStart"/>
      <w:r w:rsidRPr="00CD4F40">
        <w:rPr>
          <w:rFonts w:ascii="Arial" w:hAnsi="Arial" w:cs="Arial"/>
          <w:color w:val="auto"/>
          <w:sz w:val="20"/>
          <w:szCs w:val="20"/>
        </w:rPr>
        <w:t>Integrating</w:t>
      </w:r>
      <w:proofErr w:type="spellEnd"/>
      <w:r w:rsidRPr="00CD4F40">
        <w:rPr>
          <w:rFonts w:ascii="Arial" w:hAnsi="Arial" w:cs="Arial"/>
          <w:color w:val="auto"/>
          <w:sz w:val="20"/>
          <w:szCs w:val="20"/>
        </w:rPr>
        <w:t xml:space="preserve"> the </w:t>
      </w:r>
      <w:proofErr w:type="spellStart"/>
      <w:r w:rsidRPr="00CD4F40">
        <w:rPr>
          <w:rFonts w:ascii="Arial" w:hAnsi="Arial" w:cs="Arial"/>
          <w:color w:val="auto"/>
          <w:sz w:val="20"/>
          <w:szCs w:val="20"/>
        </w:rPr>
        <w:t>different</w:t>
      </w:r>
      <w:proofErr w:type="spellEnd"/>
      <w:r w:rsidRPr="00CD4F40">
        <w:rPr>
          <w:rFonts w:ascii="Arial" w:hAnsi="Arial" w:cs="Arial"/>
          <w:color w:val="auto"/>
          <w:sz w:val="20"/>
          <w:szCs w:val="20"/>
        </w:rPr>
        <w:t xml:space="preserve"> </w:t>
      </w:r>
      <w:proofErr w:type="spellStart"/>
      <w:r w:rsidRPr="00CD4F40">
        <w:rPr>
          <w:rFonts w:ascii="Arial" w:hAnsi="Arial" w:cs="Arial"/>
          <w:color w:val="auto"/>
          <w:sz w:val="20"/>
          <w:szCs w:val="20"/>
        </w:rPr>
        <w:t>formal</w:t>
      </w:r>
      <w:proofErr w:type="spellEnd"/>
      <w:r w:rsidRPr="00CD4F40">
        <w:rPr>
          <w:rFonts w:ascii="Arial" w:hAnsi="Arial" w:cs="Arial"/>
          <w:color w:val="auto"/>
          <w:sz w:val="20"/>
          <w:szCs w:val="20"/>
        </w:rPr>
        <w:t xml:space="preserve"> tools provide a </w:t>
      </w:r>
      <w:r w:rsidR="00DB5C69" w:rsidRPr="00CD4F40">
        <w:rPr>
          <w:rFonts w:ascii="Arial" w:hAnsi="Arial" w:cs="Arial"/>
          <w:color w:val="auto"/>
          <w:sz w:val="20"/>
          <w:szCs w:val="20"/>
        </w:rPr>
        <w:t>plug-in</w:t>
      </w:r>
      <w:r w:rsidRPr="00CD4F40">
        <w:rPr>
          <w:rFonts w:ascii="Arial" w:hAnsi="Arial" w:cs="Arial"/>
          <w:color w:val="auto"/>
          <w:sz w:val="20"/>
          <w:szCs w:val="20"/>
        </w:rPr>
        <w:t xml:space="preserve"> that can easily and automatically analyze any DDML case study on the run and provide significant information about its properties, structure and behavior at all levels of abstraction. </w:t>
      </w:r>
      <w:r w:rsidR="007F56A4" w:rsidRPr="00CD4F40">
        <w:rPr>
          <w:rFonts w:ascii="Arial" w:hAnsi="Arial" w:cs="Arial"/>
          <w:color w:val="auto"/>
          <w:sz w:val="20"/>
          <w:szCs w:val="20"/>
        </w:rPr>
        <w:t>This</w:t>
      </w:r>
      <w:r w:rsidR="00DB5C69" w:rsidRPr="00CD4F40">
        <w:rPr>
          <w:rFonts w:ascii="Arial" w:hAnsi="Arial" w:cs="Arial"/>
          <w:color w:val="auto"/>
          <w:sz w:val="20"/>
          <w:szCs w:val="20"/>
        </w:rPr>
        <w:t xml:space="preserve"> plug-in</w:t>
      </w:r>
      <w:r w:rsidR="007F56A4" w:rsidRPr="00CD4F40">
        <w:rPr>
          <w:rFonts w:ascii="Arial" w:hAnsi="Arial" w:cs="Arial"/>
          <w:color w:val="auto"/>
          <w:sz w:val="20"/>
          <w:szCs w:val="20"/>
        </w:rPr>
        <w:t xml:space="preserve"> would be a p</w:t>
      </w:r>
      <w:r w:rsidR="00DB5C69" w:rsidRPr="00CD4F40">
        <w:rPr>
          <w:rFonts w:ascii="Arial" w:hAnsi="Arial" w:cs="Arial"/>
          <w:color w:val="auto"/>
          <w:sz w:val="20"/>
          <w:szCs w:val="20"/>
        </w:rPr>
        <w:t xml:space="preserve">art of the SimStudio framework, it would form the </w:t>
      </w:r>
      <w:r w:rsidR="00DB5C69" w:rsidRPr="00CD4F40">
        <w:rPr>
          <w:rFonts w:ascii="Arial" w:hAnsi="Arial" w:cs="Arial"/>
          <w:bCs/>
          <w:iCs/>
          <w:color w:val="auto"/>
          <w:sz w:val="20"/>
          <w:szCs w:val="20"/>
        </w:rPr>
        <w:t>Automation layer</w:t>
      </w:r>
      <w:r w:rsidR="00DB5C69" w:rsidRPr="00CD4F40">
        <w:rPr>
          <w:rFonts w:ascii="Arial" w:hAnsi="Arial" w:cs="Arial"/>
          <w:b/>
          <w:bCs/>
          <w:i/>
          <w:iCs/>
          <w:color w:val="auto"/>
          <w:sz w:val="20"/>
          <w:szCs w:val="20"/>
        </w:rPr>
        <w:t xml:space="preserve"> </w:t>
      </w:r>
      <w:r w:rsidR="00DB5C69" w:rsidRPr="00CD4F40">
        <w:rPr>
          <w:rFonts w:ascii="Arial" w:hAnsi="Arial" w:cs="Arial"/>
          <w:color w:val="auto"/>
          <w:sz w:val="20"/>
          <w:szCs w:val="20"/>
        </w:rPr>
        <w:t>for translation and interfacing, allowing to map multi-perspective models into the universal formal semantics of the platform, to generate simulation codes and trajectories and, to allow analysis and visualization plug-ins to operate on models, simulators and simulation traces [</w:t>
      </w:r>
      <w:r w:rsidR="00526A87" w:rsidRPr="00CD4F40">
        <w:rPr>
          <w:rFonts w:ascii="Arial" w:hAnsi="Arial" w:cs="Arial"/>
          <w:color w:val="auto"/>
          <w:sz w:val="20"/>
          <w:szCs w:val="20"/>
        </w:rPr>
        <w:t>Traore 2008</w:t>
      </w:r>
      <w:r w:rsidR="00DB5C69" w:rsidRPr="00CD4F40">
        <w:rPr>
          <w:rFonts w:ascii="Arial" w:hAnsi="Arial" w:cs="Arial"/>
          <w:color w:val="auto"/>
          <w:sz w:val="20"/>
          <w:szCs w:val="20"/>
        </w:rPr>
        <w:t>]. In specific terms, t</w:t>
      </w:r>
      <w:r w:rsidR="007F56A4" w:rsidRPr="00CD4F40">
        <w:rPr>
          <w:rFonts w:ascii="Arial" w:hAnsi="Arial" w:cs="Arial"/>
          <w:color w:val="auto"/>
          <w:sz w:val="20"/>
          <w:szCs w:val="20"/>
        </w:rPr>
        <w:t>he</w:t>
      </w:r>
      <w:r w:rsidR="00DB5C69" w:rsidRPr="00CD4F40">
        <w:rPr>
          <w:rFonts w:ascii="Arial" w:hAnsi="Arial" w:cs="Arial"/>
          <w:color w:val="auto"/>
          <w:sz w:val="20"/>
          <w:szCs w:val="20"/>
        </w:rPr>
        <w:t xml:space="preserve"> plug-in</w:t>
      </w:r>
      <w:r w:rsidR="007F56A4" w:rsidRPr="00CD4F40">
        <w:rPr>
          <w:rFonts w:ascii="Arial" w:hAnsi="Arial" w:cs="Arial"/>
          <w:color w:val="auto"/>
          <w:sz w:val="20"/>
          <w:szCs w:val="20"/>
        </w:rPr>
        <w:t xml:space="preserve"> tool would be able to</w:t>
      </w:r>
      <w:r w:rsidRPr="00CD4F40">
        <w:rPr>
          <w:rFonts w:ascii="Arial" w:hAnsi="Arial" w:cs="Arial"/>
          <w:color w:val="auto"/>
          <w:sz w:val="20"/>
          <w:szCs w:val="20"/>
        </w:rPr>
        <w:t xml:space="preserve"> easily translate DDML formally to relevant formal specification languages as well as assess the different properties available at each level of abstraction</w:t>
      </w:r>
      <w:r w:rsidR="007F56A4" w:rsidRPr="00CD4F40">
        <w:rPr>
          <w:rFonts w:ascii="Arial" w:hAnsi="Arial" w:cs="Arial"/>
          <w:color w:val="auto"/>
          <w:sz w:val="20"/>
          <w:szCs w:val="20"/>
        </w:rPr>
        <w:t xml:space="preserve">, </w:t>
      </w:r>
      <w:r w:rsidR="00DB5C69" w:rsidRPr="00CD4F40">
        <w:rPr>
          <w:rFonts w:ascii="Arial" w:hAnsi="Arial" w:cs="Arial"/>
          <w:color w:val="auto"/>
          <w:sz w:val="20"/>
          <w:szCs w:val="20"/>
        </w:rPr>
        <w:t>and it</w:t>
      </w:r>
      <w:r w:rsidR="007F56A4" w:rsidRPr="00CD4F40">
        <w:rPr>
          <w:rFonts w:ascii="Arial" w:hAnsi="Arial" w:cs="Arial"/>
          <w:color w:val="auto"/>
          <w:sz w:val="20"/>
          <w:szCs w:val="20"/>
        </w:rPr>
        <w:t xml:space="preserve"> would automatically</w:t>
      </w:r>
      <w:r w:rsidRPr="00CD4F40">
        <w:rPr>
          <w:rFonts w:ascii="Arial" w:hAnsi="Arial" w:cs="Arial"/>
          <w:color w:val="auto"/>
          <w:sz w:val="20"/>
          <w:szCs w:val="20"/>
        </w:rPr>
        <w:t xml:space="preserve"> generate codes from DDML to the different specification languages such as LTS/FSP, Kripke S</w:t>
      </w:r>
      <w:r w:rsidR="00B41266" w:rsidRPr="00CD4F40">
        <w:rPr>
          <w:rFonts w:ascii="Arial" w:hAnsi="Arial" w:cs="Arial"/>
          <w:color w:val="auto"/>
          <w:sz w:val="20"/>
          <w:szCs w:val="20"/>
        </w:rPr>
        <w:t>tructure, LTL, CTL and CSP.</w:t>
      </w:r>
    </w:p>
    <w:p w:rsidR="00456DBB" w:rsidRPr="00CD4F40" w:rsidRDefault="00181504" w:rsidP="00456DBB">
      <w:pPr>
        <w:rPr>
          <w:rFonts w:ascii="Arial" w:hAnsi="Arial" w:cs="Arial"/>
          <w:b/>
          <w:color w:val="000000"/>
          <w:sz w:val="20"/>
          <w:szCs w:val="20"/>
        </w:rPr>
      </w:pPr>
      <w:r w:rsidRPr="00CD4F40">
        <w:rPr>
          <w:rFonts w:ascii="Arial" w:hAnsi="Arial" w:cs="Arial"/>
          <w:b/>
          <w:sz w:val="20"/>
          <w:szCs w:val="20"/>
        </w:rPr>
        <w:t>REFERENCES</w:t>
      </w:r>
    </w:p>
    <w:p w:rsidR="00C1788E" w:rsidRPr="00CD4F40" w:rsidRDefault="00C1788E" w:rsidP="006D0949">
      <w:pPr>
        <w:spacing w:line="240" w:lineRule="auto"/>
        <w:jc w:val="both"/>
        <w:rPr>
          <w:rFonts w:ascii="Arial" w:hAnsi="Arial" w:cs="Arial"/>
          <w:sz w:val="20"/>
          <w:szCs w:val="20"/>
        </w:rPr>
      </w:pPr>
      <w:proofErr w:type="spellStart"/>
      <w:r w:rsidRPr="00CD4F40">
        <w:rPr>
          <w:rFonts w:ascii="Arial" w:hAnsi="Arial" w:cs="Arial"/>
          <w:sz w:val="20"/>
          <w:szCs w:val="20"/>
        </w:rPr>
        <w:t>Baier</w:t>
      </w:r>
      <w:proofErr w:type="spellEnd"/>
      <w:r w:rsidRPr="00CD4F40">
        <w:rPr>
          <w:rFonts w:ascii="Arial" w:hAnsi="Arial" w:cs="Arial"/>
          <w:sz w:val="20"/>
          <w:szCs w:val="20"/>
        </w:rPr>
        <w:t xml:space="preserve">, C. and </w:t>
      </w:r>
      <w:proofErr w:type="spellStart"/>
      <w:r w:rsidRPr="00CD4F40">
        <w:rPr>
          <w:rFonts w:ascii="Arial" w:hAnsi="Arial" w:cs="Arial"/>
          <w:sz w:val="20"/>
          <w:szCs w:val="20"/>
        </w:rPr>
        <w:t>Katoen</w:t>
      </w:r>
      <w:proofErr w:type="spellEnd"/>
      <w:r w:rsidRPr="00CD4F40">
        <w:rPr>
          <w:rFonts w:ascii="Arial" w:hAnsi="Arial" w:cs="Arial"/>
          <w:sz w:val="20"/>
          <w:szCs w:val="20"/>
        </w:rPr>
        <w:t xml:space="preserve">, J.P. 2008. Principles of Model Checking. </w:t>
      </w:r>
      <w:r w:rsidR="006D0949">
        <w:rPr>
          <w:rFonts w:ascii="Arial" w:hAnsi="Arial" w:cs="Arial"/>
          <w:sz w:val="20"/>
          <w:szCs w:val="20"/>
        </w:rPr>
        <w:t>MIT.</w:t>
      </w:r>
    </w:p>
    <w:p w:rsidR="005F0946" w:rsidRPr="00CD4F40" w:rsidRDefault="005F0946" w:rsidP="006D0949">
      <w:pPr>
        <w:spacing w:line="240" w:lineRule="auto"/>
        <w:jc w:val="both"/>
        <w:rPr>
          <w:rFonts w:ascii="Arial" w:hAnsi="Arial" w:cs="Arial"/>
          <w:sz w:val="20"/>
          <w:szCs w:val="20"/>
        </w:rPr>
      </w:pPr>
      <w:proofErr w:type="spellStart"/>
      <w:r w:rsidRPr="00CD4F40">
        <w:rPr>
          <w:rFonts w:ascii="Arial" w:hAnsi="Arial" w:cs="Arial"/>
          <w:sz w:val="20"/>
          <w:szCs w:val="20"/>
        </w:rPr>
        <w:t>Belinfante</w:t>
      </w:r>
      <w:proofErr w:type="spellEnd"/>
      <w:r w:rsidRPr="00CD4F40">
        <w:rPr>
          <w:rFonts w:ascii="Arial" w:hAnsi="Arial" w:cs="Arial"/>
          <w:sz w:val="20"/>
          <w:szCs w:val="20"/>
        </w:rPr>
        <w:t>, A.F.E.</w:t>
      </w:r>
      <w:r w:rsidR="00D42766" w:rsidRPr="00CD4F40">
        <w:rPr>
          <w:rFonts w:ascii="Arial" w:hAnsi="Arial" w:cs="Arial"/>
          <w:sz w:val="20"/>
          <w:szCs w:val="20"/>
        </w:rPr>
        <w:t xml:space="preserve"> </w:t>
      </w:r>
      <w:r w:rsidR="006D0949">
        <w:rPr>
          <w:rFonts w:ascii="Arial" w:hAnsi="Arial" w:cs="Arial"/>
          <w:sz w:val="20"/>
          <w:szCs w:val="20"/>
        </w:rPr>
        <w:t xml:space="preserve"> 2010</w:t>
      </w:r>
      <w:r w:rsidRPr="00CD4F40">
        <w:rPr>
          <w:rFonts w:ascii="Arial" w:hAnsi="Arial" w:cs="Arial"/>
          <w:sz w:val="20"/>
          <w:szCs w:val="20"/>
        </w:rPr>
        <w:t xml:space="preserve">. </w:t>
      </w:r>
      <w:r w:rsidR="00D42766" w:rsidRPr="00CD4F40">
        <w:rPr>
          <w:rFonts w:ascii="Arial" w:hAnsi="Arial" w:cs="Arial"/>
          <w:sz w:val="20"/>
          <w:szCs w:val="20"/>
        </w:rPr>
        <w:t>“</w:t>
      </w:r>
      <w:r w:rsidRPr="00CD4F40">
        <w:rPr>
          <w:rFonts w:ascii="Arial" w:hAnsi="Arial" w:cs="Arial"/>
          <w:sz w:val="20"/>
          <w:szCs w:val="20"/>
        </w:rPr>
        <w:t xml:space="preserve">JTORX: A Tool for On-line Model </w:t>
      </w:r>
      <w:proofErr w:type="spellStart"/>
      <w:r w:rsidRPr="00CD4F40">
        <w:rPr>
          <w:rFonts w:ascii="Arial" w:hAnsi="Arial" w:cs="Arial"/>
          <w:sz w:val="20"/>
          <w:szCs w:val="20"/>
        </w:rPr>
        <w:t>Driven</w:t>
      </w:r>
      <w:proofErr w:type="spellEnd"/>
      <w:r w:rsidRPr="00CD4F40">
        <w:rPr>
          <w:rFonts w:ascii="Arial" w:hAnsi="Arial" w:cs="Arial"/>
          <w:sz w:val="20"/>
          <w:szCs w:val="20"/>
        </w:rPr>
        <w:t xml:space="preserve"> Test </w:t>
      </w:r>
      <w:proofErr w:type="spellStart"/>
      <w:r w:rsidRPr="00CD4F40">
        <w:rPr>
          <w:rFonts w:ascii="Arial" w:hAnsi="Arial" w:cs="Arial"/>
          <w:sz w:val="20"/>
          <w:szCs w:val="20"/>
        </w:rPr>
        <w:t>Derivation</w:t>
      </w:r>
      <w:proofErr w:type="spellEnd"/>
      <w:r w:rsidRPr="00CD4F40">
        <w:rPr>
          <w:rFonts w:ascii="Arial" w:hAnsi="Arial" w:cs="Arial"/>
          <w:sz w:val="20"/>
          <w:szCs w:val="20"/>
        </w:rPr>
        <w:t xml:space="preserve"> and </w:t>
      </w:r>
      <w:proofErr w:type="spellStart"/>
      <w:r w:rsidRPr="00CD4F40">
        <w:rPr>
          <w:rFonts w:ascii="Arial" w:hAnsi="Arial" w:cs="Arial"/>
          <w:sz w:val="20"/>
          <w:szCs w:val="20"/>
        </w:rPr>
        <w:t>Execution</w:t>
      </w:r>
      <w:proofErr w:type="spellEnd"/>
      <w:r w:rsidR="006D0949">
        <w:rPr>
          <w:rFonts w:ascii="Arial" w:hAnsi="Arial" w:cs="Arial"/>
          <w:sz w:val="20"/>
          <w:szCs w:val="20"/>
        </w:rPr>
        <w:t>”. In</w:t>
      </w:r>
      <w:r w:rsidRPr="00CD4F40">
        <w:rPr>
          <w:rFonts w:ascii="Arial" w:hAnsi="Arial" w:cs="Arial"/>
          <w:sz w:val="20"/>
          <w:szCs w:val="20"/>
        </w:rPr>
        <w:t xml:space="preserve"> TACAS’10</w:t>
      </w:r>
      <w:r w:rsidR="00D42766" w:rsidRPr="00CD4F40">
        <w:rPr>
          <w:rFonts w:ascii="Arial" w:hAnsi="Arial" w:cs="Arial"/>
          <w:sz w:val="20"/>
          <w:szCs w:val="20"/>
        </w:rPr>
        <w:t>.</w:t>
      </w:r>
      <w:r w:rsidRPr="00CD4F40">
        <w:rPr>
          <w:rFonts w:ascii="Arial" w:hAnsi="Arial" w:cs="Arial"/>
          <w:sz w:val="20"/>
          <w:szCs w:val="20"/>
        </w:rPr>
        <w:t xml:space="preserve"> Springer </w:t>
      </w:r>
      <w:proofErr w:type="spellStart"/>
      <w:r w:rsidRPr="00CD4F40">
        <w:rPr>
          <w:rFonts w:ascii="Arial" w:hAnsi="Arial" w:cs="Arial"/>
          <w:sz w:val="20"/>
          <w:szCs w:val="20"/>
        </w:rPr>
        <w:t>Verlag</w:t>
      </w:r>
      <w:proofErr w:type="spellEnd"/>
      <w:r w:rsidRPr="00CD4F40">
        <w:rPr>
          <w:rFonts w:ascii="Arial" w:hAnsi="Arial" w:cs="Arial"/>
          <w:sz w:val="20"/>
          <w:szCs w:val="20"/>
        </w:rPr>
        <w:t>.</w:t>
      </w:r>
      <w:r w:rsidR="00D42766" w:rsidRPr="00CD4F40">
        <w:rPr>
          <w:rFonts w:ascii="Arial" w:hAnsi="Arial" w:cs="Arial"/>
          <w:sz w:val="20"/>
          <w:szCs w:val="20"/>
        </w:rPr>
        <w:t xml:space="preserve"> 266- 270.</w:t>
      </w:r>
    </w:p>
    <w:p w:rsidR="005F0946" w:rsidRPr="00CD4F40" w:rsidRDefault="00456DBB" w:rsidP="006D0949">
      <w:pPr>
        <w:spacing w:line="240" w:lineRule="auto"/>
        <w:jc w:val="both"/>
        <w:rPr>
          <w:rFonts w:ascii="Arial" w:hAnsi="Arial" w:cs="Arial"/>
          <w:sz w:val="20"/>
          <w:szCs w:val="20"/>
        </w:rPr>
      </w:pPr>
      <w:r w:rsidRPr="00CD4F40">
        <w:rPr>
          <w:rFonts w:ascii="Arial" w:hAnsi="Arial" w:cs="Arial"/>
          <w:sz w:val="20"/>
          <w:szCs w:val="20"/>
        </w:rPr>
        <w:t>Communication Commission of Kenya (CCK)</w:t>
      </w:r>
      <w:r w:rsidR="006D0949">
        <w:rPr>
          <w:rFonts w:ascii="Arial" w:hAnsi="Arial" w:cs="Arial"/>
          <w:sz w:val="20"/>
          <w:szCs w:val="20"/>
        </w:rPr>
        <w:t xml:space="preserve">, </w:t>
      </w:r>
      <w:r w:rsidR="00403F7B" w:rsidRPr="00CD4F40">
        <w:rPr>
          <w:rFonts w:ascii="Arial" w:hAnsi="Arial" w:cs="Arial"/>
          <w:sz w:val="20"/>
          <w:szCs w:val="20"/>
        </w:rPr>
        <w:t>2012</w:t>
      </w:r>
      <w:r w:rsidRPr="00CD4F40">
        <w:rPr>
          <w:rFonts w:ascii="Arial" w:hAnsi="Arial" w:cs="Arial"/>
          <w:sz w:val="20"/>
          <w:szCs w:val="20"/>
        </w:rPr>
        <w:t xml:space="preserve">. Report on the </w:t>
      </w:r>
      <w:r w:rsidR="006D0949">
        <w:rPr>
          <w:rFonts w:ascii="Arial" w:hAnsi="Arial" w:cs="Arial"/>
          <w:sz w:val="20"/>
          <w:szCs w:val="20"/>
        </w:rPr>
        <w:t>QoS</w:t>
      </w:r>
      <w:r w:rsidRPr="00CD4F40">
        <w:rPr>
          <w:rFonts w:ascii="Arial" w:hAnsi="Arial" w:cs="Arial"/>
          <w:sz w:val="20"/>
          <w:szCs w:val="20"/>
        </w:rPr>
        <w:t xml:space="preserve"> Performa</w:t>
      </w:r>
      <w:r w:rsidR="006D0949">
        <w:rPr>
          <w:rFonts w:ascii="Arial" w:hAnsi="Arial" w:cs="Arial"/>
          <w:sz w:val="20"/>
          <w:szCs w:val="20"/>
        </w:rPr>
        <w:t>n</w:t>
      </w:r>
      <w:r w:rsidRPr="00CD4F40">
        <w:rPr>
          <w:rFonts w:ascii="Arial" w:hAnsi="Arial" w:cs="Arial"/>
          <w:sz w:val="20"/>
          <w:szCs w:val="20"/>
        </w:rPr>
        <w:t xml:space="preserve">ce </w:t>
      </w:r>
      <w:proofErr w:type="spellStart"/>
      <w:r w:rsidRPr="00CD4F40">
        <w:rPr>
          <w:rFonts w:ascii="Arial" w:hAnsi="Arial" w:cs="Arial"/>
          <w:sz w:val="20"/>
          <w:szCs w:val="20"/>
        </w:rPr>
        <w:t>Assessment</w:t>
      </w:r>
      <w:proofErr w:type="spellEnd"/>
      <w:r w:rsidRPr="00CD4F40">
        <w:rPr>
          <w:rFonts w:ascii="Arial" w:hAnsi="Arial" w:cs="Arial"/>
          <w:sz w:val="20"/>
          <w:szCs w:val="20"/>
        </w:rPr>
        <w:t xml:space="preserve"> for Cellular Mobile Networks for Period 2011/2012. Nov. 2012. </w:t>
      </w:r>
      <w:r w:rsidR="00403F7B" w:rsidRPr="00CD4F40">
        <w:rPr>
          <w:rFonts w:ascii="Arial" w:hAnsi="Arial" w:cs="Arial"/>
          <w:sz w:val="20"/>
          <w:szCs w:val="20"/>
        </w:rPr>
        <w:t xml:space="preserve">Nairobi, Kenya. </w:t>
      </w:r>
      <w:hyperlink r:id="rId20" w:history="1">
        <w:r w:rsidRPr="00CD4F40">
          <w:rPr>
            <w:rStyle w:val="Hyperlink"/>
            <w:rFonts w:ascii="Arial" w:hAnsi="Arial" w:cs="Arial"/>
            <w:color w:val="auto"/>
            <w:sz w:val="20"/>
            <w:szCs w:val="20"/>
          </w:rPr>
          <w:t>http://www.cck.go.ke/consumers/other_info/downloads/QoS_Report_2011-12.pdf</w:t>
        </w:r>
      </w:hyperlink>
    </w:p>
    <w:p w:rsidR="008B380F" w:rsidRPr="00CD4F40" w:rsidRDefault="008B380F" w:rsidP="006D0949">
      <w:pPr>
        <w:spacing w:line="240" w:lineRule="auto"/>
        <w:jc w:val="both"/>
        <w:rPr>
          <w:rFonts w:ascii="Arial" w:hAnsi="Arial" w:cs="Arial"/>
          <w:sz w:val="20"/>
          <w:szCs w:val="20"/>
        </w:rPr>
      </w:pPr>
      <w:proofErr w:type="spellStart"/>
      <w:r w:rsidRPr="00CD4F40">
        <w:rPr>
          <w:rFonts w:ascii="Arial" w:hAnsi="Arial" w:cs="Arial"/>
          <w:sz w:val="20"/>
          <w:szCs w:val="20"/>
        </w:rPr>
        <w:lastRenderedPageBreak/>
        <w:t>Ighoroje</w:t>
      </w:r>
      <w:proofErr w:type="spellEnd"/>
      <w:r w:rsidRPr="00CD4F40">
        <w:rPr>
          <w:rFonts w:ascii="Arial" w:hAnsi="Arial" w:cs="Arial"/>
          <w:sz w:val="20"/>
          <w:szCs w:val="20"/>
        </w:rPr>
        <w:t xml:space="preserve">, U.B., </w:t>
      </w:r>
      <w:proofErr w:type="spellStart"/>
      <w:r w:rsidRPr="00CD4F40">
        <w:rPr>
          <w:rFonts w:ascii="Arial" w:hAnsi="Arial" w:cs="Arial"/>
          <w:sz w:val="20"/>
          <w:szCs w:val="20"/>
        </w:rPr>
        <w:t>Maiga</w:t>
      </w:r>
      <w:proofErr w:type="spellEnd"/>
      <w:r w:rsidRPr="00CD4F40">
        <w:rPr>
          <w:rFonts w:ascii="Arial" w:hAnsi="Arial" w:cs="Arial"/>
          <w:sz w:val="20"/>
          <w:szCs w:val="20"/>
        </w:rPr>
        <w:t xml:space="preserve">, O., and Traoré, M.K. 2011. “Formal Framework for the DEVS-Driven Modeling Language”. </w:t>
      </w:r>
      <w:r w:rsidR="006D0949">
        <w:rPr>
          <w:rFonts w:ascii="Arial" w:hAnsi="Arial" w:cs="Arial"/>
          <w:sz w:val="20"/>
          <w:szCs w:val="20"/>
        </w:rPr>
        <w:t xml:space="preserve">In </w:t>
      </w:r>
      <w:r w:rsidRPr="00CD4F40">
        <w:rPr>
          <w:rFonts w:ascii="Arial" w:hAnsi="Arial" w:cs="Arial"/>
          <w:sz w:val="20"/>
          <w:szCs w:val="20"/>
        </w:rPr>
        <w:t>Proc</w:t>
      </w:r>
      <w:r w:rsidR="006D0949">
        <w:rPr>
          <w:rFonts w:ascii="Arial" w:hAnsi="Arial" w:cs="Arial"/>
          <w:sz w:val="20"/>
          <w:szCs w:val="20"/>
        </w:rPr>
        <w:t>.</w:t>
      </w:r>
      <w:r w:rsidRPr="00CD4F40">
        <w:rPr>
          <w:rFonts w:ascii="Arial" w:hAnsi="Arial" w:cs="Arial"/>
          <w:sz w:val="20"/>
          <w:szCs w:val="20"/>
        </w:rPr>
        <w:t xml:space="preserve"> for the 23</w:t>
      </w:r>
      <w:r w:rsidRPr="00CD4F40">
        <w:rPr>
          <w:rFonts w:ascii="Arial" w:hAnsi="Arial" w:cs="Arial"/>
          <w:sz w:val="20"/>
          <w:szCs w:val="20"/>
          <w:vertAlign w:val="superscript"/>
        </w:rPr>
        <w:t>rd</w:t>
      </w:r>
      <w:r w:rsidRPr="00CD4F40">
        <w:rPr>
          <w:rFonts w:ascii="Arial" w:hAnsi="Arial" w:cs="Arial"/>
          <w:sz w:val="20"/>
          <w:szCs w:val="20"/>
        </w:rPr>
        <w:t xml:space="preserve"> </w:t>
      </w:r>
      <w:r w:rsidR="006D0949">
        <w:rPr>
          <w:rFonts w:ascii="Arial" w:hAnsi="Arial" w:cs="Arial"/>
          <w:sz w:val="20"/>
          <w:szCs w:val="20"/>
        </w:rPr>
        <w:t>EMSS</w:t>
      </w:r>
      <w:r w:rsidRPr="00CD4F40">
        <w:rPr>
          <w:rFonts w:ascii="Arial" w:hAnsi="Arial" w:cs="Arial"/>
          <w:sz w:val="20"/>
          <w:szCs w:val="20"/>
        </w:rPr>
        <w:t xml:space="preserve">. </w:t>
      </w:r>
      <w:proofErr w:type="spellStart"/>
      <w:r w:rsidRPr="00CD4F40">
        <w:rPr>
          <w:rFonts w:ascii="Arial" w:hAnsi="Arial" w:cs="Arial"/>
          <w:sz w:val="20"/>
          <w:szCs w:val="20"/>
        </w:rPr>
        <w:t>September</w:t>
      </w:r>
      <w:proofErr w:type="spellEnd"/>
      <w:r w:rsidRPr="00CD4F40">
        <w:rPr>
          <w:rFonts w:ascii="Arial" w:hAnsi="Arial" w:cs="Arial"/>
          <w:sz w:val="20"/>
          <w:szCs w:val="20"/>
        </w:rPr>
        <w:t xml:space="preserve"> 12-15, 2011</w:t>
      </w:r>
      <w:r w:rsidR="006D0949">
        <w:rPr>
          <w:rFonts w:ascii="Arial" w:hAnsi="Arial" w:cs="Arial"/>
          <w:sz w:val="20"/>
          <w:szCs w:val="20"/>
        </w:rPr>
        <w:t xml:space="preserve">, </w:t>
      </w:r>
      <w:r w:rsidRPr="00CD4F40">
        <w:rPr>
          <w:rFonts w:ascii="Arial" w:hAnsi="Arial" w:cs="Arial"/>
          <w:sz w:val="20"/>
          <w:szCs w:val="20"/>
        </w:rPr>
        <w:t>Rome. 669- 674.</w:t>
      </w:r>
    </w:p>
    <w:p w:rsidR="002F3A82" w:rsidRPr="00CD4F40" w:rsidRDefault="005F0946" w:rsidP="006D0949">
      <w:pPr>
        <w:spacing w:line="240" w:lineRule="auto"/>
        <w:jc w:val="both"/>
        <w:rPr>
          <w:rFonts w:ascii="Arial" w:hAnsi="Arial" w:cs="Arial"/>
          <w:sz w:val="20"/>
          <w:szCs w:val="20"/>
        </w:rPr>
      </w:pPr>
      <w:proofErr w:type="spellStart"/>
      <w:r w:rsidRPr="00CD4F40">
        <w:rPr>
          <w:rFonts w:ascii="Arial" w:hAnsi="Arial" w:cs="Arial"/>
          <w:sz w:val="20"/>
          <w:szCs w:val="20"/>
        </w:rPr>
        <w:t>MacKenzie</w:t>
      </w:r>
      <w:proofErr w:type="spellEnd"/>
      <w:r w:rsidR="00403F7B" w:rsidRPr="00CD4F40">
        <w:rPr>
          <w:rFonts w:ascii="Arial" w:hAnsi="Arial" w:cs="Arial"/>
          <w:sz w:val="20"/>
          <w:szCs w:val="20"/>
        </w:rPr>
        <w:t>, G.R. 2002</w:t>
      </w:r>
      <w:r w:rsidRPr="00CD4F40">
        <w:rPr>
          <w:rFonts w:ascii="Arial" w:hAnsi="Arial" w:cs="Arial"/>
          <w:sz w:val="20"/>
          <w:szCs w:val="20"/>
        </w:rPr>
        <w:t xml:space="preserve">. </w:t>
      </w:r>
      <w:r w:rsidR="00403F7B" w:rsidRPr="00CD4F40">
        <w:rPr>
          <w:rFonts w:ascii="Arial" w:hAnsi="Arial" w:cs="Arial"/>
          <w:sz w:val="20"/>
          <w:szCs w:val="20"/>
        </w:rPr>
        <w:t>“</w:t>
      </w:r>
      <w:r w:rsidR="002F3A82" w:rsidRPr="00CD4F40">
        <w:rPr>
          <w:rFonts w:ascii="Arial" w:hAnsi="Arial" w:cs="Arial"/>
          <w:sz w:val="20"/>
          <w:szCs w:val="20"/>
        </w:rPr>
        <w:t>Verification Technology Potential with Different Modeling and Simulation Development and Implementation Paradigms</w:t>
      </w:r>
      <w:r w:rsidR="00403F7B" w:rsidRPr="00CD4F40">
        <w:rPr>
          <w:rFonts w:ascii="Arial" w:hAnsi="Arial" w:cs="Arial"/>
          <w:sz w:val="20"/>
          <w:szCs w:val="20"/>
        </w:rPr>
        <w:t>”</w:t>
      </w:r>
      <w:r w:rsidR="002F3A82" w:rsidRPr="00CD4F40">
        <w:rPr>
          <w:rFonts w:ascii="Arial" w:hAnsi="Arial" w:cs="Arial"/>
          <w:sz w:val="20"/>
          <w:szCs w:val="20"/>
        </w:rPr>
        <w:t>. Foundations for V</w:t>
      </w:r>
      <w:r w:rsidR="006D0949">
        <w:rPr>
          <w:rFonts w:ascii="Arial" w:hAnsi="Arial" w:cs="Arial"/>
          <w:sz w:val="20"/>
          <w:szCs w:val="20"/>
        </w:rPr>
        <w:t xml:space="preserve">&amp;V in the 21st Century Workshop. </w:t>
      </w:r>
      <w:r w:rsidR="002F3A82" w:rsidRPr="00CD4F40">
        <w:rPr>
          <w:rFonts w:ascii="Arial" w:hAnsi="Arial" w:cs="Arial"/>
          <w:sz w:val="20"/>
          <w:szCs w:val="20"/>
        </w:rPr>
        <w:t>Maryl</w:t>
      </w:r>
      <w:r w:rsidR="006D0949">
        <w:rPr>
          <w:rFonts w:ascii="Arial" w:hAnsi="Arial" w:cs="Arial"/>
          <w:sz w:val="20"/>
          <w:szCs w:val="20"/>
        </w:rPr>
        <w:t xml:space="preserve">and (USA). </w:t>
      </w:r>
      <w:proofErr w:type="spellStart"/>
      <w:r w:rsidR="006D0949">
        <w:rPr>
          <w:rFonts w:ascii="Arial" w:hAnsi="Arial" w:cs="Arial"/>
          <w:sz w:val="20"/>
          <w:szCs w:val="20"/>
        </w:rPr>
        <w:t>October</w:t>
      </w:r>
      <w:proofErr w:type="spellEnd"/>
      <w:r w:rsidR="006D0949">
        <w:rPr>
          <w:rFonts w:ascii="Arial" w:hAnsi="Arial" w:cs="Arial"/>
          <w:sz w:val="20"/>
          <w:szCs w:val="20"/>
        </w:rPr>
        <w:t xml:space="preserve"> 22-24, 24.</w:t>
      </w:r>
    </w:p>
    <w:p w:rsidR="00456DBB" w:rsidRPr="00CD4F40" w:rsidRDefault="00403F7B" w:rsidP="006D0949">
      <w:pPr>
        <w:spacing w:line="240" w:lineRule="auto"/>
        <w:jc w:val="both"/>
        <w:rPr>
          <w:rFonts w:ascii="Arial" w:hAnsi="Arial" w:cs="Arial"/>
          <w:sz w:val="20"/>
          <w:szCs w:val="20"/>
        </w:rPr>
      </w:pPr>
      <w:r w:rsidRPr="00CD4F40">
        <w:rPr>
          <w:rFonts w:ascii="Arial" w:hAnsi="Arial" w:cs="Arial"/>
          <w:sz w:val="20"/>
          <w:szCs w:val="20"/>
        </w:rPr>
        <w:t xml:space="preserve">Magee, J. and </w:t>
      </w:r>
      <w:r w:rsidR="005F0946" w:rsidRPr="00CD4F40">
        <w:rPr>
          <w:rFonts w:ascii="Arial" w:hAnsi="Arial" w:cs="Arial"/>
          <w:sz w:val="20"/>
          <w:szCs w:val="20"/>
        </w:rPr>
        <w:t xml:space="preserve"> Kramer, J. 2006. “Concurrency, State Models and Java Programs”. 2</w:t>
      </w:r>
      <w:r w:rsidR="005F0946" w:rsidRPr="00CD4F40">
        <w:rPr>
          <w:rFonts w:ascii="Arial" w:hAnsi="Arial" w:cs="Arial"/>
          <w:sz w:val="20"/>
          <w:szCs w:val="20"/>
          <w:vertAlign w:val="superscript"/>
        </w:rPr>
        <w:t>nd</w:t>
      </w:r>
      <w:r w:rsidR="006D0949">
        <w:rPr>
          <w:rFonts w:ascii="Arial" w:hAnsi="Arial" w:cs="Arial"/>
          <w:sz w:val="20"/>
          <w:szCs w:val="20"/>
        </w:rPr>
        <w:t xml:space="preserve"> Edition.</w:t>
      </w:r>
    </w:p>
    <w:p w:rsidR="005F0946" w:rsidRPr="00CD4F40" w:rsidRDefault="00456DBB" w:rsidP="006D0949">
      <w:pPr>
        <w:spacing w:line="240" w:lineRule="auto"/>
        <w:jc w:val="both"/>
        <w:rPr>
          <w:rFonts w:ascii="Arial" w:hAnsi="Arial" w:cs="Arial"/>
          <w:sz w:val="20"/>
          <w:szCs w:val="20"/>
        </w:rPr>
      </w:pPr>
      <w:r w:rsidRPr="00CD4F40">
        <w:rPr>
          <w:rFonts w:ascii="Arial" w:hAnsi="Arial" w:cs="Arial"/>
          <w:sz w:val="20"/>
          <w:szCs w:val="20"/>
        </w:rPr>
        <w:t xml:space="preserve">Margaret Rouse. April 2007. Network Tutorials and Technical guidelines: Protocol. </w:t>
      </w:r>
      <w:hyperlink r:id="rId21" w:history="1">
        <w:r w:rsidRPr="00CD4F40">
          <w:rPr>
            <w:rStyle w:val="Hyperlink"/>
            <w:rFonts w:ascii="Arial" w:hAnsi="Arial" w:cs="Arial"/>
            <w:color w:val="auto"/>
            <w:sz w:val="20"/>
            <w:szCs w:val="20"/>
          </w:rPr>
          <w:t>http://searchnetworking.techtarget.com/definition/protocol</w:t>
        </w:r>
      </w:hyperlink>
      <w:r w:rsidRPr="00CD4F40">
        <w:rPr>
          <w:rFonts w:ascii="Arial" w:hAnsi="Arial" w:cs="Arial"/>
          <w:sz w:val="20"/>
          <w:szCs w:val="20"/>
        </w:rPr>
        <w:t xml:space="preserve">  </w:t>
      </w:r>
    </w:p>
    <w:p w:rsidR="00456DBB" w:rsidRPr="00CD4F40" w:rsidRDefault="00456DBB" w:rsidP="006D0949">
      <w:pPr>
        <w:spacing w:line="240" w:lineRule="auto"/>
        <w:jc w:val="both"/>
        <w:rPr>
          <w:rFonts w:ascii="Arial" w:hAnsi="Arial" w:cs="Arial"/>
          <w:sz w:val="20"/>
          <w:szCs w:val="20"/>
        </w:rPr>
      </w:pPr>
      <w:proofErr w:type="spellStart"/>
      <w:r w:rsidRPr="00CD4F40">
        <w:rPr>
          <w:rFonts w:ascii="Arial" w:hAnsi="Arial" w:cs="Arial"/>
          <w:sz w:val="20"/>
          <w:szCs w:val="20"/>
        </w:rPr>
        <w:t>Nigerian</w:t>
      </w:r>
      <w:proofErr w:type="spellEnd"/>
      <w:r w:rsidRPr="00CD4F40">
        <w:rPr>
          <w:rFonts w:ascii="Arial" w:hAnsi="Arial" w:cs="Arial"/>
          <w:sz w:val="20"/>
          <w:szCs w:val="20"/>
        </w:rPr>
        <w:t xml:space="preserve"> Communication </w:t>
      </w:r>
      <w:proofErr w:type="spellStart"/>
      <w:r w:rsidRPr="00CD4F40">
        <w:rPr>
          <w:rFonts w:ascii="Arial" w:hAnsi="Arial" w:cs="Arial"/>
          <w:sz w:val="20"/>
          <w:szCs w:val="20"/>
        </w:rPr>
        <w:t>Commmission</w:t>
      </w:r>
      <w:proofErr w:type="spellEnd"/>
      <w:r w:rsidRPr="00CD4F40">
        <w:rPr>
          <w:rFonts w:ascii="Arial" w:hAnsi="Arial" w:cs="Arial"/>
          <w:sz w:val="20"/>
          <w:szCs w:val="20"/>
        </w:rPr>
        <w:t xml:space="preserve"> (NCC)</w:t>
      </w:r>
      <w:r w:rsidR="008B380F" w:rsidRPr="00CD4F40">
        <w:rPr>
          <w:rFonts w:ascii="Arial" w:hAnsi="Arial" w:cs="Arial"/>
          <w:sz w:val="20"/>
          <w:szCs w:val="20"/>
        </w:rPr>
        <w:t>, 2012</w:t>
      </w:r>
      <w:r w:rsidRPr="00CD4F40">
        <w:rPr>
          <w:rFonts w:ascii="Arial" w:hAnsi="Arial" w:cs="Arial"/>
          <w:sz w:val="20"/>
          <w:szCs w:val="20"/>
        </w:rPr>
        <w:t>. Q</w:t>
      </w:r>
      <w:r w:rsidR="006D0949">
        <w:rPr>
          <w:rFonts w:ascii="Arial" w:hAnsi="Arial" w:cs="Arial"/>
          <w:sz w:val="20"/>
          <w:szCs w:val="20"/>
        </w:rPr>
        <w:t xml:space="preserve">oS KPI Report for GSM </w:t>
      </w:r>
      <w:proofErr w:type="spellStart"/>
      <w:r w:rsidR="006D0949">
        <w:rPr>
          <w:rFonts w:ascii="Arial" w:hAnsi="Arial" w:cs="Arial"/>
          <w:sz w:val="20"/>
          <w:szCs w:val="20"/>
        </w:rPr>
        <w:t>Operators</w:t>
      </w:r>
      <w:proofErr w:type="spellEnd"/>
      <w:r w:rsidR="006D0949">
        <w:rPr>
          <w:rFonts w:ascii="Arial" w:hAnsi="Arial" w:cs="Arial"/>
          <w:sz w:val="20"/>
          <w:szCs w:val="20"/>
        </w:rPr>
        <w:t>,</w:t>
      </w:r>
      <w:r w:rsidRPr="00CD4F40">
        <w:rPr>
          <w:rFonts w:ascii="Arial" w:hAnsi="Arial" w:cs="Arial"/>
          <w:sz w:val="20"/>
          <w:szCs w:val="20"/>
        </w:rPr>
        <w:t xml:space="preserve"> </w:t>
      </w:r>
      <w:hyperlink r:id="rId22" w:history="1">
        <w:r w:rsidRPr="00CD4F40">
          <w:rPr>
            <w:rStyle w:val="Hyperlink"/>
            <w:rFonts w:ascii="Arial" w:hAnsi="Arial" w:cs="Arial"/>
            <w:color w:val="auto"/>
            <w:sz w:val="20"/>
            <w:szCs w:val="20"/>
          </w:rPr>
          <w:t>http://www.ncc.gov.ng/index.php?option=com_docman&amp;task=doc_download&amp;gid=243&amp;Itemid</w:t>
        </w:r>
      </w:hyperlink>
      <w:r w:rsidRPr="00CD4F40">
        <w:rPr>
          <w:rFonts w:ascii="Arial" w:hAnsi="Arial" w:cs="Arial"/>
          <w:sz w:val="20"/>
          <w:szCs w:val="20"/>
        </w:rPr>
        <w:t>=</w:t>
      </w:r>
    </w:p>
    <w:p w:rsidR="00456DBB" w:rsidRPr="00CD4F40" w:rsidRDefault="00456DBB" w:rsidP="006D0949">
      <w:pPr>
        <w:spacing w:line="240" w:lineRule="auto"/>
        <w:jc w:val="both"/>
        <w:rPr>
          <w:rFonts w:ascii="Arial" w:hAnsi="Arial" w:cs="Arial"/>
          <w:sz w:val="20"/>
          <w:szCs w:val="20"/>
        </w:rPr>
      </w:pPr>
      <w:r w:rsidRPr="00CD4F40">
        <w:rPr>
          <w:rFonts w:ascii="Arial" w:hAnsi="Arial" w:cs="Arial"/>
          <w:sz w:val="20"/>
          <w:szCs w:val="20"/>
        </w:rPr>
        <w:t>Regional Telecom Training Centre (RTTC).</w:t>
      </w:r>
      <w:r w:rsidR="006D0949">
        <w:rPr>
          <w:rFonts w:ascii="Arial" w:hAnsi="Arial" w:cs="Arial"/>
          <w:sz w:val="20"/>
          <w:szCs w:val="20"/>
        </w:rPr>
        <w:t xml:space="preserve"> 2008.</w:t>
      </w:r>
      <w:r w:rsidRPr="00CD4F40">
        <w:rPr>
          <w:rFonts w:ascii="Arial" w:hAnsi="Arial" w:cs="Arial"/>
          <w:sz w:val="20"/>
          <w:szCs w:val="20"/>
        </w:rPr>
        <w:t xml:space="preserve"> Training Course </w:t>
      </w:r>
      <w:proofErr w:type="spellStart"/>
      <w:r w:rsidRPr="00CD4F40">
        <w:rPr>
          <w:rFonts w:ascii="Arial" w:hAnsi="Arial" w:cs="Arial"/>
          <w:sz w:val="20"/>
          <w:szCs w:val="20"/>
        </w:rPr>
        <w:t>Mater</w:t>
      </w:r>
      <w:r w:rsidR="00403F7B" w:rsidRPr="00CD4F40">
        <w:rPr>
          <w:rFonts w:ascii="Arial" w:hAnsi="Arial" w:cs="Arial"/>
          <w:sz w:val="20"/>
          <w:szCs w:val="20"/>
        </w:rPr>
        <w:t>ial</w:t>
      </w:r>
      <w:proofErr w:type="spellEnd"/>
      <w:r w:rsidR="00403F7B" w:rsidRPr="00CD4F40">
        <w:rPr>
          <w:rFonts w:ascii="Arial" w:hAnsi="Arial" w:cs="Arial"/>
          <w:sz w:val="20"/>
          <w:szCs w:val="20"/>
        </w:rPr>
        <w:t xml:space="preserve"> of ‘</w:t>
      </w:r>
      <w:r w:rsidRPr="00CD4F40">
        <w:rPr>
          <w:rFonts w:ascii="Arial" w:hAnsi="Arial" w:cs="Arial"/>
          <w:sz w:val="20"/>
          <w:szCs w:val="20"/>
        </w:rPr>
        <w:t xml:space="preserve">BSNL </w:t>
      </w:r>
      <w:proofErr w:type="spellStart"/>
      <w:r w:rsidRPr="00CD4F40">
        <w:rPr>
          <w:rFonts w:ascii="Arial" w:hAnsi="Arial" w:cs="Arial"/>
          <w:sz w:val="20"/>
          <w:szCs w:val="20"/>
        </w:rPr>
        <w:t>Certified</w:t>
      </w:r>
      <w:proofErr w:type="spellEnd"/>
      <w:r w:rsidRPr="00CD4F40">
        <w:rPr>
          <w:rFonts w:ascii="Arial" w:hAnsi="Arial" w:cs="Arial"/>
          <w:sz w:val="20"/>
          <w:szCs w:val="20"/>
        </w:rPr>
        <w:t xml:space="preserve"> </w:t>
      </w:r>
      <w:r w:rsidR="006D0949">
        <w:rPr>
          <w:rFonts w:ascii="Arial" w:hAnsi="Arial" w:cs="Arial"/>
          <w:sz w:val="20"/>
          <w:szCs w:val="20"/>
        </w:rPr>
        <w:t xml:space="preserve">GSM RF </w:t>
      </w:r>
      <w:proofErr w:type="spellStart"/>
      <w:r w:rsidR="006D0949">
        <w:rPr>
          <w:rFonts w:ascii="Arial" w:hAnsi="Arial" w:cs="Arial"/>
          <w:sz w:val="20"/>
          <w:szCs w:val="20"/>
        </w:rPr>
        <w:t>Engineer</w:t>
      </w:r>
      <w:proofErr w:type="spellEnd"/>
      <w:r w:rsidR="006D0949">
        <w:rPr>
          <w:rFonts w:ascii="Arial" w:hAnsi="Arial" w:cs="Arial"/>
          <w:sz w:val="20"/>
          <w:szCs w:val="20"/>
        </w:rPr>
        <w:t>.</w:t>
      </w:r>
    </w:p>
    <w:p w:rsidR="002F3A82" w:rsidRPr="00CD4F40" w:rsidRDefault="005F0946" w:rsidP="006D0949">
      <w:pPr>
        <w:spacing w:line="240" w:lineRule="auto"/>
        <w:jc w:val="both"/>
        <w:rPr>
          <w:rFonts w:ascii="Arial" w:hAnsi="Arial" w:cs="Arial"/>
          <w:sz w:val="20"/>
          <w:szCs w:val="20"/>
        </w:rPr>
      </w:pPr>
      <w:r w:rsidRPr="00CD4F40">
        <w:rPr>
          <w:rFonts w:ascii="Arial" w:hAnsi="Arial" w:cs="Arial"/>
          <w:sz w:val="20"/>
          <w:szCs w:val="20"/>
        </w:rPr>
        <w:t>Sargent</w:t>
      </w:r>
      <w:r w:rsidR="00403F7B" w:rsidRPr="00CD4F40">
        <w:rPr>
          <w:rFonts w:ascii="Arial" w:hAnsi="Arial" w:cs="Arial"/>
          <w:sz w:val="20"/>
          <w:szCs w:val="20"/>
        </w:rPr>
        <w:t>, R.G.  2000. “</w:t>
      </w:r>
      <w:r w:rsidR="002F3A82" w:rsidRPr="00CD4F40">
        <w:rPr>
          <w:rFonts w:ascii="Arial" w:hAnsi="Arial" w:cs="Arial"/>
          <w:sz w:val="20"/>
          <w:szCs w:val="20"/>
        </w:rPr>
        <w:t>Strategic Directions in Verification, Valid</w:t>
      </w:r>
      <w:r w:rsidR="00403F7B" w:rsidRPr="00CD4F40">
        <w:rPr>
          <w:rFonts w:ascii="Arial" w:hAnsi="Arial" w:cs="Arial"/>
          <w:sz w:val="20"/>
          <w:szCs w:val="20"/>
        </w:rPr>
        <w:t>ation and Accreditation Research”</w:t>
      </w:r>
      <w:r w:rsidR="002F3A82" w:rsidRPr="00CD4F40">
        <w:rPr>
          <w:rFonts w:ascii="Arial" w:hAnsi="Arial" w:cs="Arial"/>
          <w:sz w:val="20"/>
          <w:szCs w:val="20"/>
        </w:rPr>
        <w:t xml:space="preserve">. </w:t>
      </w:r>
      <w:r w:rsidR="006D0949">
        <w:rPr>
          <w:rFonts w:ascii="Arial" w:hAnsi="Arial" w:cs="Arial"/>
          <w:sz w:val="20"/>
          <w:szCs w:val="20"/>
        </w:rPr>
        <w:t>In Proc. Of WSC.</w:t>
      </w:r>
    </w:p>
    <w:p w:rsidR="00ED6B6A" w:rsidRPr="00CD4F40" w:rsidRDefault="00ED6B6A" w:rsidP="006D0949">
      <w:pPr>
        <w:spacing w:line="240" w:lineRule="auto"/>
        <w:jc w:val="both"/>
        <w:rPr>
          <w:rFonts w:ascii="Arial" w:hAnsi="Arial" w:cs="Arial"/>
          <w:sz w:val="20"/>
          <w:szCs w:val="20"/>
        </w:rPr>
      </w:pPr>
      <w:r w:rsidRPr="00CD4F40">
        <w:rPr>
          <w:rFonts w:ascii="Arial" w:hAnsi="Arial" w:cs="Arial"/>
          <w:sz w:val="20"/>
          <w:szCs w:val="20"/>
        </w:rPr>
        <w:t xml:space="preserve">Stevenson, D.E. 2003. </w:t>
      </w:r>
      <w:r w:rsidR="00403F7B" w:rsidRPr="00CD4F40">
        <w:rPr>
          <w:rFonts w:ascii="Arial" w:hAnsi="Arial" w:cs="Arial"/>
          <w:sz w:val="20"/>
          <w:szCs w:val="20"/>
        </w:rPr>
        <w:t>“</w:t>
      </w:r>
      <w:r w:rsidRPr="00CD4F40">
        <w:rPr>
          <w:rFonts w:ascii="Arial" w:hAnsi="Arial" w:cs="Arial"/>
          <w:sz w:val="20"/>
          <w:szCs w:val="20"/>
        </w:rPr>
        <w:t>From DEVS to Formal Methods: a Categorical Approach</w:t>
      </w:r>
      <w:r w:rsidR="00403F7B" w:rsidRPr="00CD4F40">
        <w:rPr>
          <w:rFonts w:ascii="Arial" w:hAnsi="Arial" w:cs="Arial"/>
          <w:sz w:val="20"/>
          <w:szCs w:val="20"/>
        </w:rPr>
        <w:t>”</w:t>
      </w:r>
      <w:r w:rsidRPr="00CD4F40">
        <w:rPr>
          <w:rFonts w:ascii="Arial" w:hAnsi="Arial" w:cs="Arial"/>
          <w:sz w:val="20"/>
          <w:szCs w:val="20"/>
        </w:rPr>
        <w:t xml:space="preserve">. </w:t>
      </w:r>
      <w:r w:rsidRPr="00CD4F40">
        <w:rPr>
          <w:rFonts w:ascii="Arial" w:hAnsi="Arial" w:cs="Arial"/>
          <w:iCs/>
          <w:sz w:val="20"/>
          <w:szCs w:val="20"/>
        </w:rPr>
        <w:t>Proc</w:t>
      </w:r>
      <w:r w:rsidR="006D0949">
        <w:rPr>
          <w:rFonts w:ascii="Arial" w:hAnsi="Arial" w:cs="Arial"/>
          <w:iCs/>
          <w:sz w:val="20"/>
          <w:szCs w:val="20"/>
        </w:rPr>
        <w:t xml:space="preserve">. of SCSC’03, </w:t>
      </w:r>
      <w:r w:rsidRPr="00CD4F40">
        <w:rPr>
          <w:rFonts w:ascii="Arial" w:hAnsi="Arial" w:cs="Arial"/>
          <w:sz w:val="20"/>
          <w:szCs w:val="20"/>
        </w:rPr>
        <w:t>1-6, July</w:t>
      </w:r>
      <w:r w:rsidR="006D0949">
        <w:rPr>
          <w:rFonts w:ascii="Arial" w:hAnsi="Arial" w:cs="Arial"/>
          <w:sz w:val="20"/>
          <w:szCs w:val="20"/>
        </w:rPr>
        <w:t xml:space="preserve">, </w:t>
      </w:r>
      <w:proofErr w:type="spellStart"/>
      <w:r w:rsidR="006D0949">
        <w:rPr>
          <w:rFonts w:ascii="Arial" w:hAnsi="Arial" w:cs="Arial"/>
          <w:sz w:val="20"/>
          <w:szCs w:val="20"/>
        </w:rPr>
        <w:t>Montreal</w:t>
      </w:r>
      <w:proofErr w:type="spellEnd"/>
      <w:r w:rsidR="006D0949">
        <w:rPr>
          <w:rFonts w:ascii="Arial" w:hAnsi="Arial" w:cs="Arial"/>
          <w:sz w:val="20"/>
          <w:szCs w:val="20"/>
        </w:rPr>
        <w:t xml:space="preserve">.  (Montreal. Canada), </w:t>
      </w:r>
      <w:r w:rsidR="006D0949" w:rsidRPr="00CD4F40">
        <w:rPr>
          <w:rFonts w:ascii="Arial" w:hAnsi="Arial" w:cs="Arial"/>
          <w:sz w:val="20"/>
          <w:szCs w:val="20"/>
        </w:rPr>
        <w:t>20-24</w:t>
      </w:r>
      <w:r w:rsidR="006D0949">
        <w:rPr>
          <w:rFonts w:ascii="Arial" w:hAnsi="Arial" w:cs="Arial"/>
          <w:sz w:val="20"/>
          <w:szCs w:val="20"/>
        </w:rPr>
        <w:t>.</w:t>
      </w:r>
    </w:p>
    <w:p w:rsidR="00456DBB" w:rsidRPr="00CD4F40" w:rsidRDefault="00456DBB" w:rsidP="006D0949">
      <w:pPr>
        <w:spacing w:line="240" w:lineRule="auto"/>
        <w:jc w:val="both"/>
        <w:rPr>
          <w:rFonts w:ascii="Arial" w:hAnsi="Arial" w:cs="Arial"/>
          <w:sz w:val="20"/>
          <w:szCs w:val="20"/>
        </w:rPr>
      </w:pPr>
      <w:r w:rsidRPr="00CD4F40">
        <w:rPr>
          <w:rFonts w:ascii="Arial" w:hAnsi="Arial" w:cs="Arial"/>
          <w:sz w:val="20"/>
          <w:szCs w:val="20"/>
        </w:rPr>
        <w:t xml:space="preserve">Traoré, M.K., 2005. </w:t>
      </w:r>
      <w:r w:rsidR="00403F7B" w:rsidRPr="00CD4F40">
        <w:rPr>
          <w:rFonts w:ascii="Arial" w:hAnsi="Arial" w:cs="Arial"/>
          <w:sz w:val="20"/>
          <w:szCs w:val="20"/>
        </w:rPr>
        <w:t>“Combining DEVS and Logic”</w:t>
      </w:r>
      <w:r w:rsidRPr="00CD4F40">
        <w:rPr>
          <w:rFonts w:ascii="Arial" w:hAnsi="Arial" w:cs="Arial"/>
          <w:iCs/>
          <w:sz w:val="20"/>
          <w:szCs w:val="20"/>
        </w:rPr>
        <w:t>. Proc</w:t>
      </w:r>
      <w:r w:rsidR="006D0949">
        <w:rPr>
          <w:rFonts w:ascii="Arial" w:hAnsi="Arial" w:cs="Arial"/>
          <w:iCs/>
          <w:sz w:val="20"/>
          <w:szCs w:val="20"/>
        </w:rPr>
        <w:t>.</w:t>
      </w:r>
      <w:r w:rsidRPr="00CD4F40">
        <w:rPr>
          <w:rFonts w:ascii="Arial" w:hAnsi="Arial" w:cs="Arial"/>
          <w:iCs/>
          <w:sz w:val="20"/>
          <w:szCs w:val="20"/>
        </w:rPr>
        <w:t xml:space="preserve"> of the 1st </w:t>
      </w:r>
      <w:r w:rsidR="006D0949">
        <w:rPr>
          <w:rFonts w:ascii="Arial" w:hAnsi="Arial" w:cs="Arial"/>
          <w:iCs/>
          <w:sz w:val="20"/>
          <w:szCs w:val="20"/>
        </w:rPr>
        <w:t>OICMS</w:t>
      </w:r>
      <w:r w:rsidRPr="00CD4F40">
        <w:rPr>
          <w:rFonts w:ascii="Arial" w:hAnsi="Arial" w:cs="Arial"/>
          <w:iCs/>
          <w:sz w:val="20"/>
          <w:szCs w:val="20"/>
        </w:rPr>
        <w:t>. June 12-15, Clermont-Ferrand</w:t>
      </w:r>
      <w:r w:rsidR="006D0949">
        <w:rPr>
          <w:rFonts w:ascii="Arial" w:hAnsi="Arial" w:cs="Arial"/>
          <w:iCs/>
          <w:sz w:val="20"/>
          <w:szCs w:val="20"/>
        </w:rPr>
        <w:t xml:space="preserve">. (Clermont-Ferrand, France), </w:t>
      </w:r>
      <w:r w:rsidR="006D0949" w:rsidRPr="00CD4F40">
        <w:rPr>
          <w:rFonts w:ascii="Arial" w:hAnsi="Arial" w:cs="Arial"/>
          <w:iCs/>
          <w:sz w:val="20"/>
          <w:szCs w:val="20"/>
        </w:rPr>
        <w:t>307-317</w:t>
      </w:r>
      <w:r w:rsidR="006D0949">
        <w:rPr>
          <w:rFonts w:ascii="Arial" w:hAnsi="Arial" w:cs="Arial"/>
          <w:iCs/>
          <w:sz w:val="20"/>
          <w:szCs w:val="20"/>
        </w:rPr>
        <w:t>.</w:t>
      </w:r>
    </w:p>
    <w:p w:rsidR="008B380F" w:rsidRPr="00CD4F40" w:rsidRDefault="008B380F" w:rsidP="006D0949">
      <w:pPr>
        <w:spacing w:line="240" w:lineRule="auto"/>
        <w:jc w:val="both"/>
        <w:rPr>
          <w:rFonts w:ascii="Arial" w:hAnsi="Arial" w:cs="Arial"/>
          <w:b/>
          <w:bCs/>
          <w:sz w:val="20"/>
          <w:szCs w:val="20"/>
        </w:rPr>
      </w:pPr>
      <w:r w:rsidRPr="00CD4F40">
        <w:rPr>
          <w:rFonts w:ascii="Arial" w:hAnsi="Arial" w:cs="Arial"/>
          <w:sz w:val="20"/>
          <w:szCs w:val="20"/>
        </w:rPr>
        <w:t>Traoré, M.K. 2008. “</w:t>
      </w:r>
      <w:r w:rsidRPr="00CD4F40">
        <w:rPr>
          <w:rFonts w:ascii="Arial" w:hAnsi="Arial" w:cs="Arial"/>
          <w:bCs/>
          <w:sz w:val="20"/>
          <w:szCs w:val="20"/>
        </w:rPr>
        <w:t xml:space="preserve">SimStudio: a Next Generation Modeling and Simulation Framework”. In </w:t>
      </w:r>
      <w:r w:rsidRPr="00CD4F40">
        <w:rPr>
          <w:rFonts w:ascii="Arial" w:hAnsi="Arial" w:cs="Arial"/>
          <w:sz w:val="20"/>
          <w:szCs w:val="20"/>
        </w:rPr>
        <w:t>Proc</w:t>
      </w:r>
      <w:r w:rsidR="006D0949">
        <w:rPr>
          <w:rFonts w:ascii="Arial" w:hAnsi="Arial" w:cs="Arial"/>
          <w:sz w:val="20"/>
          <w:szCs w:val="20"/>
        </w:rPr>
        <w:t>.</w:t>
      </w:r>
      <w:r w:rsidRPr="00CD4F40">
        <w:rPr>
          <w:rFonts w:ascii="Arial" w:hAnsi="Arial" w:cs="Arial"/>
          <w:sz w:val="20"/>
          <w:szCs w:val="20"/>
        </w:rPr>
        <w:t xml:space="preserve"> of SimuTools</w:t>
      </w:r>
      <w:r w:rsidR="006D0949">
        <w:rPr>
          <w:rFonts w:ascii="Arial" w:hAnsi="Arial" w:cs="Arial"/>
          <w:sz w:val="20"/>
          <w:szCs w:val="20"/>
        </w:rPr>
        <w:t>’</w:t>
      </w:r>
      <w:r w:rsidRPr="00CD4F40">
        <w:rPr>
          <w:rFonts w:ascii="Arial" w:hAnsi="Arial" w:cs="Arial"/>
          <w:sz w:val="20"/>
          <w:szCs w:val="20"/>
        </w:rPr>
        <w:t>08. Marseille, Fra</w:t>
      </w:r>
      <w:r w:rsidR="006D0949">
        <w:rPr>
          <w:rFonts w:ascii="Arial" w:hAnsi="Arial" w:cs="Arial"/>
          <w:sz w:val="20"/>
          <w:szCs w:val="20"/>
        </w:rPr>
        <w:t>nce, March 3-7</w:t>
      </w:r>
      <w:r w:rsidRPr="00CD4F40">
        <w:rPr>
          <w:rFonts w:ascii="Arial" w:hAnsi="Arial" w:cs="Arial"/>
          <w:sz w:val="20"/>
          <w:szCs w:val="20"/>
        </w:rPr>
        <w:t>.</w:t>
      </w:r>
    </w:p>
    <w:p w:rsidR="008B380F" w:rsidRPr="00CD4F40" w:rsidRDefault="008B380F" w:rsidP="00CC055A">
      <w:pPr>
        <w:spacing w:line="240" w:lineRule="auto"/>
        <w:rPr>
          <w:rFonts w:ascii="Arial" w:hAnsi="Arial" w:cs="Arial"/>
          <w:sz w:val="20"/>
          <w:szCs w:val="20"/>
        </w:rPr>
      </w:pPr>
      <w:r w:rsidRPr="00CD4F40">
        <w:rPr>
          <w:rFonts w:ascii="Arial" w:hAnsi="Arial" w:cs="Arial"/>
          <w:sz w:val="20"/>
          <w:szCs w:val="20"/>
        </w:rPr>
        <w:t>Wainer G.A. 2009. Discrete-Event Modeling And Simulation. T</w:t>
      </w:r>
      <w:r w:rsidR="006D0949">
        <w:rPr>
          <w:rFonts w:ascii="Arial" w:hAnsi="Arial" w:cs="Arial"/>
          <w:sz w:val="20"/>
          <w:szCs w:val="20"/>
        </w:rPr>
        <w:t>aylor &amp; Francis Group, LLC.</w:t>
      </w:r>
    </w:p>
    <w:p w:rsidR="005F0946" w:rsidRPr="00CD4F40" w:rsidRDefault="005F0946" w:rsidP="00CC055A">
      <w:pPr>
        <w:spacing w:line="240" w:lineRule="auto"/>
        <w:rPr>
          <w:rFonts w:ascii="Arial" w:hAnsi="Arial" w:cs="Arial"/>
          <w:sz w:val="20"/>
          <w:szCs w:val="20"/>
        </w:rPr>
      </w:pPr>
      <w:r w:rsidRPr="00CD4F40">
        <w:rPr>
          <w:rFonts w:ascii="Arial" w:hAnsi="Arial" w:cs="Arial"/>
          <w:sz w:val="20"/>
          <w:szCs w:val="20"/>
        </w:rPr>
        <w:t xml:space="preserve">Yan, L., Sun, J., Dong, J.S.. 2007. </w:t>
      </w:r>
      <w:proofErr w:type="spellStart"/>
      <w:r w:rsidRPr="00CD4F40">
        <w:rPr>
          <w:rFonts w:ascii="Arial" w:hAnsi="Arial" w:cs="Arial"/>
          <w:sz w:val="20"/>
          <w:szCs w:val="20"/>
        </w:rPr>
        <w:t>Pro</w:t>
      </w:r>
      <w:r w:rsidR="006D0949">
        <w:rPr>
          <w:rFonts w:ascii="Arial" w:hAnsi="Arial" w:cs="Arial"/>
          <w:sz w:val="20"/>
          <w:szCs w:val="20"/>
        </w:rPr>
        <w:t>cess</w:t>
      </w:r>
      <w:proofErr w:type="spellEnd"/>
      <w:r w:rsidR="006D0949">
        <w:rPr>
          <w:rFonts w:ascii="Arial" w:hAnsi="Arial" w:cs="Arial"/>
          <w:sz w:val="20"/>
          <w:szCs w:val="20"/>
        </w:rPr>
        <w:t xml:space="preserve"> </w:t>
      </w:r>
      <w:proofErr w:type="spellStart"/>
      <w:r w:rsidR="006D0949">
        <w:rPr>
          <w:rFonts w:ascii="Arial" w:hAnsi="Arial" w:cs="Arial"/>
          <w:sz w:val="20"/>
          <w:szCs w:val="20"/>
        </w:rPr>
        <w:t>Analysis</w:t>
      </w:r>
      <w:proofErr w:type="spellEnd"/>
      <w:r w:rsidR="006D0949">
        <w:rPr>
          <w:rFonts w:ascii="Arial" w:hAnsi="Arial" w:cs="Arial"/>
          <w:sz w:val="20"/>
          <w:szCs w:val="20"/>
        </w:rPr>
        <w:t xml:space="preserve"> </w:t>
      </w:r>
      <w:proofErr w:type="spellStart"/>
      <w:r w:rsidR="006D0949">
        <w:rPr>
          <w:rFonts w:ascii="Arial" w:hAnsi="Arial" w:cs="Arial"/>
          <w:sz w:val="20"/>
          <w:szCs w:val="20"/>
        </w:rPr>
        <w:t>Toolkit</w:t>
      </w:r>
      <w:proofErr w:type="spellEnd"/>
      <w:r w:rsidR="006D0949">
        <w:rPr>
          <w:rFonts w:ascii="Arial" w:hAnsi="Arial" w:cs="Arial"/>
          <w:sz w:val="20"/>
          <w:szCs w:val="20"/>
        </w:rPr>
        <w:t xml:space="preserve"> (PAT) 3.4. </w:t>
      </w:r>
      <w:r w:rsidRPr="00CD4F40">
        <w:rPr>
          <w:rFonts w:ascii="Arial" w:hAnsi="Arial" w:cs="Arial"/>
          <w:sz w:val="20"/>
          <w:szCs w:val="20"/>
        </w:rPr>
        <w:t>User Manual.1</w:t>
      </w:r>
      <w:r w:rsidRPr="00CD4F40">
        <w:rPr>
          <w:rFonts w:ascii="Arial" w:hAnsi="Arial" w:cs="Arial"/>
          <w:sz w:val="20"/>
          <w:szCs w:val="20"/>
          <w:vertAlign w:val="superscript"/>
        </w:rPr>
        <w:t>st</w:t>
      </w:r>
      <w:r w:rsidRPr="00CD4F40">
        <w:rPr>
          <w:rFonts w:ascii="Arial" w:hAnsi="Arial" w:cs="Arial"/>
          <w:sz w:val="20"/>
          <w:szCs w:val="20"/>
        </w:rPr>
        <w:t xml:space="preserve"> Edition. </w:t>
      </w:r>
      <w:r w:rsidR="00403F7B" w:rsidRPr="00CD4F40">
        <w:rPr>
          <w:rFonts w:ascii="Arial" w:hAnsi="Arial" w:cs="Arial"/>
          <w:sz w:val="20"/>
          <w:szCs w:val="20"/>
        </w:rPr>
        <w:t>NUS, Korea.</w:t>
      </w:r>
    </w:p>
    <w:p w:rsidR="00456DBB" w:rsidRPr="00CD4F40" w:rsidRDefault="005F0946">
      <w:pPr>
        <w:spacing w:line="240" w:lineRule="auto"/>
        <w:rPr>
          <w:rFonts w:ascii="Arial" w:hAnsi="Arial" w:cs="Arial"/>
          <w:sz w:val="20"/>
          <w:szCs w:val="20"/>
        </w:rPr>
      </w:pPr>
      <w:r w:rsidRPr="00CD4F40">
        <w:rPr>
          <w:rFonts w:ascii="Arial" w:hAnsi="Arial" w:cs="Arial"/>
          <w:sz w:val="20"/>
          <w:szCs w:val="20"/>
        </w:rPr>
        <w:t xml:space="preserve">Zeigler, B.P., Praehofer, H., Kim, T.G., 2000. </w:t>
      </w:r>
      <w:r w:rsidRPr="00CD4F40">
        <w:rPr>
          <w:rFonts w:ascii="Arial" w:hAnsi="Arial" w:cs="Arial"/>
          <w:iCs/>
          <w:sz w:val="20"/>
          <w:szCs w:val="20"/>
        </w:rPr>
        <w:t>Theory of Modeling and Simulation</w:t>
      </w:r>
      <w:r w:rsidR="00403F7B" w:rsidRPr="00CD4F40">
        <w:rPr>
          <w:rFonts w:ascii="Arial" w:hAnsi="Arial" w:cs="Arial"/>
          <w:sz w:val="20"/>
          <w:szCs w:val="20"/>
        </w:rPr>
        <w:t xml:space="preserve">. </w:t>
      </w:r>
      <w:r w:rsidRPr="00CD4F40">
        <w:rPr>
          <w:rFonts w:ascii="Arial" w:hAnsi="Arial" w:cs="Arial"/>
          <w:sz w:val="20"/>
          <w:szCs w:val="20"/>
        </w:rPr>
        <w:t>2nd Edition. Academic</w:t>
      </w:r>
      <w:r w:rsidR="006D0949">
        <w:rPr>
          <w:rFonts w:ascii="Arial" w:hAnsi="Arial" w:cs="Arial"/>
          <w:sz w:val="20"/>
          <w:szCs w:val="20"/>
        </w:rPr>
        <w:t xml:space="preserve"> Press. Inc., Orlando, FL, USA.</w:t>
      </w:r>
    </w:p>
    <w:sectPr w:rsidR="00456DBB" w:rsidRPr="00CD4F40" w:rsidSect="00A53BA6">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0E3" w:rsidRDefault="003240E3" w:rsidP="00774D08">
      <w:pPr>
        <w:spacing w:after="0" w:line="240" w:lineRule="auto"/>
      </w:pPr>
      <w:r>
        <w:separator/>
      </w:r>
    </w:p>
  </w:endnote>
  <w:endnote w:type="continuationSeparator" w:id="0">
    <w:p w:rsidR="003240E3" w:rsidRDefault="003240E3" w:rsidP="00774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0E3" w:rsidRDefault="003240E3" w:rsidP="00774D08">
      <w:pPr>
        <w:spacing w:after="0" w:line="240" w:lineRule="auto"/>
      </w:pPr>
      <w:r>
        <w:separator/>
      </w:r>
    </w:p>
  </w:footnote>
  <w:footnote w:type="continuationSeparator" w:id="0">
    <w:p w:rsidR="003240E3" w:rsidRDefault="003240E3" w:rsidP="00774D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467F"/>
    <w:multiLevelType w:val="hybridMultilevel"/>
    <w:tmpl w:val="966C4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57696"/>
    <w:multiLevelType w:val="hybridMultilevel"/>
    <w:tmpl w:val="D1CAC61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71F73"/>
    <w:multiLevelType w:val="hybridMultilevel"/>
    <w:tmpl w:val="7CA8D4BE"/>
    <w:lvl w:ilvl="0" w:tplc="0992825A">
      <w:start w:val="1"/>
      <w:numFmt w:val="bullet"/>
      <w:lvlText w:val=""/>
      <w:lvlJc w:val="left"/>
      <w:pPr>
        <w:tabs>
          <w:tab w:val="num" w:pos="720"/>
        </w:tabs>
        <w:ind w:left="720" w:hanging="360"/>
      </w:pPr>
      <w:rPr>
        <w:rFonts w:ascii="Wingdings 3" w:hAnsi="Wingdings 3" w:hint="default"/>
      </w:rPr>
    </w:lvl>
    <w:lvl w:ilvl="1" w:tplc="2F28A000" w:tentative="1">
      <w:start w:val="1"/>
      <w:numFmt w:val="bullet"/>
      <w:lvlText w:val=""/>
      <w:lvlJc w:val="left"/>
      <w:pPr>
        <w:tabs>
          <w:tab w:val="num" w:pos="1440"/>
        </w:tabs>
        <w:ind w:left="1440" w:hanging="360"/>
      </w:pPr>
      <w:rPr>
        <w:rFonts w:ascii="Wingdings 3" w:hAnsi="Wingdings 3" w:hint="default"/>
      </w:rPr>
    </w:lvl>
    <w:lvl w:ilvl="2" w:tplc="A46898E6" w:tentative="1">
      <w:start w:val="1"/>
      <w:numFmt w:val="bullet"/>
      <w:lvlText w:val=""/>
      <w:lvlJc w:val="left"/>
      <w:pPr>
        <w:tabs>
          <w:tab w:val="num" w:pos="2160"/>
        </w:tabs>
        <w:ind w:left="2160" w:hanging="360"/>
      </w:pPr>
      <w:rPr>
        <w:rFonts w:ascii="Wingdings 3" w:hAnsi="Wingdings 3" w:hint="default"/>
      </w:rPr>
    </w:lvl>
    <w:lvl w:ilvl="3" w:tplc="534AD0A2" w:tentative="1">
      <w:start w:val="1"/>
      <w:numFmt w:val="bullet"/>
      <w:lvlText w:val=""/>
      <w:lvlJc w:val="left"/>
      <w:pPr>
        <w:tabs>
          <w:tab w:val="num" w:pos="2880"/>
        </w:tabs>
        <w:ind w:left="2880" w:hanging="360"/>
      </w:pPr>
      <w:rPr>
        <w:rFonts w:ascii="Wingdings 3" w:hAnsi="Wingdings 3" w:hint="default"/>
      </w:rPr>
    </w:lvl>
    <w:lvl w:ilvl="4" w:tplc="6420B1A8" w:tentative="1">
      <w:start w:val="1"/>
      <w:numFmt w:val="bullet"/>
      <w:lvlText w:val=""/>
      <w:lvlJc w:val="left"/>
      <w:pPr>
        <w:tabs>
          <w:tab w:val="num" w:pos="3600"/>
        </w:tabs>
        <w:ind w:left="3600" w:hanging="360"/>
      </w:pPr>
      <w:rPr>
        <w:rFonts w:ascii="Wingdings 3" w:hAnsi="Wingdings 3" w:hint="default"/>
      </w:rPr>
    </w:lvl>
    <w:lvl w:ilvl="5" w:tplc="0784C174" w:tentative="1">
      <w:start w:val="1"/>
      <w:numFmt w:val="bullet"/>
      <w:lvlText w:val=""/>
      <w:lvlJc w:val="left"/>
      <w:pPr>
        <w:tabs>
          <w:tab w:val="num" w:pos="4320"/>
        </w:tabs>
        <w:ind w:left="4320" w:hanging="360"/>
      </w:pPr>
      <w:rPr>
        <w:rFonts w:ascii="Wingdings 3" w:hAnsi="Wingdings 3" w:hint="default"/>
      </w:rPr>
    </w:lvl>
    <w:lvl w:ilvl="6" w:tplc="08980436" w:tentative="1">
      <w:start w:val="1"/>
      <w:numFmt w:val="bullet"/>
      <w:lvlText w:val=""/>
      <w:lvlJc w:val="left"/>
      <w:pPr>
        <w:tabs>
          <w:tab w:val="num" w:pos="5040"/>
        </w:tabs>
        <w:ind w:left="5040" w:hanging="360"/>
      </w:pPr>
      <w:rPr>
        <w:rFonts w:ascii="Wingdings 3" w:hAnsi="Wingdings 3" w:hint="default"/>
      </w:rPr>
    </w:lvl>
    <w:lvl w:ilvl="7" w:tplc="C38C7062" w:tentative="1">
      <w:start w:val="1"/>
      <w:numFmt w:val="bullet"/>
      <w:lvlText w:val=""/>
      <w:lvlJc w:val="left"/>
      <w:pPr>
        <w:tabs>
          <w:tab w:val="num" w:pos="5760"/>
        </w:tabs>
        <w:ind w:left="5760" w:hanging="360"/>
      </w:pPr>
      <w:rPr>
        <w:rFonts w:ascii="Wingdings 3" w:hAnsi="Wingdings 3" w:hint="default"/>
      </w:rPr>
    </w:lvl>
    <w:lvl w:ilvl="8" w:tplc="D9460770" w:tentative="1">
      <w:start w:val="1"/>
      <w:numFmt w:val="bullet"/>
      <w:lvlText w:val=""/>
      <w:lvlJc w:val="left"/>
      <w:pPr>
        <w:tabs>
          <w:tab w:val="num" w:pos="6480"/>
        </w:tabs>
        <w:ind w:left="6480" w:hanging="360"/>
      </w:pPr>
      <w:rPr>
        <w:rFonts w:ascii="Wingdings 3" w:hAnsi="Wingdings 3" w:hint="default"/>
      </w:rPr>
    </w:lvl>
  </w:abstractNum>
  <w:abstractNum w:abstractNumId="3">
    <w:nsid w:val="0E0510CD"/>
    <w:multiLevelType w:val="hybridMultilevel"/>
    <w:tmpl w:val="09D0B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215BD"/>
    <w:multiLevelType w:val="hybridMultilevel"/>
    <w:tmpl w:val="25745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509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C2565E"/>
    <w:multiLevelType w:val="multilevel"/>
    <w:tmpl w:val="9D868AC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AFD1528"/>
    <w:multiLevelType w:val="hybridMultilevel"/>
    <w:tmpl w:val="9B66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44C9F"/>
    <w:multiLevelType w:val="hybridMultilevel"/>
    <w:tmpl w:val="F3DE49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739CE"/>
    <w:multiLevelType w:val="hybridMultilevel"/>
    <w:tmpl w:val="A4E4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20DB4"/>
    <w:multiLevelType w:val="hybridMultilevel"/>
    <w:tmpl w:val="B476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A6037"/>
    <w:multiLevelType w:val="hybridMultilevel"/>
    <w:tmpl w:val="EB8C0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E638F"/>
    <w:multiLevelType w:val="hybridMultilevel"/>
    <w:tmpl w:val="6A2CB76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F12D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671E9C"/>
    <w:multiLevelType w:val="hybridMultilevel"/>
    <w:tmpl w:val="09625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DB60F3"/>
    <w:multiLevelType w:val="hybridMultilevel"/>
    <w:tmpl w:val="A4E4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2C623F"/>
    <w:multiLevelType w:val="hybridMultilevel"/>
    <w:tmpl w:val="B178C84C"/>
    <w:lvl w:ilvl="0" w:tplc="83FE2208">
      <w:start w:val="1"/>
      <w:numFmt w:val="bullet"/>
      <w:lvlText w:val=""/>
      <w:lvlJc w:val="left"/>
      <w:pPr>
        <w:tabs>
          <w:tab w:val="num" w:pos="720"/>
        </w:tabs>
        <w:ind w:left="720" w:hanging="360"/>
      </w:pPr>
      <w:rPr>
        <w:rFonts w:ascii="Wingdings 3" w:hAnsi="Wingdings 3" w:hint="default"/>
      </w:rPr>
    </w:lvl>
    <w:lvl w:ilvl="1" w:tplc="D4321C54">
      <w:start w:val="1006"/>
      <w:numFmt w:val="bullet"/>
      <w:lvlText w:val="◦"/>
      <w:lvlJc w:val="left"/>
      <w:pPr>
        <w:tabs>
          <w:tab w:val="num" w:pos="1440"/>
        </w:tabs>
        <w:ind w:left="1440" w:hanging="360"/>
      </w:pPr>
      <w:rPr>
        <w:rFonts w:ascii="Verdana" w:hAnsi="Verdana" w:hint="default"/>
      </w:rPr>
    </w:lvl>
    <w:lvl w:ilvl="2" w:tplc="1902A806" w:tentative="1">
      <w:start w:val="1"/>
      <w:numFmt w:val="bullet"/>
      <w:lvlText w:val=""/>
      <w:lvlJc w:val="left"/>
      <w:pPr>
        <w:tabs>
          <w:tab w:val="num" w:pos="2160"/>
        </w:tabs>
        <w:ind w:left="2160" w:hanging="360"/>
      </w:pPr>
      <w:rPr>
        <w:rFonts w:ascii="Wingdings 3" w:hAnsi="Wingdings 3" w:hint="default"/>
      </w:rPr>
    </w:lvl>
    <w:lvl w:ilvl="3" w:tplc="85DA8334" w:tentative="1">
      <w:start w:val="1"/>
      <w:numFmt w:val="bullet"/>
      <w:lvlText w:val=""/>
      <w:lvlJc w:val="left"/>
      <w:pPr>
        <w:tabs>
          <w:tab w:val="num" w:pos="2880"/>
        </w:tabs>
        <w:ind w:left="2880" w:hanging="360"/>
      </w:pPr>
      <w:rPr>
        <w:rFonts w:ascii="Wingdings 3" w:hAnsi="Wingdings 3" w:hint="default"/>
      </w:rPr>
    </w:lvl>
    <w:lvl w:ilvl="4" w:tplc="C50ABEF0" w:tentative="1">
      <w:start w:val="1"/>
      <w:numFmt w:val="bullet"/>
      <w:lvlText w:val=""/>
      <w:lvlJc w:val="left"/>
      <w:pPr>
        <w:tabs>
          <w:tab w:val="num" w:pos="3600"/>
        </w:tabs>
        <w:ind w:left="3600" w:hanging="360"/>
      </w:pPr>
      <w:rPr>
        <w:rFonts w:ascii="Wingdings 3" w:hAnsi="Wingdings 3" w:hint="default"/>
      </w:rPr>
    </w:lvl>
    <w:lvl w:ilvl="5" w:tplc="988832F6" w:tentative="1">
      <w:start w:val="1"/>
      <w:numFmt w:val="bullet"/>
      <w:lvlText w:val=""/>
      <w:lvlJc w:val="left"/>
      <w:pPr>
        <w:tabs>
          <w:tab w:val="num" w:pos="4320"/>
        </w:tabs>
        <w:ind w:left="4320" w:hanging="360"/>
      </w:pPr>
      <w:rPr>
        <w:rFonts w:ascii="Wingdings 3" w:hAnsi="Wingdings 3" w:hint="default"/>
      </w:rPr>
    </w:lvl>
    <w:lvl w:ilvl="6" w:tplc="602A9DBA" w:tentative="1">
      <w:start w:val="1"/>
      <w:numFmt w:val="bullet"/>
      <w:lvlText w:val=""/>
      <w:lvlJc w:val="left"/>
      <w:pPr>
        <w:tabs>
          <w:tab w:val="num" w:pos="5040"/>
        </w:tabs>
        <w:ind w:left="5040" w:hanging="360"/>
      </w:pPr>
      <w:rPr>
        <w:rFonts w:ascii="Wingdings 3" w:hAnsi="Wingdings 3" w:hint="default"/>
      </w:rPr>
    </w:lvl>
    <w:lvl w:ilvl="7" w:tplc="73CCB9F2" w:tentative="1">
      <w:start w:val="1"/>
      <w:numFmt w:val="bullet"/>
      <w:lvlText w:val=""/>
      <w:lvlJc w:val="left"/>
      <w:pPr>
        <w:tabs>
          <w:tab w:val="num" w:pos="5760"/>
        </w:tabs>
        <w:ind w:left="5760" w:hanging="360"/>
      </w:pPr>
      <w:rPr>
        <w:rFonts w:ascii="Wingdings 3" w:hAnsi="Wingdings 3" w:hint="default"/>
      </w:rPr>
    </w:lvl>
    <w:lvl w:ilvl="8" w:tplc="F864A218" w:tentative="1">
      <w:start w:val="1"/>
      <w:numFmt w:val="bullet"/>
      <w:lvlText w:val=""/>
      <w:lvlJc w:val="left"/>
      <w:pPr>
        <w:tabs>
          <w:tab w:val="num" w:pos="6480"/>
        </w:tabs>
        <w:ind w:left="6480" w:hanging="360"/>
      </w:pPr>
      <w:rPr>
        <w:rFonts w:ascii="Wingdings 3" w:hAnsi="Wingdings 3" w:hint="default"/>
      </w:rPr>
    </w:lvl>
  </w:abstractNum>
  <w:abstractNum w:abstractNumId="17">
    <w:nsid w:val="3EF465E0"/>
    <w:multiLevelType w:val="hybridMultilevel"/>
    <w:tmpl w:val="3892CC3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26C7C03"/>
    <w:multiLevelType w:val="multilevel"/>
    <w:tmpl w:val="8E7CBA1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5A083138"/>
    <w:multiLevelType w:val="hybridMultilevel"/>
    <w:tmpl w:val="F676B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E761771"/>
    <w:multiLevelType w:val="hybridMultilevel"/>
    <w:tmpl w:val="F95605C8"/>
    <w:lvl w:ilvl="0" w:tplc="39026C44">
      <w:start w:val="1"/>
      <w:numFmt w:val="bullet"/>
      <w:lvlText w:val=""/>
      <w:lvlJc w:val="left"/>
      <w:pPr>
        <w:tabs>
          <w:tab w:val="num" w:pos="720"/>
        </w:tabs>
        <w:ind w:left="720" w:hanging="360"/>
      </w:pPr>
      <w:rPr>
        <w:rFonts w:ascii="Wingdings 3" w:hAnsi="Wingdings 3" w:hint="default"/>
      </w:rPr>
    </w:lvl>
    <w:lvl w:ilvl="1" w:tplc="E334EAF0" w:tentative="1">
      <w:start w:val="1"/>
      <w:numFmt w:val="bullet"/>
      <w:lvlText w:val=""/>
      <w:lvlJc w:val="left"/>
      <w:pPr>
        <w:tabs>
          <w:tab w:val="num" w:pos="1440"/>
        </w:tabs>
        <w:ind w:left="1440" w:hanging="360"/>
      </w:pPr>
      <w:rPr>
        <w:rFonts w:ascii="Wingdings 3" w:hAnsi="Wingdings 3" w:hint="default"/>
      </w:rPr>
    </w:lvl>
    <w:lvl w:ilvl="2" w:tplc="A418CF7A" w:tentative="1">
      <w:start w:val="1"/>
      <w:numFmt w:val="bullet"/>
      <w:lvlText w:val=""/>
      <w:lvlJc w:val="left"/>
      <w:pPr>
        <w:tabs>
          <w:tab w:val="num" w:pos="2160"/>
        </w:tabs>
        <w:ind w:left="2160" w:hanging="360"/>
      </w:pPr>
      <w:rPr>
        <w:rFonts w:ascii="Wingdings 3" w:hAnsi="Wingdings 3" w:hint="default"/>
      </w:rPr>
    </w:lvl>
    <w:lvl w:ilvl="3" w:tplc="1624A8D8" w:tentative="1">
      <w:start w:val="1"/>
      <w:numFmt w:val="bullet"/>
      <w:lvlText w:val=""/>
      <w:lvlJc w:val="left"/>
      <w:pPr>
        <w:tabs>
          <w:tab w:val="num" w:pos="2880"/>
        </w:tabs>
        <w:ind w:left="2880" w:hanging="360"/>
      </w:pPr>
      <w:rPr>
        <w:rFonts w:ascii="Wingdings 3" w:hAnsi="Wingdings 3" w:hint="default"/>
      </w:rPr>
    </w:lvl>
    <w:lvl w:ilvl="4" w:tplc="046E4532" w:tentative="1">
      <w:start w:val="1"/>
      <w:numFmt w:val="bullet"/>
      <w:lvlText w:val=""/>
      <w:lvlJc w:val="left"/>
      <w:pPr>
        <w:tabs>
          <w:tab w:val="num" w:pos="3600"/>
        </w:tabs>
        <w:ind w:left="3600" w:hanging="360"/>
      </w:pPr>
      <w:rPr>
        <w:rFonts w:ascii="Wingdings 3" w:hAnsi="Wingdings 3" w:hint="default"/>
      </w:rPr>
    </w:lvl>
    <w:lvl w:ilvl="5" w:tplc="0AC0C104" w:tentative="1">
      <w:start w:val="1"/>
      <w:numFmt w:val="bullet"/>
      <w:lvlText w:val=""/>
      <w:lvlJc w:val="left"/>
      <w:pPr>
        <w:tabs>
          <w:tab w:val="num" w:pos="4320"/>
        </w:tabs>
        <w:ind w:left="4320" w:hanging="360"/>
      </w:pPr>
      <w:rPr>
        <w:rFonts w:ascii="Wingdings 3" w:hAnsi="Wingdings 3" w:hint="default"/>
      </w:rPr>
    </w:lvl>
    <w:lvl w:ilvl="6" w:tplc="3BE66938" w:tentative="1">
      <w:start w:val="1"/>
      <w:numFmt w:val="bullet"/>
      <w:lvlText w:val=""/>
      <w:lvlJc w:val="left"/>
      <w:pPr>
        <w:tabs>
          <w:tab w:val="num" w:pos="5040"/>
        </w:tabs>
        <w:ind w:left="5040" w:hanging="360"/>
      </w:pPr>
      <w:rPr>
        <w:rFonts w:ascii="Wingdings 3" w:hAnsi="Wingdings 3" w:hint="default"/>
      </w:rPr>
    </w:lvl>
    <w:lvl w:ilvl="7" w:tplc="F3C4408C" w:tentative="1">
      <w:start w:val="1"/>
      <w:numFmt w:val="bullet"/>
      <w:lvlText w:val=""/>
      <w:lvlJc w:val="left"/>
      <w:pPr>
        <w:tabs>
          <w:tab w:val="num" w:pos="5760"/>
        </w:tabs>
        <w:ind w:left="5760" w:hanging="360"/>
      </w:pPr>
      <w:rPr>
        <w:rFonts w:ascii="Wingdings 3" w:hAnsi="Wingdings 3" w:hint="default"/>
      </w:rPr>
    </w:lvl>
    <w:lvl w:ilvl="8" w:tplc="C6AADC4C" w:tentative="1">
      <w:start w:val="1"/>
      <w:numFmt w:val="bullet"/>
      <w:lvlText w:val=""/>
      <w:lvlJc w:val="left"/>
      <w:pPr>
        <w:tabs>
          <w:tab w:val="num" w:pos="6480"/>
        </w:tabs>
        <w:ind w:left="6480" w:hanging="360"/>
      </w:pPr>
      <w:rPr>
        <w:rFonts w:ascii="Wingdings 3" w:hAnsi="Wingdings 3" w:hint="default"/>
      </w:rPr>
    </w:lvl>
  </w:abstractNum>
  <w:abstractNum w:abstractNumId="21">
    <w:nsid w:val="5EF647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10000C0"/>
    <w:multiLevelType w:val="hybridMultilevel"/>
    <w:tmpl w:val="0D8E4A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694F87"/>
    <w:multiLevelType w:val="hybridMultilevel"/>
    <w:tmpl w:val="F3DE49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E757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8"/>
  </w:num>
  <w:num w:numId="3">
    <w:abstractNumId w:val="20"/>
  </w:num>
  <w:num w:numId="4">
    <w:abstractNumId w:val="7"/>
  </w:num>
  <w:num w:numId="5">
    <w:abstractNumId w:val="14"/>
  </w:num>
  <w:num w:numId="6">
    <w:abstractNumId w:val="24"/>
  </w:num>
  <w:num w:numId="7">
    <w:abstractNumId w:val="10"/>
  </w:num>
  <w:num w:numId="8">
    <w:abstractNumId w:val="12"/>
  </w:num>
  <w:num w:numId="9">
    <w:abstractNumId w:val="19"/>
  </w:num>
  <w:num w:numId="10">
    <w:abstractNumId w:val="17"/>
  </w:num>
  <w:num w:numId="11">
    <w:abstractNumId w:val="0"/>
  </w:num>
  <w:num w:numId="12">
    <w:abstractNumId w:val="11"/>
  </w:num>
  <w:num w:numId="13">
    <w:abstractNumId w:val="9"/>
  </w:num>
  <w:num w:numId="14">
    <w:abstractNumId w:val="2"/>
  </w:num>
  <w:num w:numId="15">
    <w:abstractNumId w:val="21"/>
  </w:num>
  <w:num w:numId="16">
    <w:abstractNumId w:val="16"/>
  </w:num>
  <w:num w:numId="17">
    <w:abstractNumId w:val="15"/>
  </w:num>
  <w:num w:numId="18">
    <w:abstractNumId w:val="5"/>
  </w:num>
  <w:num w:numId="19">
    <w:abstractNumId w:val="13"/>
  </w:num>
  <w:num w:numId="20">
    <w:abstractNumId w:val="6"/>
  </w:num>
  <w:num w:numId="21">
    <w:abstractNumId w:val="3"/>
  </w:num>
  <w:num w:numId="22">
    <w:abstractNumId w:val="4"/>
  </w:num>
  <w:num w:numId="23">
    <w:abstractNumId w:val="8"/>
  </w:num>
  <w:num w:numId="24">
    <w:abstractNumId w:val="1"/>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466C8"/>
    <w:rsid w:val="0000057C"/>
    <w:rsid w:val="00000689"/>
    <w:rsid w:val="00012302"/>
    <w:rsid w:val="00015BAA"/>
    <w:rsid w:val="000252EB"/>
    <w:rsid w:val="00033B31"/>
    <w:rsid w:val="00045FBD"/>
    <w:rsid w:val="00047AAA"/>
    <w:rsid w:val="00053CD5"/>
    <w:rsid w:val="0005640D"/>
    <w:rsid w:val="00064472"/>
    <w:rsid w:val="00087292"/>
    <w:rsid w:val="0009091F"/>
    <w:rsid w:val="00095FFE"/>
    <w:rsid w:val="000B6BC1"/>
    <w:rsid w:val="000C75A4"/>
    <w:rsid w:val="000D2AA2"/>
    <w:rsid w:val="000D31F9"/>
    <w:rsid w:val="000F3574"/>
    <w:rsid w:val="000F48C7"/>
    <w:rsid w:val="000F78E5"/>
    <w:rsid w:val="00101C5E"/>
    <w:rsid w:val="00105A31"/>
    <w:rsid w:val="00110A47"/>
    <w:rsid w:val="00144B08"/>
    <w:rsid w:val="001464DE"/>
    <w:rsid w:val="001549D5"/>
    <w:rsid w:val="00181504"/>
    <w:rsid w:val="00190CCD"/>
    <w:rsid w:val="001919AF"/>
    <w:rsid w:val="001979FF"/>
    <w:rsid w:val="001B0638"/>
    <w:rsid w:val="001B58E0"/>
    <w:rsid w:val="001C3045"/>
    <w:rsid w:val="001D27CA"/>
    <w:rsid w:val="001D6AEC"/>
    <w:rsid w:val="00201FDF"/>
    <w:rsid w:val="00202D05"/>
    <w:rsid w:val="00203CEA"/>
    <w:rsid w:val="00210833"/>
    <w:rsid w:val="00212949"/>
    <w:rsid w:val="002179E5"/>
    <w:rsid w:val="0022249F"/>
    <w:rsid w:val="00223974"/>
    <w:rsid w:val="00245B7A"/>
    <w:rsid w:val="00265983"/>
    <w:rsid w:val="00266291"/>
    <w:rsid w:val="0026693A"/>
    <w:rsid w:val="0027314B"/>
    <w:rsid w:val="00273F50"/>
    <w:rsid w:val="0028081D"/>
    <w:rsid w:val="002902D3"/>
    <w:rsid w:val="00292FE4"/>
    <w:rsid w:val="00294D4D"/>
    <w:rsid w:val="002A1659"/>
    <w:rsid w:val="002B03CE"/>
    <w:rsid w:val="002B4E7E"/>
    <w:rsid w:val="002C466D"/>
    <w:rsid w:val="002D1F03"/>
    <w:rsid w:val="002D2CD1"/>
    <w:rsid w:val="002D3DBA"/>
    <w:rsid w:val="002D43F9"/>
    <w:rsid w:val="002E2E62"/>
    <w:rsid w:val="002E7AAA"/>
    <w:rsid w:val="002F3863"/>
    <w:rsid w:val="002F3A82"/>
    <w:rsid w:val="002F53FD"/>
    <w:rsid w:val="002F6193"/>
    <w:rsid w:val="002F7A6E"/>
    <w:rsid w:val="003119D0"/>
    <w:rsid w:val="00322169"/>
    <w:rsid w:val="003240E3"/>
    <w:rsid w:val="0034588E"/>
    <w:rsid w:val="0034764E"/>
    <w:rsid w:val="003478A9"/>
    <w:rsid w:val="00350430"/>
    <w:rsid w:val="003506D7"/>
    <w:rsid w:val="003542D4"/>
    <w:rsid w:val="00354F1E"/>
    <w:rsid w:val="0035586D"/>
    <w:rsid w:val="00381680"/>
    <w:rsid w:val="00390E7E"/>
    <w:rsid w:val="00395B54"/>
    <w:rsid w:val="0039621C"/>
    <w:rsid w:val="00396834"/>
    <w:rsid w:val="003B4334"/>
    <w:rsid w:val="003D48EB"/>
    <w:rsid w:val="003D4D5A"/>
    <w:rsid w:val="003D5FA8"/>
    <w:rsid w:val="003D7DC7"/>
    <w:rsid w:val="003E76ED"/>
    <w:rsid w:val="003E7E18"/>
    <w:rsid w:val="00403F7B"/>
    <w:rsid w:val="004169A4"/>
    <w:rsid w:val="004233CF"/>
    <w:rsid w:val="00432B2A"/>
    <w:rsid w:val="0045007A"/>
    <w:rsid w:val="00456017"/>
    <w:rsid w:val="00456DBB"/>
    <w:rsid w:val="00472F02"/>
    <w:rsid w:val="00475ACF"/>
    <w:rsid w:val="004765DA"/>
    <w:rsid w:val="00481FD1"/>
    <w:rsid w:val="0048789F"/>
    <w:rsid w:val="00493A20"/>
    <w:rsid w:val="004A411F"/>
    <w:rsid w:val="004A7F09"/>
    <w:rsid w:val="004C1716"/>
    <w:rsid w:val="004D684F"/>
    <w:rsid w:val="00510B48"/>
    <w:rsid w:val="00516236"/>
    <w:rsid w:val="00526A87"/>
    <w:rsid w:val="00530CD0"/>
    <w:rsid w:val="005330FE"/>
    <w:rsid w:val="0053521A"/>
    <w:rsid w:val="00536F46"/>
    <w:rsid w:val="00541141"/>
    <w:rsid w:val="0054226A"/>
    <w:rsid w:val="005534AD"/>
    <w:rsid w:val="00556816"/>
    <w:rsid w:val="005631A6"/>
    <w:rsid w:val="005651E9"/>
    <w:rsid w:val="0056750B"/>
    <w:rsid w:val="00592FDD"/>
    <w:rsid w:val="00595DB8"/>
    <w:rsid w:val="0059690D"/>
    <w:rsid w:val="005A309C"/>
    <w:rsid w:val="005C063F"/>
    <w:rsid w:val="005C15CD"/>
    <w:rsid w:val="005C4C5F"/>
    <w:rsid w:val="005D29FF"/>
    <w:rsid w:val="005D65FC"/>
    <w:rsid w:val="005D6F65"/>
    <w:rsid w:val="005D7347"/>
    <w:rsid w:val="005F0946"/>
    <w:rsid w:val="005F2D1E"/>
    <w:rsid w:val="005F2FE3"/>
    <w:rsid w:val="005F3565"/>
    <w:rsid w:val="006023D0"/>
    <w:rsid w:val="006106ED"/>
    <w:rsid w:val="006252A3"/>
    <w:rsid w:val="00640D3B"/>
    <w:rsid w:val="00641939"/>
    <w:rsid w:val="00644943"/>
    <w:rsid w:val="006553C7"/>
    <w:rsid w:val="00663676"/>
    <w:rsid w:val="00666A99"/>
    <w:rsid w:val="00666FC7"/>
    <w:rsid w:val="00670687"/>
    <w:rsid w:val="00674213"/>
    <w:rsid w:val="00681B16"/>
    <w:rsid w:val="006A45EC"/>
    <w:rsid w:val="006B12C4"/>
    <w:rsid w:val="006B6D15"/>
    <w:rsid w:val="006D0949"/>
    <w:rsid w:val="006D20E7"/>
    <w:rsid w:val="006E1949"/>
    <w:rsid w:val="006E2867"/>
    <w:rsid w:val="006F236B"/>
    <w:rsid w:val="00704F88"/>
    <w:rsid w:val="00717D3F"/>
    <w:rsid w:val="00726560"/>
    <w:rsid w:val="00727017"/>
    <w:rsid w:val="00740406"/>
    <w:rsid w:val="0074473B"/>
    <w:rsid w:val="00774D08"/>
    <w:rsid w:val="0077784D"/>
    <w:rsid w:val="0078022B"/>
    <w:rsid w:val="00791ACB"/>
    <w:rsid w:val="00795AF9"/>
    <w:rsid w:val="007A6429"/>
    <w:rsid w:val="007A67BC"/>
    <w:rsid w:val="007B018D"/>
    <w:rsid w:val="007C11E4"/>
    <w:rsid w:val="007C46CA"/>
    <w:rsid w:val="007D066C"/>
    <w:rsid w:val="007D08F1"/>
    <w:rsid w:val="007D3ED1"/>
    <w:rsid w:val="007D5E59"/>
    <w:rsid w:val="007F245A"/>
    <w:rsid w:val="007F56A4"/>
    <w:rsid w:val="00800D41"/>
    <w:rsid w:val="00813BBA"/>
    <w:rsid w:val="00825F26"/>
    <w:rsid w:val="008278B5"/>
    <w:rsid w:val="008451EB"/>
    <w:rsid w:val="008463EB"/>
    <w:rsid w:val="008558C2"/>
    <w:rsid w:val="00856251"/>
    <w:rsid w:val="00861565"/>
    <w:rsid w:val="00876534"/>
    <w:rsid w:val="0089094B"/>
    <w:rsid w:val="00896705"/>
    <w:rsid w:val="008A0B6C"/>
    <w:rsid w:val="008A65C1"/>
    <w:rsid w:val="008B2811"/>
    <w:rsid w:val="008B380F"/>
    <w:rsid w:val="008C0A02"/>
    <w:rsid w:val="008C15A7"/>
    <w:rsid w:val="008C4440"/>
    <w:rsid w:val="008D6409"/>
    <w:rsid w:val="008E133B"/>
    <w:rsid w:val="008E1D10"/>
    <w:rsid w:val="009028D1"/>
    <w:rsid w:val="00907BCE"/>
    <w:rsid w:val="00925508"/>
    <w:rsid w:val="0094336A"/>
    <w:rsid w:val="009466C8"/>
    <w:rsid w:val="009515D5"/>
    <w:rsid w:val="009533D8"/>
    <w:rsid w:val="00963CAF"/>
    <w:rsid w:val="009667AC"/>
    <w:rsid w:val="009869C7"/>
    <w:rsid w:val="00997CD5"/>
    <w:rsid w:val="009A28FD"/>
    <w:rsid w:val="009A4712"/>
    <w:rsid w:val="009A694C"/>
    <w:rsid w:val="009B1B73"/>
    <w:rsid w:val="009B3A49"/>
    <w:rsid w:val="009C2372"/>
    <w:rsid w:val="009C34AD"/>
    <w:rsid w:val="009C3E5D"/>
    <w:rsid w:val="009C5566"/>
    <w:rsid w:val="009D4190"/>
    <w:rsid w:val="009E185D"/>
    <w:rsid w:val="00A106FE"/>
    <w:rsid w:val="00A13A34"/>
    <w:rsid w:val="00A22BC1"/>
    <w:rsid w:val="00A44BCB"/>
    <w:rsid w:val="00A520F1"/>
    <w:rsid w:val="00A52508"/>
    <w:rsid w:val="00A53BA6"/>
    <w:rsid w:val="00A7118E"/>
    <w:rsid w:val="00A7521D"/>
    <w:rsid w:val="00A76A5B"/>
    <w:rsid w:val="00A77D98"/>
    <w:rsid w:val="00AB6D63"/>
    <w:rsid w:val="00AB6F85"/>
    <w:rsid w:val="00AD1850"/>
    <w:rsid w:val="00AD1F40"/>
    <w:rsid w:val="00AE752A"/>
    <w:rsid w:val="00B01900"/>
    <w:rsid w:val="00B30933"/>
    <w:rsid w:val="00B329B4"/>
    <w:rsid w:val="00B34875"/>
    <w:rsid w:val="00B34F9B"/>
    <w:rsid w:val="00B35557"/>
    <w:rsid w:val="00B41266"/>
    <w:rsid w:val="00B55957"/>
    <w:rsid w:val="00B95A6A"/>
    <w:rsid w:val="00BA0EBA"/>
    <w:rsid w:val="00BA25CC"/>
    <w:rsid w:val="00BB5EA0"/>
    <w:rsid w:val="00BC32BE"/>
    <w:rsid w:val="00BE7AB9"/>
    <w:rsid w:val="00BE7F8C"/>
    <w:rsid w:val="00C03E87"/>
    <w:rsid w:val="00C06422"/>
    <w:rsid w:val="00C10014"/>
    <w:rsid w:val="00C15986"/>
    <w:rsid w:val="00C1788E"/>
    <w:rsid w:val="00C5012B"/>
    <w:rsid w:val="00C65109"/>
    <w:rsid w:val="00C7096F"/>
    <w:rsid w:val="00C73236"/>
    <w:rsid w:val="00C75876"/>
    <w:rsid w:val="00C82489"/>
    <w:rsid w:val="00C84675"/>
    <w:rsid w:val="00C862CC"/>
    <w:rsid w:val="00C8728A"/>
    <w:rsid w:val="00CA2943"/>
    <w:rsid w:val="00CA39A5"/>
    <w:rsid w:val="00CA4C9D"/>
    <w:rsid w:val="00CB67B7"/>
    <w:rsid w:val="00CC055A"/>
    <w:rsid w:val="00CC3987"/>
    <w:rsid w:val="00CD4F40"/>
    <w:rsid w:val="00CD7798"/>
    <w:rsid w:val="00CE1FD4"/>
    <w:rsid w:val="00CE529B"/>
    <w:rsid w:val="00CE680E"/>
    <w:rsid w:val="00CF44AD"/>
    <w:rsid w:val="00CF7F04"/>
    <w:rsid w:val="00D049BB"/>
    <w:rsid w:val="00D060F8"/>
    <w:rsid w:val="00D22E35"/>
    <w:rsid w:val="00D266DA"/>
    <w:rsid w:val="00D30DA1"/>
    <w:rsid w:val="00D31F3A"/>
    <w:rsid w:val="00D42766"/>
    <w:rsid w:val="00D50F91"/>
    <w:rsid w:val="00D7405D"/>
    <w:rsid w:val="00D748CF"/>
    <w:rsid w:val="00D77D48"/>
    <w:rsid w:val="00D80B47"/>
    <w:rsid w:val="00D8140D"/>
    <w:rsid w:val="00D82291"/>
    <w:rsid w:val="00D860E3"/>
    <w:rsid w:val="00D87E04"/>
    <w:rsid w:val="00D975BA"/>
    <w:rsid w:val="00DB15F7"/>
    <w:rsid w:val="00DB44D7"/>
    <w:rsid w:val="00DB5C69"/>
    <w:rsid w:val="00DB5D6A"/>
    <w:rsid w:val="00DB66EF"/>
    <w:rsid w:val="00DC126B"/>
    <w:rsid w:val="00DD0969"/>
    <w:rsid w:val="00DE32BB"/>
    <w:rsid w:val="00E0631C"/>
    <w:rsid w:val="00E2449E"/>
    <w:rsid w:val="00E40120"/>
    <w:rsid w:val="00E6332E"/>
    <w:rsid w:val="00E769A8"/>
    <w:rsid w:val="00E810EA"/>
    <w:rsid w:val="00E90B1D"/>
    <w:rsid w:val="00E946D1"/>
    <w:rsid w:val="00E94768"/>
    <w:rsid w:val="00EA7257"/>
    <w:rsid w:val="00EB0CA8"/>
    <w:rsid w:val="00EB207D"/>
    <w:rsid w:val="00EB7BE8"/>
    <w:rsid w:val="00ED10A0"/>
    <w:rsid w:val="00ED2F8E"/>
    <w:rsid w:val="00ED6B6A"/>
    <w:rsid w:val="00EF1648"/>
    <w:rsid w:val="00EF69A2"/>
    <w:rsid w:val="00EF6F49"/>
    <w:rsid w:val="00F0719A"/>
    <w:rsid w:val="00F106AA"/>
    <w:rsid w:val="00F118D2"/>
    <w:rsid w:val="00F17C22"/>
    <w:rsid w:val="00F20DC5"/>
    <w:rsid w:val="00F23CB3"/>
    <w:rsid w:val="00F27874"/>
    <w:rsid w:val="00F34FD3"/>
    <w:rsid w:val="00F47360"/>
    <w:rsid w:val="00F52B34"/>
    <w:rsid w:val="00F54971"/>
    <w:rsid w:val="00F552D9"/>
    <w:rsid w:val="00F56BFA"/>
    <w:rsid w:val="00F65871"/>
    <w:rsid w:val="00F66771"/>
    <w:rsid w:val="00F9226E"/>
    <w:rsid w:val="00F92CF6"/>
    <w:rsid w:val="00F94CDD"/>
    <w:rsid w:val="00F94FCE"/>
    <w:rsid w:val="00FB4CCA"/>
    <w:rsid w:val="00FC15FF"/>
    <w:rsid w:val="00FC77CD"/>
    <w:rsid w:val="00FD3DE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E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504"/>
    <w:pPr>
      <w:ind w:left="720"/>
      <w:contextualSpacing/>
    </w:pPr>
  </w:style>
  <w:style w:type="paragraph" w:customStyle="1" w:styleId="Default">
    <w:name w:val="Default"/>
    <w:rsid w:val="006553C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55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3C7"/>
    <w:rPr>
      <w:rFonts w:ascii="Tahoma" w:hAnsi="Tahoma" w:cs="Tahoma"/>
      <w:sz w:val="16"/>
      <w:szCs w:val="16"/>
    </w:rPr>
  </w:style>
  <w:style w:type="character" w:styleId="Hyperlink">
    <w:name w:val="Hyperlink"/>
    <w:basedOn w:val="DefaultParagraphFont"/>
    <w:uiPriority w:val="99"/>
    <w:unhideWhenUsed/>
    <w:rsid w:val="00266291"/>
    <w:rPr>
      <w:color w:val="0000FF"/>
      <w:u w:val="single"/>
    </w:rPr>
  </w:style>
  <w:style w:type="paragraph" w:styleId="Header">
    <w:name w:val="header"/>
    <w:basedOn w:val="Normal"/>
    <w:link w:val="HeaderChar"/>
    <w:uiPriority w:val="99"/>
    <w:semiHidden/>
    <w:unhideWhenUsed/>
    <w:rsid w:val="00774D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4D08"/>
  </w:style>
  <w:style w:type="paragraph" w:styleId="Footer">
    <w:name w:val="footer"/>
    <w:basedOn w:val="Normal"/>
    <w:link w:val="FooterChar"/>
    <w:uiPriority w:val="99"/>
    <w:semiHidden/>
    <w:unhideWhenUsed/>
    <w:rsid w:val="00774D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4D08"/>
  </w:style>
  <w:style w:type="table" w:styleId="TableGrid">
    <w:name w:val="Table Grid"/>
    <w:basedOn w:val="TableNormal"/>
    <w:uiPriority w:val="59"/>
    <w:rsid w:val="009C5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1504"/>
    <w:pPr>
      <w:ind w:left="720"/>
      <w:contextualSpacing/>
    </w:pPr>
  </w:style>
  <w:style w:type="paragraph" w:customStyle="1" w:styleId="Default">
    <w:name w:val="Default"/>
    <w:rsid w:val="006553C7"/>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6553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53C7"/>
    <w:rPr>
      <w:rFonts w:ascii="Tahoma" w:hAnsi="Tahoma" w:cs="Tahoma"/>
      <w:sz w:val="16"/>
      <w:szCs w:val="16"/>
    </w:rPr>
  </w:style>
  <w:style w:type="character" w:styleId="Lienhypertexte">
    <w:name w:val="Hyperlink"/>
    <w:basedOn w:val="Policepardfaut"/>
    <w:uiPriority w:val="99"/>
    <w:unhideWhenUsed/>
    <w:rsid w:val="00266291"/>
    <w:rPr>
      <w:color w:val="0000FF"/>
      <w:u w:val="single"/>
    </w:rPr>
  </w:style>
  <w:style w:type="paragraph" w:styleId="En-tte">
    <w:name w:val="header"/>
    <w:basedOn w:val="Normal"/>
    <w:link w:val="En-tteCar"/>
    <w:uiPriority w:val="99"/>
    <w:semiHidden/>
    <w:unhideWhenUsed/>
    <w:rsid w:val="00774D08"/>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774D08"/>
  </w:style>
  <w:style w:type="paragraph" w:styleId="Pieddepage">
    <w:name w:val="footer"/>
    <w:basedOn w:val="Normal"/>
    <w:link w:val="PieddepageCar"/>
    <w:uiPriority w:val="99"/>
    <w:semiHidden/>
    <w:unhideWhenUsed/>
    <w:rsid w:val="00774D08"/>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774D08"/>
  </w:style>
  <w:style w:type="table" w:styleId="Grilledutableau">
    <w:name w:val="Table Grid"/>
    <w:basedOn w:val="TableauNormal"/>
    <w:uiPriority w:val="59"/>
    <w:rsid w:val="009C5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7501696">
      <w:bodyDiv w:val="1"/>
      <w:marLeft w:val="0"/>
      <w:marRight w:val="0"/>
      <w:marTop w:val="0"/>
      <w:marBottom w:val="0"/>
      <w:divBdr>
        <w:top w:val="none" w:sz="0" w:space="0" w:color="auto"/>
        <w:left w:val="none" w:sz="0" w:space="0" w:color="auto"/>
        <w:bottom w:val="none" w:sz="0" w:space="0" w:color="auto"/>
        <w:right w:val="none" w:sz="0" w:space="0" w:color="auto"/>
      </w:divBdr>
      <w:divsChild>
        <w:div w:id="272253548">
          <w:marLeft w:val="979"/>
          <w:marRight w:val="0"/>
          <w:marTop w:val="65"/>
          <w:marBottom w:val="0"/>
          <w:divBdr>
            <w:top w:val="none" w:sz="0" w:space="0" w:color="auto"/>
            <w:left w:val="none" w:sz="0" w:space="0" w:color="auto"/>
            <w:bottom w:val="none" w:sz="0" w:space="0" w:color="auto"/>
            <w:right w:val="none" w:sz="0" w:space="0" w:color="auto"/>
          </w:divBdr>
        </w:div>
        <w:div w:id="293680074">
          <w:marLeft w:val="576"/>
          <w:marRight w:val="0"/>
          <w:marTop w:val="80"/>
          <w:marBottom w:val="0"/>
          <w:divBdr>
            <w:top w:val="none" w:sz="0" w:space="0" w:color="auto"/>
            <w:left w:val="none" w:sz="0" w:space="0" w:color="auto"/>
            <w:bottom w:val="none" w:sz="0" w:space="0" w:color="auto"/>
            <w:right w:val="none" w:sz="0" w:space="0" w:color="auto"/>
          </w:divBdr>
        </w:div>
        <w:div w:id="696002637">
          <w:marLeft w:val="979"/>
          <w:marRight w:val="0"/>
          <w:marTop w:val="65"/>
          <w:marBottom w:val="0"/>
          <w:divBdr>
            <w:top w:val="none" w:sz="0" w:space="0" w:color="auto"/>
            <w:left w:val="none" w:sz="0" w:space="0" w:color="auto"/>
            <w:bottom w:val="none" w:sz="0" w:space="0" w:color="auto"/>
            <w:right w:val="none" w:sz="0" w:space="0" w:color="auto"/>
          </w:divBdr>
        </w:div>
        <w:div w:id="714813031">
          <w:marLeft w:val="979"/>
          <w:marRight w:val="0"/>
          <w:marTop w:val="65"/>
          <w:marBottom w:val="0"/>
          <w:divBdr>
            <w:top w:val="none" w:sz="0" w:space="0" w:color="auto"/>
            <w:left w:val="none" w:sz="0" w:space="0" w:color="auto"/>
            <w:bottom w:val="none" w:sz="0" w:space="0" w:color="auto"/>
            <w:right w:val="none" w:sz="0" w:space="0" w:color="auto"/>
          </w:divBdr>
        </w:div>
        <w:div w:id="1348169013">
          <w:marLeft w:val="979"/>
          <w:marRight w:val="0"/>
          <w:marTop w:val="65"/>
          <w:marBottom w:val="0"/>
          <w:divBdr>
            <w:top w:val="none" w:sz="0" w:space="0" w:color="auto"/>
            <w:left w:val="none" w:sz="0" w:space="0" w:color="auto"/>
            <w:bottom w:val="none" w:sz="0" w:space="0" w:color="auto"/>
            <w:right w:val="none" w:sz="0" w:space="0" w:color="auto"/>
          </w:divBdr>
        </w:div>
        <w:div w:id="1746151067">
          <w:marLeft w:val="979"/>
          <w:marRight w:val="0"/>
          <w:marTop w:val="65"/>
          <w:marBottom w:val="0"/>
          <w:divBdr>
            <w:top w:val="none" w:sz="0" w:space="0" w:color="auto"/>
            <w:left w:val="none" w:sz="0" w:space="0" w:color="auto"/>
            <w:bottom w:val="none" w:sz="0" w:space="0" w:color="auto"/>
            <w:right w:val="none" w:sz="0" w:space="0" w:color="auto"/>
          </w:divBdr>
        </w:div>
      </w:divsChild>
    </w:div>
    <w:div w:id="542401182">
      <w:bodyDiv w:val="1"/>
      <w:marLeft w:val="0"/>
      <w:marRight w:val="0"/>
      <w:marTop w:val="0"/>
      <w:marBottom w:val="0"/>
      <w:divBdr>
        <w:top w:val="none" w:sz="0" w:space="0" w:color="auto"/>
        <w:left w:val="none" w:sz="0" w:space="0" w:color="auto"/>
        <w:bottom w:val="none" w:sz="0" w:space="0" w:color="auto"/>
        <w:right w:val="none" w:sz="0" w:space="0" w:color="auto"/>
      </w:divBdr>
      <w:divsChild>
        <w:div w:id="497037455">
          <w:marLeft w:val="979"/>
          <w:marRight w:val="0"/>
          <w:marTop w:val="65"/>
          <w:marBottom w:val="0"/>
          <w:divBdr>
            <w:top w:val="none" w:sz="0" w:space="0" w:color="auto"/>
            <w:left w:val="none" w:sz="0" w:space="0" w:color="auto"/>
            <w:bottom w:val="none" w:sz="0" w:space="0" w:color="auto"/>
            <w:right w:val="none" w:sz="0" w:space="0" w:color="auto"/>
          </w:divBdr>
        </w:div>
        <w:div w:id="706180525">
          <w:marLeft w:val="576"/>
          <w:marRight w:val="0"/>
          <w:marTop w:val="80"/>
          <w:marBottom w:val="0"/>
          <w:divBdr>
            <w:top w:val="none" w:sz="0" w:space="0" w:color="auto"/>
            <w:left w:val="none" w:sz="0" w:space="0" w:color="auto"/>
            <w:bottom w:val="none" w:sz="0" w:space="0" w:color="auto"/>
            <w:right w:val="none" w:sz="0" w:space="0" w:color="auto"/>
          </w:divBdr>
        </w:div>
        <w:div w:id="825055566">
          <w:marLeft w:val="979"/>
          <w:marRight w:val="0"/>
          <w:marTop w:val="65"/>
          <w:marBottom w:val="0"/>
          <w:divBdr>
            <w:top w:val="none" w:sz="0" w:space="0" w:color="auto"/>
            <w:left w:val="none" w:sz="0" w:space="0" w:color="auto"/>
            <w:bottom w:val="none" w:sz="0" w:space="0" w:color="auto"/>
            <w:right w:val="none" w:sz="0" w:space="0" w:color="auto"/>
          </w:divBdr>
        </w:div>
        <w:div w:id="1089500097">
          <w:marLeft w:val="979"/>
          <w:marRight w:val="0"/>
          <w:marTop w:val="65"/>
          <w:marBottom w:val="0"/>
          <w:divBdr>
            <w:top w:val="none" w:sz="0" w:space="0" w:color="auto"/>
            <w:left w:val="none" w:sz="0" w:space="0" w:color="auto"/>
            <w:bottom w:val="none" w:sz="0" w:space="0" w:color="auto"/>
            <w:right w:val="none" w:sz="0" w:space="0" w:color="auto"/>
          </w:divBdr>
        </w:div>
        <w:div w:id="1572957390">
          <w:marLeft w:val="979"/>
          <w:marRight w:val="0"/>
          <w:marTop w:val="65"/>
          <w:marBottom w:val="0"/>
          <w:divBdr>
            <w:top w:val="none" w:sz="0" w:space="0" w:color="auto"/>
            <w:left w:val="none" w:sz="0" w:space="0" w:color="auto"/>
            <w:bottom w:val="none" w:sz="0" w:space="0" w:color="auto"/>
            <w:right w:val="none" w:sz="0" w:space="0" w:color="auto"/>
          </w:divBdr>
        </w:div>
        <w:div w:id="2129665468">
          <w:marLeft w:val="979"/>
          <w:marRight w:val="0"/>
          <w:marTop w:val="65"/>
          <w:marBottom w:val="0"/>
          <w:divBdr>
            <w:top w:val="none" w:sz="0" w:space="0" w:color="auto"/>
            <w:left w:val="none" w:sz="0" w:space="0" w:color="auto"/>
            <w:bottom w:val="none" w:sz="0" w:space="0" w:color="auto"/>
            <w:right w:val="none" w:sz="0" w:space="0" w:color="auto"/>
          </w:divBdr>
        </w:div>
      </w:divsChild>
    </w:div>
    <w:div w:id="909465310">
      <w:bodyDiv w:val="1"/>
      <w:marLeft w:val="0"/>
      <w:marRight w:val="0"/>
      <w:marTop w:val="0"/>
      <w:marBottom w:val="0"/>
      <w:divBdr>
        <w:top w:val="none" w:sz="0" w:space="0" w:color="auto"/>
        <w:left w:val="none" w:sz="0" w:space="0" w:color="auto"/>
        <w:bottom w:val="none" w:sz="0" w:space="0" w:color="auto"/>
        <w:right w:val="none" w:sz="0" w:space="0" w:color="auto"/>
      </w:divBdr>
      <w:divsChild>
        <w:div w:id="1477264984">
          <w:marLeft w:val="576"/>
          <w:marRight w:val="0"/>
          <w:marTop w:val="80"/>
          <w:marBottom w:val="0"/>
          <w:divBdr>
            <w:top w:val="none" w:sz="0" w:space="0" w:color="auto"/>
            <w:left w:val="none" w:sz="0" w:space="0" w:color="auto"/>
            <w:bottom w:val="none" w:sz="0" w:space="0" w:color="auto"/>
            <w:right w:val="none" w:sz="0" w:space="0" w:color="auto"/>
          </w:divBdr>
        </w:div>
      </w:divsChild>
    </w:div>
    <w:div w:id="1655260803">
      <w:bodyDiv w:val="1"/>
      <w:marLeft w:val="0"/>
      <w:marRight w:val="0"/>
      <w:marTop w:val="0"/>
      <w:marBottom w:val="0"/>
      <w:divBdr>
        <w:top w:val="none" w:sz="0" w:space="0" w:color="auto"/>
        <w:left w:val="none" w:sz="0" w:space="0" w:color="auto"/>
        <w:bottom w:val="none" w:sz="0" w:space="0" w:color="auto"/>
        <w:right w:val="none" w:sz="0" w:space="0" w:color="auto"/>
      </w:divBdr>
      <w:divsChild>
        <w:div w:id="878711292">
          <w:marLeft w:val="576"/>
          <w:marRight w:val="0"/>
          <w:marTop w:val="80"/>
          <w:marBottom w:val="0"/>
          <w:divBdr>
            <w:top w:val="none" w:sz="0" w:space="0" w:color="auto"/>
            <w:left w:val="none" w:sz="0" w:space="0" w:color="auto"/>
            <w:bottom w:val="none" w:sz="0" w:space="0" w:color="auto"/>
            <w:right w:val="none" w:sz="0" w:space="0" w:color="auto"/>
          </w:divBdr>
        </w:div>
        <w:div w:id="1829859852">
          <w:marLeft w:val="576"/>
          <w:marRight w:val="0"/>
          <w:marTop w:val="80"/>
          <w:marBottom w:val="0"/>
          <w:divBdr>
            <w:top w:val="none" w:sz="0" w:space="0" w:color="auto"/>
            <w:left w:val="none" w:sz="0" w:space="0" w:color="auto"/>
            <w:bottom w:val="none" w:sz="0" w:space="0" w:color="auto"/>
            <w:right w:val="none" w:sz="0" w:space="0" w:color="auto"/>
          </w:divBdr>
        </w:div>
        <w:div w:id="1874269774">
          <w:marLeft w:val="576"/>
          <w:marRight w:val="0"/>
          <w:marTop w:val="80"/>
          <w:marBottom w:val="0"/>
          <w:divBdr>
            <w:top w:val="none" w:sz="0" w:space="0" w:color="auto"/>
            <w:left w:val="none" w:sz="0" w:space="0" w:color="auto"/>
            <w:bottom w:val="none" w:sz="0" w:space="0" w:color="auto"/>
            <w:right w:val="none" w:sz="0" w:space="0" w:color="auto"/>
          </w:divBdr>
        </w:div>
        <w:div w:id="2071414605">
          <w:marLeft w:val="576"/>
          <w:marRight w:val="0"/>
          <w:marTop w:val="80"/>
          <w:marBottom w:val="0"/>
          <w:divBdr>
            <w:top w:val="none" w:sz="0" w:space="0" w:color="auto"/>
            <w:left w:val="none" w:sz="0" w:space="0" w:color="auto"/>
            <w:bottom w:val="none" w:sz="0" w:space="0" w:color="auto"/>
            <w:right w:val="none" w:sz="0" w:space="0" w:color="auto"/>
          </w:divBdr>
        </w:div>
        <w:div w:id="211236101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myday@gmail.com"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earchnetworking.techtarget.com/definition/protoco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cck.go.ke/consumers/other_info/downloads/QoS_Report_2011-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traore@isima.fr" TargetMode="External"/><Relationship Id="rId14" Type="http://schemas.openxmlformats.org/officeDocument/2006/relationships/image" Target="media/image5.png"/><Relationship Id="rId22" Type="http://schemas.openxmlformats.org/officeDocument/2006/relationships/hyperlink" Target="http://www.ncc.gov.ng/index.php?option=com_docman&amp;task=doc_download&amp;gid=243&amp;Item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9FC9D6C-D00C-4063-AC26-B5E4A140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3648</Words>
  <Characters>20799</Characters>
  <Application>Microsoft Office Word</Application>
  <DocSecurity>0</DocSecurity>
  <Lines>173</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24399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Olamide</dc:creator>
  <cp:lastModifiedBy>Gabriel Wainer</cp:lastModifiedBy>
  <cp:revision>3</cp:revision>
  <cp:lastPrinted>2013-01-17T16:28:00Z</cp:lastPrinted>
  <dcterms:created xsi:type="dcterms:W3CDTF">2013-02-01T16:01:00Z</dcterms:created>
  <dcterms:modified xsi:type="dcterms:W3CDTF">2013-02-01T16:01:00Z</dcterms:modified>
</cp:coreProperties>
</file>