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0EF" w:rsidRPr="003D2336" w:rsidRDefault="00786D4F" w:rsidP="002760C7">
      <w:pPr>
        <w:pStyle w:val="NoSpacing"/>
        <w:spacing w:line="480" w:lineRule="auto"/>
        <w:jc w:val="center"/>
        <w:rPr>
          <w:rFonts w:ascii="Times New Roman" w:hAnsi="Times New Roman" w:cs="Times New Roman"/>
          <w:b/>
          <w:sz w:val="36"/>
          <w:szCs w:val="24"/>
        </w:rPr>
      </w:pPr>
      <w:r w:rsidRPr="00786D4F">
        <w:rPr>
          <w:rFonts w:ascii="Times New Roman" w:hAnsi="Times New Roman" w:cs="Times New Roman"/>
          <w:b/>
          <w:sz w:val="36"/>
          <w:szCs w:val="24"/>
        </w:rPr>
        <w:t xml:space="preserve"> </w:t>
      </w:r>
      <w:r w:rsidR="003D2336">
        <w:rPr>
          <w:rFonts w:ascii="Times New Roman" w:hAnsi="Times New Roman" w:cs="Times New Roman"/>
          <w:b/>
          <w:sz w:val="36"/>
          <w:szCs w:val="24"/>
        </w:rPr>
        <w:t>A</w:t>
      </w:r>
      <w:r w:rsidR="003D2336" w:rsidRPr="00786D4F">
        <w:rPr>
          <w:rFonts w:ascii="Times New Roman" w:hAnsi="Times New Roman" w:cs="Times New Roman"/>
          <w:b/>
          <w:sz w:val="36"/>
          <w:szCs w:val="24"/>
        </w:rPr>
        <w:t xml:space="preserve"> Web-Based </w:t>
      </w:r>
      <w:r w:rsidR="003D2336">
        <w:rPr>
          <w:rFonts w:ascii="Times New Roman" w:hAnsi="Times New Roman" w:cs="Times New Roman"/>
          <w:b/>
          <w:sz w:val="36"/>
          <w:szCs w:val="24"/>
        </w:rPr>
        <w:t xml:space="preserve">Perinatal </w:t>
      </w:r>
      <w:r w:rsidR="003D2336" w:rsidRPr="00786D4F">
        <w:rPr>
          <w:rFonts w:ascii="Times New Roman" w:hAnsi="Times New Roman" w:cs="Times New Roman"/>
          <w:b/>
          <w:sz w:val="36"/>
          <w:szCs w:val="24"/>
        </w:rPr>
        <w:t xml:space="preserve">Decision Support System Framework </w:t>
      </w:r>
      <w:r w:rsidR="003D2336">
        <w:rPr>
          <w:rFonts w:ascii="Times New Roman" w:hAnsi="Times New Roman" w:cs="Times New Roman"/>
          <w:b/>
          <w:sz w:val="36"/>
          <w:szCs w:val="24"/>
        </w:rPr>
        <w:t xml:space="preserve">Using </w:t>
      </w:r>
      <w:r w:rsidR="003D2336" w:rsidRPr="00786D4F">
        <w:rPr>
          <w:rFonts w:ascii="Times New Roman" w:hAnsi="Times New Roman" w:cs="Times New Roman"/>
          <w:b/>
          <w:sz w:val="36"/>
          <w:szCs w:val="24"/>
        </w:rPr>
        <w:t>a</w:t>
      </w:r>
      <w:r w:rsidR="000E5140">
        <w:rPr>
          <w:rFonts w:ascii="Times New Roman" w:hAnsi="Times New Roman" w:cs="Times New Roman"/>
          <w:b/>
          <w:sz w:val="36"/>
          <w:szCs w:val="24"/>
        </w:rPr>
        <w:t xml:space="preserve"> Knowledge-Based-</w:t>
      </w:r>
      <w:r w:rsidRPr="00786D4F">
        <w:rPr>
          <w:rFonts w:ascii="Times New Roman" w:hAnsi="Times New Roman" w:cs="Times New Roman"/>
          <w:b/>
          <w:sz w:val="36"/>
          <w:szCs w:val="24"/>
        </w:rPr>
        <w:t xml:space="preserve">Approach </w:t>
      </w:r>
      <w:r w:rsidR="003D2336">
        <w:rPr>
          <w:rFonts w:ascii="Times New Roman" w:hAnsi="Times New Roman" w:cs="Times New Roman"/>
          <w:b/>
          <w:sz w:val="36"/>
          <w:szCs w:val="24"/>
        </w:rPr>
        <w:t>to Estimate</w:t>
      </w:r>
      <w:r w:rsidRPr="00786D4F">
        <w:rPr>
          <w:rFonts w:ascii="Times New Roman" w:hAnsi="Times New Roman" w:cs="Times New Roman"/>
          <w:b/>
          <w:sz w:val="36"/>
          <w:szCs w:val="24"/>
        </w:rPr>
        <w:t xml:space="preserve"> Clinical Outcomes: Neonatal Mortality </w:t>
      </w:r>
      <w:r w:rsidR="00EA0B05">
        <w:rPr>
          <w:rFonts w:ascii="Times New Roman" w:hAnsi="Times New Roman" w:cs="Times New Roman"/>
          <w:b/>
          <w:sz w:val="36"/>
          <w:szCs w:val="24"/>
        </w:rPr>
        <w:t xml:space="preserve">and </w:t>
      </w:r>
      <w:r w:rsidR="00EA0B05" w:rsidRPr="00786D4F">
        <w:rPr>
          <w:rFonts w:ascii="Times New Roman" w:hAnsi="Times New Roman" w:cs="Times New Roman"/>
          <w:b/>
          <w:sz w:val="36"/>
          <w:szCs w:val="24"/>
        </w:rPr>
        <w:t xml:space="preserve">Preterm Birth </w:t>
      </w:r>
      <w:r w:rsidR="00EA0B05">
        <w:rPr>
          <w:rFonts w:ascii="Times New Roman" w:hAnsi="Times New Roman" w:cs="Times New Roman"/>
          <w:b/>
          <w:sz w:val="36"/>
          <w:szCs w:val="24"/>
        </w:rPr>
        <w:t xml:space="preserve">in </w:t>
      </w:r>
      <w:r w:rsidR="00E82FD6">
        <w:rPr>
          <w:rFonts w:ascii="Times New Roman" w:hAnsi="Times New Roman" w:cs="Times New Roman"/>
          <w:b/>
          <w:sz w:val="36"/>
          <w:szCs w:val="24"/>
        </w:rPr>
        <w:t>Twins</w:t>
      </w:r>
      <w:r w:rsidR="00EA0B05">
        <w:rPr>
          <w:rFonts w:ascii="Times New Roman" w:hAnsi="Times New Roman" w:cs="Times New Roman"/>
          <w:b/>
          <w:sz w:val="36"/>
          <w:szCs w:val="24"/>
        </w:rPr>
        <w:t xml:space="preserve"> Pregnancies </w:t>
      </w:r>
    </w:p>
    <w:p w:rsidR="00786D4F" w:rsidRDefault="00786D4F" w:rsidP="00786D4F">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by</w:t>
      </w:r>
    </w:p>
    <w:p w:rsidR="00786D4F" w:rsidRDefault="00786D4F" w:rsidP="00786D4F">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Marry Gunaratnam</w:t>
      </w:r>
      <w:r w:rsidR="006809DB">
        <w:rPr>
          <w:rFonts w:ascii="Times New Roman" w:hAnsi="Times New Roman" w:cs="Times New Roman"/>
          <w:sz w:val="28"/>
          <w:szCs w:val="24"/>
        </w:rPr>
        <w:t xml:space="preserve">, B.Eng </w:t>
      </w:r>
      <w:r>
        <w:rPr>
          <w:rFonts w:ascii="Times New Roman" w:hAnsi="Times New Roman" w:cs="Times New Roman"/>
          <w:sz w:val="28"/>
          <w:szCs w:val="24"/>
        </w:rPr>
        <w:t>(Biomedical and Electrical Engineering),</w:t>
      </w:r>
    </w:p>
    <w:p w:rsidR="005F70EF" w:rsidRPr="006809DB" w:rsidRDefault="00786D4F"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Carleton University (Ottawa, Ontario)</w:t>
      </w:r>
    </w:p>
    <w:p w:rsidR="005F70EF" w:rsidRDefault="005F70EF" w:rsidP="005F70EF">
      <w:pPr>
        <w:pStyle w:val="NoSpacing"/>
        <w:spacing w:line="480" w:lineRule="auto"/>
        <w:jc w:val="center"/>
        <w:rPr>
          <w:rFonts w:ascii="Times New Roman" w:hAnsi="Times New Roman" w:cs="Times New Roman"/>
          <w:b/>
          <w:sz w:val="28"/>
          <w:szCs w:val="24"/>
        </w:rPr>
      </w:pPr>
    </w:p>
    <w:p w:rsidR="005F70EF" w:rsidRDefault="006809DB" w:rsidP="005F70EF">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A thesis submitted to the Faculty of Graduate Studies and Research</w:t>
      </w:r>
    </w:p>
    <w:p w:rsidR="005F70EF"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 xml:space="preserve">In partial </w:t>
      </w:r>
      <w:r w:rsidR="003D2336">
        <w:rPr>
          <w:rFonts w:ascii="Times New Roman" w:hAnsi="Times New Roman" w:cs="Times New Roman"/>
          <w:sz w:val="28"/>
          <w:szCs w:val="24"/>
        </w:rPr>
        <w:t>fulfillment</w:t>
      </w:r>
      <w:r>
        <w:rPr>
          <w:rFonts w:ascii="Times New Roman" w:hAnsi="Times New Roman" w:cs="Times New Roman"/>
          <w:sz w:val="28"/>
          <w:szCs w:val="24"/>
        </w:rPr>
        <w:t xml:space="preserve"> of the requirements for the degree of</w:t>
      </w:r>
    </w:p>
    <w:p w:rsidR="006809DB" w:rsidRPr="006809DB" w:rsidRDefault="006809DB" w:rsidP="006809DB">
      <w:pPr>
        <w:pStyle w:val="NoSpacing"/>
        <w:spacing w:line="480" w:lineRule="auto"/>
        <w:jc w:val="center"/>
        <w:rPr>
          <w:rFonts w:ascii="Times New Roman" w:hAnsi="Times New Roman" w:cs="Times New Roman"/>
          <w:b/>
          <w:sz w:val="28"/>
          <w:szCs w:val="24"/>
        </w:rPr>
      </w:pPr>
      <w:r w:rsidRPr="006809DB">
        <w:rPr>
          <w:rFonts w:ascii="Times New Roman" w:hAnsi="Times New Roman" w:cs="Times New Roman"/>
          <w:b/>
          <w:sz w:val="28"/>
          <w:szCs w:val="24"/>
        </w:rPr>
        <w:t>Master of Applied Science in Biomedical Engineering</w:t>
      </w:r>
    </w:p>
    <w:p w:rsidR="006809DB" w:rsidRDefault="006809DB" w:rsidP="006809DB">
      <w:pPr>
        <w:pStyle w:val="NoSpacing"/>
        <w:spacing w:line="480" w:lineRule="auto"/>
        <w:jc w:val="center"/>
        <w:rPr>
          <w:rFonts w:ascii="Times New Roman" w:hAnsi="Times New Roman" w:cs="Times New Roman"/>
          <w:sz w:val="28"/>
          <w:szCs w:val="24"/>
        </w:rPr>
      </w:pPr>
    </w:p>
    <w:p w:rsidR="006809DB" w:rsidRDefault="006809DB" w:rsidP="006809DB">
      <w:pPr>
        <w:pStyle w:val="NoSpacing"/>
        <w:spacing w:line="480" w:lineRule="auto"/>
        <w:jc w:val="center"/>
        <w:rPr>
          <w:rFonts w:ascii="Times New Roman" w:hAnsi="Times New Roman" w:cs="Times New Roman"/>
          <w:sz w:val="28"/>
          <w:szCs w:val="24"/>
        </w:rPr>
      </w:pPr>
    </w:p>
    <w:p w:rsidR="006809DB"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Ottawa – Carleton Institute for Biomedical Engineering (OCIBME)</w:t>
      </w:r>
    </w:p>
    <w:p w:rsidR="006809DB"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Department of Systems and Computer Engineering</w:t>
      </w:r>
    </w:p>
    <w:p w:rsidR="006809DB"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Carleton University</w:t>
      </w:r>
    </w:p>
    <w:p w:rsidR="006809DB"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Ottawa, Ontario, Canada, K1S 5B6</w:t>
      </w:r>
    </w:p>
    <w:p w:rsidR="00786D4F" w:rsidRPr="006809DB" w:rsidRDefault="006809DB" w:rsidP="006809DB">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©2013, Marry Gunaratnam</w:t>
      </w:r>
    </w:p>
    <w:p w:rsidR="004B31D1" w:rsidRDefault="004B31D1" w:rsidP="00A50E14">
      <w:pPr>
        <w:pStyle w:val="NoSpacing"/>
        <w:spacing w:line="480" w:lineRule="auto"/>
        <w:jc w:val="center"/>
        <w:rPr>
          <w:rFonts w:ascii="Times New Roman" w:hAnsi="Times New Roman" w:cs="Times New Roman"/>
          <w:b/>
          <w:sz w:val="44"/>
          <w:szCs w:val="24"/>
        </w:rPr>
      </w:pPr>
    </w:p>
    <w:p w:rsidR="00073E92" w:rsidRPr="00073E92" w:rsidRDefault="00073E92" w:rsidP="00073E92">
      <w:pPr>
        <w:pStyle w:val="NoSpacing"/>
        <w:jc w:val="center"/>
        <w:rPr>
          <w:rFonts w:ascii="Times New Roman" w:hAnsi="Times New Roman" w:cs="Times New Roman"/>
          <w:sz w:val="28"/>
        </w:rPr>
      </w:pPr>
      <w:r w:rsidRPr="00073E92">
        <w:rPr>
          <w:rFonts w:ascii="Times New Roman" w:hAnsi="Times New Roman" w:cs="Times New Roman"/>
          <w:sz w:val="28"/>
        </w:rPr>
        <w:lastRenderedPageBreak/>
        <w:t>The undersigned recommend to</w:t>
      </w:r>
    </w:p>
    <w:p w:rsidR="00073E92" w:rsidRPr="00073E92" w:rsidRDefault="00073E92" w:rsidP="00073E92">
      <w:pPr>
        <w:pStyle w:val="NoSpacing"/>
        <w:jc w:val="center"/>
        <w:rPr>
          <w:rFonts w:ascii="Times New Roman" w:hAnsi="Times New Roman" w:cs="Times New Roman"/>
          <w:sz w:val="28"/>
        </w:rPr>
      </w:pPr>
      <w:r w:rsidRPr="00073E92">
        <w:rPr>
          <w:rFonts w:ascii="Times New Roman" w:hAnsi="Times New Roman" w:cs="Times New Roman"/>
          <w:sz w:val="28"/>
        </w:rPr>
        <w:t>The Faculty of Graduate Studies and Research</w:t>
      </w:r>
    </w:p>
    <w:p w:rsidR="00073E92" w:rsidRPr="00073E92" w:rsidRDefault="00073E92" w:rsidP="00073E92">
      <w:pPr>
        <w:pStyle w:val="NoSpacing"/>
        <w:jc w:val="center"/>
        <w:rPr>
          <w:rFonts w:ascii="Times New Roman" w:hAnsi="Times New Roman" w:cs="Times New Roman"/>
          <w:b/>
          <w:sz w:val="44"/>
        </w:rPr>
      </w:pPr>
      <w:r>
        <w:rPr>
          <w:rFonts w:ascii="Times New Roman" w:hAnsi="Times New Roman" w:cs="Times New Roman"/>
          <w:sz w:val="28"/>
        </w:rPr>
        <w:t>a</w:t>
      </w:r>
      <w:r w:rsidRPr="00073E92">
        <w:rPr>
          <w:rFonts w:ascii="Times New Roman" w:hAnsi="Times New Roman" w:cs="Times New Roman"/>
          <w:sz w:val="28"/>
        </w:rPr>
        <w:t>cceptance of the thesis</w:t>
      </w:r>
    </w:p>
    <w:p w:rsidR="00073E92" w:rsidRDefault="00073E92" w:rsidP="00073E92">
      <w:pPr>
        <w:pStyle w:val="NoSpacing"/>
        <w:spacing w:line="480" w:lineRule="auto"/>
        <w:jc w:val="center"/>
        <w:rPr>
          <w:rFonts w:ascii="Times New Roman" w:hAnsi="Times New Roman" w:cs="Times New Roman"/>
          <w:b/>
          <w:sz w:val="28"/>
          <w:szCs w:val="24"/>
        </w:rPr>
      </w:pPr>
    </w:p>
    <w:p w:rsidR="00073E92" w:rsidRPr="00073E92" w:rsidRDefault="00073E92" w:rsidP="00073E92">
      <w:pPr>
        <w:pStyle w:val="NoSpacing"/>
        <w:spacing w:line="480" w:lineRule="auto"/>
        <w:jc w:val="center"/>
        <w:rPr>
          <w:rFonts w:ascii="Times New Roman" w:hAnsi="Times New Roman" w:cs="Times New Roman"/>
          <w:b/>
          <w:sz w:val="28"/>
          <w:szCs w:val="24"/>
        </w:rPr>
      </w:pPr>
      <w:r w:rsidRPr="00073E92">
        <w:rPr>
          <w:rFonts w:ascii="Times New Roman" w:hAnsi="Times New Roman" w:cs="Times New Roman"/>
          <w:b/>
          <w:sz w:val="28"/>
          <w:szCs w:val="24"/>
        </w:rPr>
        <w:t xml:space="preserve">A Web-Based Perinatal Decision Support System Framework Using a Knowledge-Based-Approach to Estimate Clinical Outcomes: Neonatal Mortality and Preterm Birth in Twins Pregnancies </w:t>
      </w:r>
    </w:p>
    <w:p w:rsidR="00073E92"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submitted by</w:t>
      </w:r>
    </w:p>
    <w:p w:rsidR="00073E92"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Marry Gunaratnam</w:t>
      </w:r>
      <w:r w:rsidR="00B5595A">
        <w:rPr>
          <w:rFonts w:ascii="Times New Roman" w:hAnsi="Times New Roman" w:cs="Times New Roman"/>
          <w:sz w:val="28"/>
          <w:szCs w:val="24"/>
        </w:rPr>
        <w:t>,</w:t>
      </w:r>
    </w:p>
    <w:p w:rsidR="00073E92"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B.Eng (Biomedical and Electrical Engineering),</w:t>
      </w:r>
    </w:p>
    <w:p w:rsidR="00073E92" w:rsidRPr="006809DB"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Carleton University (Ottawa, Ontario)</w:t>
      </w:r>
    </w:p>
    <w:p w:rsidR="00073E92" w:rsidRDefault="00073E92" w:rsidP="00073E92">
      <w:pPr>
        <w:pStyle w:val="NoSpacing"/>
        <w:spacing w:line="480" w:lineRule="auto"/>
        <w:jc w:val="center"/>
        <w:rPr>
          <w:rFonts w:ascii="Times New Roman" w:hAnsi="Times New Roman" w:cs="Times New Roman"/>
          <w:b/>
          <w:sz w:val="28"/>
          <w:szCs w:val="24"/>
        </w:rPr>
      </w:pPr>
    </w:p>
    <w:p w:rsidR="00073E92"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In partial fulfillment of the requirements for the degree of</w:t>
      </w:r>
    </w:p>
    <w:p w:rsidR="00073E92" w:rsidRPr="00B5595A" w:rsidRDefault="00073E92" w:rsidP="00073E92">
      <w:pPr>
        <w:pStyle w:val="NoSpacing"/>
        <w:spacing w:line="480" w:lineRule="auto"/>
        <w:jc w:val="center"/>
        <w:rPr>
          <w:rFonts w:ascii="Times New Roman" w:hAnsi="Times New Roman" w:cs="Times New Roman"/>
          <w:sz w:val="28"/>
          <w:szCs w:val="24"/>
        </w:rPr>
      </w:pPr>
      <w:r w:rsidRPr="00B5595A">
        <w:rPr>
          <w:rFonts w:ascii="Times New Roman" w:hAnsi="Times New Roman" w:cs="Times New Roman"/>
          <w:sz w:val="28"/>
          <w:szCs w:val="24"/>
        </w:rPr>
        <w:t>Master of Applied Science in Biomedical Engineering</w:t>
      </w:r>
    </w:p>
    <w:p w:rsidR="00073E92" w:rsidRDefault="00073E92" w:rsidP="00073E92">
      <w:pPr>
        <w:pStyle w:val="NoSpacing"/>
        <w:spacing w:line="480" w:lineRule="auto"/>
        <w:jc w:val="center"/>
        <w:rPr>
          <w:rFonts w:ascii="Times New Roman" w:hAnsi="Times New Roman" w:cs="Times New Roman"/>
          <w:sz w:val="28"/>
          <w:szCs w:val="24"/>
        </w:rPr>
      </w:pPr>
    </w:p>
    <w:p w:rsidR="00073E92" w:rsidRDefault="00B5595A"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_____________________________________________</w:t>
      </w:r>
    </w:p>
    <w:p w:rsidR="00073E92" w:rsidRDefault="00B5595A"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 xml:space="preserve">Chair, </w:t>
      </w:r>
      <w:r w:rsidR="00073E92">
        <w:rPr>
          <w:rFonts w:ascii="Times New Roman" w:hAnsi="Times New Roman" w:cs="Times New Roman"/>
          <w:sz w:val="28"/>
          <w:szCs w:val="24"/>
        </w:rPr>
        <w:t>Department of Systems and Computer Engineering</w:t>
      </w:r>
    </w:p>
    <w:p w:rsidR="00B5595A" w:rsidRDefault="00B5595A" w:rsidP="00B5595A">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_____________________________________________</w:t>
      </w:r>
    </w:p>
    <w:p w:rsidR="00B5595A" w:rsidRDefault="00B5595A" w:rsidP="00B5595A">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Dr. Monique Frize, Thesis Supervisor</w:t>
      </w:r>
    </w:p>
    <w:p w:rsidR="00B5595A" w:rsidRDefault="00B5595A" w:rsidP="00B5595A">
      <w:pPr>
        <w:pStyle w:val="NoSpacing"/>
        <w:spacing w:line="480" w:lineRule="auto"/>
        <w:rPr>
          <w:rFonts w:ascii="Times New Roman" w:hAnsi="Times New Roman" w:cs="Times New Roman"/>
          <w:sz w:val="28"/>
          <w:szCs w:val="24"/>
        </w:rPr>
      </w:pPr>
    </w:p>
    <w:p w:rsidR="00073E92" w:rsidRDefault="00073E92"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Carleton University</w:t>
      </w:r>
    </w:p>
    <w:p w:rsidR="00073E92" w:rsidRPr="006809DB" w:rsidRDefault="00B5595A" w:rsidP="00073E92">
      <w:pPr>
        <w:pStyle w:val="NoSpacing"/>
        <w:spacing w:line="480" w:lineRule="auto"/>
        <w:jc w:val="center"/>
        <w:rPr>
          <w:rFonts w:ascii="Times New Roman" w:hAnsi="Times New Roman" w:cs="Times New Roman"/>
          <w:sz w:val="28"/>
          <w:szCs w:val="24"/>
        </w:rPr>
      </w:pPr>
      <w:r>
        <w:rPr>
          <w:rFonts w:ascii="Times New Roman" w:hAnsi="Times New Roman" w:cs="Times New Roman"/>
          <w:sz w:val="28"/>
          <w:szCs w:val="24"/>
        </w:rPr>
        <w:t>April 2013</w:t>
      </w:r>
      <w:r w:rsidR="00073E92">
        <w:rPr>
          <w:rFonts w:ascii="Times New Roman" w:hAnsi="Times New Roman" w:cs="Times New Roman"/>
          <w:sz w:val="28"/>
          <w:szCs w:val="24"/>
        </w:rPr>
        <w:t xml:space="preserve"> </w:t>
      </w:r>
    </w:p>
    <w:p w:rsidR="00984BCB" w:rsidRPr="00A50E14" w:rsidRDefault="00984BCB" w:rsidP="00A50E14">
      <w:pPr>
        <w:pStyle w:val="NoSpacing"/>
        <w:spacing w:line="480" w:lineRule="auto"/>
        <w:jc w:val="center"/>
        <w:rPr>
          <w:rFonts w:ascii="Times New Roman" w:hAnsi="Times New Roman" w:cs="Times New Roman"/>
          <w:b/>
          <w:color w:val="000000" w:themeColor="text1"/>
          <w:sz w:val="44"/>
          <w:szCs w:val="24"/>
        </w:rPr>
      </w:pPr>
      <w:r w:rsidRPr="00A50E14">
        <w:rPr>
          <w:rFonts w:ascii="Times New Roman" w:hAnsi="Times New Roman" w:cs="Times New Roman"/>
          <w:b/>
          <w:sz w:val="44"/>
          <w:szCs w:val="24"/>
        </w:rPr>
        <w:lastRenderedPageBreak/>
        <w:t>Abstract</w:t>
      </w:r>
    </w:p>
    <w:p w:rsidR="006809DB" w:rsidRDefault="006809DB" w:rsidP="000D47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two main contributions to knowledge presented in this </w:t>
      </w:r>
      <w:r w:rsidR="00B213BC">
        <w:rPr>
          <w:rFonts w:ascii="Times New Roman" w:hAnsi="Times New Roman" w:cs="Times New Roman"/>
          <w:sz w:val="24"/>
          <w:szCs w:val="24"/>
        </w:rPr>
        <w:t>thesis: (1) i</w:t>
      </w:r>
      <w:r w:rsidR="007D0C8A">
        <w:rPr>
          <w:rFonts w:ascii="Times New Roman" w:hAnsi="Times New Roman" w:cs="Times New Roman"/>
          <w:sz w:val="24"/>
          <w:szCs w:val="24"/>
        </w:rPr>
        <w:t>mproved method for</w:t>
      </w:r>
      <w:r w:rsidR="00DC3332">
        <w:rPr>
          <w:rFonts w:ascii="Times New Roman" w:hAnsi="Times New Roman" w:cs="Times New Roman"/>
          <w:sz w:val="24"/>
          <w:szCs w:val="24"/>
        </w:rPr>
        <w:t xml:space="preserve"> </w:t>
      </w:r>
      <w:r>
        <w:rPr>
          <w:rFonts w:ascii="Times New Roman" w:hAnsi="Times New Roman" w:cs="Times New Roman"/>
          <w:sz w:val="24"/>
          <w:szCs w:val="24"/>
        </w:rPr>
        <w:t xml:space="preserve">predicting neonatal mortality and preterm birth </w:t>
      </w:r>
      <w:r w:rsidR="007D0C8A">
        <w:rPr>
          <w:rFonts w:ascii="Times New Roman" w:hAnsi="Times New Roman" w:cs="Times New Roman"/>
          <w:sz w:val="24"/>
          <w:szCs w:val="24"/>
        </w:rPr>
        <w:t>in twin pregnancies</w:t>
      </w:r>
      <w:r>
        <w:rPr>
          <w:rFonts w:ascii="Times New Roman" w:hAnsi="Times New Roman" w:cs="Times New Roman"/>
          <w:sz w:val="24"/>
          <w:szCs w:val="24"/>
        </w:rPr>
        <w:t xml:space="preserve">, and (2) a framework </w:t>
      </w:r>
      <w:r w:rsidR="001A7A9C">
        <w:rPr>
          <w:rFonts w:ascii="Times New Roman" w:hAnsi="Times New Roman" w:cs="Times New Roman"/>
          <w:sz w:val="24"/>
          <w:szCs w:val="24"/>
        </w:rPr>
        <w:t>to build</w:t>
      </w:r>
      <w:r>
        <w:rPr>
          <w:rFonts w:ascii="Times New Roman" w:hAnsi="Times New Roman" w:cs="Times New Roman"/>
          <w:sz w:val="24"/>
          <w:szCs w:val="24"/>
        </w:rPr>
        <w:t xml:space="preserve"> a web-based perinatal decision support </w:t>
      </w:r>
      <w:r w:rsidR="00DF5A4C">
        <w:rPr>
          <w:rFonts w:ascii="Times New Roman" w:hAnsi="Times New Roman" w:cs="Times New Roman"/>
          <w:sz w:val="24"/>
          <w:szCs w:val="24"/>
        </w:rPr>
        <w:t>system (</w:t>
      </w:r>
      <w:r w:rsidR="00704466">
        <w:rPr>
          <w:rFonts w:ascii="Times New Roman" w:hAnsi="Times New Roman" w:cs="Times New Roman"/>
          <w:sz w:val="24"/>
          <w:szCs w:val="24"/>
        </w:rPr>
        <w:t>PEDSS</w:t>
      </w:r>
      <w:r w:rsidR="00EA0B05">
        <w:rPr>
          <w:rFonts w:ascii="Times New Roman" w:hAnsi="Times New Roman" w:cs="Times New Roman"/>
          <w:sz w:val="24"/>
          <w:szCs w:val="24"/>
        </w:rPr>
        <w:t>)</w:t>
      </w:r>
      <w:r w:rsidR="001A7A9C">
        <w:rPr>
          <w:rFonts w:ascii="Times New Roman" w:hAnsi="Times New Roman" w:cs="Times New Roman"/>
          <w:sz w:val="24"/>
          <w:szCs w:val="24"/>
        </w:rPr>
        <w:t xml:space="preserve"> using a knowledge based approach.</w:t>
      </w:r>
    </w:p>
    <w:p w:rsidR="002A617D" w:rsidRDefault="001A7A9C" w:rsidP="00B5595A">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Earlier</w:t>
      </w:r>
      <w:r w:rsidR="007E7C21" w:rsidRPr="007E7C21">
        <w:rPr>
          <w:rFonts w:ascii="Times New Roman" w:hAnsi="Times New Roman" w:cs="Times New Roman"/>
          <w:sz w:val="24"/>
          <w:szCs w:val="24"/>
        </w:rPr>
        <w:t xml:space="preserve"> identification of </w:t>
      </w:r>
      <w:r w:rsidR="000D47BE">
        <w:rPr>
          <w:rFonts w:ascii="Times New Roman" w:hAnsi="Times New Roman" w:cs="Times New Roman"/>
          <w:sz w:val="24"/>
          <w:szCs w:val="24"/>
        </w:rPr>
        <w:t>clinical outcomes</w:t>
      </w:r>
      <w:r w:rsidR="00737FE1" w:rsidRPr="007E7C21">
        <w:rPr>
          <w:rFonts w:ascii="Times New Roman" w:hAnsi="Times New Roman" w:cs="Times New Roman"/>
          <w:sz w:val="24"/>
          <w:szCs w:val="24"/>
        </w:rPr>
        <w:t xml:space="preserve"> may</w:t>
      </w:r>
      <w:r w:rsidR="007E7C21" w:rsidRPr="007E7C21">
        <w:rPr>
          <w:rFonts w:ascii="Times New Roman" w:hAnsi="Times New Roman" w:cs="Times New Roman"/>
          <w:sz w:val="24"/>
          <w:szCs w:val="24"/>
        </w:rPr>
        <w:t xml:space="preserve"> lead to more efficient allocation of </w:t>
      </w:r>
      <w:r w:rsidR="00737FE1" w:rsidRPr="007E7C21">
        <w:rPr>
          <w:rFonts w:ascii="Times New Roman" w:hAnsi="Times New Roman" w:cs="Times New Roman"/>
          <w:sz w:val="24"/>
          <w:szCs w:val="24"/>
        </w:rPr>
        <w:t>resources</w:t>
      </w:r>
      <w:r w:rsidR="00984BCB" w:rsidRPr="007E7C21">
        <w:rPr>
          <w:rFonts w:ascii="Times New Roman" w:hAnsi="Times New Roman" w:cs="Times New Roman"/>
          <w:color w:val="000000" w:themeColor="text1"/>
          <w:sz w:val="24"/>
          <w:szCs w:val="24"/>
        </w:rPr>
        <w:t xml:space="preserve">. </w:t>
      </w:r>
      <w:r w:rsidR="00B213BC">
        <w:rPr>
          <w:rFonts w:ascii="Times New Roman" w:hAnsi="Times New Roman" w:cs="Times New Roman"/>
          <w:color w:val="000000" w:themeColor="text1"/>
          <w:sz w:val="24"/>
          <w:szCs w:val="24"/>
        </w:rPr>
        <w:t>Thus, two</w:t>
      </w:r>
      <w:r w:rsidR="000D47BE">
        <w:rPr>
          <w:rFonts w:ascii="Times New Roman" w:hAnsi="Times New Roman" w:cs="Times New Roman"/>
          <w:color w:val="000000" w:themeColor="text1"/>
          <w:sz w:val="24"/>
          <w:szCs w:val="24"/>
        </w:rPr>
        <w:t xml:space="preserve"> novel </w:t>
      </w:r>
      <w:r w:rsidR="00CD4D62">
        <w:rPr>
          <w:rFonts w:ascii="Times New Roman" w:hAnsi="Times New Roman" w:cs="Times New Roman"/>
          <w:color w:val="000000" w:themeColor="text1"/>
          <w:sz w:val="24"/>
          <w:szCs w:val="24"/>
        </w:rPr>
        <w:t>prediction model</w:t>
      </w:r>
      <w:r w:rsidR="00B213BC">
        <w:rPr>
          <w:rFonts w:ascii="Times New Roman" w:hAnsi="Times New Roman" w:cs="Times New Roman"/>
          <w:color w:val="000000" w:themeColor="text1"/>
          <w:sz w:val="24"/>
          <w:szCs w:val="24"/>
        </w:rPr>
        <w:t>s</w:t>
      </w:r>
      <w:r w:rsidR="000D47BE">
        <w:rPr>
          <w:rFonts w:ascii="Times New Roman" w:hAnsi="Times New Roman" w:cs="Times New Roman"/>
          <w:color w:val="000000" w:themeColor="text1"/>
          <w:sz w:val="24"/>
          <w:szCs w:val="24"/>
        </w:rPr>
        <w:t xml:space="preserve"> </w:t>
      </w:r>
      <w:r w:rsidR="00C957CE">
        <w:rPr>
          <w:rFonts w:ascii="Times New Roman" w:hAnsi="Times New Roman" w:cs="Times New Roman"/>
          <w:color w:val="000000" w:themeColor="text1"/>
          <w:sz w:val="24"/>
          <w:szCs w:val="24"/>
        </w:rPr>
        <w:t>using decision trees (DT</w:t>
      </w:r>
      <w:r w:rsidR="002A617D">
        <w:rPr>
          <w:rFonts w:ascii="Times New Roman" w:hAnsi="Times New Roman" w:cs="Times New Roman"/>
          <w:color w:val="000000" w:themeColor="text1"/>
          <w:sz w:val="24"/>
          <w:szCs w:val="24"/>
        </w:rPr>
        <w:t xml:space="preserve">) </w:t>
      </w:r>
      <w:r w:rsidR="00B213BC">
        <w:rPr>
          <w:rFonts w:ascii="Times New Roman" w:hAnsi="Times New Roman" w:cs="Times New Roman"/>
          <w:color w:val="000000" w:themeColor="text1"/>
          <w:sz w:val="24"/>
          <w:szCs w:val="24"/>
        </w:rPr>
        <w:t xml:space="preserve">and hybrid ANN were evaluated. </w:t>
      </w:r>
      <w:r>
        <w:rPr>
          <w:rFonts w:ascii="Times New Roman" w:hAnsi="Times New Roman" w:cs="Times New Roman"/>
          <w:color w:val="000000" w:themeColor="text1"/>
          <w:sz w:val="24"/>
          <w:szCs w:val="24"/>
        </w:rPr>
        <w:t xml:space="preserve">The </w:t>
      </w:r>
      <w:r w:rsidR="00C957CE">
        <w:rPr>
          <w:rFonts w:ascii="Times New Roman" w:hAnsi="Times New Roman" w:cs="Times New Roman"/>
          <w:color w:val="000000" w:themeColor="text1"/>
          <w:sz w:val="24"/>
          <w:szCs w:val="24"/>
        </w:rPr>
        <w:t>DT</w:t>
      </w:r>
      <w:r w:rsidR="006A623E">
        <w:rPr>
          <w:rFonts w:ascii="Times New Roman" w:hAnsi="Times New Roman" w:cs="Times New Roman"/>
          <w:color w:val="000000" w:themeColor="text1"/>
          <w:sz w:val="24"/>
          <w:szCs w:val="24"/>
        </w:rPr>
        <w:t xml:space="preserve"> prediction </w:t>
      </w:r>
      <w:r>
        <w:rPr>
          <w:rFonts w:ascii="Times New Roman" w:hAnsi="Times New Roman" w:cs="Times New Roman"/>
          <w:color w:val="000000" w:themeColor="text1"/>
          <w:sz w:val="24"/>
          <w:szCs w:val="24"/>
        </w:rPr>
        <w:t>model</w:t>
      </w:r>
      <w:r w:rsidR="00B213BC">
        <w:rPr>
          <w:rFonts w:ascii="Times New Roman" w:hAnsi="Times New Roman" w:cs="Times New Roman"/>
          <w:color w:val="000000" w:themeColor="text1"/>
          <w:sz w:val="24"/>
          <w:szCs w:val="24"/>
        </w:rPr>
        <w:t xml:space="preserve"> had t</w:t>
      </w:r>
      <w:r w:rsidR="009F47DF">
        <w:rPr>
          <w:rFonts w:ascii="Times New Roman" w:hAnsi="Times New Roman" w:cs="Times New Roman"/>
          <w:color w:val="000000" w:themeColor="text1"/>
          <w:sz w:val="24"/>
          <w:szCs w:val="24"/>
        </w:rPr>
        <w:t>he highest performance outcome</w:t>
      </w:r>
      <w:r w:rsidR="006A623E">
        <w:rPr>
          <w:rFonts w:ascii="Times New Roman" w:hAnsi="Times New Roman" w:cs="Times New Roman"/>
          <w:color w:val="000000" w:themeColor="text1"/>
          <w:sz w:val="24"/>
          <w:szCs w:val="24"/>
        </w:rPr>
        <w:t xml:space="preserve"> </w:t>
      </w:r>
      <w:r w:rsidR="00B213BC">
        <w:rPr>
          <w:rFonts w:ascii="Times New Roman" w:hAnsi="Times New Roman" w:cs="Times New Roman"/>
          <w:color w:val="000000" w:themeColor="text1"/>
          <w:sz w:val="24"/>
          <w:szCs w:val="24"/>
        </w:rPr>
        <w:t>for predicting neonatal mortality</w:t>
      </w:r>
      <w:r w:rsidR="00DF5A4C">
        <w:rPr>
          <w:rFonts w:ascii="Times New Roman" w:hAnsi="Times New Roman" w:cs="Times New Roman"/>
          <w:color w:val="000000" w:themeColor="text1"/>
          <w:sz w:val="24"/>
          <w:szCs w:val="24"/>
        </w:rPr>
        <w:t xml:space="preserve"> (sensitivity=62.24%, specificity=99.95%, PPV=72.34%, NPV=</w:t>
      </w:r>
      <w:r w:rsidR="009F47DF" w:rsidRPr="00704466">
        <w:rPr>
          <w:rFonts w:ascii="Times New Roman" w:hAnsi="Times New Roman" w:cs="Times New Roman"/>
          <w:color w:val="000000" w:themeColor="text1"/>
          <w:sz w:val="24"/>
          <w:szCs w:val="24"/>
        </w:rPr>
        <w:t>99</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92</w:t>
      </w:r>
      <w:r w:rsidR="009F47DF">
        <w:rPr>
          <w:rFonts w:ascii="Times New Roman" w:hAnsi="Times New Roman" w:cs="Times New Roman"/>
          <w:color w:val="000000" w:themeColor="text1"/>
          <w:sz w:val="24"/>
          <w:szCs w:val="24"/>
        </w:rPr>
        <w:t xml:space="preserve">%) using information available within 10 minutes from birth, </w:t>
      </w:r>
      <w:r w:rsidR="00B213BC">
        <w:rPr>
          <w:rFonts w:ascii="Times New Roman" w:hAnsi="Times New Roman" w:cs="Times New Roman"/>
          <w:color w:val="000000" w:themeColor="text1"/>
          <w:sz w:val="24"/>
          <w:szCs w:val="24"/>
        </w:rPr>
        <w:t>and preterm birth in twin pregnancies</w:t>
      </w:r>
      <w:r w:rsidR="009F47DF">
        <w:rPr>
          <w:rFonts w:ascii="Times New Roman" w:hAnsi="Times New Roman" w:cs="Times New Roman"/>
          <w:color w:val="000000" w:themeColor="text1"/>
          <w:sz w:val="24"/>
          <w:szCs w:val="24"/>
        </w:rPr>
        <w:t xml:space="preserve"> </w:t>
      </w:r>
      <w:r w:rsidR="009F47DF" w:rsidRPr="00704466">
        <w:rPr>
          <w:rFonts w:ascii="Times New Roman" w:hAnsi="Times New Roman" w:cs="Times New Roman"/>
          <w:color w:val="000000" w:themeColor="text1"/>
          <w:sz w:val="24"/>
          <w:szCs w:val="24"/>
        </w:rPr>
        <w:t>(sensitivity</w:t>
      </w:r>
      <w:r w:rsidR="00DF5A4C">
        <w:rPr>
          <w:rFonts w:ascii="Times New Roman" w:hAnsi="Times New Roman" w:cs="Times New Roman"/>
          <w:color w:val="000000" w:themeColor="text1"/>
          <w:sz w:val="24"/>
          <w:szCs w:val="24"/>
        </w:rPr>
        <w:t>=</w:t>
      </w:r>
      <w:r w:rsidR="009F47DF">
        <w:rPr>
          <w:rFonts w:ascii="Times New Roman" w:hAnsi="Times New Roman" w:cs="Times New Roman"/>
          <w:color w:val="000000" w:themeColor="text1"/>
          <w:sz w:val="24"/>
          <w:szCs w:val="24"/>
        </w:rPr>
        <w:t>80.00</w:t>
      </w:r>
      <w:r w:rsidR="009F47DF" w:rsidRPr="00704466">
        <w:rPr>
          <w:rFonts w:ascii="Times New Roman" w:hAnsi="Times New Roman" w:cs="Times New Roman"/>
          <w:color w:val="000000" w:themeColor="text1"/>
          <w:sz w:val="24"/>
          <w:szCs w:val="24"/>
        </w:rPr>
        <w:t>%</w:t>
      </w:r>
      <w:r w:rsidR="00DF5A4C">
        <w:rPr>
          <w:rFonts w:ascii="Times New Roman" w:hAnsi="Times New Roman" w:cs="Times New Roman"/>
          <w:color w:val="000000" w:themeColor="text1"/>
          <w:sz w:val="24"/>
          <w:szCs w:val="24"/>
        </w:rPr>
        <w:t>, specificity=91.55%, PPV=</w:t>
      </w:r>
      <w:r w:rsidR="009F47DF" w:rsidRPr="00704466">
        <w:rPr>
          <w:rFonts w:ascii="Times New Roman" w:hAnsi="Times New Roman" w:cs="Times New Roman"/>
          <w:color w:val="000000" w:themeColor="text1"/>
          <w:sz w:val="24"/>
          <w:szCs w:val="24"/>
        </w:rPr>
        <w:t>67</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35</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 NPV=95</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79</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w:t>
      </w:r>
      <w:r w:rsidR="009F47DF">
        <w:rPr>
          <w:rFonts w:ascii="Times New Roman" w:hAnsi="Times New Roman" w:cs="Times New Roman"/>
          <w:color w:val="000000" w:themeColor="text1"/>
          <w:sz w:val="24"/>
          <w:szCs w:val="24"/>
        </w:rPr>
        <w:t xml:space="preserve"> </w:t>
      </w:r>
      <w:r w:rsidR="009F47DF" w:rsidRPr="00704466">
        <w:rPr>
          <w:rFonts w:ascii="Times New Roman" w:hAnsi="Times New Roman" w:cs="Times New Roman"/>
          <w:color w:val="000000" w:themeColor="text1"/>
          <w:sz w:val="24"/>
          <w:szCs w:val="24"/>
        </w:rPr>
        <w:t xml:space="preserve">before </w:t>
      </w:r>
      <w:r w:rsidR="009F47DF">
        <w:rPr>
          <w:rFonts w:ascii="Times New Roman" w:hAnsi="Times New Roman" w:cs="Times New Roman"/>
          <w:color w:val="000000" w:themeColor="text1"/>
          <w:sz w:val="24"/>
          <w:szCs w:val="24"/>
        </w:rPr>
        <w:t>22</w:t>
      </w:r>
      <w:r w:rsidR="009F47DF" w:rsidRPr="00704466">
        <w:rPr>
          <w:rFonts w:ascii="Times New Roman" w:hAnsi="Times New Roman" w:cs="Times New Roman"/>
          <w:color w:val="000000" w:themeColor="text1"/>
          <w:sz w:val="24"/>
          <w:szCs w:val="24"/>
        </w:rPr>
        <w:t xml:space="preserve"> weeks gestation</w:t>
      </w:r>
      <w:r w:rsidR="009F47DF">
        <w:rPr>
          <w:rFonts w:ascii="Times New Roman" w:hAnsi="Times New Roman" w:cs="Times New Roman"/>
          <w:color w:val="000000" w:themeColor="text1"/>
          <w:sz w:val="24"/>
          <w:szCs w:val="24"/>
        </w:rPr>
        <w:t>.</w:t>
      </w:r>
      <w:r w:rsidR="009F47DF" w:rsidRPr="00704466">
        <w:rPr>
          <w:rFonts w:ascii="Times New Roman" w:hAnsi="Times New Roman" w:cs="Times New Roman"/>
          <w:color w:val="000000" w:themeColor="text1"/>
          <w:sz w:val="24"/>
          <w:szCs w:val="24"/>
        </w:rPr>
        <w:t xml:space="preserve"> </w:t>
      </w:r>
    </w:p>
    <w:p w:rsidR="007E7C21" w:rsidRPr="00C64193" w:rsidRDefault="00DF5A4C" w:rsidP="00B5595A">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825441">
        <w:rPr>
          <w:rFonts w:ascii="Times New Roman" w:hAnsi="Times New Roman" w:cs="Times New Roman"/>
          <w:color w:val="000000" w:themeColor="text1"/>
          <w:sz w:val="24"/>
          <w:szCs w:val="24"/>
        </w:rPr>
        <w:t>PEDSS</w:t>
      </w:r>
      <w:r w:rsidR="007044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includes three main components: </w:t>
      </w:r>
      <w:r w:rsidR="00984BCB" w:rsidRPr="00C64193">
        <w:rPr>
          <w:rFonts w:ascii="Times New Roman" w:hAnsi="Times New Roman" w:cs="Times New Roman"/>
          <w:color w:val="000000" w:themeColor="text1"/>
          <w:sz w:val="24"/>
          <w:szCs w:val="24"/>
        </w:rPr>
        <w:t xml:space="preserve">the </w:t>
      </w:r>
      <w:r w:rsidR="005904A9">
        <w:rPr>
          <w:rFonts w:ascii="Times New Roman" w:hAnsi="Times New Roman" w:cs="Times New Roman"/>
          <w:color w:val="000000" w:themeColor="text1"/>
          <w:sz w:val="24"/>
          <w:szCs w:val="24"/>
        </w:rPr>
        <w:t>knowledge-base</w:t>
      </w:r>
      <w:r w:rsidR="00984BCB" w:rsidRPr="00C64193">
        <w:rPr>
          <w:rFonts w:ascii="Times New Roman" w:hAnsi="Times New Roman" w:cs="Times New Roman"/>
          <w:color w:val="000000" w:themeColor="text1"/>
          <w:sz w:val="24"/>
          <w:szCs w:val="24"/>
        </w:rPr>
        <w:t xml:space="preserve">, a workflow engine, and a mechanism to communicate </w:t>
      </w:r>
      <w:r w:rsidR="00704466" w:rsidRPr="00C64193">
        <w:rPr>
          <w:rFonts w:ascii="Times New Roman" w:hAnsi="Times New Roman" w:cs="Times New Roman"/>
          <w:color w:val="000000" w:themeColor="text1"/>
          <w:sz w:val="24"/>
          <w:szCs w:val="24"/>
        </w:rPr>
        <w:t>results.</w:t>
      </w:r>
      <w:r w:rsidR="0070446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tool provides </w:t>
      </w:r>
      <w:r w:rsidR="00483B4B">
        <w:rPr>
          <w:rFonts w:ascii="Times New Roman" w:hAnsi="Times New Roman" w:cs="Times New Roman"/>
          <w:color w:val="000000" w:themeColor="text1"/>
          <w:sz w:val="24"/>
          <w:szCs w:val="24"/>
        </w:rPr>
        <w:t>the clinician</w:t>
      </w:r>
      <w:r>
        <w:rPr>
          <w:rFonts w:ascii="Times New Roman" w:hAnsi="Times New Roman" w:cs="Times New Roman"/>
          <w:color w:val="000000" w:themeColor="text1"/>
          <w:sz w:val="24"/>
          <w:szCs w:val="24"/>
        </w:rPr>
        <w:t xml:space="preserve"> prediction results within seconds</w:t>
      </w:r>
      <w:r w:rsidR="00483B4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83B4B">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linicians may use the</w:t>
      </w:r>
      <w:r w:rsidRPr="00C64193">
        <w:rPr>
          <w:rFonts w:ascii="Times New Roman" w:hAnsi="Times New Roman" w:cs="Times New Roman"/>
          <w:color w:val="000000" w:themeColor="text1"/>
          <w:sz w:val="24"/>
          <w:szCs w:val="24"/>
        </w:rPr>
        <w:t xml:space="preserve"> outpu</w:t>
      </w:r>
      <w:r>
        <w:rPr>
          <w:rFonts w:ascii="Times New Roman" w:hAnsi="Times New Roman" w:cs="Times New Roman"/>
          <w:color w:val="000000" w:themeColor="text1"/>
          <w:sz w:val="24"/>
          <w:szCs w:val="24"/>
        </w:rPr>
        <w:t>t</w:t>
      </w:r>
      <w:r w:rsidRPr="00C64193">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ed</w:t>
      </w:r>
      <w:r w:rsidRPr="00C64193">
        <w:rPr>
          <w:rFonts w:ascii="Times New Roman" w:hAnsi="Times New Roman" w:cs="Times New Roman"/>
          <w:color w:val="000000" w:themeColor="text1"/>
          <w:sz w:val="24"/>
          <w:szCs w:val="24"/>
        </w:rPr>
        <w:t xml:space="preserve"> information to inform families and initiate preventative care</w:t>
      </w:r>
      <w:r>
        <w:rPr>
          <w:rFonts w:ascii="Times New Roman" w:hAnsi="Times New Roman" w:cs="Times New Roman"/>
          <w:color w:val="000000" w:themeColor="text1"/>
          <w:sz w:val="24"/>
          <w:szCs w:val="24"/>
        </w:rPr>
        <w:t>.</w:t>
      </w:r>
    </w:p>
    <w:p w:rsidR="001155FF" w:rsidRDefault="001155FF" w:rsidP="009F47DF">
      <w:pPr>
        <w:pStyle w:val="NoSpacing"/>
        <w:rPr>
          <w:rFonts w:ascii="Times New Roman" w:hAnsi="Times New Roman" w:cs="Times New Roman"/>
          <w:b/>
          <w:sz w:val="44"/>
        </w:rPr>
      </w:pPr>
    </w:p>
    <w:p w:rsidR="00E87E42" w:rsidRDefault="00E87E42" w:rsidP="009F47DF">
      <w:pPr>
        <w:pStyle w:val="NoSpacing"/>
        <w:rPr>
          <w:rFonts w:ascii="Times New Roman" w:hAnsi="Times New Roman" w:cs="Times New Roman"/>
          <w:b/>
          <w:sz w:val="44"/>
        </w:rPr>
      </w:pPr>
    </w:p>
    <w:p w:rsidR="00E87E42" w:rsidRDefault="00E87E42" w:rsidP="009F47DF">
      <w:pPr>
        <w:pStyle w:val="NoSpacing"/>
        <w:rPr>
          <w:rFonts w:ascii="Times New Roman" w:hAnsi="Times New Roman" w:cs="Times New Roman"/>
          <w:b/>
          <w:sz w:val="44"/>
        </w:rPr>
      </w:pPr>
    </w:p>
    <w:p w:rsidR="00ED4E9E" w:rsidRDefault="00ED4E9E" w:rsidP="009F47DF">
      <w:pPr>
        <w:pStyle w:val="NoSpacing"/>
        <w:rPr>
          <w:rFonts w:ascii="Times New Roman" w:hAnsi="Times New Roman" w:cs="Times New Roman"/>
          <w:b/>
          <w:sz w:val="44"/>
        </w:rPr>
      </w:pPr>
    </w:p>
    <w:p w:rsidR="00ED4E9E" w:rsidRDefault="00ED4E9E" w:rsidP="009F47DF">
      <w:pPr>
        <w:pStyle w:val="NoSpacing"/>
        <w:rPr>
          <w:rFonts w:ascii="Times New Roman" w:hAnsi="Times New Roman" w:cs="Times New Roman"/>
          <w:b/>
          <w:sz w:val="44"/>
        </w:rPr>
      </w:pPr>
    </w:p>
    <w:p w:rsidR="00ED4E9E" w:rsidRDefault="00ED4E9E" w:rsidP="009F47DF">
      <w:pPr>
        <w:pStyle w:val="NoSpacing"/>
        <w:rPr>
          <w:rFonts w:ascii="Times New Roman" w:hAnsi="Times New Roman" w:cs="Times New Roman"/>
          <w:b/>
          <w:sz w:val="44"/>
        </w:rPr>
      </w:pPr>
    </w:p>
    <w:p w:rsidR="00ED4E9E" w:rsidRDefault="00ED4E9E" w:rsidP="009F47DF">
      <w:pPr>
        <w:pStyle w:val="NoSpacing"/>
        <w:rPr>
          <w:rFonts w:ascii="Times New Roman" w:hAnsi="Times New Roman" w:cs="Times New Roman"/>
          <w:b/>
          <w:sz w:val="44"/>
        </w:rPr>
      </w:pPr>
    </w:p>
    <w:p w:rsidR="00537053" w:rsidRPr="00537053" w:rsidRDefault="00F20EDE" w:rsidP="00DF5A4C">
      <w:pPr>
        <w:pStyle w:val="NoSpacing"/>
        <w:spacing w:line="480" w:lineRule="auto"/>
        <w:jc w:val="center"/>
        <w:rPr>
          <w:rFonts w:ascii="Times New Roman" w:hAnsi="Times New Roman" w:cs="Times New Roman"/>
          <w:b/>
          <w:color w:val="000000" w:themeColor="text1"/>
          <w:sz w:val="44"/>
          <w:szCs w:val="24"/>
        </w:rPr>
      </w:pPr>
      <w:r>
        <w:rPr>
          <w:rFonts w:ascii="Times New Roman" w:hAnsi="Times New Roman" w:cs="Times New Roman"/>
          <w:b/>
          <w:sz w:val="44"/>
          <w:szCs w:val="24"/>
        </w:rPr>
        <w:lastRenderedPageBreak/>
        <w:t>Acknowledgement</w:t>
      </w:r>
    </w:p>
    <w:p w:rsidR="00537053" w:rsidRPr="00537053" w:rsidRDefault="00537053" w:rsidP="00537053">
      <w:pPr>
        <w:pStyle w:val="NoSpacing"/>
        <w:spacing w:line="480" w:lineRule="auto"/>
        <w:ind w:firstLine="720"/>
        <w:jc w:val="both"/>
        <w:rPr>
          <w:rFonts w:ascii="Times New Roman" w:hAnsi="Times New Roman" w:cs="Times New Roman"/>
          <w:sz w:val="24"/>
          <w:szCs w:val="24"/>
        </w:rPr>
      </w:pPr>
      <w:r w:rsidRPr="00537053">
        <w:rPr>
          <w:rFonts w:ascii="Times New Roman" w:hAnsi="Times New Roman" w:cs="Times New Roman"/>
          <w:sz w:val="24"/>
          <w:szCs w:val="24"/>
        </w:rPr>
        <w:t xml:space="preserve">First and foremost, I take this opportunity to express my profound gratitude and deep regards to my </w:t>
      </w:r>
      <w:r w:rsidR="00483B4B">
        <w:rPr>
          <w:rFonts w:ascii="Times New Roman" w:hAnsi="Times New Roman" w:cs="Times New Roman"/>
          <w:sz w:val="24"/>
          <w:szCs w:val="24"/>
        </w:rPr>
        <w:t xml:space="preserve">thesis </w:t>
      </w:r>
      <w:r w:rsidRPr="00537053">
        <w:rPr>
          <w:rFonts w:ascii="Times New Roman" w:hAnsi="Times New Roman" w:cs="Times New Roman"/>
          <w:sz w:val="24"/>
          <w:szCs w:val="24"/>
        </w:rPr>
        <w:t>supervisor Dr. Monique Frize: your exemplary guidance, monitoring and encouragement are inspiring and I am very grateful to have had the opportunity work with you. All of the help and guidance given by you from time to time shall carry me a long way in the journey of life on which I am about to embark.</w:t>
      </w:r>
    </w:p>
    <w:p w:rsidR="00537053" w:rsidRPr="00537053" w:rsidRDefault="00537053" w:rsidP="00537053">
      <w:pPr>
        <w:pStyle w:val="NoSpacing"/>
        <w:spacing w:line="480" w:lineRule="auto"/>
        <w:ind w:firstLine="720"/>
        <w:jc w:val="both"/>
        <w:rPr>
          <w:rFonts w:ascii="Times New Roman" w:hAnsi="Times New Roman" w:cs="Times New Roman"/>
          <w:sz w:val="24"/>
          <w:szCs w:val="24"/>
        </w:rPr>
      </w:pPr>
      <w:r w:rsidRPr="00537053">
        <w:rPr>
          <w:rFonts w:ascii="Times New Roman" w:hAnsi="Times New Roman" w:cs="Times New Roman"/>
          <w:sz w:val="24"/>
          <w:szCs w:val="24"/>
        </w:rPr>
        <w:t xml:space="preserve">A heartfelt thank you to Dr. Erika Bariciak at the Children’s Hospital of Eastern Ontario (CHEO) for providing useful </w:t>
      </w:r>
      <w:r w:rsidR="00B213BC">
        <w:rPr>
          <w:rFonts w:ascii="Times New Roman" w:hAnsi="Times New Roman" w:cs="Times New Roman"/>
          <w:sz w:val="24"/>
          <w:szCs w:val="24"/>
        </w:rPr>
        <w:t xml:space="preserve">critiques, </w:t>
      </w:r>
      <w:r w:rsidRPr="00537053">
        <w:rPr>
          <w:rFonts w:ascii="Times New Roman" w:hAnsi="Times New Roman" w:cs="Times New Roman"/>
          <w:sz w:val="24"/>
          <w:szCs w:val="24"/>
        </w:rPr>
        <w:t>improvements for this research work</w:t>
      </w:r>
      <w:r w:rsidR="00B213BC" w:rsidRPr="00B213BC">
        <w:rPr>
          <w:rFonts w:ascii="Times New Roman" w:hAnsi="Times New Roman" w:cs="Times New Roman"/>
          <w:sz w:val="24"/>
          <w:szCs w:val="24"/>
        </w:rPr>
        <w:t xml:space="preserve"> </w:t>
      </w:r>
      <w:r w:rsidR="00B213BC">
        <w:rPr>
          <w:rFonts w:ascii="Times New Roman" w:hAnsi="Times New Roman" w:cs="Times New Roman"/>
          <w:sz w:val="24"/>
          <w:szCs w:val="24"/>
        </w:rPr>
        <w:t>and providing</w:t>
      </w:r>
      <w:r w:rsidR="00B213BC" w:rsidRPr="00537053">
        <w:rPr>
          <w:rFonts w:ascii="Times New Roman" w:hAnsi="Times New Roman" w:cs="Times New Roman"/>
          <w:sz w:val="24"/>
          <w:szCs w:val="24"/>
        </w:rPr>
        <w:t xml:space="preserve"> necessary information for this thesis work</w:t>
      </w:r>
      <w:r w:rsidRPr="00537053">
        <w:rPr>
          <w:rFonts w:ascii="Times New Roman" w:hAnsi="Times New Roman" w:cs="Times New Roman"/>
          <w:sz w:val="24"/>
          <w:szCs w:val="24"/>
        </w:rPr>
        <w:t>.</w:t>
      </w:r>
    </w:p>
    <w:p w:rsidR="00537053" w:rsidRPr="00537053" w:rsidRDefault="00537053" w:rsidP="00EB1FE1">
      <w:pPr>
        <w:pStyle w:val="NoSpacing"/>
        <w:spacing w:line="480" w:lineRule="auto"/>
        <w:ind w:firstLine="720"/>
        <w:jc w:val="both"/>
        <w:rPr>
          <w:rFonts w:ascii="Times New Roman" w:hAnsi="Times New Roman" w:cs="Times New Roman"/>
          <w:sz w:val="24"/>
          <w:szCs w:val="24"/>
        </w:rPr>
      </w:pPr>
      <w:r w:rsidRPr="00537053">
        <w:rPr>
          <w:rFonts w:ascii="Times New Roman" w:hAnsi="Times New Roman" w:cs="Times New Roman"/>
          <w:sz w:val="24"/>
          <w:szCs w:val="24"/>
        </w:rPr>
        <w:t>I would like to thank the current and past members of the Medical Information-Technologies Research Group, for their invaluable help throughout. I wish to express my sincere thanks to Jeff Gilchrist who always made himself available to answer my questions. Your support was instrumental in the successful completion of this thesis work</w:t>
      </w:r>
    </w:p>
    <w:p w:rsidR="00537053" w:rsidRPr="00537053" w:rsidRDefault="00483B4B" w:rsidP="00483B4B">
      <w:pPr>
        <w:pStyle w:val="NoSpacing"/>
        <w:spacing w:line="480" w:lineRule="auto"/>
        <w:ind w:firstLine="720"/>
        <w:jc w:val="both"/>
        <w:rPr>
          <w:rFonts w:ascii="Times New Roman" w:hAnsi="Times New Roman" w:cs="Times New Roman"/>
          <w:sz w:val="24"/>
          <w:szCs w:val="24"/>
        </w:rPr>
      </w:pPr>
      <w:r w:rsidRPr="00537053">
        <w:rPr>
          <w:rFonts w:ascii="Times New Roman" w:hAnsi="Times New Roman" w:cs="Times New Roman"/>
          <w:sz w:val="24"/>
          <w:szCs w:val="24"/>
        </w:rPr>
        <w:t>I would like to thank my fiancé Kavaskar Nadarajah</w:t>
      </w:r>
      <w:r>
        <w:rPr>
          <w:rFonts w:ascii="Times New Roman" w:hAnsi="Times New Roman" w:cs="Times New Roman"/>
          <w:sz w:val="24"/>
          <w:szCs w:val="24"/>
        </w:rPr>
        <w:t xml:space="preserve"> for his </w:t>
      </w:r>
      <w:r w:rsidR="00537053" w:rsidRPr="00537053">
        <w:rPr>
          <w:rFonts w:ascii="Times New Roman" w:hAnsi="Times New Roman" w:cs="Times New Roman"/>
          <w:sz w:val="24"/>
          <w:szCs w:val="24"/>
        </w:rPr>
        <w:t xml:space="preserve">continued support and encouragement over the course of my undergraduate and graduate studies. Further, my deepest thanks to my sister Ann Gunaratnam, whose support has always been my source of strength and inspiration. </w:t>
      </w:r>
    </w:p>
    <w:p w:rsidR="00537053" w:rsidRDefault="00537053" w:rsidP="00537053">
      <w:pPr>
        <w:pStyle w:val="NoSpacing"/>
        <w:spacing w:line="480" w:lineRule="auto"/>
        <w:ind w:firstLine="720"/>
        <w:jc w:val="both"/>
        <w:rPr>
          <w:rFonts w:ascii="Times New Roman" w:hAnsi="Times New Roman" w:cs="Times New Roman"/>
          <w:sz w:val="24"/>
          <w:szCs w:val="24"/>
        </w:rPr>
      </w:pPr>
      <w:r w:rsidRPr="00537053">
        <w:rPr>
          <w:rFonts w:ascii="Times New Roman" w:hAnsi="Times New Roman" w:cs="Times New Roman"/>
          <w:sz w:val="24"/>
          <w:szCs w:val="24"/>
        </w:rPr>
        <w:t>Last but not least,</w:t>
      </w:r>
      <w:r w:rsidR="00483B4B" w:rsidRPr="00483B4B">
        <w:rPr>
          <w:rFonts w:ascii="Times New Roman" w:hAnsi="Times New Roman" w:cs="Times New Roman"/>
          <w:sz w:val="24"/>
          <w:szCs w:val="24"/>
        </w:rPr>
        <w:t xml:space="preserve"> </w:t>
      </w:r>
      <w:r w:rsidR="00483B4B" w:rsidRPr="00537053">
        <w:rPr>
          <w:rFonts w:ascii="Times New Roman" w:hAnsi="Times New Roman" w:cs="Times New Roman"/>
          <w:sz w:val="24"/>
          <w:szCs w:val="24"/>
        </w:rPr>
        <w:t>I would like to express my gratitude towards my two loving parents, Anthony and Any Gunaratnam</w:t>
      </w:r>
      <w:r w:rsidRPr="00537053">
        <w:rPr>
          <w:rFonts w:ascii="Times New Roman" w:hAnsi="Times New Roman" w:cs="Times New Roman"/>
          <w:sz w:val="24"/>
          <w:szCs w:val="24"/>
        </w:rPr>
        <w:t xml:space="preserve">: You </w:t>
      </w:r>
      <w:r w:rsidR="00080A78">
        <w:rPr>
          <w:rFonts w:ascii="Times New Roman" w:hAnsi="Times New Roman" w:cs="Times New Roman"/>
          <w:sz w:val="24"/>
          <w:szCs w:val="24"/>
        </w:rPr>
        <w:t xml:space="preserve">both </w:t>
      </w:r>
      <w:r w:rsidRPr="00537053">
        <w:rPr>
          <w:rFonts w:ascii="Times New Roman" w:hAnsi="Times New Roman" w:cs="Times New Roman"/>
          <w:sz w:val="24"/>
          <w:szCs w:val="24"/>
        </w:rPr>
        <w:t>gave me choices, encouraged me to persevere, think positive thoughts and taught me to never give up on my dreams. For this, I am forever appreciative.</w:t>
      </w:r>
    </w:p>
    <w:p w:rsidR="00537053" w:rsidRDefault="00537053" w:rsidP="00537053">
      <w:pPr>
        <w:pStyle w:val="NoSpacing"/>
        <w:jc w:val="center"/>
        <w:rPr>
          <w:rFonts w:ascii="Times New Roman" w:hAnsi="Times New Roman" w:cs="Times New Roman"/>
          <w:sz w:val="24"/>
          <w:szCs w:val="24"/>
        </w:rPr>
      </w:pPr>
    </w:p>
    <w:p w:rsidR="00A50E14" w:rsidRDefault="00A50E14" w:rsidP="00B5595A">
      <w:pPr>
        <w:pStyle w:val="NoSpacing"/>
        <w:rPr>
          <w:rFonts w:ascii="Times New Roman" w:hAnsi="Times New Roman" w:cs="Times New Roman"/>
          <w:b/>
          <w:sz w:val="44"/>
        </w:rPr>
      </w:pPr>
    </w:p>
    <w:p w:rsidR="002E10CE" w:rsidRPr="00EE603D" w:rsidRDefault="002E10CE" w:rsidP="002E10CE">
      <w:pPr>
        <w:pStyle w:val="Heading1"/>
        <w:jc w:val="center"/>
        <w:rPr>
          <w:color w:val="auto"/>
        </w:rPr>
      </w:pPr>
      <w:bookmarkStart w:id="0" w:name="_Toc153357228"/>
      <w:bookmarkStart w:id="1" w:name="_Toc157169036"/>
      <w:bookmarkStart w:id="2" w:name="_Toc327448260"/>
      <w:r w:rsidRPr="00EE603D">
        <w:rPr>
          <w:color w:val="auto"/>
        </w:rPr>
        <w:lastRenderedPageBreak/>
        <w:t>Table of Contents</w:t>
      </w:r>
      <w:bookmarkEnd w:id="0"/>
      <w:bookmarkEnd w:id="1"/>
      <w:bookmarkEnd w:id="2"/>
    </w:p>
    <w:p w:rsidR="004B3D1E" w:rsidRPr="00543EB7" w:rsidRDefault="004B3D1E" w:rsidP="004B3D1E">
      <w:pPr>
        <w:pStyle w:val="TOC1"/>
        <w:tabs>
          <w:tab w:val="right" w:leader="dot" w:pos="8630"/>
        </w:tabs>
        <w:rPr>
          <w:rFonts w:eastAsiaTheme="minorEastAsia" w:cstheme="minorBidi"/>
          <w:b w:val="0"/>
          <w:noProof/>
        </w:rPr>
      </w:pPr>
      <w:r w:rsidRPr="00543EB7">
        <w:rPr>
          <w:bCs w:val="0"/>
        </w:rPr>
        <w:fldChar w:fldCharType="begin"/>
      </w:r>
      <w:r w:rsidRPr="00543EB7">
        <w:rPr>
          <w:bCs w:val="0"/>
        </w:rPr>
        <w:instrText xml:space="preserve"> TOC \o "1-1" \t "Heading 2,1,Heading 3,2,Heading 4,3,Heading 5,4,Heading 6,5,Heading 7,2,Heading 8,3" </w:instrText>
      </w:r>
      <w:r w:rsidRPr="00543EB7">
        <w:rPr>
          <w:bCs w:val="0"/>
        </w:rPr>
        <w:fldChar w:fldCharType="separate"/>
      </w:r>
      <w:r w:rsidRPr="00543EB7">
        <w:rPr>
          <w:noProof/>
        </w:rPr>
        <w:t>Abstract</w:t>
      </w:r>
      <w:r w:rsidRPr="00543EB7">
        <w:rPr>
          <w:noProof/>
        </w:rPr>
        <w:tab/>
      </w:r>
      <w:r w:rsidRPr="00543EB7">
        <w:rPr>
          <w:noProof/>
        </w:rPr>
        <w:fldChar w:fldCharType="begin"/>
      </w:r>
      <w:r w:rsidRPr="00543EB7">
        <w:rPr>
          <w:noProof/>
        </w:rPr>
        <w:instrText xml:space="preserve"> PAGEREF _Toc327448258 \h </w:instrText>
      </w:r>
      <w:r w:rsidRPr="00543EB7">
        <w:rPr>
          <w:noProof/>
        </w:rPr>
        <w:fldChar w:fldCharType="separate"/>
      </w:r>
      <w:r w:rsidR="00936F72">
        <w:rPr>
          <w:b w:val="0"/>
          <w:bCs w:val="0"/>
          <w:noProof/>
          <w:lang w:val="en-US"/>
        </w:rPr>
        <w:t>Error! Bookmark not defined.</w:t>
      </w:r>
      <w:r w:rsidRPr="00543EB7">
        <w:rPr>
          <w:noProof/>
        </w:rPr>
        <w:fldChar w:fldCharType="end"/>
      </w:r>
      <w:r w:rsidRPr="00543EB7">
        <w:rPr>
          <w:noProof/>
        </w:rPr>
        <w:t>i</w:t>
      </w:r>
    </w:p>
    <w:p w:rsidR="004B3D1E" w:rsidRPr="00543EB7" w:rsidRDefault="004B3D1E" w:rsidP="004B3D1E">
      <w:pPr>
        <w:pStyle w:val="TOC1"/>
        <w:tabs>
          <w:tab w:val="right" w:leader="dot" w:pos="8630"/>
        </w:tabs>
        <w:rPr>
          <w:rFonts w:eastAsiaTheme="minorEastAsia" w:cstheme="minorBidi"/>
          <w:b w:val="0"/>
          <w:noProof/>
        </w:rPr>
      </w:pPr>
      <w:r w:rsidRPr="00543EB7">
        <w:rPr>
          <w:noProof/>
        </w:rPr>
        <w:t>Acknowledgements</w:t>
      </w:r>
      <w:r w:rsidRPr="00543EB7">
        <w:rPr>
          <w:noProof/>
        </w:rPr>
        <w:tab/>
        <w:t>iv</w:t>
      </w:r>
    </w:p>
    <w:p w:rsidR="004B3D1E" w:rsidRPr="00543EB7" w:rsidRDefault="004B3D1E" w:rsidP="004B3D1E">
      <w:pPr>
        <w:pStyle w:val="TOC1"/>
        <w:tabs>
          <w:tab w:val="right" w:leader="dot" w:pos="8630"/>
        </w:tabs>
        <w:rPr>
          <w:rFonts w:eastAsiaTheme="minorEastAsia" w:cstheme="minorBidi"/>
          <w:b w:val="0"/>
          <w:noProof/>
        </w:rPr>
      </w:pPr>
      <w:r w:rsidRPr="00543EB7">
        <w:rPr>
          <w:noProof/>
        </w:rPr>
        <w:t>Table of Contents</w:t>
      </w:r>
      <w:r w:rsidRPr="00543EB7">
        <w:rPr>
          <w:noProof/>
        </w:rPr>
        <w:tab/>
        <w:t>v</w:t>
      </w:r>
    </w:p>
    <w:p w:rsidR="004B3D1E" w:rsidRPr="00543EB7" w:rsidRDefault="004B3D1E" w:rsidP="004B3D1E">
      <w:pPr>
        <w:pStyle w:val="TOC1"/>
        <w:tabs>
          <w:tab w:val="right" w:leader="dot" w:pos="8630"/>
        </w:tabs>
        <w:rPr>
          <w:rFonts w:eastAsiaTheme="minorEastAsia" w:cstheme="minorBidi"/>
          <w:b w:val="0"/>
          <w:noProof/>
        </w:rPr>
      </w:pPr>
      <w:r w:rsidRPr="00543EB7">
        <w:rPr>
          <w:noProof/>
        </w:rPr>
        <w:t>List of Tables</w:t>
      </w:r>
      <w:r w:rsidRPr="00543EB7">
        <w:rPr>
          <w:noProof/>
        </w:rPr>
        <w:tab/>
        <w:t>x</w:t>
      </w:r>
    </w:p>
    <w:p w:rsidR="004B3D1E" w:rsidRPr="00543EB7" w:rsidRDefault="004B3D1E" w:rsidP="004B3D1E">
      <w:pPr>
        <w:pStyle w:val="TOC1"/>
        <w:tabs>
          <w:tab w:val="right" w:leader="dot" w:pos="8630"/>
        </w:tabs>
        <w:rPr>
          <w:rFonts w:eastAsiaTheme="minorEastAsia" w:cstheme="minorBidi"/>
          <w:b w:val="0"/>
          <w:noProof/>
        </w:rPr>
      </w:pPr>
      <w:r w:rsidRPr="00543EB7">
        <w:rPr>
          <w:noProof/>
        </w:rPr>
        <w:t>List of Illustrations</w:t>
      </w:r>
      <w:r w:rsidRPr="00543EB7">
        <w:rPr>
          <w:noProof/>
        </w:rPr>
        <w:tab/>
        <w:t>xi</w:t>
      </w:r>
    </w:p>
    <w:p w:rsidR="004B3D1E" w:rsidRPr="00543EB7" w:rsidRDefault="004B3D1E" w:rsidP="004B3D1E">
      <w:pPr>
        <w:pStyle w:val="TOC1"/>
        <w:tabs>
          <w:tab w:val="right" w:leader="dot" w:pos="8630"/>
        </w:tabs>
        <w:rPr>
          <w:rFonts w:eastAsiaTheme="minorEastAsia" w:cstheme="minorBidi"/>
          <w:b w:val="0"/>
          <w:noProof/>
        </w:rPr>
      </w:pPr>
      <w:r w:rsidRPr="00543EB7">
        <w:rPr>
          <w:noProof/>
        </w:rPr>
        <w:t>List of Appendices</w:t>
      </w:r>
      <w:r w:rsidRPr="00543EB7">
        <w:rPr>
          <w:noProof/>
        </w:rPr>
        <w:tab/>
        <w:t>xii</w:t>
      </w:r>
    </w:p>
    <w:p w:rsidR="004B3D1E" w:rsidRPr="00543EB7" w:rsidRDefault="004B3D1E" w:rsidP="004B3D1E">
      <w:pPr>
        <w:pStyle w:val="TOC1"/>
        <w:tabs>
          <w:tab w:val="right" w:leader="dot" w:pos="8630"/>
        </w:tabs>
        <w:rPr>
          <w:rFonts w:eastAsiaTheme="minorEastAsia" w:cstheme="minorBidi"/>
          <w:b w:val="0"/>
          <w:noProof/>
        </w:rPr>
      </w:pPr>
      <w:r w:rsidRPr="00543EB7">
        <w:rPr>
          <w:noProof/>
        </w:rPr>
        <w:t>1    Introduction</w:t>
      </w:r>
      <w:r w:rsidRPr="00543EB7">
        <w:rPr>
          <w:noProof/>
        </w:rPr>
        <w:tab/>
        <w:t>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1.1</w:t>
      </w:r>
      <w:r w:rsidRPr="00543EB7">
        <w:rPr>
          <w:rFonts w:eastAsiaTheme="minorEastAsia" w:cstheme="minorBidi"/>
          <w:noProof/>
        </w:rPr>
        <w:tab/>
      </w:r>
      <w:r w:rsidRPr="00543EB7">
        <w:rPr>
          <w:noProof/>
        </w:rPr>
        <w:t>Motivation</w:t>
      </w:r>
      <w:r w:rsidRPr="00543EB7">
        <w:rPr>
          <w:noProof/>
        </w:rPr>
        <w:tab/>
        <w:t>1</w:t>
      </w:r>
    </w:p>
    <w:p w:rsidR="004B3D1E" w:rsidRPr="00543EB7" w:rsidRDefault="004B3D1E" w:rsidP="004B3D1E">
      <w:pPr>
        <w:pStyle w:val="TOC2"/>
        <w:tabs>
          <w:tab w:val="left" w:pos="960"/>
          <w:tab w:val="right" w:leader="dot" w:pos="8630"/>
        </w:tabs>
        <w:rPr>
          <w:noProof/>
        </w:rPr>
      </w:pPr>
      <w:r w:rsidRPr="00543EB7">
        <w:rPr>
          <w:noProof/>
        </w:rPr>
        <w:t>1.1.1</w:t>
      </w:r>
      <w:r w:rsidRPr="00543EB7">
        <w:rPr>
          <w:rFonts w:eastAsiaTheme="minorEastAsia" w:cstheme="minorBidi"/>
          <w:noProof/>
        </w:rPr>
        <w:tab/>
      </w:r>
      <w:r w:rsidRPr="00543EB7">
        <w:rPr>
          <w:color w:val="000000" w:themeColor="text1"/>
        </w:rPr>
        <w:t>Healthcare Perspective</w:t>
      </w:r>
      <w:r w:rsidRPr="00543EB7">
        <w:rPr>
          <w:noProof/>
        </w:rPr>
        <w:tab/>
        <w:t>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1.1.2</w:t>
      </w:r>
      <w:r w:rsidRPr="00543EB7">
        <w:rPr>
          <w:rFonts w:eastAsiaTheme="minorEastAsia" w:cstheme="minorBidi"/>
          <w:noProof/>
        </w:rPr>
        <w:tab/>
      </w:r>
      <w:r w:rsidRPr="00543EB7">
        <w:rPr>
          <w:color w:val="000000" w:themeColor="text1"/>
        </w:rPr>
        <w:t>Technology Perspective</w:t>
      </w:r>
      <w:r w:rsidRPr="00543EB7">
        <w:rPr>
          <w:noProof/>
        </w:rPr>
        <w:tab/>
        <w:t>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1.2</w:t>
      </w:r>
      <w:r w:rsidRPr="00543EB7">
        <w:rPr>
          <w:rFonts w:eastAsiaTheme="minorEastAsia" w:cstheme="minorBidi"/>
          <w:noProof/>
        </w:rPr>
        <w:tab/>
      </w:r>
      <w:r w:rsidRPr="00543EB7">
        <w:rPr>
          <w:color w:val="000000" w:themeColor="text1"/>
        </w:rPr>
        <w:t>Problem Statement</w:t>
      </w:r>
      <w:r w:rsidRPr="00543EB7">
        <w:rPr>
          <w:noProof/>
        </w:rPr>
        <w:tab/>
        <w:t>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1.3</w:t>
      </w:r>
      <w:r w:rsidRPr="00543EB7">
        <w:rPr>
          <w:rFonts w:eastAsiaTheme="minorEastAsia" w:cstheme="minorBidi"/>
          <w:noProof/>
        </w:rPr>
        <w:tab/>
      </w:r>
      <w:r w:rsidRPr="00543EB7">
        <w:rPr>
          <w:color w:val="000000" w:themeColor="text1"/>
        </w:rPr>
        <w:t>Need for Prediction Models in Perinatal Care</w:t>
      </w:r>
      <w:r w:rsidRPr="00543EB7">
        <w:rPr>
          <w:noProof/>
        </w:rPr>
        <w:tab/>
        <w:t>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1.3.1</w:t>
      </w:r>
      <w:r w:rsidRPr="00543EB7">
        <w:rPr>
          <w:rFonts w:eastAsiaTheme="minorEastAsia" w:cstheme="minorBidi"/>
          <w:noProof/>
        </w:rPr>
        <w:tab/>
      </w:r>
      <w:r w:rsidRPr="00543EB7">
        <w:rPr>
          <w:color w:val="000000" w:themeColor="text1"/>
        </w:rPr>
        <w:t>Infant Mortality Rates in Canada</w:t>
      </w:r>
      <w:r w:rsidRPr="00543EB7">
        <w:rPr>
          <w:noProof/>
        </w:rPr>
        <w:tab/>
        <w:t>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1.3.2</w:t>
      </w:r>
      <w:r w:rsidRPr="00543EB7">
        <w:rPr>
          <w:rFonts w:eastAsiaTheme="minorEastAsia" w:cstheme="minorBidi"/>
          <w:noProof/>
        </w:rPr>
        <w:tab/>
      </w:r>
      <w:r w:rsidRPr="00543EB7">
        <w:rPr>
          <w:color w:val="000000" w:themeColor="text1"/>
        </w:rPr>
        <w:t>Preterm Mortality Rates in Canada</w:t>
      </w:r>
      <w:r w:rsidRPr="00543EB7">
        <w:rPr>
          <w:noProof/>
        </w:rPr>
        <w:tab/>
        <w:t>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1.4</w:t>
      </w:r>
      <w:r w:rsidRPr="00543EB7">
        <w:rPr>
          <w:rFonts w:eastAsiaTheme="minorEastAsia" w:cstheme="minorBidi"/>
          <w:noProof/>
        </w:rPr>
        <w:tab/>
      </w:r>
      <w:r w:rsidRPr="00543EB7">
        <w:rPr>
          <w:color w:val="000000" w:themeColor="text1"/>
        </w:rPr>
        <w:t>Thesis Objective(s)</w:t>
      </w:r>
      <w:r w:rsidRPr="00543EB7">
        <w:rPr>
          <w:noProof/>
        </w:rPr>
        <w:tab/>
        <w:t>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1.4.1</w:t>
      </w:r>
      <w:r w:rsidRPr="00543EB7">
        <w:rPr>
          <w:rFonts w:eastAsiaTheme="minorEastAsia" w:cstheme="minorBidi"/>
          <w:noProof/>
        </w:rPr>
        <w:tab/>
      </w:r>
      <w:r w:rsidRPr="00543EB7">
        <w:rPr>
          <w:color w:val="000000" w:themeColor="text1"/>
        </w:rPr>
        <w:t>First Objective</w:t>
      </w:r>
      <w:r w:rsidRPr="00543EB7">
        <w:rPr>
          <w:noProof/>
        </w:rPr>
        <w:tab/>
        <w:t>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1.4.1</w:t>
      </w:r>
      <w:r w:rsidRPr="00543EB7">
        <w:rPr>
          <w:rFonts w:eastAsiaTheme="minorEastAsia" w:cstheme="minorBidi"/>
          <w:noProof/>
        </w:rPr>
        <w:tab/>
      </w:r>
      <w:r w:rsidRPr="00543EB7">
        <w:rPr>
          <w:color w:val="000000" w:themeColor="text1"/>
        </w:rPr>
        <w:t>Second Objective</w:t>
      </w:r>
      <w:r w:rsidRPr="00543EB7">
        <w:rPr>
          <w:noProof/>
        </w:rPr>
        <w:tab/>
        <w:t>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1.5</w:t>
      </w:r>
      <w:r w:rsidRPr="00543EB7">
        <w:rPr>
          <w:rFonts w:eastAsiaTheme="minorEastAsia" w:cstheme="minorBidi"/>
          <w:noProof/>
        </w:rPr>
        <w:tab/>
      </w:r>
      <w:r w:rsidRPr="00543EB7">
        <w:rPr>
          <w:color w:val="000000" w:themeColor="text1"/>
        </w:rPr>
        <w:t>Thesis Outline</w:t>
      </w:r>
      <w:r w:rsidRPr="00543EB7">
        <w:rPr>
          <w:noProof/>
        </w:rPr>
        <w:tab/>
        <w:t>7</w:t>
      </w:r>
    </w:p>
    <w:p w:rsidR="004B3D1E" w:rsidRPr="00543EB7" w:rsidRDefault="004B3D1E" w:rsidP="004B3D1E">
      <w:pPr>
        <w:pStyle w:val="TOC1"/>
        <w:tabs>
          <w:tab w:val="right" w:leader="dot" w:pos="8630"/>
        </w:tabs>
        <w:rPr>
          <w:rFonts w:eastAsiaTheme="minorEastAsia" w:cstheme="minorBidi"/>
          <w:b w:val="0"/>
          <w:noProof/>
        </w:rPr>
      </w:pPr>
      <w:r w:rsidRPr="00543EB7">
        <w:rPr>
          <w:noProof/>
        </w:rPr>
        <w:t>2    Literature Review: Overview of Relevant Medical &amp; Technologival Concepts</w:t>
      </w:r>
      <w:r w:rsidRPr="00543EB7">
        <w:rPr>
          <w:noProof/>
        </w:rPr>
        <w:tab/>
        <w:t>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w:t>
      </w:r>
      <w:r w:rsidRPr="00543EB7">
        <w:rPr>
          <w:rFonts w:eastAsiaTheme="minorEastAsia" w:cstheme="minorBidi"/>
          <w:noProof/>
        </w:rPr>
        <w:tab/>
      </w:r>
      <w:r w:rsidRPr="00543EB7">
        <w:rPr>
          <w:color w:val="000000" w:themeColor="text1"/>
        </w:rPr>
        <w:t>Neonatal Mortality</w:t>
      </w:r>
      <w:r w:rsidRPr="00543EB7">
        <w:rPr>
          <w:noProof/>
        </w:rPr>
        <w:tab/>
        <w:t>8</w:t>
      </w:r>
    </w:p>
    <w:p w:rsidR="004B3D1E" w:rsidRPr="00543EB7" w:rsidRDefault="004B3D1E" w:rsidP="004B3D1E">
      <w:pPr>
        <w:pStyle w:val="TOC2"/>
        <w:tabs>
          <w:tab w:val="left" w:pos="960"/>
          <w:tab w:val="right" w:leader="dot" w:pos="8630"/>
        </w:tabs>
        <w:rPr>
          <w:noProof/>
        </w:rPr>
      </w:pPr>
      <w:r w:rsidRPr="00543EB7">
        <w:rPr>
          <w:noProof/>
        </w:rPr>
        <w:t>2.1.1</w:t>
      </w:r>
      <w:r w:rsidRPr="00543EB7">
        <w:rPr>
          <w:rFonts w:eastAsiaTheme="minorEastAsia" w:cstheme="minorBidi"/>
          <w:noProof/>
        </w:rPr>
        <w:tab/>
      </w:r>
      <w:r w:rsidRPr="00543EB7">
        <w:rPr>
          <w:color w:val="000000" w:themeColor="text1"/>
        </w:rPr>
        <w:t>Classification</w:t>
      </w:r>
      <w:r w:rsidRPr="00543EB7">
        <w:rPr>
          <w:noProof/>
        </w:rPr>
        <w:tab/>
        <w:t>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2.1.2</w:t>
      </w:r>
      <w:r w:rsidRPr="00543EB7">
        <w:rPr>
          <w:rFonts w:eastAsiaTheme="minorEastAsia" w:cstheme="minorBidi"/>
          <w:noProof/>
        </w:rPr>
        <w:tab/>
      </w:r>
      <w:r w:rsidRPr="00543EB7">
        <w:rPr>
          <w:color w:val="000000" w:themeColor="text1"/>
        </w:rPr>
        <w:t>Factors contributing to Neonatal Mortality</w:t>
      </w:r>
      <w:r w:rsidRPr="00543EB7">
        <w:rPr>
          <w:noProof/>
        </w:rPr>
        <w:tab/>
        <w:t>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2.1.2.1</w:t>
      </w:r>
      <w:r w:rsidRPr="00543EB7">
        <w:rPr>
          <w:rFonts w:eastAsiaTheme="minorEastAsia" w:cstheme="minorBidi"/>
          <w:noProof/>
        </w:rPr>
        <w:tab/>
      </w:r>
      <w:r w:rsidRPr="00543EB7">
        <w:rPr>
          <w:color w:val="000000" w:themeColor="text1"/>
        </w:rPr>
        <w:t>Behavioral Characteristics</w:t>
      </w:r>
      <w:r w:rsidRPr="00543EB7">
        <w:rPr>
          <w:noProof/>
        </w:rPr>
        <w:tab/>
        <w:t>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2.1.2.2</w:t>
      </w:r>
      <w:r w:rsidRPr="00543EB7">
        <w:rPr>
          <w:rFonts w:eastAsiaTheme="minorEastAsia" w:cstheme="minorBidi"/>
          <w:noProof/>
        </w:rPr>
        <w:tab/>
      </w:r>
      <w:r w:rsidRPr="00543EB7">
        <w:rPr>
          <w:color w:val="000000" w:themeColor="text1"/>
        </w:rPr>
        <w:t>Socioeconomic Characteristics</w:t>
      </w:r>
      <w:r w:rsidRPr="00543EB7">
        <w:rPr>
          <w:noProof/>
        </w:rPr>
        <w:tab/>
        <w:t>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2.1.2.3</w:t>
      </w:r>
      <w:r w:rsidRPr="00543EB7">
        <w:rPr>
          <w:rFonts w:eastAsiaTheme="minorEastAsia" w:cstheme="minorBidi"/>
          <w:noProof/>
        </w:rPr>
        <w:tab/>
      </w:r>
      <w:r w:rsidRPr="00543EB7">
        <w:rPr>
          <w:color w:val="000000" w:themeColor="text1"/>
        </w:rPr>
        <w:t>Low Birth Weight</w:t>
      </w:r>
      <w:r w:rsidRPr="00543EB7">
        <w:rPr>
          <w:noProof/>
        </w:rPr>
        <w:tab/>
        <w:t>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2.1.2.4</w:t>
      </w:r>
      <w:r w:rsidRPr="00543EB7">
        <w:rPr>
          <w:rFonts w:eastAsiaTheme="minorEastAsia" w:cstheme="minorBidi"/>
          <w:noProof/>
        </w:rPr>
        <w:tab/>
      </w:r>
      <w:r w:rsidRPr="00543EB7">
        <w:rPr>
          <w:color w:val="000000" w:themeColor="text1"/>
        </w:rPr>
        <w:t>Maternal Health Characteristics</w:t>
      </w:r>
      <w:r w:rsidRPr="00543EB7">
        <w:rPr>
          <w:noProof/>
        </w:rPr>
        <w:tab/>
        <w:t>10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2.1.3</w:t>
      </w:r>
      <w:r w:rsidRPr="00543EB7">
        <w:rPr>
          <w:rFonts w:eastAsiaTheme="minorEastAsia" w:cstheme="minorBidi"/>
          <w:noProof/>
        </w:rPr>
        <w:tab/>
      </w:r>
      <w:r w:rsidRPr="00543EB7">
        <w:rPr>
          <w:noProof/>
        </w:rPr>
        <w:t>Impact of New Technologies and Neonatal Mortality</w:t>
      </w:r>
      <w:r w:rsidRPr="00543EB7">
        <w:rPr>
          <w:noProof/>
        </w:rPr>
        <w:tab/>
        <w:t>10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2.1.4</w:t>
      </w:r>
      <w:r w:rsidRPr="00543EB7">
        <w:rPr>
          <w:rFonts w:eastAsiaTheme="minorEastAsia" w:cstheme="minorBidi"/>
          <w:noProof/>
        </w:rPr>
        <w:tab/>
      </w:r>
      <w:r w:rsidRPr="00543EB7">
        <w:rPr>
          <w:noProof/>
        </w:rPr>
        <w:t>Accuracy of Standard Scoring Systems for Neonatal Mortality</w:t>
      </w:r>
      <w:r w:rsidRPr="00543EB7">
        <w:rPr>
          <w:noProof/>
        </w:rPr>
        <w:tab/>
        <w:t>11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2.1.5</w:t>
      </w:r>
      <w:r w:rsidRPr="00543EB7">
        <w:rPr>
          <w:rFonts w:eastAsiaTheme="minorEastAsia" w:cstheme="minorBidi"/>
          <w:noProof/>
        </w:rPr>
        <w:tab/>
      </w:r>
      <w:r w:rsidRPr="00543EB7">
        <w:rPr>
          <w:noProof/>
        </w:rPr>
        <w:t>Limitations in Neonatal Mortality Scoring Systems</w:t>
      </w:r>
      <w:r w:rsidRPr="00543EB7">
        <w:rPr>
          <w:noProof/>
        </w:rPr>
        <w:tab/>
        <w:t>13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w:t>
      </w:r>
      <w:r w:rsidRPr="00543EB7">
        <w:rPr>
          <w:rFonts w:eastAsiaTheme="minorEastAsia" w:cstheme="minorBidi"/>
          <w:noProof/>
        </w:rPr>
        <w:tab/>
      </w:r>
      <w:r w:rsidRPr="00543EB7">
        <w:rPr>
          <w:noProof/>
        </w:rPr>
        <w:t>Preterm Birth</w:t>
      </w:r>
      <w:r w:rsidRPr="00543EB7">
        <w:rPr>
          <w:noProof/>
        </w:rPr>
        <w:tab/>
        <w:t>13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2.2.1</w:t>
      </w:r>
      <w:r w:rsidRPr="00543EB7">
        <w:rPr>
          <w:rFonts w:eastAsiaTheme="minorEastAsia" w:cstheme="minorBidi"/>
          <w:noProof/>
        </w:rPr>
        <w:tab/>
      </w:r>
      <w:r w:rsidRPr="00543EB7">
        <w:rPr>
          <w:color w:val="000000" w:themeColor="text1"/>
        </w:rPr>
        <w:t>Classification</w:t>
      </w:r>
      <w:r w:rsidRPr="00543EB7">
        <w:rPr>
          <w:noProof/>
        </w:rPr>
        <w:tab/>
        <w:t>14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w:t>
      </w:r>
      <w:r w:rsidRPr="00543EB7">
        <w:rPr>
          <w:rFonts w:eastAsiaTheme="minorEastAsia" w:cstheme="minorBidi"/>
          <w:noProof/>
        </w:rPr>
        <w:tab/>
      </w:r>
      <w:r w:rsidRPr="00543EB7">
        <w:rPr>
          <w:color w:val="000000" w:themeColor="text1"/>
        </w:rPr>
        <w:t>Factors Contributing to Preterm Births</w:t>
      </w:r>
      <w:r w:rsidRPr="00543EB7">
        <w:rPr>
          <w:noProof/>
        </w:rPr>
        <w:tab/>
        <w:t>15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2.2.2.1</w:t>
      </w:r>
      <w:r w:rsidRPr="00543EB7">
        <w:rPr>
          <w:rFonts w:eastAsiaTheme="minorEastAsia" w:cstheme="minorBidi"/>
          <w:noProof/>
        </w:rPr>
        <w:tab/>
      </w:r>
      <w:r w:rsidRPr="00543EB7">
        <w:rPr>
          <w:color w:val="000000" w:themeColor="text1"/>
        </w:rPr>
        <w:t>Maternal Demographic &amp; Socioeconomic Characteristics</w:t>
      </w:r>
      <w:r w:rsidRPr="00543EB7">
        <w:rPr>
          <w:noProof/>
        </w:rPr>
        <w:tab/>
        <w:t>15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2.2.2.2</w:t>
      </w:r>
      <w:r w:rsidRPr="00543EB7">
        <w:rPr>
          <w:rFonts w:eastAsiaTheme="minorEastAsia" w:cstheme="minorBidi"/>
          <w:noProof/>
        </w:rPr>
        <w:tab/>
      </w:r>
      <w:r w:rsidRPr="00543EB7">
        <w:rPr>
          <w:color w:val="000000" w:themeColor="text1"/>
        </w:rPr>
        <w:t>Genetic Characteristics</w:t>
      </w:r>
      <w:r w:rsidRPr="00543EB7">
        <w:rPr>
          <w:noProof/>
        </w:rPr>
        <w:tab/>
        <w:t>16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2.2.2.3</w:t>
      </w:r>
      <w:r w:rsidRPr="00543EB7">
        <w:rPr>
          <w:rFonts w:eastAsiaTheme="minorEastAsia" w:cstheme="minorBidi"/>
          <w:noProof/>
        </w:rPr>
        <w:tab/>
      </w:r>
      <w:r w:rsidRPr="00543EB7">
        <w:rPr>
          <w:color w:val="000000" w:themeColor="text1"/>
        </w:rPr>
        <w:t>Maternal Health Characteristics</w:t>
      </w:r>
      <w:r w:rsidRPr="00543EB7">
        <w:rPr>
          <w:noProof/>
        </w:rPr>
        <w:tab/>
        <w:t>16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2.2.2.4</w:t>
      </w:r>
      <w:r w:rsidRPr="00543EB7">
        <w:rPr>
          <w:rFonts w:eastAsiaTheme="minorEastAsia" w:cstheme="minorBidi"/>
          <w:noProof/>
        </w:rPr>
        <w:tab/>
      </w:r>
      <w:r w:rsidRPr="00543EB7">
        <w:rPr>
          <w:color w:val="000000" w:themeColor="text1"/>
        </w:rPr>
        <w:t>Biological Characteristics</w:t>
      </w:r>
      <w:r w:rsidRPr="00543EB7">
        <w:rPr>
          <w:noProof/>
        </w:rPr>
        <w:tab/>
        <w:t>17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2.2.2.5</w:t>
      </w:r>
      <w:r w:rsidRPr="00543EB7">
        <w:rPr>
          <w:rFonts w:eastAsiaTheme="minorEastAsia" w:cstheme="minorBidi"/>
          <w:noProof/>
        </w:rPr>
        <w:tab/>
      </w:r>
      <w:r w:rsidRPr="00543EB7">
        <w:rPr>
          <w:color w:val="000000" w:themeColor="text1"/>
        </w:rPr>
        <w:t>Pregnancy Characteristics</w:t>
      </w:r>
      <w:r w:rsidRPr="00543EB7">
        <w:rPr>
          <w:noProof/>
        </w:rPr>
        <w:tab/>
        <w:t>18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2.2.2.6</w:t>
      </w:r>
      <w:r w:rsidRPr="00543EB7">
        <w:rPr>
          <w:rFonts w:eastAsiaTheme="minorEastAsia" w:cstheme="minorBidi"/>
          <w:noProof/>
        </w:rPr>
        <w:tab/>
      </w:r>
      <w:r w:rsidRPr="00543EB7">
        <w:rPr>
          <w:noProof/>
        </w:rPr>
        <w:t>Stress</w:t>
      </w:r>
      <w:r w:rsidRPr="00543EB7">
        <w:rPr>
          <w:noProof/>
        </w:rPr>
        <w:tab/>
        <w:t>18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2.2.2.7</w:t>
      </w:r>
      <w:r w:rsidRPr="00543EB7">
        <w:rPr>
          <w:rFonts w:eastAsiaTheme="minorEastAsia" w:cstheme="minorBidi"/>
          <w:noProof/>
        </w:rPr>
        <w:tab/>
      </w:r>
      <w:r w:rsidRPr="00543EB7">
        <w:rPr>
          <w:color w:val="000000" w:themeColor="text1"/>
        </w:rPr>
        <w:t>Behavioral Characteristics</w:t>
      </w:r>
      <w:r w:rsidRPr="00543EB7">
        <w:rPr>
          <w:noProof/>
        </w:rPr>
        <w:tab/>
        <w:t>19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2.2.3</w:t>
      </w:r>
      <w:r w:rsidRPr="00543EB7">
        <w:rPr>
          <w:rFonts w:eastAsiaTheme="minorEastAsia" w:cstheme="minorBidi"/>
          <w:noProof/>
        </w:rPr>
        <w:tab/>
      </w:r>
      <w:r w:rsidRPr="00543EB7">
        <w:rPr>
          <w:noProof/>
        </w:rPr>
        <w:t>Earlier Dection and Prevention of Preterm Birth</w:t>
      </w:r>
      <w:r w:rsidRPr="00543EB7">
        <w:rPr>
          <w:noProof/>
        </w:rPr>
        <w:tab/>
        <w:t>19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lastRenderedPageBreak/>
        <w:t>2.2.4</w:t>
      </w:r>
      <w:r w:rsidRPr="00543EB7">
        <w:rPr>
          <w:rFonts w:eastAsiaTheme="minorEastAsia" w:cstheme="minorBidi"/>
          <w:noProof/>
        </w:rPr>
        <w:tab/>
      </w:r>
      <w:r w:rsidRPr="00543EB7">
        <w:rPr>
          <w:noProof/>
        </w:rPr>
        <w:t>Accuracy of Standard Invasive Test Methods for Predicting PTB in Twins</w:t>
      </w:r>
      <w:r w:rsidRPr="00543EB7">
        <w:rPr>
          <w:noProof/>
        </w:rPr>
        <w:tab/>
        <w:t>20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2.2.5</w:t>
      </w:r>
      <w:r w:rsidRPr="00543EB7">
        <w:rPr>
          <w:rFonts w:eastAsiaTheme="minorEastAsia" w:cstheme="minorBidi"/>
          <w:noProof/>
        </w:rPr>
        <w:tab/>
      </w:r>
      <w:r w:rsidRPr="00543EB7">
        <w:rPr>
          <w:noProof/>
        </w:rPr>
        <w:t>Limitations in Invasive Testing Methods</w:t>
      </w:r>
      <w:r w:rsidRPr="00543EB7">
        <w:rPr>
          <w:noProof/>
        </w:rPr>
        <w:tab/>
        <w:t>22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2.3</w:t>
      </w:r>
      <w:r w:rsidRPr="00543EB7">
        <w:rPr>
          <w:rFonts w:eastAsiaTheme="minorEastAsia" w:cstheme="minorBidi"/>
          <w:noProof/>
        </w:rPr>
        <w:tab/>
      </w:r>
      <w:r w:rsidRPr="00543EB7">
        <w:rPr>
          <w:color w:val="000000" w:themeColor="text1"/>
        </w:rPr>
        <w:t>Collaboration Platform for Healthcare</w:t>
      </w:r>
      <w:r w:rsidRPr="00543EB7">
        <w:rPr>
          <w:noProof/>
        </w:rPr>
        <w:tab/>
        <w:t>23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2.3.1</w:t>
      </w:r>
      <w:r w:rsidRPr="00543EB7">
        <w:rPr>
          <w:rFonts w:eastAsiaTheme="minorEastAsia" w:cstheme="minorBidi"/>
          <w:noProof/>
        </w:rPr>
        <w:tab/>
      </w:r>
      <w:r w:rsidRPr="00543EB7">
        <w:rPr>
          <w:noProof/>
        </w:rPr>
        <w:t>Overview of Web-Based Content Management Systems</w:t>
      </w:r>
      <w:r w:rsidRPr="00543EB7">
        <w:rPr>
          <w:noProof/>
        </w:rPr>
        <w:tab/>
        <w:t>24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2.3.2</w:t>
      </w:r>
      <w:r w:rsidRPr="00543EB7">
        <w:rPr>
          <w:rFonts w:eastAsiaTheme="minorEastAsia" w:cstheme="minorBidi"/>
          <w:noProof/>
        </w:rPr>
        <w:tab/>
      </w:r>
      <w:r w:rsidRPr="00543EB7">
        <w:rPr>
          <w:noProof/>
        </w:rPr>
        <w:t xml:space="preserve">Criterias for Selecting </w:t>
      </w:r>
      <w:r>
        <w:rPr>
          <w:noProof/>
        </w:rPr>
        <w:t xml:space="preserve">a </w:t>
      </w:r>
      <w:r w:rsidRPr="00543EB7">
        <w:rPr>
          <w:noProof/>
        </w:rPr>
        <w:t>CMS</w:t>
      </w:r>
      <w:r w:rsidRPr="00543EB7">
        <w:rPr>
          <w:noProof/>
        </w:rPr>
        <w:tab/>
        <w:t>25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w:t>
      </w:r>
      <w:r w:rsidRPr="00543EB7">
        <w:rPr>
          <w:rFonts w:eastAsiaTheme="minorEastAsia" w:cstheme="minorBidi"/>
          <w:noProof/>
        </w:rPr>
        <w:tab/>
      </w:r>
      <w:r w:rsidRPr="00543EB7">
        <w:rPr>
          <w:noProof/>
        </w:rPr>
        <w:t>Overview of Clinical Decision Support Systems</w:t>
      </w:r>
      <w:r w:rsidRPr="00543EB7">
        <w:rPr>
          <w:noProof/>
        </w:rPr>
        <w:tab/>
        <w:t>26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2.4.1</w:t>
      </w:r>
      <w:r w:rsidRPr="00543EB7">
        <w:rPr>
          <w:rFonts w:eastAsiaTheme="minorEastAsia" w:cstheme="minorBidi"/>
          <w:noProof/>
        </w:rPr>
        <w:tab/>
      </w:r>
      <w:r w:rsidRPr="00543EB7">
        <w:rPr>
          <w:noProof/>
        </w:rPr>
        <w:t>Target Area of Care</w:t>
      </w:r>
      <w:r w:rsidRPr="00543EB7">
        <w:rPr>
          <w:noProof/>
        </w:rPr>
        <w:tab/>
        <w:t>27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2.4.2</w:t>
      </w:r>
      <w:r w:rsidRPr="00543EB7">
        <w:rPr>
          <w:rFonts w:eastAsiaTheme="minorEastAsia" w:cstheme="minorBidi"/>
          <w:noProof/>
        </w:rPr>
        <w:tab/>
      </w:r>
      <w:r w:rsidRPr="00543EB7">
        <w:rPr>
          <w:noProof/>
        </w:rPr>
        <w:t>System Design</w:t>
      </w:r>
      <w:r w:rsidRPr="00543EB7">
        <w:rPr>
          <w:noProof/>
        </w:rPr>
        <w:tab/>
        <w:t>27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2.4.3</w:t>
      </w:r>
      <w:r w:rsidRPr="00543EB7">
        <w:rPr>
          <w:rFonts w:eastAsiaTheme="minorEastAsia" w:cstheme="minorBidi"/>
          <w:noProof/>
        </w:rPr>
        <w:tab/>
      </w:r>
      <w:r w:rsidRPr="00543EB7">
        <w:rPr>
          <w:color w:val="000000" w:themeColor="text1"/>
        </w:rPr>
        <w:t>Factors leading to Successful CDSS Implementation</w:t>
      </w:r>
      <w:r w:rsidRPr="00543EB7">
        <w:rPr>
          <w:noProof/>
        </w:rPr>
        <w:tab/>
        <w:t>27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2.4.2</w:t>
      </w:r>
      <w:r w:rsidRPr="00543EB7">
        <w:rPr>
          <w:rFonts w:eastAsiaTheme="minorEastAsia" w:cstheme="minorBidi"/>
          <w:noProof/>
        </w:rPr>
        <w:tab/>
      </w:r>
      <w:r w:rsidRPr="00543EB7">
        <w:rPr>
          <w:color w:val="000000" w:themeColor="text1"/>
        </w:rPr>
        <w:t>Types of Clinical Decision Support Systems</w:t>
      </w:r>
      <w:r w:rsidRPr="00543EB7">
        <w:rPr>
          <w:noProof/>
        </w:rPr>
        <w:tab/>
        <w:t>28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2.4.4.1</w:t>
      </w:r>
      <w:r w:rsidRPr="00543EB7">
        <w:rPr>
          <w:rFonts w:eastAsiaTheme="minorEastAsia" w:cstheme="minorBidi"/>
          <w:noProof/>
        </w:rPr>
        <w:tab/>
      </w:r>
      <w:r w:rsidRPr="00543EB7">
        <w:rPr>
          <w:noProof/>
        </w:rPr>
        <w:t>Knowledge-Based System</w:t>
      </w:r>
      <w:r w:rsidRPr="00543EB7">
        <w:rPr>
          <w:noProof/>
        </w:rPr>
        <w:tab/>
        <w:t>28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2.4.4.2</w:t>
      </w:r>
      <w:r w:rsidRPr="00543EB7">
        <w:rPr>
          <w:rFonts w:eastAsiaTheme="minorEastAsia" w:cstheme="minorBidi"/>
          <w:noProof/>
        </w:rPr>
        <w:tab/>
      </w:r>
      <w:r w:rsidRPr="00543EB7">
        <w:rPr>
          <w:noProof/>
        </w:rPr>
        <w:t>Non-Knowledge-Based System</w:t>
      </w:r>
      <w:r w:rsidRPr="00543EB7">
        <w:rPr>
          <w:noProof/>
        </w:rPr>
        <w:tab/>
        <w:t>29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2.4.5</w:t>
      </w:r>
      <w:r w:rsidRPr="00543EB7">
        <w:rPr>
          <w:rFonts w:eastAsiaTheme="minorEastAsia" w:cstheme="minorBidi"/>
          <w:noProof/>
        </w:rPr>
        <w:tab/>
      </w:r>
      <w:r w:rsidRPr="00543EB7">
        <w:rPr>
          <w:noProof/>
        </w:rPr>
        <w:t>Design Consideration and Goals</w:t>
      </w:r>
      <w:r w:rsidRPr="00543EB7">
        <w:rPr>
          <w:noProof/>
        </w:rPr>
        <w:tab/>
        <w:t>30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2.4.5.1</w:t>
      </w:r>
      <w:r w:rsidRPr="00543EB7">
        <w:rPr>
          <w:rFonts w:eastAsiaTheme="minorEastAsia" w:cstheme="minorBidi"/>
          <w:noProof/>
        </w:rPr>
        <w:tab/>
      </w:r>
      <w:r w:rsidRPr="00543EB7">
        <w:rPr>
          <w:noProof/>
        </w:rPr>
        <w:t>Clinician Workflow Process</w:t>
      </w:r>
      <w:r w:rsidRPr="00543EB7">
        <w:rPr>
          <w:noProof/>
        </w:rPr>
        <w:tab/>
        <w:t>30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2.4.6</w:t>
      </w:r>
      <w:r w:rsidRPr="00543EB7">
        <w:rPr>
          <w:rFonts w:eastAsiaTheme="minorEastAsia" w:cstheme="minorBidi"/>
          <w:noProof/>
        </w:rPr>
        <w:tab/>
      </w:r>
      <w:r w:rsidRPr="00543EB7">
        <w:rPr>
          <w:noProof/>
        </w:rPr>
        <w:t>Overview of Current CDSS</w:t>
      </w:r>
      <w:r w:rsidRPr="00543EB7">
        <w:rPr>
          <w:noProof/>
        </w:rPr>
        <w:tab/>
        <w:t>31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2.4.6.1</w:t>
      </w:r>
      <w:r w:rsidRPr="00543EB7">
        <w:rPr>
          <w:rFonts w:eastAsiaTheme="minorEastAsia" w:cstheme="minorBidi"/>
          <w:noProof/>
        </w:rPr>
        <w:tab/>
      </w:r>
      <w:r w:rsidRPr="00543EB7">
        <w:rPr>
          <w:noProof/>
        </w:rPr>
        <w:t>Heart Rate Observation System (HeRO)</w:t>
      </w:r>
      <w:r w:rsidRPr="00543EB7">
        <w:rPr>
          <w:noProof/>
        </w:rPr>
        <w:tab/>
        <w:t>31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2.4.6.2</w:t>
      </w:r>
      <w:r w:rsidRPr="00543EB7">
        <w:rPr>
          <w:rFonts w:eastAsiaTheme="minorEastAsia" w:cstheme="minorBidi"/>
          <w:noProof/>
        </w:rPr>
        <w:tab/>
      </w:r>
      <w:r w:rsidRPr="00543EB7">
        <w:rPr>
          <w:noProof/>
        </w:rPr>
        <w:t>ARTEMIS</w:t>
      </w:r>
      <w:r w:rsidRPr="00543EB7">
        <w:rPr>
          <w:noProof/>
        </w:rPr>
        <w:tab/>
        <w:t>32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2.4.6.3</w:t>
      </w:r>
      <w:r w:rsidRPr="00543EB7">
        <w:rPr>
          <w:rFonts w:eastAsiaTheme="minorEastAsia" w:cstheme="minorBidi"/>
          <w:noProof/>
        </w:rPr>
        <w:tab/>
      </w:r>
      <w:r w:rsidRPr="00543EB7">
        <w:rPr>
          <w:noProof/>
        </w:rPr>
        <w:t>RealTromis</w:t>
      </w:r>
      <w:r w:rsidRPr="00543EB7">
        <w:rPr>
          <w:noProof/>
        </w:rPr>
        <w:tab/>
        <w:t>32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2.4.6.4</w:t>
      </w:r>
      <w:r w:rsidRPr="00543EB7">
        <w:rPr>
          <w:rFonts w:eastAsiaTheme="minorEastAsia" w:cstheme="minorBidi"/>
          <w:noProof/>
        </w:rPr>
        <w:tab/>
      </w:r>
      <w:r w:rsidRPr="00543EB7">
        <w:rPr>
          <w:noProof/>
        </w:rPr>
        <w:t>NEONATE</w:t>
      </w:r>
      <w:r w:rsidRPr="00543EB7">
        <w:rPr>
          <w:noProof/>
        </w:rPr>
        <w:tab/>
        <w:t>33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w:t>
      </w:r>
      <w:r w:rsidRPr="00543EB7">
        <w:rPr>
          <w:rFonts w:eastAsiaTheme="minorEastAsia" w:cstheme="minorBidi"/>
          <w:noProof/>
        </w:rPr>
        <w:tab/>
      </w:r>
      <w:r w:rsidRPr="00543EB7">
        <w:rPr>
          <w:noProof/>
        </w:rPr>
        <w:t>Pattern Classification Methods</w:t>
      </w:r>
      <w:r w:rsidRPr="00543EB7">
        <w:rPr>
          <w:noProof/>
        </w:rPr>
        <w:tab/>
        <w:t>33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2.5.1</w:t>
      </w:r>
      <w:r w:rsidRPr="00543EB7">
        <w:rPr>
          <w:rFonts w:eastAsiaTheme="minorEastAsia" w:cstheme="minorBidi"/>
          <w:noProof/>
        </w:rPr>
        <w:tab/>
      </w:r>
      <w:r w:rsidRPr="00543EB7">
        <w:rPr>
          <w:noProof/>
        </w:rPr>
        <w:t>Decision Trees</w:t>
      </w:r>
      <w:r w:rsidRPr="00543EB7">
        <w:rPr>
          <w:noProof/>
        </w:rPr>
        <w:tab/>
        <w:t>34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2.5.1.1</w:t>
      </w:r>
      <w:r w:rsidRPr="00543EB7">
        <w:rPr>
          <w:rFonts w:eastAsiaTheme="minorEastAsia" w:cstheme="minorBidi"/>
          <w:noProof/>
        </w:rPr>
        <w:tab/>
      </w:r>
      <w:r w:rsidRPr="00543EB7">
        <w:rPr>
          <w:noProof/>
        </w:rPr>
        <w:t>Improvent</w:t>
      </w:r>
      <w:r>
        <w:rPr>
          <w:noProof/>
        </w:rPr>
        <w:t>s</w:t>
      </w:r>
      <w:r w:rsidRPr="00543EB7">
        <w:rPr>
          <w:noProof/>
        </w:rPr>
        <w:t xml:space="preserve"> with C5.0</w:t>
      </w:r>
      <w:r w:rsidRPr="00543EB7">
        <w:rPr>
          <w:noProof/>
        </w:rPr>
        <w:tab/>
        <w:t>34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2.5.1.2</w:t>
      </w:r>
      <w:r w:rsidRPr="00543EB7">
        <w:rPr>
          <w:rFonts w:eastAsiaTheme="minorEastAsia" w:cstheme="minorBidi"/>
          <w:noProof/>
        </w:rPr>
        <w:tab/>
      </w:r>
      <w:r w:rsidRPr="00543EB7">
        <w:rPr>
          <w:color w:val="000000" w:themeColor="text1"/>
        </w:rPr>
        <w:t>Decision Tree Advantages and Disadvantages</w:t>
      </w:r>
      <w:r w:rsidRPr="00543EB7">
        <w:rPr>
          <w:noProof/>
        </w:rPr>
        <w:tab/>
        <w:t>35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2.5.2</w:t>
      </w:r>
      <w:r w:rsidRPr="00543EB7">
        <w:rPr>
          <w:rFonts w:eastAsiaTheme="minorEastAsia" w:cstheme="minorBidi"/>
          <w:noProof/>
        </w:rPr>
        <w:tab/>
      </w:r>
      <w:r w:rsidRPr="00543EB7">
        <w:rPr>
          <w:color w:val="000000" w:themeColor="text1"/>
        </w:rPr>
        <w:t>Artificial Neural Network (ANN)</w:t>
      </w:r>
      <w:r w:rsidRPr="00543EB7">
        <w:rPr>
          <w:noProof/>
        </w:rPr>
        <w:tab/>
        <w:t>35</w:t>
      </w:r>
    </w:p>
    <w:p w:rsidR="004B3D1E" w:rsidRDefault="004B3D1E" w:rsidP="004B3D1E">
      <w:pPr>
        <w:pStyle w:val="TOC2"/>
        <w:tabs>
          <w:tab w:val="left" w:pos="960"/>
          <w:tab w:val="right" w:leader="dot" w:pos="8630"/>
        </w:tabs>
        <w:rPr>
          <w:noProof/>
        </w:rPr>
      </w:pPr>
      <w:r w:rsidRPr="00543EB7">
        <w:rPr>
          <w:noProof/>
        </w:rPr>
        <w:t>2.5.2.1</w:t>
      </w:r>
      <w:r w:rsidRPr="00543EB7">
        <w:rPr>
          <w:rFonts w:eastAsiaTheme="minorEastAsia" w:cstheme="minorBidi"/>
          <w:noProof/>
        </w:rPr>
        <w:tab/>
      </w:r>
      <w:r w:rsidRPr="00543EB7">
        <w:rPr>
          <w:noProof/>
        </w:rPr>
        <w:t>Development of ANN Model</w:t>
      </w:r>
      <w:r w:rsidRPr="00543EB7">
        <w:rPr>
          <w:noProof/>
        </w:rPr>
        <w:tab/>
        <w:t>36</w:t>
      </w:r>
    </w:p>
    <w:p w:rsidR="004B3D1E" w:rsidRDefault="004B3D1E" w:rsidP="004B3D1E">
      <w:pPr>
        <w:pStyle w:val="TOC2"/>
        <w:tabs>
          <w:tab w:val="left" w:pos="960"/>
          <w:tab w:val="right" w:leader="dot" w:pos="8630"/>
        </w:tabs>
        <w:rPr>
          <w:noProof/>
        </w:rPr>
      </w:pPr>
      <w:r w:rsidRPr="00543EB7">
        <w:rPr>
          <w:noProof/>
        </w:rPr>
        <w:t>2.5.2.1</w:t>
      </w:r>
      <w:r>
        <w:rPr>
          <w:noProof/>
        </w:rPr>
        <w:t>.1</w:t>
      </w:r>
      <w:r w:rsidRPr="00543EB7">
        <w:rPr>
          <w:rFonts w:eastAsiaTheme="minorEastAsia" w:cstheme="minorBidi"/>
          <w:noProof/>
        </w:rPr>
        <w:tab/>
      </w:r>
      <w:r>
        <w:rPr>
          <w:noProof/>
        </w:rPr>
        <w:t>Variable Selection</w:t>
      </w:r>
      <w:r w:rsidRPr="00543EB7">
        <w:rPr>
          <w:noProof/>
        </w:rPr>
        <w:tab/>
      </w:r>
      <w:r>
        <w:rPr>
          <w:noProof/>
        </w:rPr>
        <w:t>38</w:t>
      </w:r>
    </w:p>
    <w:p w:rsidR="004B3D1E" w:rsidRPr="00276765" w:rsidRDefault="004B3D1E" w:rsidP="004B3D1E">
      <w:pPr>
        <w:pStyle w:val="TOC2"/>
        <w:tabs>
          <w:tab w:val="left" w:pos="960"/>
          <w:tab w:val="right" w:leader="dot" w:pos="8630"/>
        </w:tabs>
        <w:rPr>
          <w:noProof/>
        </w:rPr>
      </w:pPr>
      <w:r w:rsidRPr="00543EB7">
        <w:rPr>
          <w:noProof/>
        </w:rPr>
        <w:t>2.5.2.1</w:t>
      </w:r>
      <w:r>
        <w:rPr>
          <w:noProof/>
        </w:rPr>
        <w:t>.2</w:t>
      </w:r>
      <w:r w:rsidRPr="00543EB7">
        <w:rPr>
          <w:rFonts w:eastAsiaTheme="minorEastAsia" w:cstheme="minorBidi"/>
          <w:noProof/>
        </w:rPr>
        <w:tab/>
      </w:r>
      <w:r>
        <w:rPr>
          <w:noProof/>
        </w:rPr>
        <w:t>Training, Testing and Validation Sets</w:t>
      </w:r>
      <w:r w:rsidRPr="00543EB7">
        <w:rPr>
          <w:noProof/>
        </w:rPr>
        <w:tab/>
      </w:r>
      <w:r>
        <w:rPr>
          <w:noProof/>
        </w:rPr>
        <w:t>38</w:t>
      </w:r>
    </w:p>
    <w:p w:rsidR="004B3D1E" w:rsidRDefault="004B3D1E" w:rsidP="004B3D1E">
      <w:pPr>
        <w:pStyle w:val="TOC2"/>
        <w:tabs>
          <w:tab w:val="left" w:pos="960"/>
          <w:tab w:val="right" w:leader="dot" w:pos="8630"/>
        </w:tabs>
        <w:rPr>
          <w:noProof/>
        </w:rPr>
      </w:pPr>
      <w:r w:rsidRPr="00543EB7">
        <w:rPr>
          <w:noProof/>
        </w:rPr>
        <w:t>2.5.2.2</w:t>
      </w:r>
      <w:r w:rsidRPr="00543EB7">
        <w:rPr>
          <w:rFonts w:eastAsiaTheme="minorEastAsia" w:cstheme="minorBidi"/>
          <w:noProof/>
        </w:rPr>
        <w:tab/>
      </w:r>
      <w:r w:rsidRPr="00543EB7">
        <w:rPr>
          <w:noProof/>
        </w:rPr>
        <w:t>Neural Network Architecture</w:t>
      </w:r>
      <w:r w:rsidRPr="00543EB7">
        <w:rPr>
          <w:noProof/>
        </w:rPr>
        <w:tab/>
        <w:t>38</w:t>
      </w:r>
    </w:p>
    <w:p w:rsidR="004B3D1E" w:rsidRDefault="004B3D1E" w:rsidP="004B3D1E">
      <w:pPr>
        <w:pStyle w:val="TOC2"/>
        <w:tabs>
          <w:tab w:val="left" w:pos="960"/>
          <w:tab w:val="right" w:leader="dot" w:pos="8630"/>
        </w:tabs>
        <w:rPr>
          <w:noProof/>
        </w:rPr>
      </w:pPr>
      <w:r>
        <w:rPr>
          <w:noProof/>
        </w:rPr>
        <w:t>2.5.2.2.1</w:t>
      </w:r>
      <w:r w:rsidRPr="00543EB7">
        <w:rPr>
          <w:rFonts w:eastAsiaTheme="minorEastAsia" w:cstheme="minorBidi"/>
          <w:noProof/>
        </w:rPr>
        <w:tab/>
      </w:r>
      <w:r>
        <w:rPr>
          <w:noProof/>
        </w:rPr>
        <w:t>Choosing Initial Weights</w:t>
      </w:r>
      <w:r w:rsidRPr="00543EB7">
        <w:rPr>
          <w:noProof/>
        </w:rPr>
        <w:tab/>
      </w:r>
      <w:r>
        <w:rPr>
          <w:noProof/>
        </w:rPr>
        <w:t>39</w:t>
      </w:r>
    </w:p>
    <w:p w:rsidR="004B3D1E" w:rsidRPr="00276765" w:rsidRDefault="004B3D1E" w:rsidP="004B3D1E">
      <w:pPr>
        <w:pStyle w:val="TOC2"/>
        <w:tabs>
          <w:tab w:val="left" w:pos="960"/>
          <w:tab w:val="right" w:leader="dot" w:pos="8630"/>
        </w:tabs>
        <w:rPr>
          <w:noProof/>
        </w:rPr>
      </w:pPr>
      <w:r>
        <w:rPr>
          <w:noProof/>
        </w:rPr>
        <w:t>2.5.2.2.2</w:t>
      </w:r>
      <w:r w:rsidRPr="00543EB7">
        <w:rPr>
          <w:rFonts w:eastAsiaTheme="minorEastAsia" w:cstheme="minorBidi"/>
          <w:noProof/>
        </w:rPr>
        <w:tab/>
      </w:r>
      <w:r>
        <w:rPr>
          <w:noProof/>
        </w:rPr>
        <w:t>Choosing Learning Rate</w:t>
      </w:r>
      <w:r w:rsidRPr="00543EB7">
        <w:rPr>
          <w:noProof/>
        </w:rPr>
        <w:tab/>
      </w:r>
      <w:r>
        <w:rPr>
          <w:noProof/>
        </w:rPr>
        <w:t>39</w:t>
      </w:r>
    </w:p>
    <w:p w:rsidR="004B3D1E" w:rsidRDefault="004B3D1E" w:rsidP="004B3D1E">
      <w:pPr>
        <w:pStyle w:val="TOC2"/>
        <w:tabs>
          <w:tab w:val="left" w:pos="960"/>
          <w:tab w:val="right" w:leader="dot" w:pos="8630"/>
        </w:tabs>
        <w:rPr>
          <w:noProof/>
        </w:rPr>
      </w:pPr>
      <w:r w:rsidRPr="00543EB7">
        <w:rPr>
          <w:noProof/>
        </w:rPr>
        <w:t>2.5.2.3</w:t>
      </w:r>
      <w:r w:rsidRPr="00543EB7">
        <w:rPr>
          <w:rFonts w:eastAsiaTheme="minorEastAsia" w:cstheme="minorBidi"/>
          <w:noProof/>
        </w:rPr>
        <w:tab/>
      </w:r>
      <w:r w:rsidRPr="00543EB7">
        <w:rPr>
          <w:noProof/>
        </w:rPr>
        <w:t>Types of Networks</w:t>
      </w:r>
      <w:r w:rsidRPr="00543EB7">
        <w:rPr>
          <w:noProof/>
        </w:rPr>
        <w:tab/>
        <w:t>39</w:t>
      </w:r>
    </w:p>
    <w:p w:rsidR="004B3D1E" w:rsidRDefault="004B3D1E" w:rsidP="004B3D1E">
      <w:pPr>
        <w:pStyle w:val="TOC2"/>
        <w:tabs>
          <w:tab w:val="left" w:pos="960"/>
          <w:tab w:val="right" w:leader="dot" w:pos="8630"/>
        </w:tabs>
        <w:rPr>
          <w:noProof/>
        </w:rPr>
      </w:pPr>
      <w:r>
        <w:rPr>
          <w:noProof/>
        </w:rPr>
        <w:t>2.5.2.3.1</w:t>
      </w:r>
      <w:r w:rsidRPr="00543EB7">
        <w:rPr>
          <w:rFonts w:eastAsiaTheme="minorEastAsia" w:cstheme="minorBidi"/>
          <w:noProof/>
        </w:rPr>
        <w:tab/>
      </w:r>
      <w:r>
        <w:rPr>
          <w:noProof/>
        </w:rPr>
        <w:t>Feed Forward ANN</w:t>
      </w:r>
      <w:r w:rsidRPr="00543EB7">
        <w:rPr>
          <w:noProof/>
        </w:rPr>
        <w:tab/>
      </w:r>
      <w:r>
        <w:rPr>
          <w:noProof/>
        </w:rPr>
        <w:t>40</w:t>
      </w:r>
    </w:p>
    <w:p w:rsidR="004B3D1E" w:rsidRPr="00276765" w:rsidRDefault="004B3D1E" w:rsidP="004B3D1E">
      <w:pPr>
        <w:pStyle w:val="TOC2"/>
        <w:tabs>
          <w:tab w:val="left" w:pos="960"/>
          <w:tab w:val="right" w:leader="dot" w:pos="8630"/>
        </w:tabs>
        <w:rPr>
          <w:noProof/>
        </w:rPr>
      </w:pPr>
      <w:r>
        <w:rPr>
          <w:noProof/>
        </w:rPr>
        <w:t>2.5.2.3.2Feedback / Recurrent Networks</w:t>
      </w:r>
      <w:r w:rsidRPr="00543EB7">
        <w:rPr>
          <w:noProof/>
        </w:rPr>
        <w:tab/>
      </w:r>
      <w:r>
        <w:rPr>
          <w:noProof/>
        </w:rPr>
        <w:t>40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2.5.2.4</w:t>
      </w:r>
      <w:r w:rsidRPr="00543EB7">
        <w:rPr>
          <w:rFonts w:eastAsiaTheme="minorEastAsia" w:cstheme="minorBidi"/>
          <w:noProof/>
        </w:rPr>
        <w:tab/>
      </w:r>
      <w:r w:rsidRPr="00543EB7">
        <w:rPr>
          <w:noProof/>
        </w:rPr>
        <w:t>The Multi-Layer Perceptron (MLP)</w:t>
      </w:r>
      <w:r w:rsidRPr="00543EB7">
        <w:rPr>
          <w:noProof/>
        </w:rPr>
        <w:tab/>
        <w:t>40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2.5.2.5</w:t>
      </w:r>
      <w:r w:rsidRPr="00543EB7">
        <w:rPr>
          <w:rFonts w:eastAsiaTheme="minorEastAsia" w:cstheme="minorBidi"/>
          <w:noProof/>
        </w:rPr>
        <w:tab/>
      </w:r>
      <w:r w:rsidRPr="00543EB7">
        <w:rPr>
          <w:noProof/>
        </w:rPr>
        <w:t>Back Propagation Algorithm</w:t>
      </w:r>
      <w:r w:rsidRPr="00543EB7">
        <w:rPr>
          <w:noProof/>
        </w:rPr>
        <w:tab/>
        <w:t>41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2.5.2.6</w:t>
      </w:r>
      <w:r w:rsidRPr="00543EB7">
        <w:rPr>
          <w:rFonts w:eastAsiaTheme="minorEastAsia" w:cstheme="minorBidi"/>
          <w:noProof/>
        </w:rPr>
        <w:tab/>
      </w:r>
      <w:r w:rsidRPr="00543EB7">
        <w:rPr>
          <w:noProof/>
        </w:rPr>
        <w:t>ANN Advantages and Disadvantages</w:t>
      </w:r>
      <w:r w:rsidRPr="00543EB7">
        <w:rPr>
          <w:noProof/>
        </w:rPr>
        <w:tab/>
        <w:t>42</w:t>
      </w:r>
    </w:p>
    <w:p w:rsidR="004B3D1E" w:rsidRPr="00543EB7" w:rsidRDefault="004B3D1E" w:rsidP="004B3D1E">
      <w:pPr>
        <w:pStyle w:val="TOC1"/>
        <w:tabs>
          <w:tab w:val="right" w:leader="dot" w:pos="8630"/>
        </w:tabs>
        <w:rPr>
          <w:rFonts w:eastAsiaTheme="minorEastAsia" w:cstheme="minorBidi"/>
          <w:b w:val="0"/>
          <w:noProof/>
        </w:rPr>
      </w:pPr>
      <w:r w:rsidRPr="00543EB7">
        <w:rPr>
          <w:noProof/>
        </w:rPr>
        <w:t>3    Methodology for Predicting Neonatal Mortality and PTB in Twin Pregnancies</w:t>
      </w:r>
      <w:r w:rsidRPr="00543EB7">
        <w:rPr>
          <w:noProof/>
        </w:rPr>
        <w:tab/>
        <w:t>43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3.1</w:t>
      </w:r>
      <w:r w:rsidRPr="00543EB7">
        <w:rPr>
          <w:rFonts w:eastAsiaTheme="minorEastAsia" w:cstheme="minorBidi"/>
          <w:noProof/>
        </w:rPr>
        <w:tab/>
      </w:r>
      <w:r w:rsidRPr="00543EB7">
        <w:rPr>
          <w:color w:val="000000" w:themeColor="text1"/>
        </w:rPr>
        <w:t>Introduction</w:t>
      </w:r>
      <w:r w:rsidRPr="00543EB7">
        <w:rPr>
          <w:noProof/>
        </w:rPr>
        <w:tab/>
        <w:t>43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3.2</w:t>
      </w:r>
      <w:r w:rsidRPr="00543EB7">
        <w:rPr>
          <w:rFonts w:eastAsiaTheme="minorEastAsia" w:cstheme="minorBidi"/>
          <w:noProof/>
        </w:rPr>
        <w:tab/>
      </w:r>
      <w:r w:rsidRPr="00543EB7">
        <w:rPr>
          <w:color w:val="000000" w:themeColor="text1"/>
        </w:rPr>
        <w:t>Restating the Problem</w:t>
      </w:r>
      <w:r w:rsidRPr="00543EB7">
        <w:rPr>
          <w:noProof/>
        </w:rPr>
        <w:tab/>
        <w:t>43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3.3</w:t>
      </w:r>
      <w:r w:rsidRPr="00543EB7">
        <w:rPr>
          <w:rFonts w:eastAsiaTheme="minorEastAsia" w:cstheme="minorBidi"/>
          <w:noProof/>
        </w:rPr>
        <w:tab/>
      </w:r>
      <w:r w:rsidRPr="00543EB7">
        <w:rPr>
          <w:color w:val="000000" w:themeColor="text1"/>
        </w:rPr>
        <w:t>Ethical Clearance</w:t>
      </w:r>
      <w:r w:rsidRPr="00543EB7">
        <w:rPr>
          <w:noProof/>
        </w:rPr>
        <w:tab/>
      </w:r>
      <w:r>
        <w:rPr>
          <w:noProof/>
        </w:rPr>
        <w:t>46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3.4</w:t>
      </w:r>
      <w:r w:rsidRPr="00543EB7">
        <w:rPr>
          <w:rFonts w:eastAsiaTheme="minorEastAsia" w:cstheme="minorBidi"/>
          <w:noProof/>
        </w:rPr>
        <w:tab/>
      </w:r>
      <w:r w:rsidRPr="00543EB7">
        <w:rPr>
          <w:color w:val="000000" w:themeColor="text1"/>
        </w:rPr>
        <w:t>The Niday Database</w:t>
      </w:r>
      <w:r w:rsidRPr="00543EB7">
        <w:rPr>
          <w:noProof/>
        </w:rPr>
        <w:tab/>
      </w:r>
      <w:r>
        <w:rPr>
          <w:noProof/>
        </w:rPr>
        <w:t>46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3.5</w:t>
      </w:r>
      <w:r w:rsidRPr="00543EB7">
        <w:rPr>
          <w:rFonts w:eastAsiaTheme="minorEastAsia" w:cstheme="minorBidi"/>
          <w:noProof/>
        </w:rPr>
        <w:tab/>
      </w:r>
      <w:r w:rsidRPr="00543EB7">
        <w:rPr>
          <w:color w:val="000000" w:themeColor="text1"/>
        </w:rPr>
        <w:t>The BORN Database</w:t>
      </w:r>
      <w:r w:rsidRPr="00543EB7">
        <w:rPr>
          <w:noProof/>
        </w:rPr>
        <w:tab/>
      </w:r>
      <w:r>
        <w:rPr>
          <w:noProof/>
        </w:rPr>
        <w:t>48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w:t>
      </w:r>
      <w:r w:rsidRPr="00543EB7">
        <w:rPr>
          <w:rFonts w:eastAsiaTheme="minorEastAsia" w:cstheme="minorBidi"/>
          <w:noProof/>
        </w:rPr>
        <w:tab/>
      </w:r>
      <w:r w:rsidRPr="00543EB7">
        <w:rPr>
          <w:color w:val="000000" w:themeColor="text1"/>
        </w:rPr>
        <w:t>Overview of Performance Measures</w:t>
      </w:r>
      <w:r w:rsidRPr="00543EB7">
        <w:rPr>
          <w:noProof/>
        </w:rPr>
        <w:tab/>
        <w:t>48</w:t>
      </w:r>
    </w:p>
    <w:p w:rsidR="004B3D1E" w:rsidRPr="00543EB7" w:rsidRDefault="004B3D1E" w:rsidP="004B3D1E">
      <w:pPr>
        <w:pStyle w:val="TOC2"/>
        <w:tabs>
          <w:tab w:val="left" w:pos="960"/>
          <w:tab w:val="right" w:leader="dot" w:pos="8630"/>
        </w:tabs>
        <w:rPr>
          <w:noProof/>
        </w:rPr>
      </w:pPr>
      <w:r w:rsidRPr="00543EB7">
        <w:rPr>
          <w:noProof/>
        </w:rPr>
        <w:t>3.6.1</w:t>
      </w:r>
      <w:r w:rsidRPr="00543EB7">
        <w:rPr>
          <w:rFonts w:eastAsiaTheme="minorEastAsia" w:cstheme="minorBidi"/>
          <w:noProof/>
        </w:rPr>
        <w:tab/>
      </w:r>
      <w:r w:rsidRPr="00543EB7">
        <w:rPr>
          <w:color w:val="000000" w:themeColor="text1"/>
        </w:rPr>
        <w:t>Confusion Matrix (Contingency Table)</w:t>
      </w:r>
      <w:r w:rsidRPr="00543EB7">
        <w:rPr>
          <w:noProof/>
        </w:rPr>
        <w:tab/>
      </w:r>
      <w:r>
        <w:rPr>
          <w:noProof/>
        </w:rPr>
        <w:t>49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3.6.2</w:t>
      </w:r>
      <w:r w:rsidRPr="00543EB7">
        <w:rPr>
          <w:rFonts w:eastAsiaTheme="minorEastAsia" w:cstheme="minorBidi"/>
          <w:noProof/>
        </w:rPr>
        <w:tab/>
      </w:r>
      <w:r w:rsidRPr="00543EB7">
        <w:rPr>
          <w:color w:val="000000" w:themeColor="text1"/>
        </w:rPr>
        <w:t>Correct Classification Rate</w:t>
      </w:r>
      <w:r w:rsidRPr="00543EB7">
        <w:rPr>
          <w:noProof/>
        </w:rPr>
        <w:tab/>
        <w:t>49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lastRenderedPageBreak/>
        <w:t>3.6.3</w:t>
      </w:r>
      <w:r w:rsidRPr="00543EB7">
        <w:rPr>
          <w:rFonts w:eastAsiaTheme="minorEastAsia" w:cstheme="minorBidi"/>
          <w:noProof/>
        </w:rPr>
        <w:tab/>
      </w:r>
      <w:r w:rsidRPr="00543EB7">
        <w:rPr>
          <w:color w:val="000000" w:themeColor="text1"/>
        </w:rPr>
        <w:t>Error Rate</w:t>
      </w:r>
      <w:r w:rsidRPr="00543EB7">
        <w:rPr>
          <w:noProof/>
        </w:rPr>
        <w:tab/>
        <w:t>49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3.6.4</w:t>
      </w:r>
      <w:r w:rsidRPr="00543EB7">
        <w:rPr>
          <w:rFonts w:eastAsiaTheme="minorEastAsia" w:cstheme="minorBidi"/>
          <w:noProof/>
        </w:rPr>
        <w:tab/>
      </w:r>
      <w:r w:rsidRPr="00543EB7">
        <w:rPr>
          <w:color w:val="000000" w:themeColor="text1"/>
        </w:rPr>
        <w:t>Sensitivity</w:t>
      </w:r>
      <w:r w:rsidRPr="00543EB7">
        <w:rPr>
          <w:noProof/>
        </w:rPr>
        <w:tab/>
        <w:t>49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3.6.5</w:t>
      </w:r>
      <w:r w:rsidRPr="00543EB7">
        <w:rPr>
          <w:rFonts w:eastAsiaTheme="minorEastAsia" w:cstheme="minorBidi"/>
          <w:noProof/>
        </w:rPr>
        <w:tab/>
      </w:r>
      <w:r w:rsidRPr="00543EB7">
        <w:rPr>
          <w:color w:val="000000" w:themeColor="text1"/>
        </w:rPr>
        <w:t>Specificity</w:t>
      </w:r>
      <w:r w:rsidRPr="00543EB7">
        <w:rPr>
          <w:noProof/>
        </w:rPr>
        <w:tab/>
        <w:t>50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3.6.6</w:t>
      </w:r>
      <w:r w:rsidRPr="00543EB7">
        <w:rPr>
          <w:rFonts w:eastAsiaTheme="minorEastAsia" w:cstheme="minorBidi"/>
          <w:noProof/>
        </w:rPr>
        <w:tab/>
      </w:r>
      <w:r w:rsidRPr="00543EB7">
        <w:rPr>
          <w:color w:val="000000" w:themeColor="text1"/>
        </w:rPr>
        <w:t>Likelihood Ratio</w:t>
      </w:r>
      <w:r w:rsidRPr="00543EB7">
        <w:rPr>
          <w:noProof/>
        </w:rPr>
        <w:tab/>
        <w:t>50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3.6.7</w:t>
      </w:r>
      <w:r w:rsidRPr="00543EB7">
        <w:rPr>
          <w:rFonts w:eastAsiaTheme="minorEastAsia" w:cstheme="minorBidi"/>
          <w:noProof/>
        </w:rPr>
        <w:tab/>
      </w:r>
      <w:r w:rsidRPr="00543EB7">
        <w:rPr>
          <w:color w:val="000000" w:themeColor="text1"/>
        </w:rPr>
        <w:t>Prevalence</w:t>
      </w:r>
      <w:r w:rsidRPr="00543EB7">
        <w:rPr>
          <w:noProof/>
        </w:rPr>
        <w:tab/>
      </w:r>
      <w:r>
        <w:rPr>
          <w:noProof/>
        </w:rPr>
        <w:t>51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3.6.8</w:t>
      </w:r>
      <w:r w:rsidRPr="00543EB7">
        <w:rPr>
          <w:rFonts w:eastAsiaTheme="minorEastAsia" w:cstheme="minorBidi"/>
          <w:noProof/>
        </w:rPr>
        <w:tab/>
      </w:r>
      <w:r w:rsidRPr="00543EB7">
        <w:rPr>
          <w:color w:val="000000" w:themeColor="text1"/>
        </w:rPr>
        <w:t>Positive Predictive Value (PPV)</w:t>
      </w:r>
      <w:r w:rsidRPr="00543EB7">
        <w:rPr>
          <w:noProof/>
        </w:rPr>
        <w:tab/>
        <w:t>51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3.6.9</w:t>
      </w:r>
      <w:r w:rsidRPr="00543EB7">
        <w:rPr>
          <w:rFonts w:eastAsiaTheme="minorEastAsia" w:cstheme="minorBidi"/>
          <w:noProof/>
        </w:rPr>
        <w:tab/>
      </w:r>
      <w:r w:rsidRPr="00543EB7">
        <w:rPr>
          <w:color w:val="000000" w:themeColor="text1"/>
        </w:rPr>
        <w:t>Negative Predictive Value (NPV)</w:t>
      </w:r>
      <w:r w:rsidRPr="00543EB7">
        <w:rPr>
          <w:noProof/>
        </w:rPr>
        <w:tab/>
        <w:t>51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3.6.10</w:t>
      </w:r>
      <w:r w:rsidRPr="00543EB7">
        <w:rPr>
          <w:rFonts w:eastAsiaTheme="minorEastAsia" w:cstheme="minorBidi"/>
          <w:noProof/>
        </w:rPr>
        <w:tab/>
      </w:r>
      <w:r w:rsidRPr="00543EB7">
        <w:rPr>
          <w:color w:val="000000" w:themeColor="text1"/>
        </w:rPr>
        <w:t>Receiver Operating Characteristics (ROC) Curve</w:t>
      </w:r>
      <w:r w:rsidRPr="00543EB7">
        <w:rPr>
          <w:noProof/>
        </w:rPr>
        <w:tab/>
      </w:r>
      <w:r>
        <w:rPr>
          <w:noProof/>
        </w:rPr>
        <w:t>52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3.6.11</w:t>
      </w:r>
      <w:r w:rsidRPr="00543EB7">
        <w:rPr>
          <w:rFonts w:eastAsiaTheme="minorEastAsia" w:cstheme="minorBidi"/>
          <w:noProof/>
        </w:rPr>
        <w:tab/>
      </w:r>
      <w:r w:rsidRPr="00543EB7">
        <w:rPr>
          <w:color w:val="000000" w:themeColor="text1"/>
        </w:rPr>
        <w:t>Area Under the Curve</w:t>
      </w:r>
      <w:r w:rsidRPr="00543EB7">
        <w:rPr>
          <w:noProof/>
        </w:rPr>
        <w:tab/>
      </w:r>
      <w:r>
        <w:rPr>
          <w:noProof/>
        </w:rPr>
        <w:t>53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3.6.12</w:t>
      </w:r>
      <w:r w:rsidRPr="00543EB7">
        <w:rPr>
          <w:rFonts w:eastAsiaTheme="minorEastAsia" w:cstheme="minorBidi"/>
          <w:noProof/>
        </w:rPr>
        <w:tab/>
      </w:r>
      <w:r w:rsidRPr="00543EB7">
        <w:rPr>
          <w:color w:val="000000" w:themeColor="text1"/>
        </w:rPr>
        <w:t>Ensuring Confidence in the Model</w:t>
      </w:r>
      <w:r w:rsidRPr="00543EB7">
        <w:rPr>
          <w:noProof/>
        </w:rPr>
        <w:tab/>
        <w:t>53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w:t>
      </w:r>
      <w:r w:rsidRPr="00543EB7">
        <w:rPr>
          <w:rFonts w:eastAsiaTheme="minorEastAsia" w:cstheme="minorBidi"/>
          <w:noProof/>
        </w:rPr>
        <w:tab/>
      </w:r>
      <w:r w:rsidRPr="00543EB7">
        <w:rPr>
          <w:color w:val="000000" w:themeColor="text1"/>
        </w:rPr>
        <w:t>First Objective</w:t>
      </w:r>
      <w:r w:rsidRPr="00543EB7">
        <w:rPr>
          <w:noProof/>
        </w:rPr>
        <w:tab/>
      </w:r>
      <w:r>
        <w:rPr>
          <w:noProof/>
        </w:rPr>
        <w:t>55</w:t>
      </w:r>
    </w:p>
    <w:p w:rsidR="004B3D1E" w:rsidRDefault="004B3D1E" w:rsidP="004B3D1E">
      <w:pPr>
        <w:pStyle w:val="TOC2"/>
        <w:tabs>
          <w:tab w:val="left" w:pos="960"/>
          <w:tab w:val="right" w:leader="dot" w:pos="8630"/>
        </w:tabs>
        <w:rPr>
          <w:noProof/>
        </w:rPr>
      </w:pPr>
      <w:r w:rsidRPr="00543EB7">
        <w:rPr>
          <w:noProof/>
        </w:rPr>
        <w:t>3.7.1</w:t>
      </w:r>
      <w:r w:rsidRPr="00543EB7">
        <w:rPr>
          <w:rFonts w:eastAsiaTheme="minorEastAsia" w:cstheme="minorBidi"/>
          <w:noProof/>
        </w:rPr>
        <w:tab/>
      </w:r>
      <w:r w:rsidRPr="00543EB7">
        <w:rPr>
          <w:color w:val="000000" w:themeColor="text1"/>
        </w:rPr>
        <w:t>Development of a Classification Model Using the Concept of Knowledge Discovery and</w:t>
      </w:r>
      <w:r>
        <w:rPr>
          <w:color w:val="000000" w:themeColor="text1"/>
        </w:rPr>
        <w:t xml:space="preserve"> DTs</w:t>
      </w:r>
      <w:r w:rsidRPr="00543EB7">
        <w:rPr>
          <w:noProof/>
        </w:rPr>
        <w:tab/>
      </w:r>
      <w:r>
        <w:rPr>
          <w:noProof/>
        </w:rPr>
        <w:t>56</w:t>
      </w:r>
    </w:p>
    <w:p w:rsidR="004B3D1E" w:rsidRDefault="004B3D1E" w:rsidP="004B3D1E">
      <w:pPr>
        <w:pStyle w:val="TOC2"/>
        <w:tabs>
          <w:tab w:val="left" w:pos="960"/>
          <w:tab w:val="right" w:leader="dot" w:pos="8630"/>
        </w:tabs>
        <w:rPr>
          <w:noProof/>
        </w:rPr>
      </w:pPr>
      <w:r w:rsidRPr="00543EB7">
        <w:rPr>
          <w:noProof/>
        </w:rPr>
        <w:t>3.7.1</w:t>
      </w:r>
      <w:r>
        <w:rPr>
          <w:noProof/>
        </w:rPr>
        <w:t>.1</w:t>
      </w:r>
      <w:r w:rsidRPr="00543EB7">
        <w:rPr>
          <w:rFonts w:eastAsiaTheme="minorEastAsia" w:cstheme="minorBidi"/>
          <w:noProof/>
        </w:rPr>
        <w:tab/>
      </w:r>
      <w:r>
        <w:rPr>
          <w:color w:val="000000" w:themeColor="text1"/>
        </w:rPr>
        <w:t>Step 1: Partitioning The Original Dataset</w:t>
      </w:r>
      <w:r w:rsidRPr="00543EB7">
        <w:rPr>
          <w:noProof/>
        </w:rPr>
        <w:tab/>
      </w:r>
      <w:r>
        <w:rPr>
          <w:noProof/>
        </w:rPr>
        <w:t>57</w:t>
      </w:r>
    </w:p>
    <w:p w:rsidR="004B3D1E" w:rsidRDefault="004B3D1E" w:rsidP="004B3D1E">
      <w:pPr>
        <w:pStyle w:val="TOC2"/>
        <w:tabs>
          <w:tab w:val="left" w:pos="960"/>
          <w:tab w:val="right" w:leader="dot" w:pos="8630"/>
        </w:tabs>
        <w:rPr>
          <w:noProof/>
        </w:rPr>
      </w:pPr>
      <w:r w:rsidRPr="00543EB7">
        <w:rPr>
          <w:noProof/>
        </w:rPr>
        <w:t>3.7.1</w:t>
      </w:r>
      <w:r>
        <w:rPr>
          <w:noProof/>
        </w:rPr>
        <w:t>.2</w:t>
      </w:r>
      <w:r w:rsidRPr="00543EB7">
        <w:rPr>
          <w:rFonts w:eastAsiaTheme="minorEastAsia" w:cstheme="minorBidi"/>
          <w:noProof/>
        </w:rPr>
        <w:tab/>
      </w:r>
      <w:r>
        <w:rPr>
          <w:color w:val="000000" w:themeColor="text1"/>
        </w:rPr>
        <w:t>Step2: Data Pre-Processing</w:t>
      </w:r>
      <w:r w:rsidRPr="00543EB7">
        <w:rPr>
          <w:noProof/>
        </w:rPr>
        <w:tab/>
      </w:r>
      <w:r>
        <w:rPr>
          <w:noProof/>
        </w:rPr>
        <w:t>57</w:t>
      </w:r>
    </w:p>
    <w:p w:rsidR="004B3D1E" w:rsidRDefault="004B3D1E" w:rsidP="004B3D1E">
      <w:pPr>
        <w:pStyle w:val="TOC2"/>
        <w:tabs>
          <w:tab w:val="left" w:pos="960"/>
          <w:tab w:val="right" w:leader="dot" w:pos="8630"/>
        </w:tabs>
        <w:rPr>
          <w:noProof/>
        </w:rPr>
      </w:pPr>
      <w:r w:rsidRPr="00543EB7">
        <w:rPr>
          <w:noProof/>
        </w:rPr>
        <w:t>3.7.1</w:t>
      </w:r>
      <w:r>
        <w:rPr>
          <w:noProof/>
        </w:rPr>
        <w:t>.2.1</w:t>
      </w:r>
      <w:r w:rsidRPr="00543EB7">
        <w:rPr>
          <w:rFonts w:eastAsiaTheme="minorEastAsia" w:cstheme="minorBidi"/>
          <w:noProof/>
        </w:rPr>
        <w:tab/>
      </w:r>
      <w:r>
        <w:rPr>
          <w:color w:val="000000" w:themeColor="text1"/>
        </w:rPr>
        <w:t>Handling Missing Values</w:t>
      </w:r>
      <w:r w:rsidRPr="00543EB7">
        <w:rPr>
          <w:noProof/>
        </w:rPr>
        <w:tab/>
      </w:r>
      <w:r>
        <w:rPr>
          <w:noProof/>
        </w:rPr>
        <w:t>57</w:t>
      </w:r>
    </w:p>
    <w:p w:rsidR="004B3D1E" w:rsidRDefault="004B3D1E" w:rsidP="004B3D1E">
      <w:pPr>
        <w:pStyle w:val="TOC2"/>
        <w:tabs>
          <w:tab w:val="left" w:pos="960"/>
          <w:tab w:val="right" w:leader="dot" w:pos="8630"/>
        </w:tabs>
        <w:rPr>
          <w:noProof/>
        </w:rPr>
      </w:pPr>
      <w:r w:rsidRPr="00543EB7">
        <w:rPr>
          <w:noProof/>
        </w:rPr>
        <w:t>3.7.1</w:t>
      </w:r>
      <w:r>
        <w:rPr>
          <w:noProof/>
        </w:rPr>
        <w:t>.2.2</w:t>
      </w:r>
      <w:r w:rsidRPr="00543EB7">
        <w:rPr>
          <w:rFonts w:eastAsiaTheme="minorEastAsia" w:cstheme="minorBidi"/>
          <w:noProof/>
        </w:rPr>
        <w:tab/>
      </w:r>
      <w:r>
        <w:rPr>
          <w:rFonts w:eastAsiaTheme="minorEastAsia" w:cstheme="minorBidi"/>
          <w:noProof/>
        </w:rPr>
        <w:t>Feature Selection and Importance</w:t>
      </w:r>
      <w:r w:rsidRPr="00543EB7">
        <w:rPr>
          <w:noProof/>
        </w:rPr>
        <w:tab/>
      </w:r>
      <w:r>
        <w:rPr>
          <w:noProof/>
        </w:rPr>
        <w:t>58</w:t>
      </w:r>
    </w:p>
    <w:p w:rsidR="004B3D1E" w:rsidRPr="00276765" w:rsidRDefault="004B3D1E" w:rsidP="004B3D1E">
      <w:pPr>
        <w:pStyle w:val="TOC2"/>
        <w:tabs>
          <w:tab w:val="left" w:pos="960"/>
          <w:tab w:val="right" w:leader="dot" w:pos="8630"/>
        </w:tabs>
        <w:rPr>
          <w:noProof/>
        </w:rPr>
      </w:pPr>
      <w:r w:rsidRPr="00543EB7">
        <w:rPr>
          <w:noProof/>
        </w:rPr>
        <w:t>3.7.1</w:t>
      </w:r>
      <w:r>
        <w:rPr>
          <w:noProof/>
        </w:rPr>
        <w:t>.2.3</w:t>
      </w:r>
      <w:r w:rsidRPr="00543EB7">
        <w:rPr>
          <w:rFonts w:eastAsiaTheme="minorEastAsia" w:cstheme="minorBidi"/>
          <w:noProof/>
        </w:rPr>
        <w:tab/>
      </w:r>
      <w:r>
        <w:rPr>
          <w:color w:val="000000" w:themeColor="text1"/>
        </w:rPr>
        <w:t>Grouping Nominal Attributes</w:t>
      </w:r>
      <w:r w:rsidRPr="00543EB7">
        <w:rPr>
          <w:noProof/>
        </w:rPr>
        <w:tab/>
      </w:r>
      <w:r>
        <w:rPr>
          <w:noProof/>
        </w:rPr>
        <w:t>60</w:t>
      </w:r>
    </w:p>
    <w:p w:rsidR="004B3D1E" w:rsidRDefault="004B3D1E" w:rsidP="004B3D1E">
      <w:pPr>
        <w:pStyle w:val="TOC2"/>
        <w:tabs>
          <w:tab w:val="left" w:pos="960"/>
          <w:tab w:val="right" w:leader="dot" w:pos="8630"/>
        </w:tabs>
        <w:rPr>
          <w:noProof/>
        </w:rPr>
      </w:pPr>
      <w:r w:rsidRPr="00543EB7">
        <w:rPr>
          <w:noProof/>
        </w:rPr>
        <w:t>3.7.1</w:t>
      </w:r>
      <w:r>
        <w:rPr>
          <w:noProof/>
        </w:rPr>
        <w:t>.3</w:t>
      </w:r>
      <w:r w:rsidRPr="00543EB7">
        <w:rPr>
          <w:rFonts w:eastAsiaTheme="minorEastAsia" w:cstheme="minorBidi"/>
          <w:noProof/>
        </w:rPr>
        <w:tab/>
      </w:r>
      <w:r>
        <w:rPr>
          <w:color w:val="000000" w:themeColor="text1"/>
        </w:rPr>
        <w:t>Step 3: Preparing the Dataset</w:t>
      </w:r>
      <w:r w:rsidRPr="00543EB7">
        <w:rPr>
          <w:noProof/>
        </w:rPr>
        <w:tab/>
      </w:r>
      <w:r>
        <w:rPr>
          <w:noProof/>
        </w:rPr>
        <w:t>61</w:t>
      </w:r>
    </w:p>
    <w:p w:rsidR="004B3D1E" w:rsidRDefault="004B3D1E" w:rsidP="004B3D1E">
      <w:pPr>
        <w:pStyle w:val="TOC2"/>
        <w:tabs>
          <w:tab w:val="left" w:pos="960"/>
          <w:tab w:val="right" w:leader="dot" w:pos="8630"/>
        </w:tabs>
        <w:rPr>
          <w:noProof/>
        </w:rPr>
      </w:pPr>
      <w:r w:rsidRPr="00543EB7">
        <w:rPr>
          <w:noProof/>
        </w:rPr>
        <w:t>3.7.1</w:t>
      </w:r>
      <w:r>
        <w:rPr>
          <w:noProof/>
        </w:rPr>
        <w:t>.4</w:t>
      </w:r>
      <w:r w:rsidRPr="00543EB7">
        <w:rPr>
          <w:rFonts w:eastAsiaTheme="minorEastAsia" w:cstheme="minorBidi"/>
          <w:noProof/>
        </w:rPr>
        <w:tab/>
      </w:r>
      <w:r>
        <w:rPr>
          <w:color w:val="000000" w:themeColor="text1"/>
        </w:rPr>
        <w:t>Step 4: 5x2 Cross Validation (Training and Testing)</w:t>
      </w:r>
      <w:r w:rsidRPr="00543EB7">
        <w:rPr>
          <w:noProof/>
        </w:rPr>
        <w:tab/>
      </w:r>
      <w:r>
        <w:rPr>
          <w:noProof/>
        </w:rPr>
        <w:t>61</w:t>
      </w:r>
    </w:p>
    <w:p w:rsidR="004B3D1E" w:rsidRDefault="004B3D1E" w:rsidP="004B3D1E">
      <w:pPr>
        <w:pStyle w:val="TOC2"/>
        <w:tabs>
          <w:tab w:val="left" w:pos="960"/>
          <w:tab w:val="right" w:leader="dot" w:pos="8630"/>
        </w:tabs>
        <w:rPr>
          <w:noProof/>
        </w:rPr>
      </w:pPr>
      <w:r w:rsidRPr="00543EB7">
        <w:rPr>
          <w:noProof/>
        </w:rPr>
        <w:t>3.7.1</w:t>
      </w:r>
      <w:r>
        <w:rPr>
          <w:noProof/>
        </w:rPr>
        <w:t>.5</w:t>
      </w:r>
      <w:r w:rsidRPr="00543EB7">
        <w:rPr>
          <w:rFonts w:eastAsiaTheme="minorEastAsia" w:cstheme="minorBidi"/>
          <w:noProof/>
        </w:rPr>
        <w:tab/>
      </w:r>
      <w:r>
        <w:rPr>
          <w:color w:val="000000" w:themeColor="text1"/>
        </w:rPr>
        <w:t>Step5: Software Execution and Results</w:t>
      </w:r>
      <w:r w:rsidRPr="00543EB7">
        <w:rPr>
          <w:noProof/>
        </w:rPr>
        <w:tab/>
      </w:r>
      <w:r>
        <w:rPr>
          <w:noProof/>
        </w:rPr>
        <w:t>63</w:t>
      </w:r>
    </w:p>
    <w:p w:rsidR="004B3D1E" w:rsidRPr="00276765" w:rsidRDefault="004B3D1E" w:rsidP="004B3D1E">
      <w:pPr>
        <w:pStyle w:val="TOC2"/>
        <w:tabs>
          <w:tab w:val="left" w:pos="960"/>
          <w:tab w:val="right" w:leader="dot" w:pos="8630"/>
        </w:tabs>
        <w:rPr>
          <w:noProof/>
        </w:rPr>
      </w:pPr>
      <w:r w:rsidRPr="00543EB7">
        <w:rPr>
          <w:noProof/>
        </w:rPr>
        <w:t>3.7.1</w:t>
      </w:r>
      <w:r>
        <w:rPr>
          <w:noProof/>
        </w:rPr>
        <w:t>.6</w:t>
      </w:r>
      <w:r w:rsidRPr="00543EB7">
        <w:rPr>
          <w:rFonts w:eastAsiaTheme="minorEastAsia" w:cstheme="minorBidi"/>
          <w:noProof/>
        </w:rPr>
        <w:tab/>
      </w:r>
      <w:r>
        <w:rPr>
          <w:color w:val="000000" w:themeColor="text1"/>
        </w:rPr>
        <w:t>Step6: Remove Variable of Least Relevance</w:t>
      </w:r>
      <w:r w:rsidRPr="00543EB7">
        <w:rPr>
          <w:noProof/>
        </w:rPr>
        <w:tab/>
      </w:r>
      <w:r>
        <w:rPr>
          <w:noProof/>
        </w:rPr>
        <w:t>63</w:t>
      </w:r>
    </w:p>
    <w:p w:rsidR="004B3D1E" w:rsidRDefault="004B3D1E" w:rsidP="004B3D1E">
      <w:pPr>
        <w:pStyle w:val="TOC2"/>
        <w:tabs>
          <w:tab w:val="left" w:pos="960"/>
          <w:tab w:val="right" w:leader="dot" w:pos="8630"/>
        </w:tabs>
        <w:rPr>
          <w:noProof/>
        </w:rPr>
      </w:pPr>
      <w:r w:rsidRPr="00543EB7">
        <w:rPr>
          <w:noProof/>
        </w:rPr>
        <w:t>3.7.2</w:t>
      </w:r>
      <w:r w:rsidRPr="00543EB7">
        <w:rPr>
          <w:rFonts w:eastAsiaTheme="minorEastAsia" w:cstheme="minorBidi"/>
          <w:noProof/>
        </w:rPr>
        <w:tab/>
      </w:r>
      <w:r w:rsidRPr="00543EB7">
        <w:rPr>
          <w:color w:val="000000" w:themeColor="text1"/>
        </w:rPr>
        <w:t>Development of Classification Model Using The Concept of Hybrid ANN</w:t>
      </w:r>
      <w:r w:rsidRPr="00543EB7">
        <w:rPr>
          <w:noProof/>
        </w:rPr>
        <w:tab/>
        <w:t>64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.1</w:t>
      </w:r>
      <w:r w:rsidRPr="00543EB7">
        <w:rPr>
          <w:rFonts w:eastAsiaTheme="minorEastAsia" w:cstheme="minorBidi"/>
          <w:noProof/>
        </w:rPr>
        <w:tab/>
      </w:r>
      <w:r>
        <w:rPr>
          <w:color w:val="000000" w:themeColor="text1"/>
        </w:rPr>
        <w:t>Step 1: ANN Feature Selection</w:t>
      </w:r>
      <w:r w:rsidRPr="00543EB7">
        <w:rPr>
          <w:noProof/>
        </w:rPr>
        <w:tab/>
      </w:r>
      <w:r>
        <w:rPr>
          <w:noProof/>
        </w:rPr>
        <w:t>65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.2</w:t>
      </w:r>
      <w:r w:rsidRPr="00543EB7">
        <w:rPr>
          <w:rFonts w:eastAsiaTheme="minorEastAsia" w:cstheme="minorBidi"/>
          <w:noProof/>
        </w:rPr>
        <w:tab/>
      </w:r>
      <w:r>
        <w:rPr>
          <w:color w:val="000000" w:themeColor="text1"/>
        </w:rPr>
        <w:t>Step 2: Normalization/Standardization</w:t>
      </w:r>
      <w:r w:rsidRPr="00543EB7">
        <w:rPr>
          <w:noProof/>
        </w:rPr>
        <w:tab/>
      </w:r>
      <w:r>
        <w:rPr>
          <w:noProof/>
        </w:rPr>
        <w:t>65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.3</w:t>
      </w:r>
      <w:r w:rsidRPr="00543EB7">
        <w:rPr>
          <w:rFonts w:eastAsiaTheme="minorEastAsia" w:cstheme="minorBidi"/>
          <w:noProof/>
        </w:rPr>
        <w:tab/>
      </w:r>
      <w:r>
        <w:rPr>
          <w:color w:val="000000" w:themeColor="text1"/>
        </w:rPr>
        <w:t>Step 3: Incorporating a KNN Case-Based Reasoning Tool to Impute Data</w:t>
      </w:r>
      <w:r w:rsidRPr="00543EB7">
        <w:rPr>
          <w:noProof/>
        </w:rPr>
        <w:tab/>
      </w:r>
      <w:r>
        <w:rPr>
          <w:noProof/>
        </w:rPr>
        <w:t>66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.4</w:t>
      </w:r>
      <w:r w:rsidRPr="00543EB7">
        <w:rPr>
          <w:rFonts w:eastAsiaTheme="minorEastAsia" w:cstheme="minorBidi"/>
          <w:noProof/>
        </w:rPr>
        <w:tab/>
      </w:r>
      <w:r>
        <w:rPr>
          <w:color w:val="000000" w:themeColor="text1"/>
        </w:rPr>
        <w:t>Step 4: Database Format Requirements</w:t>
      </w:r>
      <w:r w:rsidRPr="00543EB7">
        <w:rPr>
          <w:noProof/>
        </w:rPr>
        <w:tab/>
      </w:r>
      <w:r>
        <w:rPr>
          <w:noProof/>
        </w:rPr>
        <w:t>67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.5</w:t>
      </w:r>
      <w:r w:rsidRPr="00543EB7">
        <w:rPr>
          <w:rFonts w:eastAsiaTheme="minorEastAsia" w:cstheme="minorBidi"/>
          <w:noProof/>
        </w:rPr>
        <w:tab/>
      </w:r>
      <w:r>
        <w:rPr>
          <w:color w:val="000000" w:themeColor="text1"/>
        </w:rPr>
        <w:t>Step 5: Execution of KNN Tool</w:t>
      </w:r>
      <w:r w:rsidRPr="00543EB7">
        <w:rPr>
          <w:noProof/>
        </w:rPr>
        <w:tab/>
      </w:r>
      <w:r>
        <w:rPr>
          <w:noProof/>
        </w:rPr>
        <w:t>67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.6</w:t>
      </w:r>
      <w:r w:rsidRPr="00543EB7">
        <w:rPr>
          <w:rFonts w:eastAsiaTheme="minorEastAsia" w:cstheme="minorBidi"/>
          <w:noProof/>
        </w:rPr>
        <w:tab/>
      </w:r>
      <w:r>
        <w:rPr>
          <w:color w:val="000000" w:themeColor="text1"/>
        </w:rPr>
        <w:t>Step 6: Configuring ANN</w:t>
      </w:r>
      <w:r w:rsidRPr="00543EB7">
        <w:rPr>
          <w:noProof/>
        </w:rPr>
        <w:tab/>
      </w:r>
      <w:r>
        <w:rPr>
          <w:noProof/>
        </w:rPr>
        <w:t>69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.7</w:t>
      </w:r>
      <w:r w:rsidRPr="00543EB7">
        <w:rPr>
          <w:rFonts w:eastAsiaTheme="minorEastAsia" w:cstheme="minorBidi"/>
          <w:noProof/>
        </w:rPr>
        <w:tab/>
      </w:r>
      <w:r>
        <w:rPr>
          <w:color w:val="000000" w:themeColor="text1"/>
        </w:rPr>
        <w:t>Step 7: Preparing The Dataset for ANN</w:t>
      </w:r>
      <w:r w:rsidRPr="00543EB7">
        <w:rPr>
          <w:noProof/>
        </w:rPr>
        <w:tab/>
      </w:r>
      <w:r>
        <w:rPr>
          <w:noProof/>
        </w:rPr>
        <w:t>69</w:t>
      </w:r>
    </w:p>
    <w:p w:rsidR="004B3D1E" w:rsidRPr="00276765" w:rsidRDefault="004B3D1E" w:rsidP="004B3D1E">
      <w:pPr>
        <w:pStyle w:val="TOC2"/>
        <w:tabs>
          <w:tab w:val="left" w:pos="960"/>
          <w:tab w:val="right" w:leader="dot" w:pos="8630"/>
        </w:tabs>
        <w:rPr>
          <w:rFonts w:eastAsiaTheme="minorEastAsia" w:cstheme="minorBidi"/>
          <w:noProof/>
        </w:rPr>
      </w:pPr>
      <w:r w:rsidRPr="00543EB7">
        <w:rPr>
          <w:noProof/>
        </w:rPr>
        <w:t>3.7.2</w:t>
      </w:r>
      <w:r>
        <w:rPr>
          <w:noProof/>
        </w:rPr>
        <w:t>.8</w:t>
      </w:r>
      <w:r w:rsidRPr="00543EB7">
        <w:rPr>
          <w:rFonts w:eastAsiaTheme="minorEastAsia" w:cstheme="minorBidi"/>
          <w:noProof/>
        </w:rPr>
        <w:tab/>
      </w:r>
      <w:r>
        <w:rPr>
          <w:color w:val="000000" w:themeColor="text1"/>
        </w:rPr>
        <w:t>Step 8: Running ANN &amp; Results</w:t>
      </w:r>
      <w:r w:rsidRPr="00543EB7">
        <w:rPr>
          <w:noProof/>
        </w:rPr>
        <w:tab/>
      </w:r>
      <w:r>
        <w:rPr>
          <w:noProof/>
        </w:rPr>
        <w:t>69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3.8</w:t>
      </w:r>
      <w:r w:rsidRPr="00543EB7">
        <w:rPr>
          <w:rFonts w:eastAsiaTheme="minorEastAsia" w:cstheme="minorBidi"/>
          <w:noProof/>
        </w:rPr>
        <w:tab/>
      </w:r>
      <w:r w:rsidRPr="00543EB7">
        <w:rPr>
          <w:color w:val="000000" w:themeColor="text1"/>
        </w:rPr>
        <w:t>Second Objective</w:t>
      </w:r>
      <w:r w:rsidRPr="00543EB7">
        <w:rPr>
          <w:noProof/>
        </w:rPr>
        <w:tab/>
        <w:t>70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3.8.1</w:t>
      </w:r>
      <w:r w:rsidRPr="00543EB7">
        <w:rPr>
          <w:rFonts w:eastAsiaTheme="minorEastAsia" w:cstheme="minorBidi"/>
          <w:noProof/>
        </w:rPr>
        <w:tab/>
      </w:r>
      <w:r w:rsidRPr="00543EB7">
        <w:rPr>
          <w:color w:val="000000" w:themeColor="text1"/>
        </w:rPr>
        <w:t>System Architectural Consideration</w:t>
      </w:r>
      <w:r w:rsidRPr="00543EB7">
        <w:rPr>
          <w:noProof/>
        </w:rPr>
        <w:tab/>
        <w:t>70</w:t>
      </w:r>
    </w:p>
    <w:p w:rsidR="004B3D1E" w:rsidRDefault="004B3D1E" w:rsidP="004B3D1E">
      <w:pPr>
        <w:pStyle w:val="TOC2"/>
        <w:tabs>
          <w:tab w:val="left" w:pos="960"/>
          <w:tab w:val="right" w:leader="dot" w:pos="8630"/>
        </w:tabs>
        <w:rPr>
          <w:noProof/>
        </w:rPr>
      </w:pPr>
      <w:r w:rsidRPr="00543EB7">
        <w:rPr>
          <w:noProof/>
        </w:rPr>
        <w:t>3.8.2</w:t>
      </w:r>
      <w:r w:rsidRPr="00543EB7">
        <w:rPr>
          <w:rFonts w:eastAsiaTheme="minorEastAsia" w:cstheme="minorBidi"/>
          <w:noProof/>
        </w:rPr>
        <w:tab/>
      </w:r>
      <w:r w:rsidRPr="00543EB7">
        <w:rPr>
          <w:color w:val="000000" w:themeColor="text1"/>
        </w:rPr>
        <w:t>Development of Perinatal Decision Support System</w:t>
      </w:r>
      <w:r w:rsidRPr="00543EB7">
        <w:rPr>
          <w:noProof/>
        </w:rPr>
        <w:tab/>
        <w:t>71</w:t>
      </w:r>
    </w:p>
    <w:p w:rsidR="004B3D1E" w:rsidRDefault="004B3D1E" w:rsidP="004B3D1E">
      <w:pPr>
        <w:pStyle w:val="TOC2"/>
        <w:tabs>
          <w:tab w:val="left" w:pos="960"/>
          <w:tab w:val="right" w:leader="dot" w:pos="8630"/>
        </w:tabs>
        <w:rPr>
          <w:noProof/>
        </w:rPr>
      </w:pPr>
      <w:r w:rsidRPr="00543EB7">
        <w:rPr>
          <w:noProof/>
        </w:rPr>
        <w:t>3.8.2</w:t>
      </w:r>
      <w:r>
        <w:rPr>
          <w:noProof/>
        </w:rPr>
        <w:t>.1</w:t>
      </w:r>
      <w:r w:rsidRPr="00543EB7">
        <w:rPr>
          <w:rFonts w:eastAsiaTheme="minorEastAsia" w:cstheme="minorBidi"/>
          <w:noProof/>
        </w:rPr>
        <w:tab/>
      </w:r>
      <w:r>
        <w:rPr>
          <w:color w:val="000000" w:themeColor="text1"/>
        </w:rPr>
        <w:t>Step 1: Platform Consideration</w:t>
      </w:r>
      <w:r w:rsidRPr="00543EB7">
        <w:rPr>
          <w:noProof/>
        </w:rPr>
        <w:tab/>
        <w:t>71</w:t>
      </w:r>
    </w:p>
    <w:p w:rsidR="004B3D1E" w:rsidRDefault="004B3D1E" w:rsidP="004B3D1E">
      <w:pPr>
        <w:pStyle w:val="TOC2"/>
        <w:tabs>
          <w:tab w:val="left" w:pos="960"/>
          <w:tab w:val="right" w:leader="dot" w:pos="8630"/>
        </w:tabs>
        <w:rPr>
          <w:noProof/>
        </w:rPr>
      </w:pPr>
      <w:r w:rsidRPr="00543EB7">
        <w:rPr>
          <w:noProof/>
        </w:rPr>
        <w:t>3.8.2</w:t>
      </w:r>
      <w:r>
        <w:rPr>
          <w:noProof/>
        </w:rPr>
        <w:t>.2</w:t>
      </w:r>
      <w:r w:rsidRPr="00543EB7">
        <w:rPr>
          <w:rFonts w:eastAsiaTheme="minorEastAsia" w:cstheme="minorBidi"/>
          <w:noProof/>
        </w:rPr>
        <w:tab/>
      </w:r>
      <w:r>
        <w:rPr>
          <w:color w:val="000000" w:themeColor="text1"/>
        </w:rPr>
        <w:t>Step 2: Defining System Composition</w:t>
      </w:r>
      <w:r>
        <w:rPr>
          <w:noProof/>
        </w:rPr>
        <w:tab/>
        <w:t>72</w:t>
      </w:r>
    </w:p>
    <w:p w:rsidR="004B3D1E" w:rsidRDefault="004B3D1E" w:rsidP="004B3D1E">
      <w:pPr>
        <w:pStyle w:val="TOC2"/>
        <w:tabs>
          <w:tab w:val="left" w:pos="960"/>
          <w:tab w:val="right" w:leader="dot" w:pos="8630"/>
        </w:tabs>
        <w:rPr>
          <w:noProof/>
        </w:rPr>
      </w:pPr>
      <w:r w:rsidRPr="00543EB7">
        <w:rPr>
          <w:noProof/>
        </w:rPr>
        <w:t>3.8.2</w:t>
      </w:r>
      <w:r>
        <w:rPr>
          <w:noProof/>
        </w:rPr>
        <w:t>.2.1</w:t>
      </w:r>
      <w:r w:rsidRPr="00543EB7">
        <w:rPr>
          <w:rFonts w:eastAsiaTheme="minorEastAsia" w:cstheme="minorBidi"/>
          <w:noProof/>
        </w:rPr>
        <w:tab/>
      </w:r>
      <w:r>
        <w:rPr>
          <w:color w:val="000000" w:themeColor="text1"/>
        </w:rPr>
        <w:t>System Overview</w:t>
      </w:r>
      <w:r>
        <w:rPr>
          <w:noProof/>
        </w:rPr>
        <w:tab/>
        <w:t>72</w:t>
      </w:r>
    </w:p>
    <w:p w:rsidR="004B3D1E" w:rsidRPr="00276765" w:rsidRDefault="004B3D1E" w:rsidP="004B3D1E">
      <w:pPr>
        <w:pStyle w:val="TOC2"/>
        <w:tabs>
          <w:tab w:val="left" w:pos="960"/>
          <w:tab w:val="right" w:leader="dot" w:pos="8630"/>
        </w:tabs>
        <w:rPr>
          <w:noProof/>
        </w:rPr>
      </w:pPr>
      <w:r w:rsidRPr="00543EB7">
        <w:rPr>
          <w:noProof/>
        </w:rPr>
        <w:t>3.8.2</w:t>
      </w:r>
      <w:r>
        <w:rPr>
          <w:noProof/>
        </w:rPr>
        <w:t>.2.2</w:t>
      </w:r>
      <w:r w:rsidRPr="00543EB7">
        <w:rPr>
          <w:rFonts w:eastAsiaTheme="minorEastAsia" w:cstheme="minorBidi"/>
          <w:noProof/>
        </w:rPr>
        <w:tab/>
      </w:r>
      <w:r>
        <w:rPr>
          <w:color w:val="000000" w:themeColor="text1"/>
        </w:rPr>
        <w:t>System Hardware / Software / Communication Architecture</w:t>
      </w:r>
      <w:r>
        <w:rPr>
          <w:noProof/>
        </w:rPr>
        <w:tab/>
        <w:t>73</w:t>
      </w:r>
    </w:p>
    <w:p w:rsidR="004B3D1E" w:rsidRDefault="004B3D1E" w:rsidP="004B3D1E">
      <w:pPr>
        <w:pStyle w:val="TOC2"/>
        <w:tabs>
          <w:tab w:val="left" w:pos="960"/>
          <w:tab w:val="right" w:leader="dot" w:pos="8630"/>
        </w:tabs>
        <w:rPr>
          <w:noProof/>
        </w:rPr>
      </w:pPr>
      <w:r w:rsidRPr="00543EB7">
        <w:rPr>
          <w:noProof/>
        </w:rPr>
        <w:t>3.8.2</w:t>
      </w:r>
      <w:r>
        <w:rPr>
          <w:noProof/>
        </w:rPr>
        <w:t>.3</w:t>
      </w:r>
      <w:r w:rsidRPr="00543EB7">
        <w:rPr>
          <w:rFonts w:eastAsiaTheme="minorEastAsia" w:cstheme="minorBidi"/>
          <w:noProof/>
        </w:rPr>
        <w:tab/>
      </w:r>
      <w:r>
        <w:rPr>
          <w:color w:val="000000" w:themeColor="text1"/>
        </w:rPr>
        <w:t>Step 3: System Integration</w:t>
      </w:r>
      <w:r w:rsidRPr="00543EB7">
        <w:rPr>
          <w:noProof/>
        </w:rPr>
        <w:tab/>
      </w:r>
      <w:r>
        <w:rPr>
          <w:noProof/>
        </w:rPr>
        <w:t>76</w:t>
      </w:r>
    </w:p>
    <w:p w:rsidR="004B3D1E" w:rsidRPr="00276765" w:rsidRDefault="004B3D1E" w:rsidP="004B3D1E">
      <w:pPr>
        <w:pStyle w:val="TOC2"/>
        <w:tabs>
          <w:tab w:val="left" w:pos="960"/>
          <w:tab w:val="right" w:leader="dot" w:pos="8630"/>
        </w:tabs>
        <w:rPr>
          <w:noProof/>
        </w:rPr>
      </w:pPr>
      <w:r w:rsidRPr="00543EB7">
        <w:rPr>
          <w:noProof/>
        </w:rPr>
        <w:t>3.8.2</w:t>
      </w:r>
      <w:r>
        <w:rPr>
          <w:noProof/>
        </w:rPr>
        <w:t>.4</w:t>
      </w:r>
      <w:r w:rsidRPr="00543EB7">
        <w:rPr>
          <w:rFonts w:eastAsiaTheme="minorEastAsia" w:cstheme="minorBidi"/>
          <w:noProof/>
        </w:rPr>
        <w:tab/>
      </w:r>
      <w:r>
        <w:rPr>
          <w:color w:val="000000" w:themeColor="text1"/>
        </w:rPr>
        <w:t>Step 4: Knowledge Maintenance</w:t>
      </w:r>
      <w:r w:rsidRPr="00543EB7">
        <w:rPr>
          <w:noProof/>
        </w:rPr>
        <w:tab/>
      </w:r>
      <w:r>
        <w:rPr>
          <w:noProof/>
        </w:rPr>
        <w:t>80</w:t>
      </w:r>
    </w:p>
    <w:p w:rsidR="004B3D1E" w:rsidRPr="00543EB7" w:rsidRDefault="004B3D1E" w:rsidP="004B3D1E">
      <w:pPr>
        <w:pStyle w:val="TOC1"/>
        <w:tabs>
          <w:tab w:val="right" w:leader="dot" w:pos="8630"/>
        </w:tabs>
        <w:rPr>
          <w:rFonts w:eastAsiaTheme="minorEastAsia" w:cstheme="minorBidi"/>
          <w:b w:val="0"/>
          <w:noProof/>
        </w:rPr>
      </w:pPr>
      <w:r w:rsidRPr="00543EB7">
        <w:rPr>
          <w:noProof/>
        </w:rPr>
        <w:t>4    Results and Discussion</w:t>
      </w:r>
      <w:r w:rsidRPr="00543EB7">
        <w:rPr>
          <w:noProof/>
        </w:rPr>
        <w:tab/>
        <w:t>81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w:t>
      </w:r>
      <w:r w:rsidRPr="00543EB7">
        <w:rPr>
          <w:rFonts w:eastAsiaTheme="minorEastAsia" w:cstheme="minorBidi"/>
          <w:noProof/>
        </w:rPr>
        <w:tab/>
      </w:r>
      <w:r w:rsidRPr="00543EB7">
        <w:rPr>
          <w:color w:val="000000" w:themeColor="text1"/>
        </w:rPr>
        <w:t>Decision Tree &amp; Hybrid ANN Results</w:t>
      </w:r>
      <w:r w:rsidRPr="00543EB7">
        <w:rPr>
          <w:noProof/>
        </w:rPr>
        <w:tab/>
        <w:t>81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w:t>
      </w:r>
      <w:r w:rsidRPr="00543EB7">
        <w:rPr>
          <w:rFonts w:eastAsiaTheme="minorEastAsia" w:cstheme="minorBidi"/>
          <w:noProof/>
        </w:rPr>
        <w:tab/>
      </w:r>
      <w:r w:rsidRPr="00543EB7">
        <w:rPr>
          <w:color w:val="000000" w:themeColor="text1"/>
        </w:rPr>
        <w:t>NEONATAL MORT DATASET</w:t>
      </w:r>
      <w:r w:rsidRPr="00543EB7">
        <w:rPr>
          <w:noProof/>
        </w:rPr>
        <w:tab/>
        <w:t>81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4.1.1.1</w:t>
      </w:r>
      <w:r w:rsidRPr="00543EB7">
        <w:rPr>
          <w:rFonts w:eastAsiaTheme="minorEastAsia" w:cstheme="minorBidi"/>
          <w:noProof/>
        </w:rPr>
        <w:tab/>
      </w:r>
      <w:r w:rsidRPr="00543EB7">
        <w:rPr>
          <w:color w:val="000000" w:themeColor="text1"/>
        </w:rPr>
        <w:t>noMOD_NEONATALMORT DT Results</w:t>
      </w:r>
      <w:r w:rsidRPr="00543EB7">
        <w:rPr>
          <w:noProof/>
        </w:rPr>
        <w:tab/>
        <w:t>81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4.1.1.2</w:t>
      </w:r>
      <w:r w:rsidRPr="00543EB7">
        <w:rPr>
          <w:rFonts w:eastAsiaTheme="minorEastAsia" w:cstheme="minorBidi"/>
          <w:noProof/>
        </w:rPr>
        <w:tab/>
      </w:r>
      <w:r w:rsidRPr="00543EB7">
        <w:rPr>
          <w:color w:val="000000" w:themeColor="text1"/>
        </w:rPr>
        <w:t>MOD_NEONATALMORT DT Results</w:t>
      </w:r>
      <w:r w:rsidRPr="00543EB7">
        <w:rPr>
          <w:noProof/>
        </w:rPr>
        <w:tab/>
        <w:t>83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4.1.1.3</w:t>
      </w:r>
      <w:r w:rsidRPr="00543EB7">
        <w:rPr>
          <w:rFonts w:eastAsiaTheme="minorEastAsia" w:cstheme="minorBidi"/>
          <w:noProof/>
        </w:rPr>
        <w:tab/>
      </w:r>
      <w:r w:rsidRPr="00543EB7">
        <w:rPr>
          <w:color w:val="000000" w:themeColor="text1"/>
        </w:rPr>
        <w:t>Comparing Best Performing noMOD_NEONATALMORT vs. MOD_NEONATALMORT DT</w:t>
      </w:r>
      <w:r w:rsidRPr="00543EB7">
        <w:rPr>
          <w:noProof/>
        </w:rPr>
        <w:tab/>
        <w:t>84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lastRenderedPageBreak/>
        <w:t>4.1.1.4</w:t>
      </w:r>
      <w:r w:rsidRPr="00543EB7">
        <w:rPr>
          <w:rFonts w:eastAsiaTheme="minorEastAsia" w:cstheme="minorBidi"/>
          <w:noProof/>
        </w:rPr>
        <w:tab/>
      </w:r>
      <w:r w:rsidRPr="00543EB7">
        <w:rPr>
          <w:color w:val="000000" w:themeColor="text1"/>
        </w:rPr>
        <w:t>Comparing PPV and NPV of noMOD_NEONATALMORT vs MOD_NEONATALMORT</w:t>
      </w:r>
      <w:r w:rsidRPr="00543EB7">
        <w:rPr>
          <w:noProof/>
        </w:rPr>
        <w:tab/>
        <w:t>85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4.1.1.5</w:t>
      </w:r>
      <w:r w:rsidRPr="00543EB7">
        <w:rPr>
          <w:rFonts w:eastAsiaTheme="minorEastAsia" w:cstheme="minorBidi"/>
          <w:noProof/>
        </w:rPr>
        <w:tab/>
      </w:r>
      <w:r w:rsidRPr="00543EB7">
        <w:rPr>
          <w:color w:val="000000" w:themeColor="text1"/>
        </w:rPr>
        <w:t>noMOD_NEONATALMORT Hybrid ANN Results</w:t>
      </w:r>
      <w:r w:rsidRPr="00543EB7">
        <w:rPr>
          <w:noProof/>
        </w:rPr>
        <w:tab/>
        <w:t>85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4.1.1.6</w:t>
      </w:r>
      <w:r w:rsidRPr="00543EB7">
        <w:rPr>
          <w:rFonts w:eastAsiaTheme="minorEastAsia" w:cstheme="minorBidi"/>
          <w:noProof/>
        </w:rPr>
        <w:tab/>
      </w:r>
      <w:r w:rsidRPr="00543EB7">
        <w:rPr>
          <w:color w:val="000000" w:themeColor="text1"/>
        </w:rPr>
        <w:t>MOD_NEONATALMORT Hybrid ANN Results</w:t>
      </w:r>
      <w:r w:rsidRPr="00543EB7">
        <w:rPr>
          <w:noProof/>
        </w:rPr>
        <w:tab/>
        <w:t>86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4.1.1.7</w:t>
      </w:r>
      <w:r w:rsidRPr="00543EB7">
        <w:rPr>
          <w:rFonts w:eastAsiaTheme="minorEastAsia" w:cstheme="minorBidi"/>
          <w:noProof/>
        </w:rPr>
        <w:tab/>
      </w:r>
      <w:r w:rsidRPr="00543EB7">
        <w:rPr>
          <w:color w:val="000000" w:themeColor="text1"/>
        </w:rPr>
        <w:t>Comparing Best Performing noMOD_NEONATALMORT vs. MOD_NEONATALMORT Hybrid ANN</w:t>
      </w:r>
      <w:r w:rsidRPr="00543EB7">
        <w:rPr>
          <w:noProof/>
        </w:rPr>
        <w:tab/>
        <w:t>87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4.1.1.8</w:t>
      </w:r>
      <w:r w:rsidRPr="00543EB7">
        <w:rPr>
          <w:rFonts w:eastAsiaTheme="minorEastAsia" w:cstheme="minorBidi"/>
          <w:noProof/>
        </w:rPr>
        <w:tab/>
      </w:r>
      <w:r w:rsidRPr="00543EB7">
        <w:rPr>
          <w:color w:val="000000" w:themeColor="text1"/>
        </w:rPr>
        <w:t>Comparing PPV and NPV of no MOD_NEONATALMORT vs. MOD_NEONATALMORT Hybrid ANN</w:t>
      </w:r>
      <w:r w:rsidRPr="00543EB7">
        <w:rPr>
          <w:noProof/>
        </w:rPr>
        <w:tab/>
        <w:t>88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4.1.1.9</w:t>
      </w:r>
      <w:r w:rsidRPr="00543EB7">
        <w:rPr>
          <w:rFonts w:eastAsiaTheme="minorEastAsia" w:cstheme="minorBidi"/>
          <w:noProof/>
        </w:rPr>
        <w:tab/>
      </w:r>
      <w:r w:rsidRPr="00543EB7">
        <w:rPr>
          <w:color w:val="000000" w:themeColor="text1"/>
        </w:rPr>
        <w:t>Predicting Neonatal Mortality Discussion</w:t>
      </w:r>
      <w:r w:rsidRPr="00543EB7">
        <w:rPr>
          <w:noProof/>
        </w:rPr>
        <w:tab/>
        <w:t>89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w:t>
      </w:r>
      <w:r w:rsidRPr="00543EB7">
        <w:rPr>
          <w:rFonts w:eastAsiaTheme="minorEastAsia" w:cstheme="minorBidi"/>
          <w:noProof/>
        </w:rPr>
        <w:tab/>
      </w:r>
      <w:r w:rsidRPr="00543EB7">
        <w:rPr>
          <w:color w:val="000000" w:themeColor="text1"/>
        </w:rPr>
        <w:t>TWINGEST Dataset</w:t>
      </w:r>
      <w:r w:rsidRPr="00543EB7">
        <w:rPr>
          <w:noProof/>
        </w:rPr>
        <w:tab/>
        <w:t>92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4.1.2.1</w:t>
      </w:r>
      <w:r w:rsidRPr="00543EB7">
        <w:rPr>
          <w:rFonts w:eastAsiaTheme="minorEastAsia" w:cstheme="minorBidi"/>
          <w:noProof/>
        </w:rPr>
        <w:tab/>
      </w:r>
      <w:r w:rsidRPr="00543EB7">
        <w:rPr>
          <w:color w:val="000000" w:themeColor="text1"/>
        </w:rPr>
        <w:t>noMOD_TWINGEST DT Results</w:t>
      </w:r>
      <w:r w:rsidRPr="00543EB7">
        <w:rPr>
          <w:noProof/>
        </w:rPr>
        <w:tab/>
        <w:t>92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4.1.2.2</w:t>
      </w:r>
      <w:r w:rsidRPr="00543EB7">
        <w:rPr>
          <w:rFonts w:eastAsiaTheme="minorEastAsia" w:cstheme="minorBidi"/>
          <w:noProof/>
        </w:rPr>
        <w:tab/>
      </w:r>
      <w:r w:rsidRPr="00543EB7">
        <w:rPr>
          <w:color w:val="000000" w:themeColor="text1"/>
        </w:rPr>
        <w:t>MOD_TWINGEST DT Results</w:t>
      </w:r>
      <w:r w:rsidRPr="00543EB7">
        <w:rPr>
          <w:noProof/>
        </w:rPr>
        <w:tab/>
        <w:t>93</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4.1.2.3</w:t>
      </w:r>
      <w:r w:rsidRPr="00543EB7">
        <w:rPr>
          <w:rFonts w:eastAsiaTheme="minorEastAsia" w:cstheme="minorBidi"/>
          <w:noProof/>
        </w:rPr>
        <w:tab/>
      </w:r>
      <w:r w:rsidRPr="00543EB7">
        <w:rPr>
          <w:color w:val="000000" w:themeColor="text1"/>
        </w:rPr>
        <w:t>Comparing Best Performing no MOD_TWINGEST vs. MOD_TWINGEST</w:t>
      </w:r>
      <w:r w:rsidRPr="00543EB7">
        <w:rPr>
          <w:noProof/>
        </w:rPr>
        <w:tab/>
        <w:t>94</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4.1.2.4</w:t>
      </w:r>
      <w:r w:rsidRPr="00543EB7">
        <w:rPr>
          <w:rFonts w:eastAsiaTheme="minorEastAsia" w:cstheme="minorBidi"/>
          <w:noProof/>
        </w:rPr>
        <w:tab/>
      </w:r>
      <w:r w:rsidRPr="00543EB7">
        <w:rPr>
          <w:color w:val="000000" w:themeColor="text1"/>
        </w:rPr>
        <w:t>Comparing PPV and NPV or no MOD_TWINGEST vs. MOD_TWINGEST</w:t>
      </w:r>
      <w:r w:rsidRPr="00543EB7">
        <w:rPr>
          <w:noProof/>
        </w:rPr>
        <w:tab/>
        <w:t>95</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4.1.2.5</w:t>
      </w:r>
      <w:r w:rsidRPr="00543EB7">
        <w:rPr>
          <w:rFonts w:eastAsiaTheme="minorEastAsia" w:cstheme="minorBidi"/>
          <w:noProof/>
        </w:rPr>
        <w:tab/>
      </w:r>
      <w:r w:rsidRPr="00543EB7">
        <w:rPr>
          <w:color w:val="000000" w:themeColor="text1"/>
        </w:rPr>
        <w:t>Predicting PTB in Twin Gestation Discussion</w:t>
      </w:r>
      <w:r w:rsidRPr="00543EB7">
        <w:rPr>
          <w:noProof/>
        </w:rPr>
        <w:tab/>
        <w:t>96</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4.1.3</w:t>
      </w:r>
      <w:r w:rsidRPr="00543EB7">
        <w:rPr>
          <w:rFonts w:eastAsiaTheme="minorEastAsia" w:cstheme="minorBidi"/>
          <w:noProof/>
        </w:rPr>
        <w:tab/>
      </w:r>
      <w:r w:rsidRPr="00543EB7">
        <w:rPr>
          <w:color w:val="000000" w:themeColor="text1"/>
        </w:rPr>
        <w:t>SINGLETON Dataset</w:t>
      </w:r>
      <w:r w:rsidRPr="00543EB7">
        <w:rPr>
          <w:noProof/>
        </w:rPr>
        <w:tab/>
        <w:t>98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4.1.3.1</w:t>
      </w:r>
      <w:r w:rsidRPr="00543EB7">
        <w:rPr>
          <w:rFonts w:eastAsiaTheme="minorEastAsia" w:cstheme="minorBidi"/>
          <w:noProof/>
        </w:rPr>
        <w:tab/>
      </w:r>
      <w:r w:rsidRPr="00543EB7">
        <w:rPr>
          <w:color w:val="000000" w:themeColor="text1"/>
        </w:rPr>
        <w:t>noMOD_SINGLETON DT Results</w:t>
      </w:r>
      <w:r w:rsidRPr="00543EB7">
        <w:rPr>
          <w:noProof/>
        </w:rPr>
        <w:tab/>
        <w:t>98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4.1.3.2</w:t>
      </w:r>
      <w:r w:rsidRPr="00543EB7">
        <w:rPr>
          <w:rFonts w:eastAsiaTheme="minorEastAsia" w:cstheme="minorBidi"/>
          <w:noProof/>
        </w:rPr>
        <w:tab/>
      </w:r>
      <w:r w:rsidRPr="00543EB7">
        <w:rPr>
          <w:color w:val="000000" w:themeColor="text1"/>
        </w:rPr>
        <w:t>MOD_SINGLETON DT Results</w:t>
      </w:r>
      <w:r w:rsidRPr="00543EB7">
        <w:rPr>
          <w:noProof/>
        </w:rPr>
        <w:tab/>
        <w:t>98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4.1.3.3</w:t>
      </w:r>
      <w:r w:rsidRPr="00543EB7">
        <w:rPr>
          <w:rFonts w:eastAsiaTheme="minorEastAsia" w:cstheme="minorBidi"/>
          <w:noProof/>
        </w:rPr>
        <w:tab/>
      </w:r>
      <w:r w:rsidRPr="00543EB7">
        <w:rPr>
          <w:color w:val="000000" w:themeColor="text1"/>
        </w:rPr>
        <w:t>Predicting PTB in Singleton Discussion</w:t>
      </w:r>
      <w:r w:rsidRPr="00543EB7">
        <w:rPr>
          <w:noProof/>
        </w:rPr>
        <w:tab/>
        <w:t>99</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w:t>
      </w:r>
      <w:r w:rsidRPr="00543EB7">
        <w:rPr>
          <w:rFonts w:eastAsiaTheme="minorEastAsia" w:cstheme="minorBidi"/>
          <w:noProof/>
        </w:rPr>
        <w:tab/>
      </w:r>
      <w:r w:rsidRPr="00543EB7">
        <w:rPr>
          <w:color w:val="000000" w:themeColor="text1"/>
        </w:rPr>
        <w:t>Perinatal Decision Support System (PEDSS) Prototype Results</w:t>
      </w:r>
      <w:r w:rsidRPr="00543EB7">
        <w:rPr>
          <w:noProof/>
        </w:rPr>
        <w:tab/>
        <w:t>100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4.2.1</w:t>
      </w:r>
      <w:r w:rsidRPr="00543EB7">
        <w:rPr>
          <w:rFonts w:eastAsiaTheme="minorEastAsia" w:cstheme="minorBidi"/>
          <w:noProof/>
        </w:rPr>
        <w:tab/>
      </w:r>
      <w:r w:rsidRPr="00543EB7">
        <w:rPr>
          <w:color w:val="000000" w:themeColor="text1"/>
        </w:rPr>
        <w:t>Platform Selection</w:t>
      </w:r>
      <w:r w:rsidRPr="00543EB7">
        <w:rPr>
          <w:noProof/>
        </w:rPr>
        <w:tab/>
        <w:t>100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4.2.1.1</w:t>
      </w:r>
      <w:r w:rsidRPr="00543EB7">
        <w:rPr>
          <w:rFonts w:eastAsiaTheme="minorEastAsia" w:cstheme="minorBidi"/>
          <w:noProof/>
        </w:rPr>
        <w:tab/>
      </w:r>
      <w:r w:rsidRPr="00543EB7">
        <w:rPr>
          <w:color w:val="000000" w:themeColor="text1"/>
        </w:rPr>
        <w:t>Introduction to SharePoint 2010 Content Management System</w:t>
      </w:r>
      <w:r w:rsidRPr="00543EB7">
        <w:rPr>
          <w:noProof/>
        </w:rPr>
        <w:tab/>
        <w:t>100</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4.2.1.2</w:t>
      </w:r>
      <w:r w:rsidRPr="00543EB7">
        <w:rPr>
          <w:rFonts w:eastAsiaTheme="minorEastAsia" w:cstheme="minorBidi"/>
          <w:noProof/>
        </w:rPr>
        <w:tab/>
      </w:r>
      <w:r w:rsidRPr="00543EB7">
        <w:rPr>
          <w:color w:val="000000" w:themeColor="text1"/>
        </w:rPr>
        <w:t>System Component Selection</w:t>
      </w:r>
      <w:r w:rsidRPr="00543EB7">
        <w:rPr>
          <w:noProof/>
        </w:rPr>
        <w:tab/>
        <w:t>101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4.2.2</w:t>
      </w:r>
      <w:r w:rsidRPr="00543EB7">
        <w:rPr>
          <w:rFonts w:eastAsiaTheme="minorEastAsia" w:cstheme="minorBidi"/>
          <w:noProof/>
        </w:rPr>
        <w:tab/>
      </w:r>
      <w:r w:rsidRPr="00543EB7">
        <w:rPr>
          <w:color w:val="000000" w:themeColor="text1"/>
        </w:rPr>
        <w:t>Prototype Overview</w:t>
      </w:r>
      <w:r w:rsidRPr="00543EB7">
        <w:rPr>
          <w:noProof/>
        </w:rPr>
        <w:tab/>
        <w:t>101</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4.2.2.1</w:t>
      </w:r>
      <w:r w:rsidRPr="00543EB7">
        <w:rPr>
          <w:rFonts w:eastAsiaTheme="minorEastAsia" w:cstheme="minorBidi"/>
          <w:noProof/>
        </w:rPr>
        <w:tab/>
      </w:r>
      <w:r w:rsidRPr="00543EB7">
        <w:rPr>
          <w:color w:val="000000" w:themeColor="text1"/>
        </w:rPr>
        <w:t>Clinician's Tool</w:t>
      </w:r>
      <w:r w:rsidRPr="00543EB7">
        <w:rPr>
          <w:noProof/>
        </w:rPr>
        <w:tab/>
        <w:t>102</w:t>
      </w:r>
    </w:p>
    <w:p w:rsidR="004B3D1E" w:rsidRPr="00543EB7" w:rsidRDefault="004B3D1E" w:rsidP="004B3D1E">
      <w:pPr>
        <w:pStyle w:val="TOC1"/>
        <w:tabs>
          <w:tab w:val="right" w:leader="dot" w:pos="8630"/>
        </w:tabs>
        <w:rPr>
          <w:rFonts w:eastAsiaTheme="minorEastAsia" w:cstheme="minorBidi"/>
          <w:b w:val="0"/>
          <w:noProof/>
        </w:rPr>
      </w:pPr>
      <w:r w:rsidRPr="00543EB7">
        <w:rPr>
          <w:noProof/>
        </w:rPr>
        <w:t>5    Concluding Remarks, Contributing Knowledge and Future Work</w:t>
      </w:r>
      <w:r w:rsidRPr="00543EB7">
        <w:rPr>
          <w:noProof/>
        </w:rPr>
        <w:tab/>
        <w:t>112</w:t>
      </w:r>
    </w:p>
    <w:p w:rsidR="004B3D1E" w:rsidRPr="00543EB7" w:rsidRDefault="004B3D1E" w:rsidP="004B3D1E">
      <w:pPr>
        <w:pStyle w:val="TOC2"/>
        <w:tabs>
          <w:tab w:val="left" w:pos="960"/>
          <w:tab w:val="right" w:leader="dot" w:pos="8630"/>
        </w:tabs>
        <w:ind w:left="240"/>
        <w:rPr>
          <w:rFonts w:eastAsiaTheme="minorEastAsia" w:cstheme="minorBidi"/>
          <w:noProof/>
        </w:rPr>
      </w:pPr>
      <w:r w:rsidRPr="00543EB7">
        <w:rPr>
          <w:noProof/>
        </w:rPr>
        <w:t>5.1</w:t>
      </w:r>
      <w:r w:rsidRPr="00543EB7">
        <w:rPr>
          <w:rFonts w:eastAsiaTheme="minorEastAsia" w:cstheme="minorBidi"/>
          <w:noProof/>
        </w:rPr>
        <w:tab/>
      </w:r>
      <w:r w:rsidRPr="00543EB7">
        <w:rPr>
          <w:color w:val="000000" w:themeColor="text1"/>
        </w:rPr>
        <w:t>Conclusion</w:t>
      </w:r>
      <w:r w:rsidRPr="00543EB7">
        <w:rPr>
          <w:noProof/>
        </w:rPr>
        <w:tab/>
        <w:t>112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5.1.1</w:t>
      </w:r>
      <w:r w:rsidRPr="00543EB7">
        <w:rPr>
          <w:rFonts w:eastAsiaTheme="minorEastAsia" w:cstheme="minorBidi"/>
          <w:noProof/>
        </w:rPr>
        <w:tab/>
      </w:r>
      <w:r w:rsidRPr="00543EB7">
        <w:rPr>
          <w:color w:val="000000" w:themeColor="text1"/>
        </w:rPr>
        <w:t>Accomplishing Preliminary Objectives</w:t>
      </w:r>
      <w:r w:rsidRPr="00543EB7">
        <w:rPr>
          <w:noProof/>
        </w:rPr>
        <w:tab/>
        <w:t>112</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5.2</w:t>
      </w:r>
      <w:r w:rsidRPr="00543EB7">
        <w:rPr>
          <w:rFonts w:eastAsiaTheme="minorEastAsia" w:cstheme="minorBidi"/>
          <w:noProof/>
        </w:rPr>
        <w:tab/>
      </w:r>
      <w:r w:rsidRPr="00543EB7">
        <w:rPr>
          <w:color w:val="000000" w:themeColor="text1"/>
        </w:rPr>
        <w:t>Contributions to Knowledge</w:t>
      </w:r>
      <w:r w:rsidRPr="00543EB7">
        <w:rPr>
          <w:noProof/>
        </w:rPr>
        <w:tab/>
        <w:t>117</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5.3</w:t>
      </w:r>
      <w:r w:rsidRPr="00543EB7">
        <w:rPr>
          <w:rFonts w:eastAsiaTheme="minorEastAsia" w:cstheme="minorBidi"/>
          <w:noProof/>
        </w:rPr>
        <w:tab/>
      </w:r>
      <w:r w:rsidRPr="00543EB7">
        <w:rPr>
          <w:color w:val="000000" w:themeColor="text1"/>
        </w:rPr>
        <w:t>Future Work</w:t>
      </w:r>
      <w:r w:rsidRPr="00543EB7">
        <w:rPr>
          <w:noProof/>
        </w:rPr>
        <w:tab/>
        <w:t>118</w:t>
      </w:r>
    </w:p>
    <w:p w:rsidR="004B3D1E" w:rsidRPr="00543EB7" w:rsidRDefault="004B3D1E" w:rsidP="004B3D1E">
      <w:pPr>
        <w:pStyle w:val="TOC2"/>
        <w:tabs>
          <w:tab w:val="left" w:pos="960"/>
          <w:tab w:val="right" w:leader="dot" w:pos="8630"/>
        </w:tabs>
        <w:rPr>
          <w:rFonts w:eastAsiaTheme="minorEastAsia" w:cstheme="minorBidi"/>
          <w:noProof/>
        </w:rPr>
      </w:pPr>
      <w:r w:rsidRPr="00543EB7">
        <w:rPr>
          <w:noProof/>
        </w:rPr>
        <w:t>5.4</w:t>
      </w:r>
      <w:r w:rsidRPr="00543EB7">
        <w:rPr>
          <w:rFonts w:eastAsiaTheme="minorEastAsia" w:cstheme="minorBidi"/>
          <w:noProof/>
        </w:rPr>
        <w:tab/>
      </w:r>
      <w:r w:rsidRPr="00543EB7">
        <w:rPr>
          <w:color w:val="000000" w:themeColor="text1"/>
        </w:rPr>
        <w:t>Final Statement</w:t>
      </w:r>
      <w:r w:rsidRPr="00543EB7">
        <w:rPr>
          <w:noProof/>
        </w:rPr>
        <w:tab/>
        <w:t>119</w:t>
      </w:r>
    </w:p>
    <w:p w:rsidR="004B3D1E" w:rsidRPr="00543EB7" w:rsidRDefault="004B3D1E" w:rsidP="004B3D1E">
      <w:pPr>
        <w:pStyle w:val="TOC1"/>
        <w:tabs>
          <w:tab w:val="right" w:leader="dot" w:pos="8630"/>
        </w:tabs>
        <w:rPr>
          <w:rFonts w:eastAsiaTheme="minorEastAsia" w:cstheme="minorBidi"/>
          <w:b w:val="0"/>
          <w:noProof/>
        </w:rPr>
      </w:pPr>
      <w:r w:rsidRPr="00543EB7">
        <w:rPr>
          <w:noProof/>
        </w:rPr>
        <w:t>Appendices</w:t>
      </w:r>
      <w:r w:rsidRPr="00543EB7">
        <w:rPr>
          <w:noProof/>
        </w:rPr>
        <w:tab/>
        <w:t>120</w:t>
      </w:r>
    </w:p>
    <w:p w:rsidR="004B3D1E" w:rsidRPr="00543EB7" w:rsidRDefault="004B3D1E" w:rsidP="004B3D1E">
      <w:pPr>
        <w:pStyle w:val="TOC2"/>
        <w:tabs>
          <w:tab w:val="right" w:leader="dot" w:pos="8630"/>
        </w:tabs>
        <w:rPr>
          <w:rFonts w:eastAsiaTheme="minorEastAsia" w:cstheme="minorBidi"/>
          <w:noProof/>
        </w:rPr>
      </w:pPr>
      <w:r w:rsidRPr="00543EB7">
        <w:rPr>
          <w:noProof/>
        </w:rPr>
        <w:t>Appendix A</w:t>
      </w:r>
      <w:r w:rsidRPr="00543EB7">
        <w:rPr>
          <w:noProof/>
        </w:rPr>
        <w:tab/>
        <w:t>121</w:t>
      </w:r>
    </w:p>
    <w:p w:rsidR="004B3D1E" w:rsidRPr="00543EB7" w:rsidRDefault="004B3D1E" w:rsidP="004B3D1E">
      <w:pPr>
        <w:pStyle w:val="TOC3"/>
        <w:tabs>
          <w:tab w:val="left" w:pos="1200"/>
          <w:tab w:val="right" w:leader="dot" w:pos="8630"/>
        </w:tabs>
        <w:rPr>
          <w:noProof/>
        </w:rPr>
      </w:pPr>
      <w:r w:rsidRPr="00543EB7">
        <w:rPr>
          <w:noProof/>
        </w:rPr>
        <w:t>A.1</w:t>
      </w:r>
      <w:r w:rsidRPr="00543EB7">
        <w:rPr>
          <w:rFonts w:eastAsiaTheme="minorEastAsia" w:cstheme="minorBidi"/>
          <w:noProof/>
        </w:rPr>
        <w:tab/>
      </w:r>
      <w:r w:rsidRPr="00543EB7">
        <w:rPr>
          <w:noProof/>
        </w:rPr>
        <w:t>Concept of Knowledge Discovery and Datamining</w:t>
      </w:r>
      <w:r w:rsidRPr="00543EB7">
        <w:rPr>
          <w:noProof/>
        </w:rPr>
        <w:tab/>
        <w:t>121</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A.1.1</w:t>
      </w:r>
      <w:r w:rsidRPr="00543EB7">
        <w:rPr>
          <w:rFonts w:eastAsiaTheme="minorEastAsia" w:cstheme="minorBidi"/>
          <w:noProof/>
        </w:rPr>
        <w:tab/>
      </w:r>
      <w:r w:rsidRPr="00543EB7">
        <w:rPr>
          <w:noProof/>
        </w:rPr>
        <w:t>Context and Resources for KDD</w:t>
      </w:r>
      <w:r w:rsidRPr="00543EB7">
        <w:rPr>
          <w:noProof/>
        </w:rPr>
        <w:tab/>
        <w:t>122</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A.1.2</w:t>
      </w:r>
      <w:r w:rsidRPr="00543EB7">
        <w:rPr>
          <w:rFonts w:eastAsiaTheme="minorEastAsia" w:cstheme="minorBidi"/>
          <w:noProof/>
        </w:rPr>
        <w:tab/>
      </w:r>
      <w:r w:rsidRPr="00543EB7">
        <w:rPr>
          <w:noProof/>
        </w:rPr>
        <w:t>The KDD Process</w:t>
      </w:r>
      <w:r w:rsidRPr="00543EB7">
        <w:rPr>
          <w:noProof/>
        </w:rPr>
        <w:tab/>
        <w:t>122</w:t>
      </w:r>
    </w:p>
    <w:p w:rsidR="004B3D1E" w:rsidRPr="00543EB7" w:rsidRDefault="004B3D1E" w:rsidP="004B3D1E">
      <w:pPr>
        <w:pStyle w:val="TOC2"/>
        <w:tabs>
          <w:tab w:val="right" w:leader="dot" w:pos="8630"/>
        </w:tabs>
        <w:rPr>
          <w:rFonts w:eastAsiaTheme="minorEastAsia" w:cstheme="minorBidi"/>
          <w:noProof/>
        </w:rPr>
      </w:pPr>
      <w:r w:rsidRPr="00543EB7">
        <w:rPr>
          <w:noProof/>
        </w:rPr>
        <w:t>Appendix B</w:t>
      </w:r>
      <w:r w:rsidRPr="00543EB7">
        <w:rPr>
          <w:noProof/>
        </w:rPr>
        <w:tab/>
        <w:t>125</w:t>
      </w:r>
    </w:p>
    <w:p w:rsidR="004B3D1E" w:rsidRPr="00543EB7" w:rsidRDefault="004B3D1E" w:rsidP="004B3D1E">
      <w:pPr>
        <w:pStyle w:val="TOC3"/>
        <w:tabs>
          <w:tab w:val="left" w:pos="1200"/>
          <w:tab w:val="right" w:leader="dot" w:pos="8630"/>
        </w:tabs>
        <w:rPr>
          <w:noProof/>
        </w:rPr>
      </w:pPr>
      <w:r w:rsidRPr="00543EB7">
        <w:rPr>
          <w:noProof/>
        </w:rPr>
        <w:t>B.1</w:t>
      </w:r>
      <w:r w:rsidRPr="00543EB7">
        <w:rPr>
          <w:rFonts w:eastAsiaTheme="minorEastAsia" w:cstheme="minorBidi"/>
          <w:noProof/>
        </w:rPr>
        <w:tab/>
      </w:r>
      <w:r w:rsidRPr="00543EB7">
        <w:rPr>
          <w:noProof/>
        </w:rPr>
        <w:t>Components of Datamining Methods</w:t>
      </w:r>
      <w:r w:rsidRPr="00543EB7">
        <w:rPr>
          <w:noProof/>
        </w:rPr>
        <w:tab/>
        <w:t>125</w:t>
      </w:r>
    </w:p>
    <w:p w:rsidR="004B3D1E" w:rsidRPr="00543EB7" w:rsidRDefault="004B3D1E" w:rsidP="004B3D1E">
      <w:pPr>
        <w:pStyle w:val="TOC3"/>
        <w:tabs>
          <w:tab w:val="left" w:pos="1200"/>
          <w:tab w:val="right" w:leader="dot" w:pos="8630"/>
        </w:tabs>
        <w:rPr>
          <w:noProof/>
        </w:rPr>
      </w:pPr>
      <w:r w:rsidRPr="00543EB7">
        <w:rPr>
          <w:noProof/>
        </w:rPr>
        <w:t>B.1.1</w:t>
      </w:r>
      <w:r w:rsidRPr="00543EB7">
        <w:rPr>
          <w:rFonts w:eastAsiaTheme="minorEastAsia" w:cstheme="minorBidi"/>
          <w:noProof/>
        </w:rPr>
        <w:tab/>
      </w:r>
      <w:r w:rsidRPr="00543EB7">
        <w:rPr>
          <w:noProof/>
        </w:rPr>
        <w:t>Datamining Methods</w:t>
      </w:r>
      <w:r w:rsidRPr="00543EB7">
        <w:rPr>
          <w:noProof/>
        </w:rPr>
        <w:tab/>
        <w:t>125</w:t>
      </w:r>
    </w:p>
    <w:p w:rsidR="004B3D1E" w:rsidRPr="00543EB7" w:rsidRDefault="004B3D1E" w:rsidP="004B3D1E">
      <w:pPr>
        <w:pStyle w:val="TOC2"/>
        <w:tabs>
          <w:tab w:val="right" w:leader="dot" w:pos="8630"/>
        </w:tabs>
        <w:rPr>
          <w:rFonts w:eastAsiaTheme="minorEastAsia" w:cstheme="minorBidi"/>
          <w:noProof/>
        </w:rPr>
      </w:pPr>
      <w:r w:rsidRPr="00543EB7">
        <w:rPr>
          <w:noProof/>
        </w:rPr>
        <w:t>Appendix C</w:t>
      </w:r>
      <w:r w:rsidRPr="00543EB7">
        <w:rPr>
          <w:noProof/>
        </w:rPr>
        <w:tab/>
        <w:t>127</w:t>
      </w:r>
    </w:p>
    <w:p w:rsidR="00F023C9" w:rsidRPr="00543EB7" w:rsidRDefault="00F023C9" w:rsidP="00F023C9">
      <w:pPr>
        <w:pStyle w:val="TOC3"/>
        <w:tabs>
          <w:tab w:val="left" w:pos="1200"/>
          <w:tab w:val="right" w:leader="dot" w:pos="8630"/>
        </w:tabs>
        <w:rPr>
          <w:noProof/>
        </w:rPr>
      </w:pPr>
      <w:r w:rsidRPr="00543EB7">
        <w:rPr>
          <w:noProof/>
        </w:rPr>
        <w:t>C.1</w:t>
      </w:r>
      <w:r w:rsidRPr="00543EB7">
        <w:rPr>
          <w:rFonts w:eastAsiaTheme="minorEastAsia" w:cstheme="minorBidi"/>
          <w:noProof/>
        </w:rPr>
        <w:tab/>
      </w:r>
      <w:r w:rsidRPr="00543EB7">
        <w:rPr>
          <w:noProof/>
        </w:rPr>
        <w:t>Decision Trees</w:t>
      </w:r>
      <w:r w:rsidRPr="00543EB7">
        <w:rPr>
          <w:noProof/>
        </w:rPr>
        <w:tab/>
        <w:t>127</w:t>
      </w:r>
    </w:p>
    <w:p w:rsidR="00F023C9" w:rsidRPr="00543EB7" w:rsidRDefault="00F023C9" w:rsidP="00F023C9">
      <w:pPr>
        <w:pStyle w:val="TOC3"/>
        <w:tabs>
          <w:tab w:val="left" w:pos="1200"/>
          <w:tab w:val="right" w:leader="dot" w:pos="8630"/>
        </w:tabs>
        <w:rPr>
          <w:rFonts w:eastAsiaTheme="minorEastAsia" w:cstheme="minorBidi"/>
          <w:noProof/>
        </w:rPr>
      </w:pPr>
      <w:r w:rsidRPr="00543EB7">
        <w:rPr>
          <w:noProof/>
        </w:rPr>
        <w:t>C.1.1</w:t>
      </w:r>
      <w:r w:rsidRPr="00543EB7">
        <w:rPr>
          <w:rFonts w:eastAsiaTheme="minorEastAsia" w:cstheme="minorBidi"/>
          <w:noProof/>
        </w:rPr>
        <w:tab/>
      </w:r>
      <w:r w:rsidRPr="00543EB7">
        <w:rPr>
          <w:noProof/>
        </w:rPr>
        <w:t>What is a Decision Tree?</w:t>
      </w:r>
      <w:r w:rsidRPr="00543EB7">
        <w:rPr>
          <w:noProof/>
        </w:rPr>
        <w:tab/>
        <w:t>127</w:t>
      </w:r>
    </w:p>
    <w:p w:rsidR="00F023C9" w:rsidRDefault="00F023C9" w:rsidP="00F023C9">
      <w:pPr>
        <w:pStyle w:val="TOC3"/>
        <w:tabs>
          <w:tab w:val="left" w:pos="1200"/>
          <w:tab w:val="right" w:leader="dot" w:pos="8630"/>
        </w:tabs>
        <w:rPr>
          <w:noProof/>
        </w:rPr>
      </w:pPr>
      <w:r w:rsidRPr="00543EB7">
        <w:rPr>
          <w:noProof/>
        </w:rPr>
        <w:t>C.1.2</w:t>
      </w:r>
      <w:r w:rsidRPr="00543EB7">
        <w:rPr>
          <w:rFonts w:eastAsiaTheme="minorEastAsia" w:cstheme="minorBidi"/>
          <w:noProof/>
        </w:rPr>
        <w:tab/>
      </w:r>
      <w:r w:rsidRPr="00543EB7">
        <w:rPr>
          <w:noProof/>
        </w:rPr>
        <w:t>Decision Tree Learning Algorithms</w:t>
      </w:r>
      <w:r w:rsidRPr="00543EB7">
        <w:rPr>
          <w:noProof/>
        </w:rPr>
        <w:tab/>
        <w:t>128</w:t>
      </w:r>
    </w:p>
    <w:p w:rsidR="00F023C9" w:rsidRDefault="00F023C9" w:rsidP="00F023C9">
      <w:pPr>
        <w:pStyle w:val="TOC3"/>
        <w:tabs>
          <w:tab w:val="left" w:pos="1200"/>
          <w:tab w:val="right" w:leader="dot" w:pos="8630"/>
        </w:tabs>
        <w:rPr>
          <w:noProof/>
        </w:rPr>
      </w:pPr>
      <w:r w:rsidRPr="00543EB7">
        <w:rPr>
          <w:noProof/>
        </w:rPr>
        <w:t>C.1.2</w:t>
      </w:r>
      <w:r>
        <w:rPr>
          <w:noProof/>
        </w:rPr>
        <w:t>.1</w:t>
      </w:r>
      <w:r w:rsidRPr="00543EB7">
        <w:rPr>
          <w:rFonts w:eastAsiaTheme="minorEastAsia" w:cstheme="minorBidi"/>
          <w:noProof/>
        </w:rPr>
        <w:tab/>
      </w:r>
      <w:r>
        <w:rPr>
          <w:noProof/>
        </w:rPr>
        <w:t>ID3</w:t>
      </w:r>
      <w:r w:rsidRPr="00543EB7">
        <w:rPr>
          <w:noProof/>
        </w:rPr>
        <w:tab/>
        <w:t>128</w:t>
      </w:r>
    </w:p>
    <w:p w:rsidR="00F023C9" w:rsidRDefault="00F023C9" w:rsidP="00F023C9">
      <w:pPr>
        <w:pStyle w:val="TOC3"/>
        <w:tabs>
          <w:tab w:val="left" w:pos="1200"/>
          <w:tab w:val="right" w:leader="dot" w:pos="8630"/>
        </w:tabs>
        <w:rPr>
          <w:noProof/>
        </w:rPr>
      </w:pPr>
      <w:r w:rsidRPr="00543EB7">
        <w:rPr>
          <w:noProof/>
        </w:rPr>
        <w:t>C.1.2</w:t>
      </w:r>
      <w:r>
        <w:rPr>
          <w:noProof/>
        </w:rPr>
        <w:t>.2</w:t>
      </w:r>
      <w:r w:rsidRPr="00543EB7">
        <w:rPr>
          <w:rFonts w:eastAsiaTheme="minorEastAsia" w:cstheme="minorBidi"/>
          <w:noProof/>
        </w:rPr>
        <w:tab/>
      </w:r>
      <w:r>
        <w:rPr>
          <w:noProof/>
        </w:rPr>
        <w:t>C4.5</w:t>
      </w:r>
      <w:r w:rsidRPr="00543EB7">
        <w:rPr>
          <w:noProof/>
        </w:rPr>
        <w:tab/>
        <w:t>128</w:t>
      </w:r>
    </w:p>
    <w:p w:rsidR="00F023C9" w:rsidRDefault="00F023C9" w:rsidP="00F023C9">
      <w:pPr>
        <w:pStyle w:val="TOC3"/>
        <w:tabs>
          <w:tab w:val="left" w:pos="1200"/>
          <w:tab w:val="right" w:leader="dot" w:pos="8630"/>
        </w:tabs>
        <w:rPr>
          <w:noProof/>
        </w:rPr>
      </w:pPr>
      <w:r w:rsidRPr="00543EB7">
        <w:rPr>
          <w:noProof/>
        </w:rPr>
        <w:t>C.1.2</w:t>
      </w:r>
      <w:r>
        <w:rPr>
          <w:noProof/>
        </w:rPr>
        <w:t>.3</w:t>
      </w:r>
      <w:r w:rsidRPr="00543EB7">
        <w:rPr>
          <w:rFonts w:eastAsiaTheme="minorEastAsia" w:cstheme="minorBidi"/>
          <w:noProof/>
        </w:rPr>
        <w:tab/>
      </w:r>
      <w:r>
        <w:rPr>
          <w:noProof/>
        </w:rPr>
        <w:t>SLIQ (Supervised Learning in Quest)</w:t>
      </w:r>
      <w:r w:rsidRPr="00543EB7">
        <w:rPr>
          <w:noProof/>
        </w:rPr>
        <w:tab/>
      </w:r>
      <w:r>
        <w:rPr>
          <w:noProof/>
        </w:rPr>
        <w:t>130</w:t>
      </w:r>
    </w:p>
    <w:p w:rsidR="00F023C9" w:rsidRPr="004A02F7" w:rsidRDefault="00F023C9" w:rsidP="00F023C9">
      <w:pPr>
        <w:pStyle w:val="TOC3"/>
        <w:tabs>
          <w:tab w:val="left" w:pos="1200"/>
          <w:tab w:val="right" w:leader="dot" w:pos="8630"/>
        </w:tabs>
        <w:rPr>
          <w:noProof/>
        </w:rPr>
      </w:pPr>
      <w:r w:rsidRPr="00543EB7">
        <w:rPr>
          <w:noProof/>
        </w:rPr>
        <w:t>C.1.2</w:t>
      </w:r>
      <w:r>
        <w:rPr>
          <w:noProof/>
        </w:rPr>
        <w:t>.4</w:t>
      </w:r>
      <w:r w:rsidRPr="00543EB7">
        <w:rPr>
          <w:rFonts w:eastAsiaTheme="minorEastAsia" w:cstheme="minorBidi"/>
          <w:noProof/>
        </w:rPr>
        <w:tab/>
      </w:r>
      <w:r>
        <w:rPr>
          <w:noProof/>
        </w:rPr>
        <w:t>SPRINT (Scalable Parallelizable Induction of Decision Tree Algorithm)</w:t>
      </w:r>
      <w:r w:rsidRPr="00543EB7">
        <w:rPr>
          <w:noProof/>
        </w:rPr>
        <w:tab/>
      </w:r>
      <w:r>
        <w:rPr>
          <w:noProof/>
        </w:rPr>
        <w:t>130</w:t>
      </w:r>
    </w:p>
    <w:p w:rsidR="004B3D1E" w:rsidRPr="00543EB7" w:rsidRDefault="004B3D1E" w:rsidP="00F023C9">
      <w:pPr>
        <w:pStyle w:val="TOC2"/>
        <w:tabs>
          <w:tab w:val="right" w:leader="dot" w:pos="8630"/>
          <w:tab w:val="right" w:pos="9360"/>
        </w:tabs>
        <w:rPr>
          <w:rFonts w:eastAsiaTheme="minorEastAsia" w:cstheme="minorBidi"/>
          <w:noProof/>
        </w:rPr>
      </w:pPr>
      <w:r w:rsidRPr="00543EB7">
        <w:rPr>
          <w:noProof/>
        </w:rPr>
        <w:lastRenderedPageBreak/>
        <w:t>Appendix D</w:t>
      </w:r>
      <w:r w:rsidRPr="00543EB7">
        <w:rPr>
          <w:noProof/>
        </w:rPr>
        <w:tab/>
        <w:t>130</w:t>
      </w:r>
      <w:r w:rsidR="00F023C9">
        <w:rPr>
          <w:noProof/>
        </w:rPr>
        <w:tab/>
      </w:r>
    </w:p>
    <w:p w:rsidR="004B3D1E" w:rsidRPr="00543EB7" w:rsidRDefault="004B3D1E" w:rsidP="004B3D1E">
      <w:pPr>
        <w:pStyle w:val="TOC3"/>
        <w:tabs>
          <w:tab w:val="left" w:pos="1200"/>
          <w:tab w:val="right" w:leader="dot" w:pos="8630"/>
        </w:tabs>
        <w:rPr>
          <w:noProof/>
        </w:rPr>
      </w:pPr>
      <w:r w:rsidRPr="00543EB7">
        <w:rPr>
          <w:noProof/>
        </w:rPr>
        <w:t>D.1</w:t>
      </w:r>
      <w:r w:rsidRPr="00543EB7">
        <w:rPr>
          <w:rFonts w:eastAsiaTheme="minorEastAsia" w:cstheme="minorBidi"/>
          <w:noProof/>
        </w:rPr>
        <w:tab/>
      </w:r>
      <w:r w:rsidRPr="00543EB7">
        <w:rPr>
          <w:noProof/>
        </w:rPr>
        <w:t>Hybrid Artificial Neural Networks</w:t>
      </w:r>
      <w:r w:rsidRPr="00543EB7">
        <w:rPr>
          <w:noProof/>
        </w:rPr>
        <w:tab/>
        <w:t>130</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D.1.1</w:t>
      </w:r>
      <w:r w:rsidRPr="00543EB7">
        <w:rPr>
          <w:rFonts w:eastAsiaTheme="minorEastAsia" w:cstheme="minorBidi"/>
          <w:noProof/>
        </w:rPr>
        <w:tab/>
      </w:r>
      <w:r w:rsidRPr="00543EB7">
        <w:rPr>
          <w:noProof/>
        </w:rPr>
        <w:t>Tree-Based Neural Network (TBNN)</w:t>
      </w:r>
      <w:r w:rsidRPr="00543EB7">
        <w:rPr>
          <w:noProof/>
        </w:rPr>
        <w:tab/>
        <w:t>130</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D.1.2</w:t>
      </w:r>
      <w:r w:rsidRPr="00543EB7">
        <w:rPr>
          <w:rFonts w:eastAsiaTheme="minorEastAsia" w:cstheme="minorBidi"/>
          <w:noProof/>
        </w:rPr>
        <w:tab/>
      </w:r>
      <w:r w:rsidRPr="00543EB7">
        <w:rPr>
          <w:noProof/>
        </w:rPr>
        <w:t>Pruning-Based Neural Networks (PBNN)</w:t>
      </w:r>
      <w:r w:rsidRPr="00543EB7">
        <w:rPr>
          <w:noProof/>
        </w:rPr>
        <w:tab/>
        <w:t>131</w:t>
      </w:r>
    </w:p>
    <w:p w:rsidR="004B3D1E" w:rsidRPr="00543EB7" w:rsidRDefault="004B3D1E" w:rsidP="004B3D1E">
      <w:pPr>
        <w:pStyle w:val="TOC2"/>
        <w:tabs>
          <w:tab w:val="right" w:leader="dot" w:pos="8630"/>
        </w:tabs>
        <w:rPr>
          <w:rFonts w:eastAsiaTheme="minorEastAsia" w:cstheme="minorBidi"/>
          <w:noProof/>
        </w:rPr>
      </w:pPr>
      <w:r w:rsidRPr="00543EB7">
        <w:rPr>
          <w:noProof/>
        </w:rPr>
        <w:t>Appendix E</w:t>
      </w:r>
      <w:r w:rsidRPr="00543EB7">
        <w:rPr>
          <w:noProof/>
        </w:rPr>
        <w:tab/>
        <w:t>132</w:t>
      </w:r>
    </w:p>
    <w:p w:rsidR="004B3D1E" w:rsidRPr="00543EB7" w:rsidRDefault="004B3D1E" w:rsidP="004B3D1E">
      <w:pPr>
        <w:pStyle w:val="TOC3"/>
        <w:tabs>
          <w:tab w:val="left" w:pos="1200"/>
          <w:tab w:val="right" w:leader="dot" w:pos="8630"/>
        </w:tabs>
        <w:rPr>
          <w:noProof/>
        </w:rPr>
      </w:pPr>
      <w:r w:rsidRPr="00543EB7">
        <w:rPr>
          <w:noProof/>
        </w:rPr>
        <w:t>E.1</w:t>
      </w:r>
      <w:r w:rsidRPr="00543EB7">
        <w:rPr>
          <w:rFonts w:eastAsiaTheme="minorEastAsia" w:cstheme="minorBidi"/>
          <w:noProof/>
        </w:rPr>
        <w:tab/>
      </w:r>
      <w:r w:rsidRPr="00543EB7">
        <w:rPr>
          <w:noProof/>
        </w:rPr>
        <w:t>Infant Mortality</w:t>
      </w:r>
      <w:r w:rsidRPr="00543EB7">
        <w:rPr>
          <w:noProof/>
        </w:rPr>
        <w:tab/>
        <w:t>132</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E.1.1</w:t>
      </w:r>
      <w:r w:rsidRPr="00543EB7">
        <w:rPr>
          <w:rFonts w:eastAsiaTheme="minorEastAsia" w:cstheme="minorBidi"/>
          <w:noProof/>
        </w:rPr>
        <w:tab/>
      </w:r>
      <w:r w:rsidRPr="00543EB7">
        <w:rPr>
          <w:noProof/>
        </w:rPr>
        <w:t>Classification</w:t>
      </w:r>
      <w:r w:rsidRPr="00543EB7">
        <w:rPr>
          <w:noProof/>
        </w:rPr>
        <w:tab/>
        <w:t>132</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E.1.2</w:t>
      </w:r>
      <w:r w:rsidRPr="00543EB7">
        <w:rPr>
          <w:rFonts w:eastAsiaTheme="minorEastAsia" w:cstheme="minorBidi"/>
          <w:noProof/>
        </w:rPr>
        <w:tab/>
      </w:r>
      <w:r w:rsidRPr="00543EB7">
        <w:rPr>
          <w:noProof/>
        </w:rPr>
        <w:t>Factors Contributting to Infant Mortality</w:t>
      </w:r>
      <w:r w:rsidRPr="00543EB7">
        <w:rPr>
          <w:noProof/>
        </w:rPr>
        <w:tab/>
        <w:t>133</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E.1.2.1</w:t>
      </w:r>
      <w:r w:rsidRPr="00543EB7">
        <w:rPr>
          <w:rFonts w:eastAsiaTheme="minorEastAsia" w:cstheme="minorBidi"/>
          <w:noProof/>
        </w:rPr>
        <w:tab/>
      </w:r>
      <w:r w:rsidRPr="00543EB7">
        <w:rPr>
          <w:noProof/>
        </w:rPr>
        <w:t>Maternal Health &amp; Behavioral Characteristics</w:t>
      </w:r>
      <w:r w:rsidRPr="00543EB7">
        <w:rPr>
          <w:noProof/>
        </w:rPr>
        <w:tab/>
        <w:t>134</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E.1.2.2</w:t>
      </w:r>
      <w:r w:rsidRPr="00543EB7">
        <w:rPr>
          <w:rFonts w:eastAsiaTheme="minorEastAsia" w:cstheme="minorBidi"/>
          <w:noProof/>
        </w:rPr>
        <w:tab/>
      </w:r>
      <w:r w:rsidRPr="00543EB7">
        <w:rPr>
          <w:noProof/>
        </w:rPr>
        <w:t>Demographic Characteristics</w:t>
      </w:r>
      <w:r w:rsidRPr="00543EB7">
        <w:rPr>
          <w:noProof/>
        </w:rPr>
        <w:tab/>
        <w:t>134</w:t>
      </w:r>
    </w:p>
    <w:p w:rsidR="004B3D1E" w:rsidRPr="00543EB7" w:rsidRDefault="004B3D1E" w:rsidP="004B3D1E">
      <w:pPr>
        <w:pStyle w:val="TOC3"/>
        <w:tabs>
          <w:tab w:val="left" w:pos="1200"/>
          <w:tab w:val="right" w:leader="dot" w:pos="8630"/>
        </w:tabs>
        <w:rPr>
          <w:noProof/>
        </w:rPr>
      </w:pPr>
      <w:r w:rsidRPr="00543EB7">
        <w:rPr>
          <w:noProof/>
        </w:rPr>
        <w:t>E.2</w:t>
      </w:r>
      <w:r w:rsidRPr="00543EB7">
        <w:rPr>
          <w:rFonts w:eastAsiaTheme="minorEastAsia" w:cstheme="minorBidi"/>
          <w:noProof/>
        </w:rPr>
        <w:tab/>
      </w:r>
      <w:r w:rsidRPr="00543EB7">
        <w:rPr>
          <w:noProof/>
        </w:rPr>
        <w:t>Risk Factors Associated with Infant, Neonatal, Perinatal and Postnatal Mortality</w:t>
      </w:r>
      <w:r w:rsidRPr="00543EB7">
        <w:rPr>
          <w:noProof/>
        </w:rPr>
        <w:tab/>
        <w:t>134</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E.2.1</w:t>
      </w:r>
      <w:r w:rsidRPr="00543EB7">
        <w:rPr>
          <w:rFonts w:eastAsiaTheme="minorEastAsia" w:cstheme="minorBidi"/>
          <w:noProof/>
        </w:rPr>
        <w:tab/>
      </w:r>
      <w:r w:rsidRPr="00543EB7">
        <w:rPr>
          <w:noProof/>
        </w:rPr>
        <w:t>Infant Mortality Ratios and Rates</w:t>
      </w:r>
      <w:r w:rsidRPr="00543EB7">
        <w:rPr>
          <w:noProof/>
        </w:rPr>
        <w:tab/>
        <w:t>136</w:t>
      </w:r>
    </w:p>
    <w:p w:rsidR="004B3D1E" w:rsidRPr="00543EB7" w:rsidRDefault="004B3D1E" w:rsidP="004B3D1E">
      <w:pPr>
        <w:pStyle w:val="TOC2"/>
        <w:tabs>
          <w:tab w:val="right" w:leader="dot" w:pos="8630"/>
        </w:tabs>
        <w:rPr>
          <w:rFonts w:eastAsiaTheme="minorEastAsia" w:cstheme="minorBidi"/>
          <w:noProof/>
        </w:rPr>
      </w:pPr>
      <w:r w:rsidRPr="00543EB7">
        <w:rPr>
          <w:noProof/>
        </w:rPr>
        <w:t>Appendix F</w:t>
      </w:r>
      <w:r w:rsidRPr="00543EB7">
        <w:rPr>
          <w:noProof/>
        </w:rPr>
        <w:tab/>
        <w:t>137</w:t>
      </w:r>
    </w:p>
    <w:p w:rsidR="004B3D1E" w:rsidRPr="00543EB7" w:rsidRDefault="004B3D1E" w:rsidP="004B3D1E">
      <w:pPr>
        <w:pStyle w:val="TOC3"/>
        <w:tabs>
          <w:tab w:val="left" w:pos="1200"/>
          <w:tab w:val="right" w:leader="dot" w:pos="8630"/>
        </w:tabs>
        <w:rPr>
          <w:noProof/>
        </w:rPr>
      </w:pPr>
      <w:r w:rsidRPr="00543EB7">
        <w:rPr>
          <w:noProof/>
        </w:rPr>
        <w:t>F.1</w:t>
      </w:r>
      <w:r w:rsidRPr="00543EB7">
        <w:rPr>
          <w:rFonts w:eastAsiaTheme="minorEastAsia" w:cstheme="minorBidi"/>
          <w:noProof/>
        </w:rPr>
        <w:tab/>
      </w:r>
      <w:r w:rsidRPr="00543EB7">
        <w:rPr>
          <w:noProof/>
        </w:rPr>
        <w:t>Preterm Birth</w:t>
      </w:r>
      <w:r w:rsidRPr="00543EB7">
        <w:rPr>
          <w:noProof/>
        </w:rPr>
        <w:tab/>
        <w:t>137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F.1.1</w:t>
      </w:r>
      <w:r w:rsidRPr="00543EB7">
        <w:rPr>
          <w:rFonts w:eastAsiaTheme="minorEastAsia" w:cstheme="minorBidi"/>
          <w:noProof/>
        </w:rPr>
        <w:tab/>
      </w:r>
      <w:r w:rsidRPr="00543EB7">
        <w:rPr>
          <w:noProof/>
        </w:rPr>
        <w:t>Epidemiology of Preterm Birth</w:t>
      </w:r>
      <w:r w:rsidRPr="00543EB7">
        <w:rPr>
          <w:noProof/>
        </w:rPr>
        <w:tab/>
        <w:t>137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F.1.1.1</w:t>
      </w:r>
      <w:r w:rsidRPr="00543EB7">
        <w:rPr>
          <w:rFonts w:eastAsiaTheme="minorEastAsia" w:cstheme="minorBidi"/>
          <w:noProof/>
        </w:rPr>
        <w:tab/>
      </w:r>
      <w:r w:rsidRPr="00543EB7">
        <w:rPr>
          <w:noProof/>
        </w:rPr>
        <w:t>Health of Preterm Infants</w:t>
      </w:r>
      <w:r w:rsidRPr="00543EB7">
        <w:rPr>
          <w:noProof/>
        </w:rPr>
        <w:tab/>
        <w:t>137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F.1.1.2</w:t>
      </w:r>
      <w:r w:rsidRPr="00543EB7">
        <w:rPr>
          <w:rFonts w:eastAsiaTheme="minorEastAsia" w:cstheme="minorBidi"/>
          <w:noProof/>
        </w:rPr>
        <w:tab/>
      </w:r>
      <w:r w:rsidRPr="00543EB7">
        <w:rPr>
          <w:noProof/>
        </w:rPr>
        <w:t>Impact on Society</w:t>
      </w:r>
      <w:r w:rsidRPr="00543EB7">
        <w:rPr>
          <w:noProof/>
        </w:rPr>
        <w:tab/>
        <w:t>138</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F.2</w:t>
      </w:r>
      <w:r w:rsidRPr="00543EB7">
        <w:rPr>
          <w:rFonts w:eastAsiaTheme="minorEastAsia" w:cstheme="minorBidi"/>
          <w:noProof/>
        </w:rPr>
        <w:tab/>
      </w:r>
      <w:r w:rsidRPr="00543EB7">
        <w:rPr>
          <w:noProof/>
        </w:rPr>
        <w:t>Risk Factors Associated with Preterm Births</w:t>
      </w:r>
      <w:r w:rsidRPr="00543EB7">
        <w:rPr>
          <w:noProof/>
        </w:rPr>
        <w:tab/>
        <w:t>139</w:t>
      </w:r>
    </w:p>
    <w:p w:rsidR="004B3D1E" w:rsidRPr="00543EB7" w:rsidRDefault="004B3D1E" w:rsidP="004B3D1E">
      <w:pPr>
        <w:pStyle w:val="TOC2"/>
        <w:tabs>
          <w:tab w:val="right" w:leader="dot" w:pos="8630"/>
        </w:tabs>
        <w:rPr>
          <w:rFonts w:eastAsiaTheme="minorEastAsia" w:cstheme="minorBidi"/>
          <w:noProof/>
        </w:rPr>
      </w:pPr>
      <w:r w:rsidRPr="00543EB7">
        <w:rPr>
          <w:noProof/>
        </w:rPr>
        <w:t>Appendix G</w:t>
      </w:r>
      <w:r w:rsidRPr="00543EB7">
        <w:rPr>
          <w:noProof/>
        </w:rPr>
        <w:tab/>
        <w:t>141</w:t>
      </w:r>
    </w:p>
    <w:p w:rsidR="004B3D1E" w:rsidRDefault="004B3D1E" w:rsidP="004B3D1E">
      <w:pPr>
        <w:pStyle w:val="TOC3"/>
        <w:tabs>
          <w:tab w:val="left" w:pos="1200"/>
          <w:tab w:val="right" w:leader="dot" w:pos="8630"/>
        </w:tabs>
        <w:rPr>
          <w:noProof/>
        </w:rPr>
      </w:pPr>
      <w:r w:rsidRPr="00543EB7">
        <w:rPr>
          <w:noProof/>
        </w:rPr>
        <w:t>G.1</w:t>
      </w:r>
      <w:r w:rsidRPr="00543EB7">
        <w:rPr>
          <w:rFonts w:eastAsiaTheme="minorEastAsia" w:cstheme="minorBidi"/>
          <w:noProof/>
        </w:rPr>
        <w:tab/>
      </w:r>
      <w:r w:rsidRPr="00543EB7">
        <w:rPr>
          <w:noProof/>
        </w:rPr>
        <w:t>Decision Tree Results</w:t>
      </w:r>
      <w:r w:rsidRPr="00543EB7">
        <w:rPr>
          <w:noProof/>
        </w:rPr>
        <w:tab/>
        <w:t>141</w:t>
      </w:r>
    </w:p>
    <w:p w:rsidR="004B3D1E" w:rsidRDefault="004B3D1E" w:rsidP="004B3D1E">
      <w:pPr>
        <w:pStyle w:val="TOC3"/>
        <w:tabs>
          <w:tab w:val="left" w:pos="1200"/>
          <w:tab w:val="right" w:leader="dot" w:pos="8630"/>
        </w:tabs>
        <w:rPr>
          <w:noProof/>
        </w:rPr>
      </w:pPr>
      <w:r w:rsidRPr="00543EB7">
        <w:rPr>
          <w:noProof/>
        </w:rPr>
        <w:t>G.1</w:t>
      </w:r>
      <w:r>
        <w:rPr>
          <w:noProof/>
        </w:rPr>
        <w:t>.1</w:t>
      </w:r>
      <w:r w:rsidRPr="00543EB7">
        <w:rPr>
          <w:rFonts w:eastAsiaTheme="minorEastAsia" w:cstheme="minorBidi"/>
          <w:noProof/>
        </w:rPr>
        <w:tab/>
      </w:r>
      <w:r>
        <w:rPr>
          <w:noProof/>
        </w:rPr>
        <w:t>noMOD_NEONATALMORT DT Results</w:t>
      </w:r>
      <w:r w:rsidRPr="00543EB7">
        <w:rPr>
          <w:noProof/>
        </w:rPr>
        <w:tab/>
        <w:t>141</w:t>
      </w:r>
    </w:p>
    <w:p w:rsidR="004B3D1E" w:rsidRDefault="004B3D1E" w:rsidP="004B3D1E">
      <w:pPr>
        <w:pStyle w:val="TOC3"/>
        <w:tabs>
          <w:tab w:val="left" w:pos="1200"/>
          <w:tab w:val="right" w:leader="dot" w:pos="8630"/>
        </w:tabs>
        <w:rPr>
          <w:noProof/>
        </w:rPr>
      </w:pPr>
      <w:r w:rsidRPr="00543EB7">
        <w:rPr>
          <w:noProof/>
        </w:rPr>
        <w:t>G.1</w:t>
      </w:r>
      <w:r>
        <w:rPr>
          <w:noProof/>
        </w:rPr>
        <w:t>.2</w:t>
      </w:r>
      <w:r w:rsidRPr="00543EB7">
        <w:rPr>
          <w:rFonts w:eastAsiaTheme="minorEastAsia" w:cstheme="minorBidi"/>
          <w:noProof/>
        </w:rPr>
        <w:tab/>
      </w:r>
      <w:r>
        <w:rPr>
          <w:noProof/>
        </w:rPr>
        <w:t>MOD_NEONATALMORT DT Results</w:t>
      </w:r>
      <w:r w:rsidRPr="00543EB7">
        <w:rPr>
          <w:noProof/>
        </w:rPr>
        <w:tab/>
      </w:r>
      <w:r>
        <w:rPr>
          <w:noProof/>
        </w:rPr>
        <w:t>147</w:t>
      </w:r>
    </w:p>
    <w:p w:rsidR="004B3D1E" w:rsidRDefault="004B3D1E" w:rsidP="004B3D1E">
      <w:pPr>
        <w:pStyle w:val="TOC3"/>
        <w:tabs>
          <w:tab w:val="left" w:pos="1200"/>
          <w:tab w:val="right" w:leader="dot" w:pos="8630"/>
        </w:tabs>
        <w:rPr>
          <w:noProof/>
        </w:rPr>
      </w:pPr>
      <w:r w:rsidRPr="00543EB7">
        <w:rPr>
          <w:noProof/>
        </w:rPr>
        <w:t>G.1</w:t>
      </w:r>
      <w:r>
        <w:rPr>
          <w:noProof/>
        </w:rPr>
        <w:t>.3</w:t>
      </w:r>
      <w:r w:rsidRPr="00543EB7">
        <w:rPr>
          <w:rFonts w:eastAsiaTheme="minorEastAsia" w:cstheme="minorBidi"/>
          <w:noProof/>
        </w:rPr>
        <w:tab/>
      </w:r>
      <w:r>
        <w:rPr>
          <w:noProof/>
        </w:rPr>
        <w:t>noMOD_MULTGEST DT Results</w:t>
      </w:r>
      <w:r w:rsidRPr="00543EB7">
        <w:rPr>
          <w:noProof/>
        </w:rPr>
        <w:tab/>
      </w:r>
      <w:r>
        <w:rPr>
          <w:noProof/>
        </w:rPr>
        <w:t>153</w:t>
      </w:r>
    </w:p>
    <w:p w:rsidR="004B3D1E" w:rsidRDefault="004B3D1E" w:rsidP="004B3D1E">
      <w:pPr>
        <w:pStyle w:val="TOC3"/>
        <w:tabs>
          <w:tab w:val="left" w:pos="1200"/>
          <w:tab w:val="right" w:leader="dot" w:pos="8630"/>
        </w:tabs>
        <w:rPr>
          <w:noProof/>
        </w:rPr>
      </w:pPr>
      <w:r w:rsidRPr="00543EB7">
        <w:rPr>
          <w:noProof/>
        </w:rPr>
        <w:t>G.1</w:t>
      </w:r>
      <w:r>
        <w:rPr>
          <w:noProof/>
        </w:rPr>
        <w:t>.4</w:t>
      </w:r>
      <w:r w:rsidRPr="00543EB7">
        <w:rPr>
          <w:rFonts w:eastAsiaTheme="minorEastAsia" w:cstheme="minorBidi"/>
          <w:noProof/>
        </w:rPr>
        <w:tab/>
      </w:r>
      <w:r>
        <w:rPr>
          <w:noProof/>
        </w:rPr>
        <w:t>MOD_MULTGEST DT Results</w:t>
      </w:r>
      <w:r w:rsidRPr="00543EB7">
        <w:rPr>
          <w:noProof/>
        </w:rPr>
        <w:tab/>
      </w:r>
      <w:r>
        <w:rPr>
          <w:noProof/>
        </w:rPr>
        <w:t>159</w:t>
      </w:r>
    </w:p>
    <w:p w:rsidR="004B3D1E" w:rsidRDefault="004B3D1E" w:rsidP="004B3D1E">
      <w:pPr>
        <w:pStyle w:val="TOC3"/>
        <w:tabs>
          <w:tab w:val="left" w:pos="1200"/>
          <w:tab w:val="right" w:leader="dot" w:pos="8630"/>
        </w:tabs>
        <w:rPr>
          <w:noProof/>
        </w:rPr>
      </w:pPr>
      <w:r w:rsidRPr="00543EB7">
        <w:rPr>
          <w:noProof/>
        </w:rPr>
        <w:t>G.1</w:t>
      </w:r>
      <w:r>
        <w:rPr>
          <w:noProof/>
        </w:rPr>
        <w:t>.5</w:t>
      </w:r>
      <w:r w:rsidRPr="00543EB7">
        <w:rPr>
          <w:rFonts w:eastAsiaTheme="minorEastAsia" w:cstheme="minorBidi"/>
          <w:noProof/>
        </w:rPr>
        <w:tab/>
      </w:r>
      <w:r>
        <w:rPr>
          <w:noProof/>
        </w:rPr>
        <w:t>noMOD_SINGLETON DT Results</w:t>
      </w:r>
      <w:r w:rsidRPr="00543EB7">
        <w:rPr>
          <w:noProof/>
        </w:rPr>
        <w:tab/>
      </w:r>
      <w:r>
        <w:rPr>
          <w:noProof/>
        </w:rPr>
        <w:t>165</w:t>
      </w:r>
    </w:p>
    <w:p w:rsidR="004B3D1E" w:rsidRPr="00DC3D78" w:rsidRDefault="004B3D1E" w:rsidP="004B3D1E">
      <w:pPr>
        <w:pStyle w:val="TOC3"/>
        <w:tabs>
          <w:tab w:val="left" w:pos="1200"/>
          <w:tab w:val="right" w:leader="dot" w:pos="8630"/>
        </w:tabs>
        <w:rPr>
          <w:noProof/>
        </w:rPr>
      </w:pPr>
      <w:r w:rsidRPr="00543EB7">
        <w:rPr>
          <w:noProof/>
        </w:rPr>
        <w:t>G.1</w:t>
      </w:r>
      <w:r>
        <w:rPr>
          <w:noProof/>
        </w:rPr>
        <w:t>.1</w:t>
      </w:r>
      <w:r w:rsidRPr="00543EB7">
        <w:rPr>
          <w:rFonts w:eastAsiaTheme="minorEastAsia" w:cstheme="minorBidi"/>
          <w:noProof/>
        </w:rPr>
        <w:tab/>
      </w:r>
      <w:r>
        <w:rPr>
          <w:noProof/>
        </w:rPr>
        <w:t>MOD_SINGLETON DT Results</w:t>
      </w:r>
      <w:r w:rsidRPr="00543EB7">
        <w:rPr>
          <w:noProof/>
        </w:rPr>
        <w:tab/>
      </w:r>
      <w:r>
        <w:rPr>
          <w:noProof/>
        </w:rPr>
        <w:t>171</w:t>
      </w:r>
    </w:p>
    <w:p w:rsidR="004B3D1E" w:rsidRPr="00543EB7" w:rsidRDefault="004B3D1E" w:rsidP="004B3D1E">
      <w:pPr>
        <w:pStyle w:val="TOC2"/>
        <w:tabs>
          <w:tab w:val="right" w:leader="dot" w:pos="8630"/>
        </w:tabs>
        <w:rPr>
          <w:rFonts w:eastAsiaTheme="minorEastAsia" w:cstheme="minorBidi"/>
          <w:noProof/>
        </w:rPr>
      </w:pPr>
      <w:r w:rsidRPr="00543EB7">
        <w:rPr>
          <w:noProof/>
        </w:rPr>
        <w:t>Appendix H</w:t>
      </w:r>
      <w:r w:rsidRPr="00543EB7">
        <w:rPr>
          <w:noProof/>
        </w:rPr>
        <w:tab/>
        <w:t>177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sidRPr="00543EB7">
        <w:rPr>
          <w:rFonts w:eastAsiaTheme="minorEastAsia" w:cstheme="minorBidi"/>
          <w:noProof/>
        </w:rPr>
        <w:tab/>
      </w:r>
      <w:r w:rsidRPr="00543EB7">
        <w:rPr>
          <w:noProof/>
        </w:rPr>
        <w:t>Hybrid ANN Results</w:t>
      </w:r>
      <w:r w:rsidRPr="00543EB7">
        <w:rPr>
          <w:noProof/>
        </w:rPr>
        <w:tab/>
        <w:t>177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.1</w:t>
      </w:r>
      <w:r w:rsidRPr="00543EB7">
        <w:rPr>
          <w:rFonts w:eastAsiaTheme="minorEastAsia" w:cstheme="minorBidi"/>
          <w:noProof/>
        </w:rPr>
        <w:tab/>
      </w:r>
      <w:r>
        <w:rPr>
          <w:noProof/>
        </w:rPr>
        <w:t>noMOD_NEONATALMORT Hybrid ANN Results (TRAIN)</w:t>
      </w:r>
      <w:r w:rsidRPr="00543EB7">
        <w:rPr>
          <w:noProof/>
        </w:rPr>
        <w:tab/>
        <w:t>177</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.2</w:t>
      </w:r>
      <w:r w:rsidRPr="00543EB7">
        <w:rPr>
          <w:rFonts w:eastAsiaTheme="minorEastAsia" w:cstheme="minorBidi"/>
          <w:noProof/>
        </w:rPr>
        <w:tab/>
      </w:r>
      <w:r>
        <w:rPr>
          <w:noProof/>
        </w:rPr>
        <w:t>noMOD_NEONATALMORT Hybrid ANN Results (TEST)</w:t>
      </w:r>
      <w:r w:rsidRPr="00543EB7">
        <w:rPr>
          <w:noProof/>
        </w:rPr>
        <w:tab/>
      </w:r>
      <w:r>
        <w:rPr>
          <w:noProof/>
        </w:rPr>
        <w:t>178</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.3</w:t>
      </w:r>
      <w:r w:rsidRPr="00543EB7">
        <w:rPr>
          <w:rFonts w:eastAsiaTheme="minorEastAsia" w:cstheme="minorBidi"/>
          <w:noProof/>
        </w:rPr>
        <w:tab/>
      </w:r>
      <w:r>
        <w:rPr>
          <w:noProof/>
        </w:rPr>
        <w:t>noMOD_NEONATALMORT Hybrid ANN Results (TEST)</w:t>
      </w:r>
      <w:r w:rsidRPr="00543EB7">
        <w:rPr>
          <w:noProof/>
        </w:rPr>
        <w:tab/>
      </w:r>
      <w:r>
        <w:rPr>
          <w:noProof/>
        </w:rPr>
        <w:t>179</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.4</w:t>
      </w:r>
      <w:r w:rsidRPr="00543EB7">
        <w:rPr>
          <w:rFonts w:eastAsiaTheme="minorEastAsia" w:cstheme="minorBidi"/>
          <w:noProof/>
        </w:rPr>
        <w:tab/>
      </w:r>
      <w:r>
        <w:rPr>
          <w:noProof/>
        </w:rPr>
        <w:t>MOD_NEONATALMORT Hybrid ANN Results (TRAIN)</w:t>
      </w:r>
      <w:r w:rsidRPr="00543EB7">
        <w:rPr>
          <w:noProof/>
        </w:rPr>
        <w:tab/>
      </w:r>
      <w:r>
        <w:rPr>
          <w:noProof/>
        </w:rPr>
        <w:t>240</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.5</w:t>
      </w:r>
      <w:r w:rsidRPr="00543EB7">
        <w:rPr>
          <w:rFonts w:eastAsiaTheme="minorEastAsia" w:cstheme="minorBidi"/>
          <w:noProof/>
        </w:rPr>
        <w:tab/>
      </w:r>
      <w:r>
        <w:rPr>
          <w:noProof/>
        </w:rPr>
        <w:t>MOD_NEONATALMORT Hybrid ANN Results (TEST)</w:t>
      </w:r>
      <w:r w:rsidRPr="00543EB7">
        <w:rPr>
          <w:noProof/>
        </w:rPr>
        <w:tab/>
      </w:r>
      <w:r>
        <w:rPr>
          <w:noProof/>
        </w:rPr>
        <w:t>241</w:t>
      </w:r>
    </w:p>
    <w:p w:rsidR="004B3D1E" w:rsidRPr="00543EB7" w:rsidRDefault="004B3D1E" w:rsidP="004B3D1E">
      <w:pPr>
        <w:pStyle w:val="TOC3"/>
        <w:tabs>
          <w:tab w:val="left" w:pos="1200"/>
          <w:tab w:val="right" w:leader="dot" w:pos="8630"/>
        </w:tabs>
        <w:rPr>
          <w:rFonts w:eastAsiaTheme="minorEastAsia" w:cstheme="minorBidi"/>
          <w:noProof/>
        </w:rPr>
      </w:pPr>
      <w:r w:rsidRPr="00543EB7">
        <w:rPr>
          <w:noProof/>
        </w:rPr>
        <w:t>H.1</w:t>
      </w:r>
      <w:r>
        <w:rPr>
          <w:noProof/>
        </w:rPr>
        <w:t>.6</w:t>
      </w:r>
      <w:r w:rsidRPr="00543EB7">
        <w:rPr>
          <w:rFonts w:eastAsiaTheme="minorEastAsia" w:cstheme="minorBidi"/>
          <w:noProof/>
        </w:rPr>
        <w:tab/>
      </w:r>
      <w:r>
        <w:rPr>
          <w:noProof/>
        </w:rPr>
        <w:t>MOD_NEONATALMORT Hybrid ANN Results (TEST)</w:t>
      </w:r>
      <w:r w:rsidRPr="00543EB7">
        <w:rPr>
          <w:noProof/>
        </w:rPr>
        <w:tab/>
      </w:r>
      <w:r>
        <w:rPr>
          <w:noProof/>
        </w:rPr>
        <w:t>242</w:t>
      </w:r>
    </w:p>
    <w:p w:rsidR="004B3D1E" w:rsidRPr="00543EB7" w:rsidRDefault="004B3D1E" w:rsidP="004B3D1E">
      <w:pPr>
        <w:rPr>
          <w:sz w:val="20"/>
          <w:szCs w:val="20"/>
        </w:rPr>
      </w:pPr>
    </w:p>
    <w:p w:rsidR="004B3D1E" w:rsidRPr="00543EB7" w:rsidRDefault="004B3D1E" w:rsidP="004B3D1E">
      <w:pPr>
        <w:pStyle w:val="TOC1"/>
        <w:tabs>
          <w:tab w:val="right" w:leader="dot" w:pos="8630"/>
        </w:tabs>
        <w:rPr>
          <w:rFonts w:eastAsiaTheme="minorEastAsia" w:cstheme="minorBidi"/>
          <w:b w:val="0"/>
          <w:noProof/>
        </w:rPr>
      </w:pPr>
      <w:r w:rsidRPr="00543EB7">
        <w:rPr>
          <w:noProof/>
        </w:rPr>
        <w:t>References</w:t>
      </w:r>
      <w:r w:rsidRPr="00543EB7">
        <w:rPr>
          <w:noProof/>
        </w:rPr>
        <w:tab/>
        <w:t>303</w:t>
      </w:r>
    </w:p>
    <w:p w:rsidR="004B3D1E" w:rsidRDefault="004B3D1E" w:rsidP="004B3D1E">
      <w:pPr>
        <w:pStyle w:val="NoSpacing"/>
        <w:jc w:val="center"/>
        <w:rPr>
          <w:rFonts w:ascii="Times New Roman" w:hAnsi="Times New Roman" w:cs="Times New Roman"/>
          <w:b/>
          <w:sz w:val="44"/>
        </w:rPr>
      </w:pPr>
      <w:r w:rsidRPr="00543EB7">
        <w:rPr>
          <w:rFonts w:eastAsia="Cambria"/>
          <w:bCs/>
          <w:sz w:val="20"/>
          <w:szCs w:val="20"/>
        </w:rPr>
        <w:fldChar w:fldCharType="end"/>
      </w:r>
    </w:p>
    <w:p w:rsidR="004B3D1E" w:rsidRDefault="004B3D1E" w:rsidP="004B3D1E"/>
    <w:p w:rsidR="002E10CE" w:rsidRDefault="002E10CE" w:rsidP="002E10CE"/>
    <w:p w:rsidR="004B31D1" w:rsidRDefault="004B31D1" w:rsidP="00512570">
      <w:pPr>
        <w:pStyle w:val="NoSpacing"/>
        <w:rPr>
          <w:rFonts w:ascii="Times New Roman" w:hAnsi="Times New Roman" w:cs="Times New Roman"/>
          <w:b/>
          <w:sz w:val="44"/>
        </w:rPr>
      </w:pPr>
    </w:p>
    <w:p w:rsidR="00ED4E9E" w:rsidRPr="00ED4E9E" w:rsidRDefault="00ED4E9E" w:rsidP="00ED4E9E">
      <w:pPr>
        <w:pStyle w:val="Heading1"/>
        <w:jc w:val="center"/>
        <w:rPr>
          <w:color w:val="auto"/>
        </w:rPr>
      </w:pPr>
      <w:bookmarkStart w:id="3" w:name="_Toc153357229"/>
      <w:bookmarkStart w:id="4" w:name="_Toc157169037"/>
      <w:bookmarkStart w:id="5" w:name="_Toc327448261"/>
      <w:r w:rsidRPr="00F724A8">
        <w:rPr>
          <w:color w:val="auto"/>
        </w:rPr>
        <w:lastRenderedPageBreak/>
        <w:t>List of Tables</w:t>
      </w:r>
      <w:bookmarkEnd w:id="3"/>
      <w:bookmarkEnd w:id="4"/>
      <w:bookmarkEnd w:id="5"/>
    </w:p>
    <w:p w:rsidR="002E10CE" w:rsidRDefault="002E10CE" w:rsidP="002E10CE">
      <w:pPr>
        <w:pStyle w:val="TableofFigures"/>
        <w:tabs>
          <w:tab w:val="right" w:leader="dot" w:pos="8630"/>
        </w:tabs>
        <w:rPr>
          <w:sz w:val="20"/>
        </w:rPr>
      </w:pPr>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r w:rsidRPr="00F724A8">
        <w:rPr>
          <w:sz w:val="20"/>
        </w:rPr>
        <w:fldChar w:fldCharType="begin"/>
      </w:r>
      <w:r w:rsidRPr="00F724A8">
        <w:rPr>
          <w:sz w:val="20"/>
        </w:rPr>
        <w:instrText xml:space="preserve"> TOC \h \z \c "Table" </w:instrText>
      </w:r>
      <w:r w:rsidRPr="00F724A8">
        <w:rPr>
          <w:sz w:val="20"/>
        </w:rPr>
        <w:fldChar w:fldCharType="separate"/>
      </w:r>
      <w:hyperlink w:anchor="_Toc327444856" w:history="1">
        <w:r w:rsidRPr="00F724A8">
          <w:rPr>
            <w:rStyle w:val="Hyperlink"/>
            <w:noProof/>
            <w:sz w:val="20"/>
          </w:rPr>
          <w:t xml:space="preserve">Table 2.1    </w:t>
        </w:r>
        <w:r w:rsidRPr="00F724A8">
          <w:rPr>
            <w:sz w:val="20"/>
          </w:rPr>
          <w:t>Comparison between scoring systems used in neonatal care</w:t>
        </w:r>
        <w:r w:rsidRPr="00F724A8">
          <w:rPr>
            <w:noProof/>
            <w:webHidden/>
            <w:sz w:val="20"/>
          </w:rPr>
          <w:tab/>
          <w:t>11</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7" w:history="1">
        <w:r w:rsidRPr="00F724A8">
          <w:rPr>
            <w:rStyle w:val="Hyperlink"/>
            <w:noProof/>
            <w:sz w:val="20"/>
          </w:rPr>
          <w:t xml:space="preserve">Table 2.2    </w:t>
        </w:r>
        <w:r w:rsidRPr="00F724A8">
          <w:rPr>
            <w:sz w:val="20"/>
          </w:rPr>
          <w:t>Preterm birth classified according to gestational period</w:t>
        </w:r>
        <w:r w:rsidRPr="00F724A8">
          <w:rPr>
            <w:noProof/>
            <w:webHidden/>
            <w:sz w:val="20"/>
          </w:rPr>
          <w:tab/>
          <w:t>14</w:t>
        </w:r>
      </w:hyperlink>
    </w:p>
    <w:p w:rsidR="002E10CE" w:rsidRPr="00F724A8" w:rsidRDefault="002E10CE" w:rsidP="002E10CE">
      <w:pPr>
        <w:pStyle w:val="TableofFigures"/>
        <w:tabs>
          <w:tab w:val="right" w:leader="dot" w:pos="8630"/>
        </w:tabs>
        <w:rPr>
          <w:sz w:val="20"/>
        </w:rPr>
      </w:pPr>
      <w:r w:rsidRPr="00F724A8">
        <w:rPr>
          <w:sz w:val="20"/>
        </w:rPr>
        <w:fldChar w:fldCharType="end"/>
      </w:r>
      <w:r w:rsidRPr="00F724A8">
        <w:rPr>
          <w:sz w:val="20"/>
        </w:rPr>
        <w:fldChar w:fldCharType="begin"/>
      </w:r>
      <w:r w:rsidRPr="00F724A8">
        <w:rPr>
          <w:sz w:val="20"/>
        </w:rPr>
        <w:instrText xml:space="preserve"> TOC \h \z \c "Table" </w:instrText>
      </w:r>
      <w:r w:rsidRPr="00F724A8">
        <w:rPr>
          <w:sz w:val="20"/>
        </w:rPr>
        <w:fldChar w:fldCharType="separate"/>
      </w:r>
      <w:hyperlink w:anchor="_Toc327444856" w:history="1">
        <w:r w:rsidRPr="00F724A8">
          <w:rPr>
            <w:rStyle w:val="Hyperlink"/>
            <w:noProof/>
            <w:sz w:val="20"/>
          </w:rPr>
          <w:t xml:space="preserve">Table 3.1    </w:t>
        </w:r>
        <w:r w:rsidRPr="00F724A8">
          <w:rPr>
            <w:sz w:val="20"/>
          </w:rPr>
          <w:t>Representation of a two-by-two confusion matrix</w:t>
        </w:r>
        <w:r w:rsidRPr="00F724A8">
          <w:rPr>
            <w:noProof/>
            <w:webHidden/>
            <w:sz w:val="20"/>
          </w:rPr>
          <w:tab/>
          <w:t>49</w:t>
        </w:r>
      </w:hyperlink>
    </w:p>
    <w:p w:rsidR="002E10CE" w:rsidRPr="00F724A8" w:rsidRDefault="002E10CE" w:rsidP="002E10CE">
      <w:pPr>
        <w:pStyle w:val="TableofFigures"/>
        <w:tabs>
          <w:tab w:val="right" w:leader="dot" w:pos="8630"/>
        </w:tabs>
        <w:rPr>
          <w:noProof/>
          <w:sz w:val="20"/>
        </w:rPr>
      </w:pPr>
      <w:hyperlink w:anchor="_Toc327444856" w:history="1">
        <w:r w:rsidRPr="00F724A8">
          <w:rPr>
            <w:rStyle w:val="Hyperlink"/>
            <w:noProof/>
            <w:sz w:val="20"/>
          </w:rPr>
          <w:t xml:space="preserve">Table 3.2    </w:t>
        </w:r>
        <w:r w:rsidRPr="00F724A8">
          <w:rPr>
            <w:sz w:val="20"/>
          </w:rPr>
          <w:t>Area under the curve index and its effectiveness for discrimination</w:t>
        </w:r>
        <w:r w:rsidRPr="00F724A8">
          <w:rPr>
            <w:noProof/>
            <w:webHidden/>
            <w:sz w:val="20"/>
          </w:rPr>
          <w:tab/>
          <w:t>53</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3.3    </w:t>
        </w:r>
        <w:r w:rsidRPr="00F724A8">
          <w:rPr>
            <w:sz w:val="20"/>
          </w:rPr>
          <w:t>The clinical implications of true and false positives vs. true and false negatives</w:t>
        </w:r>
        <w:r w:rsidRPr="00F724A8">
          <w:rPr>
            <w:noProof/>
            <w:webHidden/>
            <w:sz w:val="20"/>
          </w:rPr>
          <w:tab/>
          <w:t>54</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3.4    </w:t>
        </w:r>
        <w:r w:rsidRPr="00F724A8">
          <w:rPr>
            <w:sz w:val="20"/>
          </w:rPr>
          <w:t>Division of BORN and NIDAY database</w:t>
        </w:r>
        <w:r w:rsidRPr="00F724A8">
          <w:rPr>
            <w:noProof/>
            <w:webHidden/>
            <w:sz w:val="20"/>
          </w:rPr>
          <w:tab/>
          <w:t>55</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3.5    </w:t>
        </w:r>
        <w:r w:rsidRPr="00F724A8">
          <w:rPr>
            <w:sz w:val="20"/>
          </w:rPr>
          <w:t>Attributes used for noMOD_NEONATALMORT and MOD_NEONATALMORT datasets</w:t>
        </w:r>
        <w:r w:rsidRPr="00F724A8">
          <w:rPr>
            <w:noProof/>
            <w:webHidden/>
            <w:sz w:val="20"/>
          </w:rPr>
          <w:tab/>
          <w:t>59</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3.6    </w:t>
        </w:r>
        <w:r w:rsidRPr="00F724A8">
          <w:rPr>
            <w:sz w:val="20"/>
          </w:rPr>
          <w:t>Attributes used for noMOD_TWINGEST and MOD_TWINGEST datasets</w:t>
        </w:r>
        <w:r w:rsidRPr="00F724A8">
          <w:rPr>
            <w:noProof/>
            <w:webHidden/>
            <w:sz w:val="20"/>
          </w:rPr>
          <w:tab/>
          <w:t>59</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3.7    </w:t>
        </w:r>
        <w:r w:rsidRPr="00F724A8">
          <w:rPr>
            <w:sz w:val="20"/>
          </w:rPr>
          <w:t>Attributes used for noMOD_SINGLETON and MOD_SINGLETON datasets</w:t>
        </w:r>
        <w:r w:rsidRPr="00F724A8">
          <w:rPr>
            <w:noProof/>
            <w:webHidden/>
            <w:sz w:val="20"/>
          </w:rPr>
          <w:tab/>
          <w:t>60</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3.8    </w:t>
        </w:r>
        <w:r w:rsidRPr="00F724A8">
          <w:rPr>
            <w:sz w:val="20"/>
          </w:rPr>
          <w:t>Components for a web-based PEDSS</w:t>
        </w:r>
        <w:r w:rsidRPr="00F724A8">
          <w:rPr>
            <w:noProof/>
            <w:webHidden/>
            <w:sz w:val="20"/>
          </w:rPr>
          <w:tab/>
          <w:t>73</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4.1    </w:t>
        </w:r>
        <w:r w:rsidRPr="00F724A8">
          <w:rPr>
            <w:sz w:val="20"/>
            <w:lang w:eastAsia="en-CA"/>
          </w:rPr>
          <w:t>noMOD_NEONATALMORT decision tree results</w:t>
        </w:r>
        <w:r w:rsidRPr="00F724A8">
          <w:rPr>
            <w:noProof/>
            <w:webHidden/>
            <w:sz w:val="20"/>
          </w:rPr>
          <w:tab/>
          <w:t>82</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4.2    </w:t>
        </w:r>
        <w:r w:rsidRPr="00F724A8">
          <w:rPr>
            <w:sz w:val="20"/>
            <w:lang w:eastAsia="en-CA"/>
          </w:rPr>
          <w:t>MOD_NEONATALMORT decision tree results</w:t>
        </w:r>
        <w:r w:rsidRPr="00F724A8">
          <w:rPr>
            <w:noProof/>
            <w:webHidden/>
            <w:sz w:val="20"/>
          </w:rPr>
          <w:tab/>
          <w:t>8</w:t>
        </w:r>
        <w:r w:rsidRPr="00F724A8">
          <w:rPr>
            <w:noProof/>
            <w:webHidden/>
            <w:sz w:val="20"/>
          </w:rPr>
          <w:fldChar w:fldCharType="begin"/>
        </w:r>
        <w:r w:rsidRPr="00F724A8">
          <w:rPr>
            <w:noProof/>
            <w:webHidden/>
            <w:sz w:val="20"/>
          </w:rPr>
          <w:instrText xml:space="preserve"> PAGEREF _Toc327444856 \h </w:instrText>
        </w:r>
        <w:r w:rsidRPr="00F724A8">
          <w:rPr>
            <w:noProof/>
            <w:webHidden/>
            <w:sz w:val="20"/>
          </w:rPr>
          <w:fldChar w:fldCharType="separate"/>
        </w:r>
        <w:r w:rsidR="00936F72">
          <w:rPr>
            <w:b/>
            <w:bCs/>
            <w:noProof/>
            <w:webHidden/>
            <w:sz w:val="20"/>
          </w:rPr>
          <w:t>Error! Bookmark not defined.</w:t>
        </w:r>
        <w:r w:rsidRPr="00F724A8">
          <w:rPr>
            <w:noProof/>
            <w:webHidden/>
            <w:sz w:val="20"/>
          </w:rPr>
          <w:fldChar w:fldCharType="end"/>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4.3    </w:t>
        </w:r>
        <w:r w:rsidRPr="00F724A8">
          <w:rPr>
            <w:sz w:val="20"/>
            <w:lang w:eastAsia="en-CA"/>
          </w:rPr>
          <w:t>Best performing noMOD_NEONATALMORT vs MOD_NEONATALMORT DT</w:t>
        </w:r>
        <w:r w:rsidRPr="00F724A8">
          <w:rPr>
            <w:noProof/>
            <w:webHidden/>
            <w:sz w:val="20"/>
          </w:rPr>
          <w:tab/>
          <w:t>84</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4.4    </w:t>
        </w:r>
        <w:r w:rsidRPr="00F724A8">
          <w:rPr>
            <w:sz w:val="20"/>
            <w:lang w:eastAsia="en-CA"/>
          </w:rPr>
          <w:t>Comparing PPV and NPV of noMOD_NEONATALMORT vs MOD_NEONATALMORT</w:t>
        </w:r>
        <w:r w:rsidRPr="00F724A8">
          <w:rPr>
            <w:noProof/>
            <w:webHidden/>
            <w:sz w:val="20"/>
          </w:rPr>
          <w:tab/>
          <w:t>85</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4.5   </w:t>
        </w:r>
        <w:r w:rsidRPr="00F724A8">
          <w:rPr>
            <w:sz w:val="20"/>
            <w:lang w:eastAsia="en-CA"/>
          </w:rPr>
          <w:t>noMOD_NEONATALMORT hybrid ANN results</w:t>
        </w:r>
        <w:r w:rsidRPr="00F724A8">
          <w:rPr>
            <w:noProof/>
            <w:webHidden/>
            <w:sz w:val="20"/>
          </w:rPr>
          <w:tab/>
          <w:t>86</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4.6    </w:t>
        </w:r>
        <w:r w:rsidRPr="00F724A8">
          <w:rPr>
            <w:sz w:val="20"/>
            <w:lang w:eastAsia="en-CA"/>
          </w:rPr>
          <w:t>MOD_NEONATALMORT hybrid ANN results</w:t>
        </w:r>
        <w:r w:rsidRPr="00F724A8">
          <w:rPr>
            <w:noProof/>
            <w:webHidden/>
            <w:sz w:val="20"/>
          </w:rPr>
          <w:tab/>
          <w:t>87</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4.7    </w:t>
        </w:r>
        <w:r w:rsidRPr="00F724A8">
          <w:rPr>
            <w:sz w:val="20"/>
            <w:lang w:eastAsia="en-CA"/>
          </w:rPr>
          <w:t>Best performing noMOD_NEONATALMORT vs MOD_NEONATALMORT hybrid ANN</w:t>
        </w:r>
        <w:r w:rsidRPr="00F724A8">
          <w:rPr>
            <w:noProof/>
            <w:webHidden/>
            <w:sz w:val="20"/>
          </w:rPr>
          <w:tab/>
          <w:t>88</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4.8    </w:t>
        </w:r>
        <w:r w:rsidRPr="00F724A8">
          <w:rPr>
            <w:sz w:val="20"/>
            <w:lang w:eastAsia="en-CA"/>
          </w:rPr>
          <w:t>Comparing PPV and NPV of noMOD_NEONATALMORT vs MOD_NEONATALMORT</w:t>
        </w:r>
        <w:r w:rsidRPr="00F724A8">
          <w:rPr>
            <w:noProof/>
            <w:webHidden/>
            <w:sz w:val="20"/>
          </w:rPr>
          <w:tab/>
          <w:t>89</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4.9    </w:t>
        </w:r>
        <w:r w:rsidRPr="00F724A8">
          <w:rPr>
            <w:sz w:val="20"/>
            <w:lang w:eastAsia="en-CA"/>
          </w:rPr>
          <w:t>noMOD_</w:t>
        </w:r>
        <w:r w:rsidRPr="00F724A8">
          <w:rPr>
            <w:sz w:val="20"/>
          </w:rPr>
          <w:t>TWIN</w:t>
        </w:r>
        <w:r w:rsidRPr="00F724A8">
          <w:rPr>
            <w:sz w:val="20"/>
            <w:lang w:eastAsia="en-CA"/>
          </w:rPr>
          <w:t>GEST decision tree results</w:t>
        </w:r>
        <w:r w:rsidRPr="00F724A8">
          <w:rPr>
            <w:noProof/>
            <w:webHidden/>
            <w:sz w:val="20"/>
          </w:rPr>
          <w:tab/>
          <w:t>92</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4.10    </w:t>
        </w:r>
        <w:r w:rsidRPr="00F724A8">
          <w:rPr>
            <w:sz w:val="20"/>
            <w:lang w:eastAsia="en-CA"/>
          </w:rPr>
          <w:t>MOD_</w:t>
        </w:r>
        <w:r w:rsidRPr="00F724A8">
          <w:rPr>
            <w:sz w:val="20"/>
          </w:rPr>
          <w:t>TWIN</w:t>
        </w:r>
        <w:r w:rsidRPr="00F724A8">
          <w:rPr>
            <w:sz w:val="20"/>
            <w:lang w:eastAsia="en-CA"/>
          </w:rPr>
          <w:t>GEST decision tree results</w:t>
        </w:r>
        <w:r w:rsidRPr="00F724A8">
          <w:rPr>
            <w:noProof/>
            <w:webHidden/>
            <w:sz w:val="20"/>
          </w:rPr>
          <w:tab/>
          <w:t>93</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4.11   </w:t>
        </w:r>
        <w:r w:rsidRPr="00F724A8">
          <w:rPr>
            <w:sz w:val="20"/>
            <w:lang w:eastAsia="en-CA"/>
          </w:rPr>
          <w:t>Best performing noMOD_</w:t>
        </w:r>
        <w:r w:rsidRPr="00F724A8">
          <w:rPr>
            <w:sz w:val="20"/>
          </w:rPr>
          <w:t>TWIN</w:t>
        </w:r>
        <w:r w:rsidRPr="00F724A8">
          <w:rPr>
            <w:sz w:val="20"/>
            <w:lang w:eastAsia="en-CA"/>
          </w:rPr>
          <w:t>GEST  vs MOD_</w:t>
        </w:r>
        <w:r w:rsidRPr="00F724A8">
          <w:rPr>
            <w:sz w:val="20"/>
          </w:rPr>
          <w:t>TWIN</w:t>
        </w:r>
        <w:r w:rsidRPr="00F724A8">
          <w:rPr>
            <w:sz w:val="20"/>
            <w:lang w:eastAsia="en-CA"/>
          </w:rPr>
          <w:t>GEST</w:t>
        </w:r>
        <w:r w:rsidRPr="00F724A8">
          <w:rPr>
            <w:noProof/>
            <w:webHidden/>
            <w:sz w:val="20"/>
          </w:rPr>
          <w:tab/>
          <w:t>94</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4.12    </w:t>
        </w:r>
        <w:r w:rsidRPr="00F724A8">
          <w:rPr>
            <w:sz w:val="20"/>
            <w:lang w:eastAsia="en-CA"/>
          </w:rPr>
          <w:t>Comparing PPV and NPV of noMOD_</w:t>
        </w:r>
        <w:r w:rsidRPr="00F724A8">
          <w:rPr>
            <w:sz w:val="20"/>
          </w:rPr>
          <w:t>TWIN</w:t>
        </w:r>
        <w:r w:rsidRPr="00F724A8">
          <w:rPr>
            <w:sz w:val="20"/>
            <w:lang w:eastAsia="en-CA"/>
          </w:rPr>
          <w:t>GEST vs MOD_</w:t>
        </w:r>
        <w:r w:rsidRPr="00F724A8">
          <w:rPr>
            <w:sz w:val="20"/>
          </w:rPr>
          <w:t>TWIN</w:t>
        </w:r>
        <w:r w:rsidRPr="00F724A8">
          <w:rPr>
            <w:sz w:val="20"/>
            <w:lang w:eastAsia="en-CA"/>
          </w:rPr>
          <w:t>GEST</w:t>
        </w:r>
        <w:r w:rsidRPr="00F724A8">
          <w:rPr>
            <w:noProof/>
            <w:webHidden/>
            <w:sz w:val="20"/>
          </w:rPr>
          <w:tab/>
          <w:t>96</w:t>
        </w:r>
      </w:hyperlink>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4.13    </w:t>
        </w:r>
        <w:r w:rsidRPr="00F724A8">
          <w:rPr>
            <w:sz w:val="20"/>
          </w:rPr>
          <w:t>Components for a web-based PEDSS</w:t>
        </w:r>
        <w:r w:rsidRPr="00F724A8">
          <w:rPr>
            <w:noProof/>
            <w:webHidden/>
            <w:sz w:val="20"/>
          </w:rPr>
          <w:tab/>
          <w:t>101</w:t>
        </w:r>
      </w:hyperlink>
    </w:p>
    <w:p w:rsidR="002E10CE" w:rsidRPr="00F724A8" w:rsidRDefault="002E10CE" w:rsidP="002E10CE">
      <w:pPr>
        <w:pStyle w:val="TableofFigures"/>
        <w:tabs>
          <w:tab w:val="right" w:leader="dot" w:pos="8630"/>
        </w:tabs>
        <w:rPr>
          <w:sz w:val="20"/>
        </w:rPr>
      </w:pPr>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E.1    </w:t>
        </w:r>
        <w:r w:rsidRPr="00F724A8">
          <w:rPr>
            <w:sz w:val="20"/>
          </w:rPr>
          <w:t>Potential risk factors associated w/ infant, neonatal, perinatal &amp; postnatal mortality</w:t>
        </w:r>
        <w:r w:rsidRPr="00F724A8">
          <w:rPr>
            <w:noProof/>
            <w:webHidden/>
            <w:sz w:val="20"/>
          </w:rPr>
          <w:tab/>
          <w:t>1</w:t>
        </w:r>
        <w:r w:rsidRPr="00F724A8">
          <w:rPr>
            <w:noProof/>
            <w:webHidden/>
            <w:sz w:val="20"/>
          </w:rPr>
          <w:fldChar w:fldCharType="begin"/>
        </w:r>
        <w:r w:rsidRPr="00F724A8">
          <w:rPr>
            <w:noProof/>
            <w:webHidden/>
            <w:sz w:val="20"/>
          </w:rPr>
          <w:instrText xml:space="preserve"> PAGEREF _Toc327444856 \h </w:instrText>
        </w:r>
        <w:r w:rsidRPr="00F724A8">
          <w:rPr>
            <w:noProof/>
            <w:webHidden/>
            <w:sz w:val="20"/>
          </w:rPr>
          <w:fldChar w:fldCharType="separate"/>
        </w:r>
        <w:r w:rsidR="00936F72">
          <w:rPr>
            <w:b/>
            <w:bCs/>
            <w:noProof/>
            <w:webHidden/>
            <w:sz w:val="20"/>
          </w:rPr>
          <w:t>Error! Bookmark not defined.</w:t>
        </w:r>
        <w:r w:rsidRPr="00F724A8">
          <w:rPr>
            <w:noProof/>
            <w:webHidden/>
            <w:sz w:val="20"/>
          </w:rPr>
          <w:fldChar w:fldCharType="end"/>
        </w:r>
      </w:hyperlink>
      <w:r w:rsidRPr="00F724A8">
        <w:rPr>
          <w:noProof/>
          <w:sz w:val="20"/>
        </w:rPr>
        <w:t>5</w:t>
      </w:r>
    </w:p>
    <w:p w:rsidR="002E10CE" w:rsidRPr="00F724A8" w:rsidRDefault="002E10CE" w:rsidP="002E10CE">
      <w:pPr>
        <w:pStyle w:val="TableofFigures"/>
        <w:tabs>
          <w:tab w:val="right" w:leader="dot" w:pos="8630"/>
        </w:tabs>
        <w:rPr>
          <w:rFonts w:asciiTheme="minorHAnsi" w:eastAsiaTheme="minorEastAsia" w:hAnsiTheme="minorHAnsi" w:cstheme="minorBidi"/>
          <w:noProof/>
          <w:sz w:val="20"/>
        </w:rPr>
      </w:pPr>
      <w:hyperlink w:anchor="_Toc327444856" w:history="1">
        <w:r w:rsidRPr="00F724A8">
          <w:rPr>
            <w:rStyle w:val="Hyperlink"/>
            <w:noProof/>
            <w:sz w:val="20"/>
          </w:rPr>
          <w:t xml:space="preserve">Table F.1    </w:t>
        </w:r>
        <w:r w:rsidRPr="00F724A8">
          <w:rPr>
            <w:sz w:val="20"/>
          </w:rPr>
          <w:t>Potential risk factors associated with preterm births</w:t>
        </w:r>
        <w:r w:rsidRPr="00F724A8">
          <w:rPr>
            <w:noProof/>
            <w:webHidden/>
            <w:sz w:val="20"/>
          </w:rPr>
          <w:tab/>
          <w:t>140</w:t>
        </w:r>
      </w:hyperlink>
    </w:p>
    <w:p w:rsidR="002E10CE" w:rsidRPr="00F724A8" w:rsidRDefault="002E10CE" w:rsidP="002E10CE">
      <w:pPr>
        <w:pStyle w:val="Heading1"/>
        <w:rPr>
          <w:color w:val="auto"/>
        </w:rPr>
      </w:pPr>
      <w:bookmarkStart w:id="6" w:name="_Toc153357230"/>
      <w:bookmarkStart w:id="7" w:name="_Toc157169038"/>
      <w:bookmarkStart w:id="8" w:name="_Toc327448262"/>
      <w:r w:rsidRPr="00F724A8">
        <w:rPr>
          <w:color w:val="auto"/>
        </w:rPr>
        <w:t xml:space="preserve">List of </w:t>
      </w:r>
      <w:bookmarkEnd w:id="6"/>
      <w:bookmarkEnd w:id="7"/>
      <w:r w:rsidRPr="00F724A8">
        <w:rPr>
          <w:color w:val="auto"/>
        </w:rPr>
        <w:t>Illustrations</w:t>
      </w:r>
      <w:bookmarkEnd w:id="8"/>
    </w:p>
    <w:p w:rsidR="002E10CE" w:rsidRPr="00F724A8" w:rsidRDefault="002E10CE" w:rsidP="002E10CE">
      <w:pPr>
        <w:pStyle w:val="TableofFigures"/>
        <w:tabs>
          <w:tab w:val="right" w:leader="dot" w:pos="8630"/>
        </w:tabs>
        <w:rPr>
          <w:sz w:val="20"/>
        </w:rPr>
      </w:pPr>
    </w:p>
    <w:p w:rsidR="002E10CE" w:rsidRPr="00F724A8" w:rsidRDefault="002E10CE" w:rsidP="002E10CE">
      <w:pPr>
        <w:tabs>
          <w:tab w:val="left" w:pos="7587"/>
        </w:tabs>
        <w:rPr>
          <w:sz w:val="20"/>
          <w:szCs w:val="20"/>
        </w:rPr>
      </w:pPr>
      <w:r w:rsidRPr="00F724A8">
        <w:rPr>
          <w:sz w:val="20"/>
        </w:rPr>
        <w:fldChar w:fldCharType="begin"/>
      </w:r>
      <w:r w:rsidRPr="00F724A8">
        <w:rPr>
          <w:sz w:val="20"/>
        </w:rPr>
        <w:instrText xml:space="preserve"> TOC \h \z \c "Table" </w:instrText>
      </w:r>
      <w:r w:rsidRPr="00F724A8">
        <w:rPr>
          <w:sz w:val="20"/>
        </w:rPr>
        <w:fldChar w:fldCharType="separate"/>
      </w:r>
      <w:r w:rsidR="00936F72">
        <w:rPr>
          <w:b/>
          <w:bCs/>
          <w:noProof/>
          <w:sz w:val="20"/>
          <w:lang w:val="en-US"/>
        </w:rPr>
        <w:t>No table of figures entries found.</w:t>
      </w:r>
      <w:r w:rsidRPr="00F724A8">
        <w:rPr>
          <w:sz w:val="20"/>
          <w:szCs w:val="20"/>
        </w:rPr>
        <w:fldChar w:fldCharType="end"/>
      </w:r>
    </w:p>
    <w:p w:rsidR="00ED4E9E" w:rsidRDefault="002E10CE" w:rsidP="002E10CE">
      <w:pPr>
        <w:pStyle w:val="NoSpacing"/>
        <w:rPr>
          <w:sz w:val="20"/>
          <w:szCs w:val="20"/>
        </w:rPr>
      </w:pPr>
      <w:r w:rsidRPr="00F724A8">
        <w:rPr>
          <w:sz w:val="20"/>
          <w:szCs w:val="20"/>
        </w:rPr>
        <w:fldChar w:fldCharType="end"/>
      </w:r>
    </w:p>
    <w:p w:rsidR="00ED4E9E" w:rsidRDefault="00ED4E9E" w:rsidP="00ED4E9E">
      <w:pPr>
        <w:pStyle w:val="NoSpacing"/>
        <w:rPr>
          <w:sz w:val="20"/>
          <w:szCs w:val="20"/>
        </w:rPr>
      </w:pPr>
    </w:p>
    <w:p w:rsidR="00ED4E9E" w:rsidRDefault="00ED4E9E" w:rsidP="00ED4E9E">
      <w:pPr>
        <w:pStyle w:val="NoSpacing"/>
        <w:rPr>
          <w:sz w:val="20"/>
          <w:szCs w:val="20"/>
        </w:rPr>
      </w:pPr>
    </w:p>
    <w:p w:rsidR="00ED4E9E" w:rsidRDefault="00ED4E9E" w:rsidP="00ED4E9E">
      <w:pPr>
        <w:pStyle w:val="NoSpacing"/>
        <w:rPr>
          <w:sz w:val="20"/>
          <w:szCs w:val="20"/>
        </w:rPr>
      </w:pPr>
    </w:p>
    <w:p w:rsidR="00ED4E9E" w:rsidRDefault="00ED4E9E" w:rsidP="00ED4E9E">
      <w:pPr>
        <w:pStyle w:val="NoSpacing"/>
        <w:rPr>
          <w:sz w:val="20"/>
          <w:szCs w:val="20"/>
        </w:rPr>
      </w:pPr>
    </w:p>
    <w:p w:rsidR="007C190F" w:rsidRPr="00ED4E9E" w:rsidRDefault="007C190F" w:rsidP="00ED4E9E">
      <w:pPr>
        <w:pStyle w:val="NoSpacing"/>
        <w:rPr>
          <w:rFonts w:ascii="Times New Roman" w:hAnsi="Times New Roman" w:cs="Times New Roman"/>
          <w:sz w:val="24"/>
          <w:szCs w:val="24"/>
          <w:lang w:val="en-US"/>
        </w:rPr>
      </w:pPr>
      <w:r w:rsidRPr="00B2567B">
        <w:rPr>
          <w:rFonts w:ascii="Times New Roman" w:hAnsi="Times New Roman" w:cs="Times New Roman"/>
          <w:b/>
          <w:sz w:val="36"/>
          <w:szCs w:val="24"/>
          <w:lang w:val="en-US"/>
        </w:rPr>
        <w:t xml:space="preserve">List of </w:t>
      </w:r>
      <w:r>
        <w:rPr>
          <w:rFonts w:ascii="Times New Roman" w:hAnsi="Times New Roman" w:cs="Times New Roman"/>
          <w:b/>
          <w:sz w:val="36"/>
          <w:szCs w:val="24"/>
          <w:lang w:val="en-US"/>
        </w:rPr>
        <w:t>Acronyms</w:t>
      </w:r>
    </w:p>
    <w:p w:rsidR="00CA4843" w:rsidRDefault="00CA4843" w:rsidP="007C190F">
      <w:pPr>
        <w:pStyle w:val="NoSpacing"/>
        <w:jc w:val="center"/>
        <w:rPr>
          <w:rFonts w:ascii="Times New Roman" w:hAnsi="Times New Roman" w:cs="Times New Roman"/>
          <w:b/>
          <w:sz w:val="36"/>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8"/>
      </w:tblGrid>
      <w:tr w:rsidR="007C190F" w:rsidTr="00CA4843">
        <w:trPr>
          <w:trHeight w:val="294"/>
        </w:trPr>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ANN</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Artificial Neural Network</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AGPAR</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Activity, Pulse, Grimace, Appearance, and Respiration</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APACHE</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Acute Physiology and Chronic Health Evaluation</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AUC</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Area Under the Curve</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CBR</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Case Based Reasoning</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CDSS</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Clinical Decision Support System</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CMS</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Content Management System</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CL</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Cervical Length</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CRIB</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Clinical Risk Index for Babies</w:t>
            </w:r>
          </w:p>
        </w:tc>
      </w:tr>
      <w:tr w:rsidR="007C190F" w:rsidTr="00CA4843">
        <w:tc>
          <w:tcPr>
            <w:tcW w:w="2518" w:type="dxa"/>
          </w:tcPr>
          <w:p w:rsidR="007C190F" w:rsidRPr="00CA4843" w:rsidRDefault="007C190F"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DT</w:t>
            </w:r>
          </w:p>
        </w:tc>
        <w:tc>
          <w:tcPr>
            <w:tcW w:w="7058" w:type="dxa"/>
          </w:tcPr>
          <w:p w:rsidR="007C190F" w:rsidRPr="00CA4843" w:rsidRDefault="007C190F"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Decision Tree</w:t>
            </w:r>
          </w:p>
        </w:tc>
      </w:tr>
      <w:tr w:rsidR="007C190F" w:rsidTr="00CA4843">
        <w:tc>
          <w:tcPr>
            <w:tcW w:w="2518" w:type="dxa"/>
          </w:tcPr>
          <w:p w:rsidR="007C190F"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ECMS</w:t>
            </w:r>
          </w:p>
        </w:tc>
        <w:tc>
          <w:tcPr>
            <w:tcW w:w="7058" w:type="dxa"/>
          </w:tcPr>
          <w:p w:rsidR="007C190F"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Enterprise Content Management System</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EMR</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Electronic Medical Record</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fFN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Fetal Fibronectin</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FN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False Negative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FP</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False Positive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ICU</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Intensive Care Unit</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ID3</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Iteractive Dichotomiser</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LOS</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Length of Stay in ICU</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k-NN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k-Nearest Neighbor</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MIRG</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Medical Information-technology Research Group</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MLP</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Multilayer Perceptron</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NICU</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Neonatal Intensive Care Unit</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NPV</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Negative Predicative Value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PBNN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Pruning Based Neural Network</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PPPSEO</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Perinatal Partnership Program of Eastern and Southern Ontario</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lastRenderedPageBreak/>
              <w:t>PPV</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Positive Predicative Value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PTB</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Preterm Birth</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ROC</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Receiver Operating Curve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SNAP</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Score for Neonatal Acute Physiology</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SQL</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Structured Query Language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TBNN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Tree Based Neural Network</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TN</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True Negative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TP</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True Positive</w:t>
            </w:r>
          </w:p>
        </w:tc>
      </w:tr>
      <w:tr w:rsidR="00CA4843" w:rsidTr="00CA4843">
        <w:tc>
          <w:tcPr>
            <w:tcW w:w="2518" w:type="dxa"/>
          </w:tcPr>
          <w:p w:rsidR="00CA4843" w:rsidRPr="00CA4843" w:rsidRDefault="00CA4843" w:rsidP="00CA4843">
            <w:pPr>
              <w:pStyle w:val="NoSpacing"/>
              <w:rPr>
                <w:rFonts w:ascii="Times New Roman" w:hAnsi="Times New Roman" w:cs="Times New Roman"/>
                <w:b/>
                <w:sz w:val="28"/>
                <w:szCs w:val="24"/>
                <w:lang w:val="en-US"/>
              </w:rPr>
            </w:pPr>
            <w:r w:rsidRPr="00CA4843">
              <w:rPr>
                <w:rFonts w:ascii="Times New Roman" w:hAnsi="Times New Roman" w:cs="Times New Roman"/>
                <w:b/>
                <w:sz w:val="28"/>
                <w:szCs w:val="24"/>
                <w:lang w:val="en-US"/>
              </w:rPr>
              <w:t>URL</w:t>
            </w:r>
          </w:p>
        </w:tc>
        <w:tc>
          <w:tcPr>
            <w:tcW w:w="7058" w:type="dxa"/>
          </w:tcPr>
          <w:p w:rsidR="00CA4843" w:rsidRPr="00CA4843" w:rsidRDefault="00CA4843" w:rsidP="00CA4843">
            <w:pPr>
              <w:pStyle w:val="NoSpacing"/>
              <w:rPr>
                <w:rFonts w:ascii="Times New Roman" w:hAnsi="Times New Roman" w:cs="Times New Roman"/>
                <w:sz w:val="28"/>
                <w:szCs w:val="24"/>
                <w:lang w:val="en-US"/>
              </w:rPr>
            </w:pPr>
            <w:r w:rsidRPr="00CA4843">
              <w:rPr>
                <w:rFonts w:ascii="Times New Roman" w:hAnsi="Times New Roman" w:cs="Times New Roman"/>
                <w:sz w:val="28"/>
                <w:szCs w:val="24"/>
                <w:lang w:val="en-US"/>
              </w:rPr>
              <w:t>Uniform Resource Locator</w:t>
            </w:r>
          </w:p>
        </w:tc>
      </w:tr>
    </w:tbl>
    <w:p w:rsidR="007C190F" w:rsidRPr="00B2567B" w:rsidRDefault="007C190F" w:rsidP="007C190F">
      <w:pPr>
        <w:pStyle w:val="NoSpacing"/>
        <w:jc w:val="center"/>
        <w:rPr>
          <w:rFonts w:ascii="Times New Roman" w:hAnsi="Times New Roman" w:cs="Times New Roman"/>
          <w:b/>
          <w:sz w:val="36"/>
          <w:szCs w:val="24"/>
          <w:lang w:val="en-US"/>
        </w:rPr>
      </w:pPr>
    </w:p>
    <w:p w:rsidR="002D2A29" w:rsidRDefault="002D2A29" w:rsidP="00512570">
      <w:pPr>
        <w:pStyle w:val="NoSpacing"/>
        <w:rPr>
          <w:rFonts w:ascii="Times New Roman" w:hAnsi="Times New Roman" w:cs="Times New Roman"/>
          <w:b/>
          <w:sz w:val="44"/>
        </w:rPr>
        <w:sectPr w:rsidR="002D2A29" w:rsidSect="002D2A29">
          <w:footerReference w:type="default" r:id="rId9"/>
          <w:pgSz w:w="12240" w:h="15840"/>
          <w:pgMar w:top="1440" w:right="1440" w:bottom="1440" w:left="1440" w:header="708" w:footer="708" w:gutter="0"/>
          <w:pgNumType w:fmt="lowerRoman" w:start="1" w:chapStyle="1"/>
          <w:cols w:space="708"/>
          <w:titlePg/>
          <w:docGrid w:linePitch="360"/>
        </w:sectPr>
      </w:pPr>
    </w:p>
    <w:p w:rsidR="00512570" w:rsidRPr="00B75595" w:rsidRDefault="00512570" w:rsidP="00512570">
      <w:pPr>
        <w:pStyle w:val="NoSpacing"/>
        <w:rPr>
          <w:rFonts w:ascii="Times New Roman" w:hAnsi="Times New Roman" w:cs="Times New Roman"/>
          <w:b/>
          <w:sz w:val="28"/>
        </w:rPr>
      </w:pPr>
      <w:r>
        <w:rPr>
          <w:rFonts w:ascii="Times New Roman" w:hAnsi="Times New Roman" w:cs="Times New Roman"/>
          <w:b/>
          <w:sz w:val="44"/>
        </w:rPr>
        <w:lastRenderedPageBreak/>
        <w:t>CHAPTER 1</w:t>
      </w:r>
      <w:r w:rsidR="00453395">
        <w:rPr>
          <w:rFonts w:ascii="Times New Roman" w:hAnsi="Times New Roman" w:cs="Times New Roman"/>
          <w:b/>
          <w:sz w:val="44"/>
        </w:rPr>
        <w:tab/>
      </w:r>
      <w:r>
        <w:rPr>
          <w:rFonts w:ascii="Times New Roman" w:hAnsi="Times New Roman" w:cs="Times New Roman"/>
          <w:b/>
          <w:sz w:val="28"/>
        </w:rPr>
        <w:t>INTRODUCTION</w:t>
      </w:r>
    </w:p>
    <w:p w:rsidR="00512570" w:rsidRPr="00B75595" w:rsidRDefault="00512570" w:rsidP="00512570">
      <w:pPr>
        <w:pStyle w:val="NoSpacing"/>
        <w:rPr>
          <w:rFonts w:ascii="Times New Roman" w:hAnsi="Times New Roman" w:cs="Times New Roman"/>
          <w:b/>
          <w:sz w:val="44"/>
        </w:rPr>
      </w:pPr>
    </w:p>
    <w:p w:rsidR="00512570" w:rsidRPr="00C54D19" w:rsidRDefault="000E5C57" w:rsidP="00E15C90">
      <w:pPr>
        <w:pStyle w:val="ListParagraph"/>
        <w:numPr>
          <w:ilvl w:val="1"/>
          <w:numId w:val="4"/>
        </w:numPr>
        <w:spacing w:line="480" w:lineRule="auto"/>
        <w:jc w:val="both"/>
        <w:rPr>
          <w:rFonts w:ascii="Times New Roman" w:hAnsi="Times New Roman" w:cs="Times New Roman"/>
          <w:b/>
          <w:sz w:val="32"/>
          <w:szCs w:val="24"/>
        </w:rPr>
      </w:pPr>
      <w:r w:rsidRPr="00C54D19">
        <w:rPr>
          <w:rFonts w:ascii="Times New Roman" w:hAnsi="Times New Roman" w:cs="Times New Roman"/>
          <w:b/>
          <w:sz w:val="32"/>
          <w:szCs w:val="24"/>
        </w:rPr>
        <w:t xml:space="preserve"> </w:t>
      </w:r>
      <w:r w:rsidR="00512570" w:rsidRPr="00C54D19">
        <w:rPr>
          <w:rFonts w:ascii="Times New Roman" w:hAnsi="Times New Roman" w:cs="Times New Roman"/>
          <w:b/>
          <w:sz w:val="32"/>
          <w:szCs w:val="24"/>
        </w:rPr>
        <w:t>MOTIVATION</w:t>
      </w:r>
    </w:p>
    <w:p w:rsidR="00512570" w:rsidRPr="00C54D19" w:rsidRDefault="00512570" w:rsidP="006B78E4">
      <w:pPr>
        <w:spacing w:line="480" w:lineRule="auto"/>
        <w:ind w:firstLine="720"/>
        <w:jc w:val="both"/>
        <w:rPr>
          <w:rFonts w:ascii="Times New Roman" w:hAnsi="Times New Roman" w:cs="Times New Roman"/>
          <w:b/>
          <w:sz w:val="32"/>
          <w:szCs w:val="24"/>
        </w:rPr>
      </w:pPr>
      <w:r w:rsidRPr="00C54D19">
        <w:rPr>
          <w:rFonts w:ascii="Times New Roman" w:hAnsi="Times New Roman" w:cs="Times New Roman"/>
          <w:b/>
          <w:sz w:val="28"/>
          <w:szCs w:val="24"/>
        </w:rPr>
        <w:t xml:space="preserve">1.1.1 </w:t>
      </w:r>
      <w:r w:rsidR="00A464D7" w:rsidRPr="00C54D19">
        <w:rPr>
          <w:rFonts w:ascii="Times New Roman" w:hAnsi="Times New Roman" w:cs="Times New Roman"/>
          <w:b/>
          <w:sz w:val="28"/>
          <w:szCs w:val="24"/>
        </w:rPr>
        <w:t>HEALTHCARE</w:t>
      </w:r>
      <w:r w:rsidRPr="00C54D19">
        <w:rPr>
          <w:rFonts w:ascii="Times New Roman" w:hAnsi="Times New Roman" w:cs="Times New Roman"/>
          <w:b/>
          <w:sz w:val="28"/>
          <w:szCs w:val="24"/>
        </w:rPr>
        <w:t xml:space="preserve"> PERSPECTIVE</w:t>
      </w:r>
    </w:p>
    <w:p w:rsidR="00512570" w:rsidRPr="00267F3E" w:rsidRDefault="00512570" w:rsidP="00512570">
      <w:pPr>
        <w:spacing w:line="480" w:lineRule="auto"/>
        <w:ind w:firstLine="720"/>
        <w:jc w:val="both"/>
        <w:rPr>
          <w:rFonts w:ascii="Times New Roman" w:hAnsi="Times New Roman" w:cs="Times New Roman"/>
          <w:color w:val="000000" w:themeColor="text1"/>
          <w:sz w:val="24"/>
          <w:szCs w:val="24"/>
        </w:rPr>
      </w:pPr>
      <w:r w:rsidRPr="00267F3E">
        <w:rPr>
          <w:rFonts w:ascii="Times New Roman" w:hAnsi="Times New Roman" w:cs="Times New Roman"/>
          <w:color w:val="000000" w:themeColor="text1"/>
          <w:sz w:val="24"/>
          <w:szCs w:val="24"/>
        </w:rPr>
        <w:t>Healthcare in Canada has long been depicted</w:t>
      </w:r>
      <w:r w:rsidR="00F34951">
        <w:rPr>
          <w:rFonts w:ascii="Times New Roman" w:hAnsi="Times New Roman" w:cs="Times New Roman"/>
          <w:color w:val="000000" w:themeColor="text1"/>
          <w:sz w:val="24"/>
          <w:szCs w:val="24"/>
        </w:rPr>
        <w:t xml:space="preserve"> as a source of national pride, yet </w:t>
      </w:r>
      <w:r w:rsidRPr="00267F3E">
        <w:rPr>
          <w:rFonts w:ascii="Times New Roman" w:hAnsi="Times New Roman" w:cs="Times New Roman"/>
          <w:color w:val="000000" w:themeColor="text1"/>
          <w:sz w:val="24"/>
          <w:szCs w:val="24"/>
        </w:rPr>
        <w:t>clear opportunities exist to enhance patient ou</w:t>
      </w:r>
      <w:r w:rsidR="00614602">
        <w:rPr>
          <w:rFonts w:ascii="Times New Roman" w:hAnsi="Times New Roman" w:cs="Times New Roman"/>
          <w:color w:val="000000" w:themeColor="text1"/>
          <w:sz w:val="24"/>
          <w:szCs w:val="24"/>
        </w:rPr>
        <w:t>tcomes and</w:t>
      </w:r>
      <w:r w:rsidR="00A464D7">
        <w:rPr>
          <w:rFonts w:ascii="Times New Roman" w:hAnsi="Times New Roman" w:cs="Times New Roman"/>
          <w:color w:val="000000" w:themeColor="text1"/>
          <w:sz w:val="24"/>
          <w:szCs w:val="24"/>
        </w:rPr>
        <w:t xml:space="preserve"> thus</w:t>
      </w:r>
      <w:r w:rsidR="00614602">
        <w:rPr>
          <w:rFonts w:ascii="Times New Roman" w:hAnsi="Times New Roman" w:cs="Times New Roman"/>
          <w:color w:val="000000" w:themeColor="text1"/>
          <w:sz w:val="24"/>
          <w:szCs w:val="24"/>
        </w:rPr>
        <w:t xml:space="preserve"> reduce the demands on</w:t>
      </w:r>
      <w:r w:rsidRPr="00267F3E">
        <w:rPr>
          <w:rFonts w:ascii="Times New Roman" w:hAnsi="Times New Roman" w:cs="Times New Roman"/>
          <w:color w:val="000000" w:themeColor="text1"/>
          <w:sz w:val="24"/>
          <w:szCs w:val="24"/>
        </w:rPr>
        <w:t xml:space="preserve"> </w:t>
      </w:r>
      <w:r w:rsidR="00C957CE">
        <w:rPr>
          <w:rFonts w:ascii="Times New Roman" w:hAnsi="Times New Roman" w:cs="Times New Roman"/>
          <w:color w:val="000000" w:themeColor="text1"/>
          <w:sz w:val="24"/>
          <w:szCs w:val="24"/>
        </w:rPr>
        <w:t>our</w:t>
      </w:r>
      <w:r w:rsidRPr="00267F3E">
        <w:rPr>
          <w:rFonts w:ascii="Times New Roman" w:hAnsi="Times New Roman" w:cs="Times New Roman"/>
          <w:color w:val="000000" w:themeColor="text1"/>
          <w:sz w:val="24"/>
          <w:szCs w:val="24"/>
        </w:rPr>
        <w:t xml:space="preserve"> </w:t>
      </w:r>
      <w:r w:rsidR="00A464D7">
        <w:rPr>
          <w:rFonts w:ascii="Times New Roman" w:hAnsi="Times New Roman" w:cs="Times New Roman"/>
          <w:color w:val="000000" w:themeColor="text1"/>
          <w:sz w:val="24"/>
          <w:szCs w:val="24"/>
        </w:rPr>
        <w:t>healthcare</w:t>
      </w:r>
      <w:r w:rsidRPr="00267F3E">
        <w:rPr>
          <w:rFonts w:ascii="Times New Roman" w:hAnsi="Times New Roman" w:cs="Times New Roman"/>
          <w:color w:val="000000" w:themeColor="text1"/>
          <w:sz w:val="24"/>
          <w:szCs w:val="24"/>
        </w:rPr>
        <w:t xml:space="preserve"> system. In </w:t>
      </w:r>
      <w:r w:rsidR="00C957CE">
        <w:rPr>
          <w:rFonts w:ascii="Times New Roman" w:hAnsi="Times New Roman" w:cs="Times New Roman"/>
          <w:color w:val="000000" w:themeColor="text1"/>
          <w:sz w:val="24"/>
          <w:szCs w:val="24"/>
        </w:rPr>
        <w:t xml:space="preserve">particular, preventative </w:t>
      </w:r>
      <w:r w:rsidR="00543EB7">
        <w:rPr>
          <w:rFonts w:ascii="Times New Roman" w:hAnsi="Times New Roman" w:cs="Times New Roman"/>
          <w:color w:val="000000" w:themeColor="text1"/>
          <w:sz w:val="24"/>
          <w:szCs w:val="24"/>
        </w:rPr>
        <w:t>interventions</w:t>
      </w:r>
      <w:r w:rsidR="00C957CE">
        <w:rPr>
          <w:rFonts w:ascii="Times New Roman" w:hAnsi="Times New Roman" w:cs="Times New Roman"/>
          <w:color w:val="000000" w:themeColor="text1"/>
          <w:sz w:val="24"/>
          <w:szCs w:val="24"/>
        </w:rPr>
        <w:t xml:space="preserve"> </w:t>
      </w:r>
      <w:r w:rsidR="00543EB7">
        <w:rPr>
          <w:rFonts w:ascii="Times New Roman" w:hAnsi="Times New Roman" w:cs="Times New Roman"/>
          <w:color w:val="000000" w:themeColor="text1"/>
          <w:sz w:val="24"/>
          <w:szCs w:val="24"/>
        </w:rPr>
        <w:t>are</w:t>
      </w:r>
      <w:r w:rsidR="00C957CE">
        <w:rPr>
          <w:rFonts w:ascii="Times New Roman" w:hAnsi="Times New Roman" w:cs="Times New Roman"/>
          <w:color w:val="000000" w:themeColor="text1"/>
          <w:sz w:val="24"/>
          <w:szCs w:val="24"/>
        </w:rPr>
        <w:t xml:space="preserve"> </w:t>
      </w:r>
      <w:r w:rsidRPr="00267F3E">
        <w:rPr>
          <w:rFonts w:ascii="Times New Roman" w:hAnsi="Times New Roman" w:cs="Times New Roman"/>
          <w:color w:val="000000" w:themeColor="text1"/>
          <w:sz w:val="24"/>
          <w:szCs w:val="24"/>
        </w:rPr>
        <w:t xml:space="preserve">considered to be an important element of a modern </w:t>
      </w:r>
      <w:r w:rsidR="00A464D7">
        <w:rPr>
          <w:rFonts w:ascii="Times New Roman" w:hAnsi="Times New Roman" w:cs="Times New Roman"/>
          <w:color w:val="000000" w:themeColor="text1"/>
          <w:sz w:val="24"/>
          <w:szCs w:val="24"/>
        </w:rPr>
        <w:t>healthcare</w:t>
      </w:r>
      <w:r w:rsidRPr="00267F3E">
        <w:rPr>
          <w:rFonts w:ascii="Times New Roman" w:hAnsi="Times New Roman" w:cs="Times New Roman"/>
          <w:color w:val="000000" w:themeColor="text1"/>
          <w:sz w:val="24"/>
          <w:szCs w:val="24"/>
        </w:rPr>
        <w:t xml:space="preserve"> system. </w:t>
      </w:r>
      <w:r w:rsidR="0000245B" w:rsidRPr="00267F3E">
        <w:rPr>
          <w:rFonts w:ascii="Times New Roman" w:hAnsi="Times New Roman" w:cs="Times New Roman"/>
          <w:color w:val="000000" w:themeColor="text1"/>
          <w:sz w:val="24"/>
          <w:szCs w:val="24"/>
        </w:rPr>
        <w:t>M</w:t>
      </w:r>
      <w:r w:rsidRPr="00267F3E">
        <w:rPr>
          <w:rFonts w:ascii="Times New Roman" w:hAnsi="Times New Roman" w:cs="Times New Roman"/>
          <w:color w:val="000000" w:themeColor="text1"/>
          <w:sz w:val="24"/>
          <w:szCs w:val="24"/>
        </w:rPr>
        <w:t xml:space="preserve">any studies have demonstrated that </w:t>
      </w:r>
      <w:r w:rsidR="00616A86" w:rsidRPr="00267F3E">
        <w:rPr>
          <w:rFonts w:ascii="Times New Roman" w:hAnsi="Times New Roman" w:cs="Times New Roman"/>
          <w:color w:val="000000" w:themeColor="text1"/>
          <w:sz w:val="24"/>
          <w:szCs w:val="24"/>
        </w:rPr>
        <w:t>preventative interventions during pregnancy have</w:t>
      </w:r>
      <w:r w:rsidR="00614602">
        <w:rPr>
          <w:rFonts w:ascii="Times New Roman" w:hAnsi="Times New Roman" w:cs="Times New Roman"/>
          <w:color w:val="000000" w:themeColor="text1"/>
          <w:sz w:val="24"/>
          <w:szCs w:val="24"/>
        </w:rPr>
        <w:t xml:space="preserve"> le</w:t>
      </w:r>
      <w:r w:rsidRPr="00267F3E">
        <w:rPr>
          <w:rFonts w:ascii="Times New Roman" w:hAnsi="Times New Roman" w:cs="Times New Roman"/>
          <w:color w:val="000000" w:themeColor="text1"/>
          <w:sz w:val="24"/>
          <w:szCs w:val="24"/>
        </w:rPr>
        <w:t>d to lower mortality and morbidity rates</w:t>
      </w:r>
      <w:r w:rsidR="0000245B" w:rsidRPr="00267F3E">
        <w:rPr>
          <w:rFonts w:ascii="Times New Roman" w:hAnsi="Times New Roman" w:cs="Times New Roman"/>
          <w:color w:val="000000" w:themeColor="text1"/>
          <w:sz w:val="24"/>
          <w:szCs w:val="24"/>
        </w:rPr>
        <w:t xml:space="preserve"> among </w:t>
      </w:r>
      <w:r w:rsidR="00616A86" w:rsidRPr="00267F3E">
        <w:rPr>
          <w:rFonts w:ascii="Times New Roman" w:hAnsi="Times New Roman" w:cs="Times New Roman"/>
          <w:color w:val="000000" w:themeColor="text1"/>
          <w:sz w:val="24"/>
          <w:szCs w:val="24"/>
        </w:rPr>
        <w:t>newbo</w:t>
      </w:r>
      <w:r w:rsidR="00616A86" w:rsidRPr="0095743D">
        <w:rPr>
          <w:rFonts w:ascii="Times New Roman" w:hAnsi="Times New Roman" w:cs="Times New Roman"/>
          <w:color w:val="000000" w:themeColor="text1"/>
          <w:sz w:val="24"/>
          <w:szCs w:val="24"/>
        </w:rPr>
        <w:t>rns</w:t>
      </w:r>
      <w:r w:rsidR="000E5C57">
        <w:rPr>
          <w:rFonts w:ascii="Times New Roman" w:hAnsi="Times New Roman" w:cs="Times New Roman"/>
          <w:color w:val="000000" w:themeColor="text1"/>
          <w:sz w:val="24"/>
          <w:szCs w:val="24"/>
        </w:rPr>
        <w:t xml:space="preserve"> (</w:t>
      </w:r>
      <w:r w:rsidR="00320482">
        <w:rPr>
          <w:rFonts w:ascii="Times New Roman" w:hAnsi="Times New Roman" w:cs="Times New Roman"/>
          <w:color w:val="000000" w:themeColor="text1"/>
          <w:sz w:val="24"/>
          <w:szCs w:val="24"/>
        </w:rPr>
        <w:t xml:space="preserve">Lim </w:t>
      </w:r>
      <w:r w:rsidR="00543EB7">
        <w:rPr>
          <w:rFonts w:ascii="Times New Roman" w:hAnsi="Times New Roman" w:cs="Times New Roman"/>
          <w:color w:val="000000" w:themeColor="text1"/>
          <w:sz w:val="24"/>
          <w:szCs w:val="24"/>
        </w:rPr>
        <w:t>et al.,</w:t>
      </w:r>
      <w:r w:rsidR="00320482">
        <w:rPr>
          <w:rFonts w:ascii="Times New Roman" w:hAnsi="Times New Roman" w:cs="Times New Roman"/>
          <w:color w:val="000000" w:themeColor="text1"/>
          <w:sz w:val="24"/>
          <w:szCs w:val="24"/>
        </w:rPr>
        <w:t xml:space="preserve"> 2009)</w:t>
      </w:r>
      <w:r w:rsidRPr="0095743D">
        <w:rPr>
          <w:rFonts w:ascii="Times New Roman" w:hAnsi="Times New Roman" w:cs="Times New Roman"/>
          <w:color w:val="000000" w:themeColor="text1"/>
          <w:sz w:val="24"/>
          <w:szCs w:val="24"/>
        </w:rPr>
        <w:t xml:space="preserve">. </w:t>
      </w:r>
    </w:p>
    <w:p w:rsidR="00217C25" w:rsidRPr="00D52F41" w:rsidRDefault="00C957CE" w:rsidP="00D52F41">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Earlier</w:t>
      </w:r>
      <w:r w:rsidR="00432B34" w:rsidRPr="00267F3E">
        <w:rPr>
          <w:rFonts w:ascii="Times New Roman" w:hAnsi="Times New Roman" w:cs="Times New Roman"/>
          <w:color w:val="000000" w:themeColor="text1"/>
          <w:sz w:val="24"/>
          <w:szCs w:val="24"/>
        </w:rPr>
        <w:t xml:space="preserve"> identification of </w:t>
      </w:r>
      <w:r w:rsidR="00A464D7">
        <w:rPr>
          <w:rFonts w:ascii="Times New Roman" w:hAnsi="Times New Roman" w:cs="Times New Roman"/>
          <w:color w:val="000000" w:themeColor="text1"/>
          <w:sz w:val="24"/>
          <w:szCs w:val="24"/>
        </w:rPr>
        <w:t>newborn</w:t>
      </w:r>
      <w:r w:rsidR="00F34951">
        <w:rPr>
          <w:rFonts w:ascii="Times New Roman" w:hAnsi="Times New Roman" w:cs="Times New Roman"/>
          <w:color w:val="000000" w:themeColor="text1"/>
          <w:sz w:val="24"/>
          <w:szCs w:val="24"/>
        </w:rPr>
        <w:t>s</w:t>
      </w:r>
      <w:r w:rsidR="00267F3E">
        <w:rPr>
          <w:rFonts w:ascii="Times New Roman" w:hAnsi="Times New Roman" w:cs="Times New Roman"/>
          <w:color w:val="000000" w:themeColor="text1"/>
          <w:sz w:val="24"/>
          <w:szCs w:val="24"/>
        </w:rPr>
        <w:t xml:space="preserve"> at risk of neonatal </w:t>
      </w:r>
      <w:r w:rsidR="00ED13CC">
        <w:rPr>
          <w:rFonts w:ascii="Times New Roman" w:hAnsi="Times New Roman" w:cs="Times New Roman"/>
          <w:color w:val="000000" w:themeColor="text1"/>
          <w:sz w:val="24"/>
          <w:szCs w:val="24"/>
        </w:rPr>
        <w:t>mortality</w:t>
      </w:r>
      <w:r>
        <w:rPr>
          <w:rFonts w:ascii="Times New Roman" w:hAnsi="Times New Roman" w:cs="Times New Roman"/>
          <w:color w:val="000000" w:themeColor="text1"/>
          <w:sz w:val="24"/>
          <w:szCs w:val="24"/>
        </w:rPr>
        <w:t xml:space="preserve"> or </w:t>
      </w:r>
      <w:r w:rsidR="003C509B" w:rsidRPr="00267F3E">
        <w:rPr>
          <w:rFonts w:ascii="Times New Roman" w:hAnsi="Times New Roman" w:cs="Times New Roman"/>
          <w:color w:val="000000" w:themeColor="text1"/>
          <w:sz w:val="24"/>
          <w:szCs w:val="24"/>
        </w:rPr>
        <w:t xml:space="preserve">women at </w:t>
      </w:r>
      <w:r w:rsidR="003C509B" w:rsidRPr="00654B2A">
        <w:rPr>
          <w:rFonts w:ascii="Times New Roman" w:hAnsi="Times New Roman" w:cs="Times New Roman"/>
          <w:color w:val="000000" w:themeColor="text1"/>
          <w:sz w:val="24"/>
          <w:szCs w:val="24"/>
        </w:rPr>
        <w:t>risk of preterm</w:t>
      </w:r>
      <w:r w:rsidR="006B78E4" w:rsidRPr="00654B2A">
        <w:rPr>
          <w:rStyle w:val="FootnoteReference"/>
          <w:rFonts w:ascii="Times New Roman" w:hAnsi="Times New Roman" w:cs="Times New Roman"/>
          <w:b/>
          <w:color w:val="000000" w:themeColor="text1"/>
          <w:sz w:val="24"/>
          <w:szCs w:val="24"/>
        </w:rPr>
        <w:footnoteReference w:id="1"/>
      </w:r>
      <w:r w:rsidR="003C509B" w:rsidRPr="00654B2A">
        <w:rPr>
          <w:rFonts w:ascii="Times New Roman" w:hAnsi="Times New Roman" w:cs="Times New Roman"/>
          <w:color w:val="000000" w:themeColor="text1"/>
          <w:sz w:val="24"/>
          <w:szCs w:val="24"/>
        </w:rPr>
        <w:t xml:space="preserve"> labour</w:t>
      </w:r>
      <w:r w:rsidR="003C50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a high risk population</w:t>
      </w:r>
      <w:r w:rsidR="00B213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would </w:t>
      </w:r>
      <w:r w:rsidR="00A464D7">
        <w:rPr>
          <w:rFonts w:ascii="Times New Roman" w:hAnsi="Times New Roman" w:cs="Times New Roman"/>
          <w:color w:val="000000" w:themeColor="text1"/>
          <w:sz w:val="24"/>
          <w:szCs w:val="24"/>
        </w:rPr>
        <w:t>allow healthcare</w:t>
      </w:r>
      <w:r w:rsidR="00512570" w:rsidRPr="00267F3E">
        <w:rPr>
          <w:rFonts w:ascii="Times New Roman" w:hAnsi="Times New Roman" w:cs="Times New Roman"/>
          <w:color w:val="000000" w:themeColor="text1"/>
          <w:sz w:val="24"/>
          <w:szCs w:val="24"/>
        </w:rPr>
        <w:t xml:space="preserve"> </w:t>
      </w:r>
      <w:r w:rsidR="00A464D7">
        <w:rPr>
          <w:rFonts w:ascii="Times New Roman" w:hAnsi="Times New Roman" w:cs="Times New Roman"/>
          <w:color w:val="000000" w:themeColor="text1"/>
          <w:sz w:val="24"/>
          <w:szCs w:val="24"/>
        </w:rPr>
        <w:t>providers</w:t>
      </w:r>
      <w:r w:rsidR="00512570" w:rsidRPr="00267F3E">
        <w:rPr>
          <w:rFonts w:ascii="Times New Roman" w:hAnsi="Times New Roman" w:cs="Times New Roman"/>
          <w:color w:val="000000" w:themeColor="text1"/>
          <w:sz w:val="24"/>
          <w:szCs w:val="24"/>
        </w:rPr>
        <w:t xml:space="preserve"> </w:t>
      </w:r>
      <w:r w:rsidR="00A464D7">
        <w:rPr>
          <w:rFonts w:ascii="Times New Roman" w:hAnsi="Times New Roman" w:cs="Times New Roman"/>
          <w:color w:val="000000" w:themeColor="text1"/>
          <w:sz w:val="24"/>
          <w:szCs w:val="24"/>
        </w:rPr>
        <w:t>to be</w:t>
      </w:r>
      <w:r w:rsidR="00512570" w:rsidRPr="00267F3E">
        <w:rPr>
          <w:rFonts w:ascii="Times New Roman" w:hAnsi="Times New Roman" w:cs="Times New Roman"/>
          <w:color w:val="000000" w:themeColor="text1"/>
          <w:sz w:val="24"/>
          <w:szCs w:val="24"/>
        </w:rPr>
        <w:t xml:space="preserve"> more efficient in the allocation of their resources</w:t>
      </w:r>
      <w:r w:rsidR="00432B34" w:rsidRPr="00267F3E">
        <w:rPr>
          <w:rFonts w:ascii="Times New Roman" w:hAnsi="Times New Roman" w:cs="Times New Roman"/>
          <w:color w:val="000000" w:themeColor="text1"/>
          <w:sz w:val="24"/>
          <w:szCs w:val="24"/>
        </w:rPr>
        <w:t xml:space="preserve"> and provide</w:t>
      </w:r>
      <w:r w:rsidR="00614602">
        <w:rPr>
          <w:rFonts w:ascii="Times New Roman" w:hAnsi="Times New Roman" w:cs="Times New Roman"/>
          <w:color w:val="000000" w:themeColor="text1"/>
          <w:sz w:val="24"/>
          <w:szCs w:val="24"/>
        </w:rPr>
        <w:t xml:space="preserve"> </w:t>
      </w:r>
      <w:r w:rsidR="000E5C57" w:rsidRPr="00267F3E">
        <w:rPr>
          <w:rFonts w:ascii="Times New Roman" w:hAnsi="Times New Roman" w:cs="Times New Roman"/>
          <w:color w:val="000000" w:themeColor="text1"/>
          <w:sz w:val="24"/>
          <w:szCs w:val="24"/>
        </w:rPr>
        <w:t>timely</w:t>
      </w:r>
      <w:r w:rsidR="00512570" w:rsidRPr="00267F3E">
        <w:rPr>
          <w:rFonts w:ascii="Times New Roman" w:hAnsi="Times New Roman" w:cs="Times New Roman"/>
          <w:color w:val="000000" w:themeColor="text1"/>
          <w:sz w:val="24"/>
          <w:szCs w:val="24"/>
        </w:rPr>
        <w:t xml:space="preserve"> response to varying medical problems. </w:t>
      </w:r>
      <w:r w:rsidR="000E5C57" w:rsidRPr="00267F3E">
        <w:rPr>
          <w:rFonts w:ascii="Times New Roman" w:hAnsi="Times New Roman" w:cs="Times New Roman"/>
          <w:color w:val="000000" w:themeColor="text1"/>
          <w:sz w:val="24"/>
          <w:szCs w:val="24"/>
        </w:rPr>
        <w:t>Early diagnosis</w:t>
      </w:r>
      <w:r w:rsidR="00512570" w:rsidRPr="00267F3E">
        <w:rPr>
          <w:rFonts w:ascii="Times New Roman" w:hAnsi="Times New Roman" w:cs="Times New Roman"/>
          <w:color w:val="000000" w:themeColor="text1"/>
          <w:sz w:val="24"/>
          <w:szCs w:val="24"/>
        </w:rPr>
        <w:t xml:space="preserve"> is required for effective treatment. Moving forward, leveraging the advances in technology and linking it with medical knowledge </w:t>
      </w:r>
      <w:r w:rsidR="00840A98">
        <w:rPr>
          <w:rFonts w:ascii="Times New Roman" w:hAnsi="Times New Roman" w:cs="Times New Roman"/>
          <w:color w:val="000000" w:themeColor="text1"/>
          <w:sz w:val="24"/>
          <w:szCs w:val="24"/>
        </w:rPr>
        <w:t>using</w:t>
      </w:r>
      <w:r w:rsidR="00512570" w:rsidRPr="00267F3E">
        <w:rPr>
          <w:rFonts w:ascii="Times New Roman" w:hAnsi="Times New Roman" w:cs="Times New Roman"/>
          <w:color w:val="000000" w:themeColor="text1"/>
          <w:sz w:val="24"/>
          <w:szCs w:val="24"/>
        </w:rPr>
        <w:t xml:space="preserve"> advanced mathematical concepts </w:t>
      </w:r>
      <w:r w:rsidR="00840A98">
        <w:rPr>
          <w:rFonts w:ascii="Times New Roman" w:hAnsi="Times New Roman" w:cs="Times New Roman"/>
          <w:color w:val="000000" w:themeColor="text1"/>
          <w:sz w:val="24"/>
          <w:szCs w:val="24"/>
        </w:rPr>
        <w:t>would</w:t>
      </w:r>
      <w:r w:rsidR="00512570" w:rsidRPr="00267F3E">
        <w:rPr>
          <w:rFonts w:ascii="Times New Roman" w:hAnsi="Times New Roman" w:cs="Times New Roman"/>
          <w:color w:val="000000" w:themeColor="text1"/>
          <w:sz w:val="24"/>
          <w:szCs w:val="24"/>
        </w:rPr>
        <w:t xml:space="preserve"> allow </w:t>
      </w:r>
      <w:r w:rsidR="00F34951">
        <w:rPr>
          <w:rFonts w:ascii="Times New Roman" w:hAnsi="Times New Roman" w:cs="Times New Roman"/>
          <w:color w:val="000000" w:themeColor="text1"/>
          <w:sz w:val="24"/>
          <w:szCs w:val="24"/>
        </w:rPr>
        <w:t xml:space="preserve">for </w:t>
      </w:r>
      <w:r w:rsidR="00512570" w:rsidRPr="00267F3E">
        <w:rPr>
          <w:rFonts w:ascii="Times New Roman" w:hAnsi="Times New Roman" w:cs="Times New Roman"/>
          <w:color w:val="000000" w:themeColor="text1"/>
          <w:sz w:val="24"/>
          <w:szCs w:val="24"/>
        </w:rPr>
        <w:t xml:space="preserve">the creation of sophisticated tools to generate more accurate predictions </w:t>
      </w:r>
      <w:r w:rsidR="00543EB7">
        <w:rPr>
          <w:rFonts w:ascii="Times New Roman" w:hAnsi="Times New Roman" w:cs="Times New Roman"/>
          <w:color w:val="000000" w:themeColor="text1"/>
          <w:sz w:val="24"/>
          <w:szCs w:val="24"/>
        </w:rPr>
        <w:t>of</w:t>
      </w:r>
      <w:r w:rsidR="00512570" w:rsidRPr="00267F3E">
        <w:rPr>
          <w:rFonts w:ascii="Times New Roman" w:hAnsi="Times New Roman" w:cs="Times New Roman"/>
          <w:color w:val="000000" w:themeColor="text1"/>
          <w:sz w:val="24"/>
          <w:szCs w:val="24"/>
        </w:rPr>
        <w:t xml:space="preserve"> complex</w:t>
      </w:r>
      <w:r w:rsidR="00D52F41">
        <w:rPr>
          <w:rFonts w:ascii="Times New Roman" w:hAnsi="Times New Roman" w:cs="Times New Roman"/>
          <w:color w:val="000000" w:themeColor="text1"/>
          <w:sz w:val="24"/>
          <w:szCs w:val="24"/>
        </w:rPr>
        <w:t xml:space="preserve"> outcomes in the medical field.</w:t>
      </w:r>
    </w:p>
    <w:p w:rsidR="00512570" w:rsidRPr="00C54D19" w:rsidRDefault="00512570" w:rsidP="006B78E4">
      <w:pPr>
        <w:pStyle w:val="NoSpacing"/>
        <w:spacing w:line="480" w:lineRule="auto"/>
        <w:ind w:firstLine="720"/>
        <w:rPr>
          <w:rFonts w:ascii="Times New Roman" w:hAnsi="Times New Roman" w:cs="Times New Roman"/>
          <w:b/>
          <w:color w:val="000000" w:themeColor="text1"/>
          <w:sz w:val="28"/>
          <w:szCs w:val="24"/>
        </w:rPr>
      </w:pPr>
      <w:r w:rsidRPr="00C54D19">
        <w:rPr>
          <w:rFonts w:ascii="Times New Roman" w:hAnsi="Times New Roman" w:cs="Times New Roman"/>
          <w:b/>
          <w:color w:val="000000" w:themeColor="text1"/>
          <w:sz w:val="28"/>
          <w:szCs w:val="24"/>
        </w:rPr>
        <w:t>1.1.2 TECHNOLOGY PERSPECTIVE</w:t>
      </w:r>
    </w:p>
    <w:p w:rsidR="00512570" w:rsidRPr="00267F3E" w:rsidRDefault="00A464D7" w:rsidP="003C509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health</w:t>
      </w:r>
      <w:r w:rsidR="00512570" w:rsidRPr="00267F3E">
        <w:rPr>
          <w:rFonts w:ascii="Times New Roman" w:hAnsi="Times New Roman" w:cs="Times New Roman"/>
          <w:color w:val="000000" w:themeColor="text1"/>
          <w:sz w:val="24"/>
          <w:szCs w:val="24"/>
        </w:rPr>
        <w:t>care domain remains a paper-intensive and non-automated industry. A large amount of money is spent on administrative cost in healthcare, and in many cases</w:t>
      </w:r>
      <w:r w:rsidR="000F776F">
        <w:rPr>
          <w:rFonts w:ascii="Times New Roman" w:hAnsi="Times New Roman" w:cs="Times New Roman"/>
          <w:color w:val="000000" w:themeColor="text1"/>
          <w:sz w:val="24"/>
          <w:szCs w:val="24"/>
        </w:rPr>
        <w:t>,</w:t>
      </w:r>
      <w:r w:rsidR="00512570" w:rsidRPr="00267F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healthcare providers </w:t>
      </w:r>
      <w:r w:rsidR="00512570" w:rsidRPr="00267F3E">
        <w:rPr>
          <w:rFonts w:ascii="Times New Roman" w:hAnsi="Times New Roman" w:cs="Times New Roman"/>
          <w:color w:val="000000" w:themeColor="text1"/>
          <w:sz w:val="24"/>
          <w:szCs w:val="24"/>
        </w:rPr>
        <w:t xml:space="preserve">do not have a collaborative </w:t>
      </w:r>
      <w:r w:rsidR="00954867">
        <w:rPr>
          <w:rFonts w:ascii="Times New Roman" w:hAnsi="Times New Roman" w:cs="Times New Roman"/>
          <w:color w:val="000000" w:themeColor="text1"/>
          <w:sz w:val="24"/>
          <w:szCs w:val="24"/>
        </w:rPr>
        <w:t>platform</w:t>
      </w:r>
      <w:r w:rsidR="00512570" w:rsidRPr="00267F3E">
        <w:rPr>
          <w:rFonts w:ascii="Times New Roman" w:hAnsi="Times New Roman" w:cs="Times New Roman"/>
          <w:color w:val="000000" w:themeColor="text1"/>
          <w:sz w:val="24"/>
          <w:szCs w:val="24"/>
        </w:rPr>
        <w:t xml:space="preserve"> to</w:t>
      </w:r>
      <w:r w:rsidR="00954867">
        <w:rPr>
          <w:rFonts w:ascii="Times New Roman" w:hAnsi="Times New Roman" w:cs="Times New Roman"/>
          <w:color w:val="000000" w:themeColor="text1"/>
          <w:sz w:val="24"/>
          <w:szCs w:val="24"/>
        </w:rPr>
        <w:t xml:space="preserve"> share and exchange information. A </w:t>
      </w:r>
      <w:r w:rsidR="00954867">
        <w:rPr>
          <w:rFonts w:ascii="Times New Roman" w:hAnsi="Times New Roman" w:cs="Times New Roman"/>
          <w:color w:val="000000" w:themeColor="text1"/>
          <w:sz w:val="24"/>
          <w:szCs w:val="24"/>
        </w:rPr>
        <w:lastRenderedPageBreak/>
        <w:t>collaborative platform wou</w:t>
      </w:r>
      <w:r w:rsidR="003C509B">
        <w:rPr>
          <w:rFonts w:ascii="Times New Roman" w:hAnsi="Times New Roman" w:cs="Times New Roman"/>
          <w:color w:val="000000" w:themeColor="text1"/>
          <w:sz w:val="24"/>
          <w:szCs w:val="24"/>
        </w:rPr>
        <w:t xml:space="preserve">ld allow healthcare providers access to </w:t>
      </w:r>
      <w:r w:rsidR="002F4BA6">
        <w:rPr>
          <w:rFonts w:ascii="Times New Roman" w:hAnsi="Times New Roman" w:cs="Times New Roman"/>
          <w:color w:val="000000" w:themeColor="text1"/>
          <w:sz w:val="24"/>
          <w:szCs w:val="24"/>
        </w:rPr>
        <w:t>various</w:t>
      </w:r>
      <w:r w:rsidR="003C509B">
        <w:rPr>
          <w:rFonts w:ascii="Times New Roman" w:hAnsi="Times New Roman" w:cs="Times New Roman"/>
          <w:color w:val="000000" w:themeColor="text1"/>
          <w:sz w:val="24"/>
          <w:szCs w:val="24"/>
        </w:rPr>
        <w:t xml:space="preserve"> clinical </w:t>
      </w:r>
      <w:r w:rsidR="002F4BA6">
        <w:rPr>
          <w:rFonts w:ascii="Times New Roman" w:hAnsi="Times New Roman" w:cs="Times New Roman"/>
          <w:color w:val="000000" w:themeColor="text1"/>
          <w:sz w:val="24"/>
          <w:szCs w:val="24"/>
        </w:rPr>
        <w:t>applications</w:t>
      </w:r>
      <w:r w:rsidR="003C509B">
        <w:rPr>
          <w:rFonts w:ascii="Times New Roman" w:hAnsi="Times New Roman" w:cs="Times New Roman"/>
          <w:color w:val="000000" w:themeColor="text1"/>
          <w:sz w:val="24"/>
          <w:szCs w:val="24"/>
        </w:rPr>
        <w:t xml:space="preserve"> </w:t>
      </w:r>
      <w:r w:rsidR="002F4BA6">
        <w:rPr>
          <w:rFonts w:ascii="Times New Roman" w:hAnsi="Times New Roman" w:cs="Times New Roman"/>
          <w:color w:val="000000" w:themeColor="text1"/>
          <w:sz w:val="24"/>
          <w:szCs w:val="24"/>
        </w:rPr>
        <w:t>including</w:t>
      </w:r>
      <w:r w:rsidR="003C509B">
        <w:rPr>
          <w:rFonts w:ascii="Times New Roman" w:hAnsi="Times New Roman" w:cs="Times New Roman"/>
          <w:color w:val="000000" w:themeColor="text1"/>
          <w:sz w:val="24"/>
          <w:szCs w:val="24"/>
        </w:rPr>
        <w:t xml:space="preserve"> p</w:t>
      </w:r>
      <w:r w:rsidR="00F34951">
        <w:rPr>
          <w:rFonts w:ascii="Times New Roman" w:hAnsi="Times New Roman" w:cs="Times New Roman"/>
          <w:color w:val="000000" w:themeColor="text1"/>
          <w:sz w:val="24"/>
          <w:szCs w:val="24"/>
        </w:rPr>
        <w:t>rediction and assessment tools in order to</w:t>
      </w:r>
      <w:r w:rsidR="00B213BC">
        <w:rPr>
          <w:rFonts w:ascii="Times New Roman" w:hAnsi="Times New Roman" w:cs="Times New Roman"/>
          <w:color w:val="000000" w:themeColor="text1"/>
          <w:sz w:val="24"/>
          <w:szCs w:val="24"/>
        </w:rPr>
        <w:t xml:space="preserve"> </w:t>
      </w:r>
      <w:r w:rsidR="00512570" w:rsidRPr="00267F3E">
        <w:rPr>
          <w:rFonts w:ascii="Times New Roman" w:hAnsi="Times New Roman" w:cs="Times New Roman"/>
          <w:color w:val="000000" w:themeColor="text1"/>
          <w:sz w:val="24"/>
          <w:szCs w:val="24"/>
        </w:rPr>
        <w:t>deter</w:t>
      </w:r>
      <w:r w:rsidR="003C509B">
        <w:rPr>
          <w:rFonts w:ascii="Times New Roman" w:hAnsi="Times New Roman" w:cs="Times New Roman"/>
          <w:color w:val="000000" w:themeColor="text1"/>
          <w:sz w:val="24"/>
          <w:szCs w:val="24"/>
        </w:rPr>
        <w:t xml:space="preserve">mine appropriate care protocols </w:t>
      </w:r>
      <w:r w:rsidR="002F4BA6">
        <w:rPr>
          <w:rFonts w:ascii="Times New Roman" w:hAnsi="Times New Roman" w:cs="Times New Roman"/>
          <w:color w:val="000000" w:themeColor="text1"/>
          <w:sz w:val="24"/>
          <w:szCs w:val="24"/>
        </w:rPr>
        <w:t>and</w:t>
      </w:r>
      <w:r w:rsidR="002F4BA6" w:rsidRPr="002F4BA6">
        <w:rPr>
          <w:rFonts w:ascii="Times New Roman" w:hAnsi="Times New Roman" w:cs="Times New Roman"/>
          <w:color w:val="000000" w:themeColor="text1"/>
          <w:sz w:val="24"/>
          <w:szCs w:val="24"/>
        </w:rPr>
        <w:t>/</w:t>
      </w:r>
      <w:r w:rsidR="002F4BA6">
        <w:rPr>
          <w:rFonts w:ascii="Times New Roman" w:hAnsi="Times New Roman" w:cs="Times New Roman"/>
          <w:color w:val="000000" w:themeColor="text1"/>
          <w:sz w:val="24"/>
          <w:szCs w:val="24"/>
        </w:rPr>
        <w:t>or medication</w:t>
      </w:r>
      <w:r w:rsidR="003C509B">
        <w:rPr>
          <w:rFonts w:ascii="Times New Roman" w:hAnsi="Times New Roman" w:cs="Times New Roman"/>
          <w:color w:val="000000" w:themeColor="text1"/>
          <w:sz w:val="24"/>
          <w:szCs w:val="24"/>
        </w:rPr>
        <w:t xml:space="preserve"> administration.</w:t>
      </w:r>
    </w:p>
    <w:p w:rsidR="00C82CD2" w:rsidRPr="00267F3E" w:rsidRDefault="00954867" w:rsidP="00D52F41">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web-</w:t>
      </w:r>
      <w:r w:rsidR="00512570" w:rsidRPr="00267F3E">
        <w:rPr>
          <w:rFonts w:ascii="Times New Roman" w:hAnsi="Times New Roman" w:cs="Times New Roman"/>
          <w:color w:val="000000" w:themeColor="text1"/>
          <w:sz w:val="24"/>
          <w:szCs w:val="24"/>
        </w:rPr>
        <w:t xml:space="preserve">based collaborative </w:t>
      </w:r>
      <w:r>
        <w:rPr>
          <w:rFonts w:ascii="Times New Roman" w:hAnsi="Times New Roman" w:cs="Times New Roman"/>
          <w:color w:val="000000" w:themeColor="text1"/>
          <w:sz w:val="24"/>
          <w:szCs w:val="24"/>
        </w:rPr>
        <w:t>platform</w:t>
      </w:r>
      <w:r w:rsidR="00512570" w:rsidRPr="00267F3E">
        <w:rPr>
          <w:rFonts w:ascii="Times New Roman" w:hAnsi="Times New Roman" w:cs="Times New Roman"/>
          <w:color w:val="000000" w:themeColor="text1"/>
          <w:sz w:val="24"/>
          <w:szCs w:val="24"/>
        </w:rPr>
        <w:t xml:space="preserve"> </w:t>
      </w:r>
      <w:r w:rsidR="00B213BC">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n a clinical setting</w:t>
      </w:r>
      <w:r w:rsidR="00512570" w:rsidRPr="00267F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would</w:t>
      </w:r>
      <w:r w:rsidR="00512570" w:rsidRPr="00267F3E">
        <w:rPr>
          <w:rFonts w:ascii="Times New Roman" w:hAnsi="Times New Roman" w:cs="Times New Roman"/>
          <w:color w:val="000000" w:themeColor="text1"/>
          <w:sz w:val="24"/>
          <w:szCs w:val="24"/>
        </w:rPr>
        <w:t xml:space="preserve"> allow healthcare </w:t>
      </w:r>
      <w:r>
        <w:rPr>
          <w:rFonts w:ascii="Times New Roman" w:hAnsi="Times New Roman" w:cs="Times New Roman"/>
          <w:color w:val="000000" w:themeColor="text1"/>
          <w:sz w:val="24"/>
          <w:szCs w:val="24"/>
        </w:rPr>
        <w:t>providers</w:t>
      </w:r>
      <w:r w:rsidR="00512570" w:rsidRPr="00267F3E">
        <w:rPr>
          <w:rFonts w:ascii="Times New Roman" w:hAnsi="Times New Roman" w:cs="Times New Roman"/>
          <w:color w:val="000000" w:themeColor="text1"/>
          <w:sz w:val="24"/>
          <w:szCs w:val="24"/>
        </w:rPr>
        <w:t xml:space="preserve"> to collaborate </w:t>
      </w:r>
      <w:r w:rsidR="00DE49EA">
        <w:rPr>
          <w:rFonts w:ascii="Times New Roman" w:hAnsi="Times New Roman" w:cs="Times New Roman"/>
          <w:color w:val="000000" w:themeColor="text1"/>
          <w:sz w:val="24"/>
          <w:szCs w:val="24"/>
        </w:rPr>
        <w:t>in the form of sharing opinions and</w:t>
      </w:r>
      <w:r w:rsidR="00512570" w:rsidRPr="00267F3E">
        <w:rPr>
          <w:rFonts w:ascii="Times New Roman" w:hAnsi="Times New Roman" w:cs="Times New Roman"/>
          <w:color w:val="000000" w:themeColor="text1"/>
          <w:sz w:val="24"/>
          <w:szCs w:val="24"/>
        </w:rPr>
        <w:t xml:space="preserve"> exchanging clinical data regardless of their geographic </w:t>
      </w:r>
      <w:r w:rsidR="00616A86" w:rsidRPr="00267F3E">
        <w:rPr>
          <w:rFonts w:ascii="Times New Roman" w:hAnsi="Times New Roman" w:cs="Times New Roman"/>
          <w:color w:val="000000" w:themeColor="text1"/>
          <w:sz w:val="24"/>
          <w:szCs w:val="24"/>
        </w:rPr>
        <w:t>location</w:t>
      </w:r>
      <w:r w:rsidR="000E5C57">
        <w:rPr>
          <w:rFonts w:ascii="Times New Roman" w:hAnsi="Times New Roman" w:cs="Times New Roman"/>
          <w:color w:val="000000" w:themeColor="text1"/>
          <w:sz w:val="24"/>
          <w:szCs w:val="24"/>
        </w:rPr>
        <w:t xml:space="preserve"> (</w:t>
      </w:r>
      <w:r w:rsidR="00320482">
        <w:rPr>
          <w:rFonts w:ascii="Times New Roman" w:hAnsi="Times New Roman" w:cs="Times New Roman"/>
          <w:color w:val="000000" w:themeColor="text1"/>
          <w:sz w:val="24"/>
          <w:szCs w:val="24"/>
        </w:rPr>
        <w:t>Chronaki, 1997)</w:t>
      </w:r>
      <w:r w:rsidR="00512570" w:rsidRPr="00267F3E">
        <w:rPr>
          <w:rFonts w:ascii="Times New Roman" w:hAnsi="Times New Roman" w:cs="Times New Roman"/>
          <w:color w:val="000000" w:themeColor="text1"/>
          <w:sz w:val="24"/>
          <w:szCs w:val="24"/>
        </w:rPr>
        <w:t>. Further</w:t>
      </w:r>
      <w:r w:rsidR="00CA19CD">
        <w:rPr>
          <w:rFonts w:ascii="Times New Roman" w:hAnsi="Times New Roman" w:cs="Times New Roman"/>
          <w:color w:val="000000" w:themeColor="text1"/>
          <w:sz w:val="24"/>
          <w:szCs w:val="24"/>
        </w:rPr>
        <w:t>,</w:t>
      </w:r>
      <w:r w:rsidR="00512570" w:rsidRPr="00267F3E">
        <w:rPr>
          <w:rFonts w:ascii="Times New Roman" w:hAnsi="Times New Roman" w:cs="Times New Roman"/>
          <w:color w:val="000000" w:themeColor="text1"/>
          <w:sz w:val="24"/>
          <w:szCs w:val="24"/>
        </w:rPr>
        <w:t xml:space="preserve"> the development of a high quality, low cost </w:t>
      </w:r>
      <w:r w:rsidR="003D2336">
        <w:rPr>
          <w:rFonts w:ascii="Times New Roman" w:hAnsi="Times New Roman" w:cs="Times New Roman"/>
          <w:color w:val="000000" w:themeColor="text1"/>
          <w:sz w:val="24"/>
          <w:szCs w:val="24"/>
        </w:rPr>
        <w:t>perinatal decision support system</w:t>
      </w:r>
      <w:r w:rsidR="00543EB7">
        <w:rPr>
          <w:rFonts w:ascii="Times New Roman" w:hAnsi="Times New Roman" w:cs="Times New Roman"/>
          <w:color w:val="000000" w:themeColor="text1"/>
          <w:sz w:val="24"/>
          <w:szCs w:val="24"/>
        </w:rPr>
        <w:t xml:space="preserve"> (PEDSS)</w:t>
      </w:r>
      <w:r w:rsidR="003D2336">
        <w:rPr>
          <w:rFonts w:ascii="Times New Roman" w:hAnsi="Times New Roman" w:cs="Times New Roman"/>
          <w:color w:val="000000" w:themeColor="text1"/>
          <w:sz w:val="24"/>
          <w:szCs w:val="24"/>
        </w:rPr>
        <w:t xml:space="preserve"> </w:t>
      </w:r>
      <w:r w:rsidR="00512570" w:rsidRPr="00267F3E">
        <w:rPr>
          <w:rFonts w:ascii="Times New Roman" w:hAnsi="Times New Roman" w:cs="Times New Roman"/>
          <w:color w:val="000000" w:themeColor="text1"/>
          <w:sz w:val="24"/>
          <w:szCs w:val="24"/>
        </w:rPr>
        <w:t>to aid human decision</w:t>
      </w:r>
      <w:r w:rsidR="00614602">
        <w:rPr>
          <w:rFonts w:ascii="Times New Roman" w:hAnsi="Times New Roman" w:cs="Times New Roman"/>
          <w:color w:val="000000" w:themeColor="text1"/>
          <w:sz w:val="24"/>
          <w:szCs w:val="24"/>
        </w:rPr>
        <w:t>s</w:t>
      </w:r>
      <w:r w:rsidR="00512570" w:rsidRPr="00267F3E">
        <w:rPr>
          <w:rFonts w:ascii="Times New Roman" w:hAnsi="Times New Roman" w:cs="Times New Roman"/>
          <w:color w:val="000000" w:themeColor="text1"/>
          <w:sz w:val="24"/>
          <w:szCs w:val="24"/>
        </w:rPr>
        <w:t xml:space="preserve"> on a collaborative platform </w:t>
      </w:r>
      <w:r w:rsidR="00840A98">
        <w:rPr>
          <w:rFonts w:ascii="Times New Roman" w:hAnsi="Times New Roman" w:cs="Times New Roman"/>
          <w:color w:val="000000" w:themeColor="text1"/>
          <w:sz w:val="24"/>
          <w:szCs w:val="24"/>
        </w:rPr>
        <w:t>would</w:t>
      </w:r>
      <w:r w:rsidR="00512570" w:rsidRPr="00267F3E">
        <w:rPr>
          <w:rFonts w:ascii="Times New Roman" w:hAnsi="Times New Roman" w:cs="Times New Roman"/>
          <w:color w:val="000000" w:themeColor="text1"/>
          <w:sz w:val="24"/>
          <w:szCs w:val="24"/>
        </w:rPr>
        <w:t xml:space="preserve"> impro</w:t>
      </w:r>
      <w:r w:rsidR="00614602">
        <w:rPr>
          <w:rFonts w:ascii="Times New Roman" w:hAnsi="Times New Roman" w:cs="Times New Roman"/>
          <w:color w:val="000000" w:themeColor="text1"/>
          <w:sz w:val="24"/>
          <w:szCs w:val="24"/>
        </w:rPr>
        <w:t>ve the quality of care provided</w:t>
      </w:r>
      <w:r w:rsidR="00512570" w:rsidRPr="00267F3E">
        <w:rPr>
          <w:rFonts w:ascii="Times New Roman" w:hAnsi="Times New Roman" w:cs="Times New Roman"/>
          <w:color w:val="000000" w:themeColor="text1"/>
          <w:sz w:val="24"/>
          <w:szCs w:val="24"/>
        </w:rPr>
        <w:t xml:space="preserve"> and reduce human errors.</w:t>
      </w:r>
      <w:r w:rsidR="003C509B">
        <w:rPr>
          <w:rFonts w:ascii="Times New Roman" w:hAnsi="Times New Roman" w:cs="Times New Roman"/>
          <w:color w:val="000000" w:themeColor="text1"/>
          <w:sz w:val="24"/>
          <w:szCs w:val="24"/>
        </w:rPr>
        <w:t xml:space="preserve"> </w:t>
      </w:r>
    </w:p>
    <w:p w:rsidR="00512570" w:rsidRPr="00C54D19" w:rsidRDefault="00512570" w:rsidP="00512570">
      <w:pPr>
        <w:pStyle w:val="NoSpacing"/>
        <w:spacing w:line="480" w:lineRule="auto"/>
        <w:rPr>
          <w:rFonts w:ascii="Times New Roman" w:hAnsi="Times New Roman" w:cs="Times New Roman"/>
          <w:b/>
          <w:color w:val="000000" w:themeColor="text1"/>
          <w:sz w:val="32"/>
          <w:szCs w:val="24"/>
        </w:rPr>
      </w:pPr>
      <w:r w:rsidRPr="00C54D19">
        <w:rPr>
          <w:rFonts w:ascii="Times New Roman" w:hAnsi="Times New Roman" w:cs="Times New Roman"/>
          <w:b/>
          <w:color w:val="000000" w:themeColor="text1"/>
          <w:sz w:val="32"/>
          <w:szCs w:val="24"/>
        </w:rPr>
        <w:t>1.2 PROBLEM STATEMENT</w:t>
      </w:r>
    </w:p>
    <w:p w:rsidR="005658F4" w:rsidRDefault="00AB7C94" w:rsidP="008063B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number clinical problem exists</w:t>
      </w:r>
      <w:r w:rsidR="005658F4">
        <w:rPr>
          <w:rFonts w:ascii="Times New Roman" w:hAnsi="Times New Roman" w:cs="Times New Roman"/>
          <w:color w:val="000000" w:themeColor="text1"/>
          <w:sz w:val="24"/>
          <w:szCs w:val="24"/>
        </w:rPr>
        <w:t xml:space="preserve"> specific to perinatal care. Early </w:t>
      </w:r>
      <w:r w:rsidR="00840A98">
        <w:rPr>
          <w:rFonts w:ascii="Times New Roman" w:hAnsi="Times New Roman" w:cs="Times New Roman"/>
          <w:color w:val="000000" w:themeColor="text1"/>
          <w:sz w:val="24"/>
          <w:szCs w:val="24"/>
        </w:rPr>
        <w:t xml:space="preserve">and </w:t>
      </w:r>
      <w:r w:rsidR="005658F4">
        <w:rPr>
          <w:rFonts w:ascii="Times New Roman" w:hAnsi="Times New Roman" w:cs="Times New Roman"/>
          <w:color w:val="000000" w:themeColor="text1"/>
          <w:sz w:val="24"/>
          <w:szCs w:val="24"/>
        </w:rPr>
        <w:t xml:space="preserve">accurate diagnosis of such outcome can </w:t>
      </w:r>
      <w:r w:rsidR="000D7A66">
        <w:rPr>
          <w:rFonts w:ascii="Times New Roman" w:hAnsi="Times New Roman" w:cs="Times New Roman"/>
          <w:color w:val="000000" w:themeColor="text1"/>
          <w:sz w:val="24"/>
          <w:szCs w:val="24"/>
        </w:rPr>
        <w:t xml:space="preserve">initiate </w:t>
      </w:r>
      <w:r w:rsidR="005658F4">
        <w:rPr>
          <w:rFonts w:ascii="Times New Roman" w:hAnsi="Times New Roman" w:cs="Times New Roman"/>
          <w:color w:val="000000" w:themeColor="text1"/>
          <w:sz w:val="24"/>
          <w:szCs w:val="24"/>
        </w:rPr>
        <w:t xml:space="preserve">care early on and improve patient </w:t>
      </w:r>
      <w:r w:rsidR="000D7A66">
        <w:rPr>
          <w:rFonts w:ascii="Times New Roman" w:hAnsi="Times New Roman" w:cs="Times New Roman"/>
          <w:color w:val="000000" w:themeColor="text1"/>
          <w:sz w:val="24"/>
          <w:szCs w:val="24"/>
        </w:rPr>
        <w:t>outcome</w:t>
      </w:r>
      <w:r w:rsidR="005658F4">
        <w:rPr>
          <w:rFonts w:ascii="Times New Roman" w:hAnsi="Times New Roman" w:cs="Times New Roman"/>
          <w:color w:val="000000" w:themeColor="text1"/>
          <w:sz w:val="24"/>
          <w:szCs w:val="24"/>
        </w:rPr>
        <w:t xml:space="preserve">. The </w:t>
      </w:r>
      <w:r w:rsidR="00543EB7">
        <w:rPr>
          <w:rFonts w:ascii="Times New Roman" w:hAnsi="Times New Roman" w:cs="Times New Roman"/>
          <w:color w:val="000000" w:themeColor="text1"/>
          <w:sz w:val="24"/>
          <w:szCs w:val="24"/>
        </w:rPr>
        <w:t>goal of any prediction model</w:t>
      </w:r>
      <w:r w:rsidR="000D7A66">
        <w:rPr>
          <w:rFonts w:ascii="Times New Roman" w:hAnsi="Times New Roman" w:cs="Times New Roman"/>
          <w:color w:val="000000" w:themeColor="text1"/>
          <w:sz w:val="24"/>
          <w:szCs w:val="24"/>
        </w:rPr>
        <w:t xml:space="preserve"> is</w:t>
      </w:r>
      <w:r w:rsidR="005658F4">
        <w:rPr>
          <w:rFonts w:ascii="Times New Roman" w:hAnsi="Times New Roman" w:cs="Times New Roman"/>
          <w:color w:val="000000" w:themeColor="text1"/>
          <w:sz w:val="24"/>
          <w:szCs w:val="24"/>
        </w:rPr>
        <w:t xml:space="preserve"> to successfully predict an outcome of choice while meeting clinical expectations. This thesis work includes prediction models</w:t>
      </w:r>
      <w:r w:rsidR="000D7A66">
        <w:rPr>
          <w:rFonts w:ascii="Times New Roman" w:hAnsi="Times New Roman" w:cs="Times New Roman"/>
          <w:color w:val="000000" w:themeColor="text1"/>
          <w:sz w:val="24"/>
          <w:szCs w:val="24"/>
        </w:rPr>
        <w:t xml:space="preserve"> for </w:t>
      </w:r>
      <w:r w:rsidR="00840A98">
        <w:rPr>
          <w:rFonts w:ascii="Times New Roman" w:hAnsi="Times New Roman" w:cs="Times New Roman"/>
          <w:color w:val="000000" w:themeColor="text1"/>
          <w:sz w:val="24"/>
          <w:szCs w:val="24"/>
        </w:rPr>
        <w:t>the identification</w:t>
      </w:r>
      <w:r w:rsidR="000D7A66">
        <w:rPr>
          <w:rFonts w:ascii="Times New Roman" w:hAnsi="Times New Roman" w:cs="Times New Roman"/>
          <w:color w:val="000000" w:themeColor="text1"/>
          <w:sz w:val="24"/>
          <w:szCs w:val="24"/>
        </w:rPr>
        <w:t xml:space="preserve"> of</w:t>
      </w:r>
      <w:r w:rsidR="005658F4">
        <w:rPr>
          <w:rFonts w:ascii="Times New Roman" w:hAnsi="Times New Roman" w:cs="Times New Roman"/>
          <w:color w:val="000000" w:themeColor="text1"/>
          <w:sz w:val="24"/>
          <w:szCs w:val="24"/>
        </w:rPr>
        <w:t xml:space="preserve"> two perinatal problems: neonatal mortality and preterm labour in </w:t>
      </w:r>
      <w:r w:rsidR="00543EB7">
        <w:rPr>
          <w:rFonts w:ascii="Times New Roman" w:hAnsi="Times New Roman" w:cs="Times New Roman"/>
          <w:color w:val="000000" w:themeColor="text1"/>
          <w:sz w:val="24"/>
          <w:szCs w:val="24"/>
        </w:rPr>
        <w:t>twin pregnancies</w:t>
      </w:r>
      <w:r w:rsidR="005658F4">
        <w:rPr>
          <w:rFonts w:ascii="Times New Roman" w:hAnsi="Times New Roman" w:cs="Times New Roman"/>
          <w:color w:val="000000" w:themeColor="text1"/>
          <w:sz w:val="24"/>
          <w:szCs w:val="24"/>
        </w:rPr>
        <w:t xml:space="preserve">. </w:t>
      </w:r>
      <w:r w:rsidR="00252AE6">
        <w:rPr>
          <w:rFonts w:ascii="Times New Roman" w:hAnsi="Times New Roman" w:cs="Times New Roman"/>
          <w:color w:val="000000" w:themeColor="text1"/>
          <w:sz w:val="24"/>
          <w:szCs w:val="24"/>
        </w:rPr>
        <w:t>Most published risk estimation</w:t>
      </w:r>
      <w:r w:rsidR="000D7A66">
        <w:rPr>
          <w:rFonts w:ascii="Times New Roman" w:hAnsi="Times New Roman" w:cs="Times New Roman"/>
          <w:color w:val="000000" w:themeColor="text1"/>
          <w:sz w:val="24"/>
          <w:szCs w:val="24"/>
        </w:rPr>
        <w:t xml:space="preserve"> models</w:t>
      </w:r>
      <w:r w:rsidR="00252AE6">
        <w:rPr>
          <w:rFonts w:ascii="Times New Roman" w:hAnsi="Times New Roman" w:cs="Times New Roman"/>
          <w:color w:val="000000" w:themeColor="text1"/>
          <w:sz w:val="24"/>
          <w:szCs w:val="24"/>
        </w:rPr>
        <w:t xml:space="preserve"> attempt</w:t>
      </w:r>
      <w:r w:rsidR="000D7A66">
        <w:rPr>
          <w:rFonts w:ascii="Times New Roman" w:hAnsi="Times New Roman" w:cs="Times New Roman"/>
          <w:color w:val="000000" w:themeColor="text1"/>
          <w:sz w:val="24"/>
          <w:szCs w:val="24"/>
        </w:rPr>
        <w:t xml:space="preserve"> to</w:t>
      </w:r>
      <w:r w:rsidR="00252AE6">
        <w:rPr>
          <w:rFonts w:ascii="Times New Roman" w:hAnsi="Times New Roman" w:cs="Times New Roman"/>
          <w:color w:val="000000" w:themeColor="text1"/>
          <w:sz w:val="24"/>
          <w:szCs w:val="24"/>
        </w:rPr>
        <w:t xml:space="preserve"> meet clinically acceptable sensitivity and specificity, however in most cases successful identification of positive cases has been difficult. Further, irrelevant variables not only add noise and complexity to the problem, but it reduces the likelihood of identifying positive cases. The primary objective of this work </w:t>
      </w:r>
      <w:r w:rsidR="00A619ED">
        <w:rPr>
          <w:rFonts w:ascii="Times New Roman" w:hAnsi="Times New Roman" w:cs="Times New Roman"/>
          <w:color w:val="000000" w:themeColor="text1"/>
          <w:sz w:val="24"/>
          <w:szCs w:val="24"/>
        </w:rPr>
        <w:t>was</w:t>
      </w:r>
      <w:r w:rsidR="00252AE6">
        <w:rPr>
          <w:rFonts w:ascii="Times New Roman" w:hAnsi="Times New Roman" w:cs="Times New Roman"/>
          <w:color w:val="000000" w:themeColor="text1"/>
          <w:sz w:val="24"/>
          <w:szCs w:val="24"/>
        </w:rPr>
        <w:t xml:space="preserve"> to </w:t>
      </w:r>
      <w:r w:rsidR="000D7A66">
        <w:rPr>
          <w:rFonts w:ascii="Times New Roman" w:hAnsi="Times New Roman" w:cs="Times New Roman"/>
          <w:color w:val="000000" w:themeColor="text1"/>
          <w:sz w:val="24"/>
          <w:szCs w:val="24"/>
        </w:rPr>
        <w:t>incorporate</w:t>
      </w:r>
      <w:r w:rsidR="00252AE6">
        <w:rPr>
          <w:rFonts w:ascii="Times New Roman" w:hAnsi="Times New Roman" w:cs="Times New Roman"/>
          <w:color w:val="000000" w:themeColor="text1"/>
          <w:sz w:val="24"/>
          <w:szCs w:val="24"/>
        </w:rPr>
        <w:t xml:space="preserve"> the advantages of DTs to create a system that can predict the two perianal problems above at an earlier stage while</w:t>
      </w:r>
      <w:r w:rsidR="00840A98">
        <w:rPr>
          <w:rFonts w:ascii="Times New Roman" w:hAnsi="Times New Roman" w:cs="Times New Roman"/>
          <w:color w:val="000000" w:themeColor="text1"/>
          <w:sz w:val="24"/>
          <w:szCs w:val="24"/>
        </w:rPr>
        <w:t xml:space="preserve"> maintaining</w:t>
      </w:r>
      <w:r w:rsidR="00A619ED">
        <w:rPr>
          <w:rFonts w:ascii="Times New Roman" w:hAnsi="Times New Roman" w:cs="Times New Roman"/>
          <w:color w:val="000000" w:themeColor="text1"/>
          <w:sz w:val="24"/>
          <w:szCs w:val="24"/>
        </w:rPr>
        <w:t xml:space="preserve"> high sensitivity, </w:t>
      </w:r>
      <w:r w:rsidR="00252AE6">
        <w:rPr>
          <w:rFonts w:ascii="Times New Roman" w:hAnsi="Times New Roman" w:cs="Times New Roman"/>
          <w:color w:val="000000" w:themeColor="text1"/>
          <w:sz w:val="24"/>
          <w:szCs w:val="24"/>
        </w:rPr>
        <w:t xml:space="preserve">specificity, </w:t>
      </w:r>
      <w:r w:rsidR="00A619ED">
        <w:rPr>
          <w:rFonts w:ascii="Times New Roman" w:hAnsi="Times New Roman" w:cs="Times New Roman"/>
          <w:color w:val="000000" w:themeColor="text1"/>
          <w:sz w:val="24"/>
          <w:szCs w:val="24"/>
        </w:rPr>
        <w:t>positive predicative and negative predicative values.</w:t>
      </w:r>
      <w:r w:rsidR="00252AE6">
        <w:rPr>
          <w:rFonts w:ascii="Times New Roman" w:hAnsi="Times New Roman" w:cs="Times New Roman"/>
          <w:color w:val="000000" w:themeColor="text1"/>
          <w:sz w:val="24"/>
          <w:szCs w:val="24"/>
        </w:rPr>
        <w:t xml:space="preserve"> </w:t>
      </w:r>
    </w:p>
    <w:p w:rsidR="00C82CD2" w:rsidRDefault="00252AE6" w:rsidP="00D52F41">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Once the </w:t>
      </w:r>
      <w:r w:rsidR="0060533A">
        <w:rPr>
          <w:rFonts w:ascii="Times New Roman" w:hAnsi="Times New Roman" w:cs="Times New Roman"/>
          <w:color w:val="000000" w:themeColor="text1"/>
          <w:sz w:val="24"/>
          <w:szCs w:val="24"/>
        </w:rPr>
        <w:t>fundamental</w:t>
      </w:r>
      <w:r>
        <w:rPr>
          <w:rFonts w:ascii="Times New Roman" w:hAnsi="Times New Roman" w:cs="Times New Roman"/>
          <w:color w:val="000000" w:themeColor="text1"/>
          <w:sz w:val="24"/>
          <w:szCs w:val="24"/>
        </w:rPr>
        <w:t xml:space="preserve"> objective </w:t>
      </w:r>
      <w:r w:rsidR="00A619ED">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w:t>
      </w:r>
      <w:r w:rsidR="00A619ED">
        <w:rPr>
          <w:rFonts w:ascii="Times New Roman" w:hAnsi="Times New Roman" w:cs="Times New Roman"/>
          <w:color w:val="000000" w:themeColor="text1"/>
          <w:sz w:val="24"/>
          <w:szCs w:val="24"/>
        </w:rPr>
        <w:t>met</w:t>
      </w:r>
      <w:r>
        <w:rPr>
          <w:rFonts w:ascii="Times New Roman" w:hAnsi="Times New Roman" w:cs="Times New Roman"/>
          <w:color w:val="000000" w:themeColor="text1"/>
          <w:sz w:val="24"/>
          <w:szCs w:val="24"/>
        </w:rPr>
        <w:t xml:space="preserve">, a framework for a </w:t>
      </w:r>
      <w:r w:rsidR="003D2336">
        <w:rPr>
          <w:rFonts w:ascii="Times New Roman" w:hAnsi="Times New Roman" w:cs="Times New Roman"/>
          <w:color w:val="000000" w:themeColor="text1"/>
          <w:sz w:val="24"/>
          <w:szCs w:val="24"/>
        </w:rPr>
        <w:t xml:space="preserve">perinatal decision support system </w:t>
      </w:r>
      <w:r w:rsidR="0060533A">
        <w:rPr>
          <w:rFonts w:ascii="Times New Roman" w:hAnsi="Times New Roman" w:cs="Times New Roman"/>
          <w:color w:val="000000" w:themeColor="text1"/>
          <w:sz w:val="24"/>
          <w:szCs w:val="24"/>
        </w:rPr>
        <w:t>(</w:t>
      </w:r>
      <w:r w:rsidR="00704466">
        <w:rPr>
          <w:rFonts w:ascii="Times New Roman" w:hAnsi="Times New Roman" w:cs="Times New Roman"/>
          <w:color w:val="000000" w:themeColor="text1"/>
          <w:sz w:val="24"/>
          <w:szCs w:val="24"/>
        </w:rPr>
        <w:t>PEDSS</w:t>
      </w:r>
      <w:r w:rsidR="0060533A">
        <w:rPr>
          <w:rFonts w:ascii="Times New Roman" w:hAnsi="Times New Roman" w:cs="Times New Roman"/>
          <w:color w:val="000000" w:themeColor="text1"/>
          <w:sz w:val="24"/>
          <w:szCs w:val="24"/>
        </w:rPr>
        <w:t>)</w:t>
      </w:r>
      <w:r w:rsidR="00A619ED">
        <w:rPr>
          <w:rFonts w:ascii="Times New Roman" w:hAnsi="Times New Roman" w:cs="Times New Roman"/>
          <w:color w:val="000000" w:themeColor="text1"/>
          <w:sz w:val="24"/>
          <w:szCs w:val="24"/>
        </w:rPr>
        <w:t xml:space="preserve"> </w:t>
      </w:r>
      <w:r w:rsidR="00840A98">
        <w:rPr>
          <w:rFonts w:ascii="Times New Roman" w:hAnsi="Times New Roman" w:cs="Times New Roman"/>
          <w:color w:val="000000" w:themeColor="text1"/>
          <w:sz w:val="24"/>
          <w:szCs w:val="24"/>
        </w:rPr>
        <w:t xml:space="preserve">in order </w:t>
      </w:r>
      <w:r>
        <w:rPr>
          <w:rFonts w:ascii="Times New Roman" w:hAnsi="Times New Roman" w:cs="Times New Roman"/>
          <w:color w:val="000000" w:themeColor="text1"/>
          <w:sz w:val="24"/>
          <w:szCs w:val="24"/>
        </w:rPr>
        <w:t xml:space="preserve">to allow healthcare providers access to </w:t>
      </w:r>
      <w:r w:rsidR="00A619ED">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risk </w:t>
      </w:r>
      <w:r w:rsidR="00A619ED">
        <w:rPr>
          <w:rFonts w:ascii="Times New Roman" w:hAnsi="Times New Roman" w:cs="Times New Roman"/>
          <w:color w:val="000000" w:themeColor="text1"/>
          <w:sz w:val="24"/>
          <w:szCs w:val="24"/>
        </w:rPr>
        <w:t xml:space="preserve">assessment tools and promote collaboration </w:t>
      </w:r>
      <w:r w:rsidR="000E208F">
        <w:rPr>
          <w:rFonts w:ascii="Times New Roman" w:hAnsi="Times New Roman" w:cs="Times New Roman"/>
          <w:color w:val="000000" w:themeColor="text1"/>
          <w:sz w:val="24"/>
          <w:szCs w:val="24"/>
        </w:rPr>
        <w:t>was</w:t>
      </w:r>
      <w:r w:rsidR="00A619ED">
        <w:rPr>
          <w:rFonts w:ascii="Times New Roman" w:hAnsi="Times New Roman" w:cs="Times New Roman"/>
          <w:color w:val="000000" w:themeColor="text1"/>
          <w:sz w:val="24"/>
          <w:szCs w:val="24"/>
        </w:rPr>
        <w:t xml:space="preserve"> presented</w:t>
      </w:r>
      <w:r>
        <w:rPr>
          <w:rFonts w:ascii="Times New Roman" w:hAnsi="Times New Roman" w:cs="Times New Roman"/>
          <w:color w:val="000000" w:themeColor="text1"/>
          <w:sz w:val="24"/>
          <w:szCs w:val="24"/>
        </w:rPr>
        <w:t xml:space="preserve">. </w:t>
      </w:r>
      <w:r w:rsidR="0060533A">
        <w:rPr>
          <w:rFonts w:ascii="Times New Roman" w:hAnsi="Times New Roman" w:cs="Times New Roman"/>
          <w:color w:val="000000" w:themeColor="text1"/>
          <w:sz w:val="24"/>
          <w:szCs w:val="24"/>
        </w:rPr>
        <w:t xml:space="preserve">The </w:t>
      </w:r>
      <w:r w:rsidR="00704466">
        <w:rPr>
          <w:rFonts w:ascii="Times New Roman" w:hAnsi="Times New Roman" w:cs="Times New Roman"/>
          <w:color w:val="000000" w:themeColor="text1"/>
          <w:sz w:val="24"/>
          <w:szCs w:val="24"/>
        </w:rPr>
        <w:t>PEDSS</w:t>
      </w:r>
      <w:r w:rsidR="0060533A">
        <w:rPr>
          <w:rFonts w:ascii="Times New Roman" w:hAnsi="Times New Roman" w:cs="Times New Roman"/>
          <w:color w:val="000000" w:themeColor="text1"/>
          <w:sz w:val="24"/>
          <w:szCs w:val="24"/>
        </w:rPr>
        <w:t xml:space="preserve"> </w:t>
      </w:r>
      <w:r w:rsidR="00F34951">
        <w:rPr>
          <w:rFonts w:ascii="Times New Roman" w:hAnsi="Times New Roman" w:cs="Times New Roman"/>
          <w:color w:val="000000" w:themeColor="text1"/>
          <w:sz w:val="24"/>
          <w:szCs w:val="24"/>
        </w:rPr>
        <w:t>contains repositories for storing</w:t>
      </w:r>
      <w:r w:rsidR="0060533A">
        <w:rPr>
          <w:rFonts w:ascii="Times New Roman" w:hAnsi="Times New Roman" w:cs="Times New Roman"/>
          <w:color w:val="000000" w:themeColor="text1"/>
          <w:sz w:val="24"/>
          <w:szCs w:val="24"/>
        </w:rPr>
        <w:t xml:space="preserve"> patient information and allow</w:t>
      </w:r>
      <w:r w:rsidR="00F34951">
        <w:rPr>
          <w:rFonts w:ascii="Times New Roman" w:hAnsi="Times New Roman" w:cs="Times New Roman"/>
          <w:color w:val="000000" w:themeColor="text1"/>
          <w:sz w:val="24"/>
          <w:szCs w:val="24"/>
        </w:rPr>
        <w:t>s</w:t>
      </w:r>
      <w:r w:rsidR="0060533A">
        <w:rPr>
          <w:rFonts w:ascii="Times New Roman" w:hAnsi="Times New Roman" w:cs="Times New Roman"/>
          <w:color w:val="000000" w:themeColor="text1"/>
          <w:sz w:val="24"/>
          <w:szCs w:val="24"/>
        </w:rPr>
        <w:t xml:space="preserve"> easy export </w:t>
      </w:r>
      <w:r w:rsidR="000E208F">
        <w:rPr>
          <w:rFonts w:ascii="Times New Roman" w:hAnsi="Times New Roman" w:cs="Times New Roman"/>
          <w:color w:val="000000" w:themeColor="text1"/>
          <w:sz w:val="24"/>
          <w:szCs w:val="24"/>
        </w:rPr>
        <w:t xml:space="preserve">of data </w:t>
      </w:r>
      <w:r w:rsidR="0060533A">
        <w:rPr>
          <w:rFonts w:ascii="Times New Roman" w:hAnsi="Times New Roman" w:cs="Times New Roman"/>
          <w:color w:val="000000" w:themeColor="text1"/>
          <w:sz w:val="24"/>
          <w:szCs w:val="24"/>
        </w:rPr>
        <w:t xml:space="preserve">for data mining and analysis. The combination </w:t>
      </w:r>
      <w:r w:rsidR="00C41B37">
        <w:rPr>
          <w:rFonts w:ascii="Times New Roman" w:hAnsi="Times New Roman" w:cs="Times New Roman"/>
          <w:color w:val="000000" w:themeColor="text1"/>
          <w:sz w:val="24"/>
          <w:szCs w:val="24"/>
        </w:rPr>
        <w:t xml:space="preserve">of a </w:t>
      </w:r>
      <w:r w:rsidR="000E208F">
        <w:rPr>
          <w:rFonts w:ascii="Times New Roman" w:hAnsi="Times New Roman" w:cs="Times New Roman"/>
          <w:color w:val="000000" w:themeColor="text1"/>
          <w:sz w:val="24"/>
          <w:szCs w:val="24"/>
        </w:rPr>
        <w:t xml:space="preserve">decision support system with </w:t>
      </w:r>
      <w:r w:rsidR="00C41B37">
        <w:rPr>
          <w:rFonts w:ascii="Times New Roman" w:hAnsi="Times New Roman" w:cs="Times New Roman"/>
          <w:color w:val="000000" w:themeColor="text1"/>
          <w:sz w:val="24"/>
          <w:szCs w:val="24"/>
        </w:rPr>
        <w:t>integrated</w:t>
      </w:r>
      <w:r w:rsidR="000E208F">
        <w:rPr>
          <w:rFonts w:ascii="Times New Roman" w:hAnsi="Times New Roman" w:cs="Times New Roman"/>
          <w:color w:val="000000" w:themeColor="text1"/>
          <w:sz w:val="24"/>
          <w:szCs w:val="24"/>
        </w:rPr>
        <w:t xml:space="preserve"> assessment</w:t>
      </w:r>
      <w:r w:rsidR="0060533A">
        <w:rPr>
          <w:rFonts w:ascii="Times New Roman" w:hAnsi="Times New Roman" w:cs="Times New Roman"/>
          <w:color w:val="000000" w:themeColor="text1"/>
          <w:sz w:val="24"/>
          <w:szCs w:val="24"/>
        </w:rPr>
        <w:t xml:space="preserve"> </w:t>
      </w:r>
      <w:r w:rsidR="000E208F">
        <w:rPr>
          <w:rFonts w:ascii="Times New Roman" w:hAnsi="Times New Roman" w:cs="Times New Roman"/>
          <w:color w:val="000000" w:themeColor="text1"/>
          <w:sz w:val="24"/>
          <w:szCs w:val="24"/>
        </w:rPr>
        <w:t>tool</w:t>
      </w:r>
      <w:r w:rsidR="00C41B37">
        <w:rPr>
          <w:rFonts w:ascii="Times New Roman" w:hAnsi="Times New Roman" w:cs="Times New Roman"/>
          <w:color w:val="000000" w:themeColor="text1"/>
          <w:sz w:val="24"/>
          <w:szCs w:val="24"/>
        </w:rPr>
        <w:t>(s)</w:t>
      </w:r>
      <w:r w:rsidR="000E208F">
        <w:rPr>
          <w:rFonts w:ascii="Times New Roman" w:hAnsi="Times New Roman" w:cs="Times New Roman"/>
          <w:color w:val="000000" w:themeColor="text1"/>
          <w:sz w:val="24"/>
          <w:szCs w:val="24"/>
        </w:rPr>
        <w:t xml:space="preserve"> to </w:t>
      </w:r>
      <w:r w:rsidR="0060533A">
        <w:rPr>
          <w:rFonts w:ascii="Times New Roman" w:hAnsi="Times New Roman" w:cs="Times New Roman"/>
          <w:color w:val="000000" w:themeColor="text1"/>
          <w:sz w:val="24"/>
          <w:szCs w:val="24"/>
        </w:rPr>
        <w:t>predict</w:t>
      </w:r>
      <w:r w:rsidR="000E208F">
        <w:rPr>
          <w:rFonts w:ascii="Times New Roman" w:hAnsi="Times New Roman" w:cs="Times New Roman"/>
          <w:color w:val="000000" w:themeColor="text1"/>
          <w:sz w:val="24"/>
          <w:szCs w:val="24"/>
        </w:rPr>
        <w:t xml:space="preserve"> the</w:t>
      </w:r>
      <w:r w:rsidR="0060533A">
        <w:rPr>
          <w:rFonts w:ascii="Times New Roman" w:hAnsi="Times New Roman" w:cs="Times New Roman"/>
          <w:color w:val="000000" w:themeColor="text1"/>
          <w:sz w:val="24"/>
          <w:szCs w:val="24"/>
        </w:rPr>
        <w:t xml:space="preserve"> risk of medical outcome</w:t>
      </w:r>
      <w:r w:rsidR="00B213BC">
        <w:rPr>
          <w:rFonts w:ascii="Times New Roman" w:hAnsi="Times New Roman" w:cs="Times New Roman"/>
          <w:color w:val="000000" w:themeColor="text1"/>
          <w:sz w:val="24"/>
          <w:szCs w:val="24"/>
        </w:rPr>
        <w:t>(</w:t>
      </w:r>
      <w:r w:rsidR="0060533A">
        <w:rPr>
          <w:rFonts w:ascii="Times New Roman" w:hAnsi="Times New Roman" w:cs="Times New Roman"/>
          <w:color w:val="000000" w:themeColor="text1"/>
          <w:sz w:val="24"/>
          <w:szCs w:val="24"/>
        </w:rPr>
        <w:t>s</w:t>
      </w:r>
      <w:r w:rsidR="00B213BC">
        <w:rPr>
          <w:rFonts w:ascii="Times New Roman" w:hAnsi="Times New Roman" w:cs="Times New Roman"/>
          <w:color w:val="000000" w:themeColor="text1"/>
          <w:sz w:val="24"/>
          <w:szCs w:val="24"/>
        </w:rPr>
        <w:t>)</w:t>
      </w:r>
      <w:r w:rsidR="00C41B37">
        <w:rPr>
          <w:rFonts w:ascii="Times New Roman" w:hAnsi="Times New Roman" w:cs="Times New Roman"/>
          <w:color w:val="000000" w:themeColor="text1"/>
          <w:sz w:val="24"/>
          <w:szCs w:val="24"/>
        </w:rPr>
        <w:t>,</w:t>
      </w:r>
      <w:r w:rsidR="0060533A">
        <w:rPr>
          <w:rFonts w:ascii="Times New Roman" w:hAnsi="Times New Roman" w:cs="Times New Roman"/>
          <w:color w:val="000000" w:themeColor="text1"/>
          <w:sz w:val="24"/>
          <w:szCs w:val="24"/>
        </w:rPr>
        <w:t xml:space="preserve"> would </w:t>
      </w:r>
      <w:r w:rsidR="0060533A" w:rsidRPr="0060533A">
        <w:rPr>
          <w:rFonts w:ascii="Times New Roman" w:hAnsi="Times New Roman" w:cs="Times New Roman"/>
          <w:color w:val="000000" w:themeColor="text1"/>
          <w:sz w:val="24"/>
          <w:szCs w:val="24"/>
        </w:rPr>
        <w:t xml:space="preserve">initiate suitable care protocols </w:t>
      </w:r>
      <w:r w:rsidR="00B053EA">
        <w:rPr>
          <w:rFonts w:ascii="Times New Roman" w:hAnsi="Times New Roman" w:cs="Times New Roman"/>
          <w:color w:val="000000" w:themeColor="text1"/>
          <w:sz w:val="24"/>
          <w:szCs w:val="24"/>
        </w:rPr>
        <w:t>early on</w:t>
      </w:r>
      <w:r w:rsidR="0060533A" w:rsidRPr="0060533A">
        <w:rPr>
          <w:rFonts w:ascii="Times New Roman" w:hAnsi="Times New Roman" w:cs="Times New Roman"/>
          <w:color w:val="000000" w:themeColor="text1"/>
          <w:sz w:val="24"/>
          <w:szCs w:val="24"/>
        </w:rPr>
        <w:t xml:space="preserve"> </w:t>
      </w:r>
      <w:r w:rsidR="00C41B37">
        <w:rPr>
          <w:rFonts w:ascii="Times New Roman" w:hAnsi="Times New Roman" w:cs="Times New Roman"/>
          <w:color w:val="000000" w:themeColor="text1"/>
          <w:sz w:val="24"/>
          <w:szCs w:val="24"/>
        </w:rPr>
        <w:t>and</w:t>
      </w:r>
      <w:r w:rsidR="0060533A" w:rsidRPr="0060533A">
        <w:rPr>
          <w:rFonts w:ascii="Times New Roman" w:hAnsi="Times New Roman" w:cs="Times New Roman"/>
          <w:color w:val="000000" w:themeColor="text1"/>
          <w:sz w:val="24"/>
          <w:szCs w:val="24"/>
        </w:rPr>
        <w:t xml:space="preserve"> ensure effective treatment</w:t>
      </w:r>
      <w:r w:rsidR="0060533A">
        <w:rPr>
          <w:rFonts w:ascii="Times New Roman" w:hAnsi="Times New Roman" w:cs="Times New Roman"/>
          <w:color w:val="000000" w:themeColor="text1"/>
          <w:sz w:val="24"/>
          <w:szCs w:val="24"/>
        </w:rPr>
        <w:t xml:space="preserve"> and thus improve patient care.</w:t>
      </w:r>
    </w:p>
    <w:p w:rsidR="00C82CD2" w:rsidRPr="00C54D19" w:rsidRDefault="00C82CD2" w:rsidP="00C54D19">
      <w:pPr>
        <w:pStyle w:val="NoSpacing"/>
        <w:spacing w:line="480" w:lineRule="auto"/>
        <w:rPr>
          <w:rFonts w:ascii="Times New Roman" w:hAnsi="Times New Roman" w:cs="Times New Roman"/>
          <w:b/>
          <w:color w:val="000000" w:themeColor="text1"/>
          <w:sz w:val="32"/>
          <w:szCs w:val="24"/>
        </w:rPr>
      </w:pPr>
      <w:r w:rsidRPr="00C54D19">
        <w:rPr>
          <w:rFonts w:ascii="Times New Roman" w:hAnsi="Times New Roman" w:cs="Times New Roman"/>
          <w:b/>
          <w:color w:val="000000" w:themeColor="text1"/>
          <w:sz w:val="32"/>
          <w:szCs w:val="24"/>
        </w:rPr>
        <w:t xml:space="preserve"> </w:t>
      </w:r>
      <w:r w:rsidR="00C54D19">
        <w:rPr>
          <w:rFonts w:ascii="Times New Roman" w:hAnsi="Times New Roman" w:cs="Times New Roman"/>
          <w:b/>
          <w:color w:val="000000" w:themeColor="text1"/>
          <w:sz w:val="32"/>
          <w:szCs w:val="24"/>
        </w:rPr>
        <w:t xml:space="preserve">1.3 </w:t>
      </w:r>
      <w:r w:rsidR="007C4A80" w:rsidRPr="00C54D19">
        <w:rPr>
          <w:rFonts w:ascii="Times New Roman" w:hAnsi="Times New Roman" w:cs="Times New Roman"/>
          <w:b/>
          <w:color w:val="000000" w:themeColor="text1"/>
          <w:sz w:val="32"/>
          <w:szCs w:val="24"/>
        </w:rPr>
        <w:t>NEED FOR PREDICTION MODELS IN PERINATAL CARE</w:t>
      </w:r>
    </w:p>
    <w:p w:rsidR="00B053EA" w:rsidRDefault="00D37B40" w:rsidP="00C17932">
      <w:pPr>
        <w:spacing w:line="480" w:lineRule="auto"/>
        <w:ind w:firstLine="375"/>
        <w:jc w:val="both"/>
        <w:rPr>
          <w:rFonts w:ascii="Times New Roman" w:hAnsi="Times New Roman" w:cs="Times New Roman"/>
          <w:color w:val="000000" w:themeColor="text1"/>
          <w:sz w:val="24"/>
          <w:szCs w:val="24"/>
        </w:rPr>
      </w:pPr>
      <w:r w:rsidRPr="00D37B40">
        <w:rPr>
          <w:rFonts w:ascii="Times New Roman" w:hAnsi="Times New Roman" w:cs="Times New Roman"/>
          <w:color w:val="000000" w:themeColor="text1"/>
          <w:sz w:val="24"/>
          <w:szCs w:val="24"/>
        </w:rPr>
        <w:t xml:space="preserve">In order to mitigate complications associated with neonatal mortality </w:t>
      </w:r>
      <w:r>
        <w:rPr>
          <w:rFonts w:ascii="Times New Roman" w:hAnsi="Times New Roman" w:cs="Times New Roman"/>
          <w:color w:val="000000" w:themeColor="text1"/>
          <w:sz w:val="24"/>
          <w:szCs w:val="24"/>
        </w:rPr>
        <w:t>or preterm birth</w:t>
      </w:r>
      <w:r w:rsidR="00B053EA">
        <w:rPr>
          <w:rFonts w:ascii="Times New Roman" w:hAnsi="Times New Roman" w:cs="Times New Roman"/>
          <w:color w:val="000000" w:themeColor="text1"/>
          <w:sz w:val="24"/>
          <w:szCs w:val="24"/>
        </w:rPr>
        <w:t xml:space="preserve"> </w:t>
      </w:r>
      <w:r w:rsidR="007D0C8A">
        <w:rPr>
          <w:rFonts w:ascii="Times New Roman" w:hAnsi="Times New Roman" w:cs="Times New Roman"/>
          <w:color w:val="000000" w:themeColor="text1"/>
          <w:sz w:val="24"/>
          <w:szCs w:val="24"/>
        </w:rPr>
        <w:t>in twin pregnancies</w:t>
      </w:r>
      <w:r w:rsidRPr="00D37B40">
        <w:rPr>
          <w:rFonts w:ascii="Times New Roman" w:hAnsi="Times New Roman" w:cs="Times New Roman"/>
          <w:color w:val="000000" w:themeColor="text1"/>
          <w:sz w:val="24"/>
          <w:szCs w:val="24"/>
        </w:rPr>
        <w:t xml:space="preserve">, it is important to recognize </w:t>
      </w:r>
      <w:r w:rsidR="00840A98">
        <w:rPr>
          <w:rFonts w:ascii="Times New Roman" w:hAnsi="Times New Roman" w:cs="Times New Roman"/>
          <w:color w:val="000000" w:themeColor="text1"/>
          <w:sz w:val="24"/>
          <w:szCs w:val="24"/>
        </w:rPr>
        <w:t>important</w:t>
      </w:r>
      <w:r w:rsidRPr="00D37B40">
        <w:rPr>
          <w:rFonts w:ascii="Times New Roman" w:hAnsi="Times New Roman" w:cs="Times New Roman"/>
          <w:color w:val="000000" w:themeColor="text1"/>
          <w:sz w:val="24"/>
          <w:szCs w:val="24"/>
        </w:rPr>
        <w:t xml:space="preserve"> risk factors and initiate suitable care protocols in a timely manner to ensure effective treatment (Allen </w:t>
      </w:r>
      <w:r w:rsidR="00543EB7">
        <w:rPr>
          <w:rFonts w:ascii="Times New Roman" w:hAnsi="Times New Roman" w:cs="Times New Roman"/>
          <w:color w:val="000000" w:themeColor="text1"/>
          <w:sz w:val="24"/>
          <w:szCs w:val="24"/>
        </w:rPr>
        <w:t>et al.,</w:t>
      </w:r>
      <w:r w:rsidRPr="00D37B40">
        <w:rPr>
          <w:rFonts w:ascii="Times New Roman" w:hAnsi="Times New Roman" w:cs="Times New Roman"/>
          <w:color w:val="000000" w:themeColor="text1"/>
          <w:sz w:val="24"/>
          <w:szCs w:val="24"/>
        </w:rPr>
        <w:t xml:space="preserve"> 2002). </w:t>
      </w:r>
      <w:r>
        <w:rPr>
          <w:rFonts w:ascii="Times New Roman" w:hAnsi="Times New Roman" w:cs="Times New Roman"/>
          <w:color w:val="000000" w:themeColor="text1"/>
          <w:sz w:val="24"/>
          <w:szCs w:val="24"/>
        </w:rPr>
        <w:t xml:space="preserve">In terms </w:t>
      </w:r>
      <w:r w:rsidR="00840A9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neonatal mortality, correctly identifying a survivor from a non-survivor could lead to earlier development and execution of a treatment plan which may be in the form of </w:t>
      </w:r>
      <w:r w:rsidR="00487B6F">
        <w:rPr>
          <w:rFonts w:ascii="Times New Roman" w:hAnsi="Times New Roman" w:cs="Times New Roman"/>
          <w:color w:val="000000" w:themeColor="text1"/>
          <w:sz w:val="24"/>
          <w:szCs w:val="24"/>
        </w:rPr>
        <w:t xml:space="preserve">more medical attention allocated to </w:t>
      </w:r>
      <w:r w:rsidR="00B053EA">
        <w:rPr>
          <w:rFonts w:ascii="Times New Roman" w:hAnsi="Times New Roman" w:cs="Times New Roman"/>
          <w:color w:val="000000" w:themeColor="text1"/>
          <w:sz w:val="24"/>
          <w:szCs w:val="24"/>
        </w:rPr>
        <w:t>the newborn</w:t>
      </w:r>
      <w:r w:rsidR="00487B6F">
        <w:rPr>
          <w:rFonts w:ascii="Times New Roman" w:hAnsi="Times New Roman" w:cs="Times New Roman"/>
          <w:color w:val="000000" w:themeColor="text1"/>
          <w:sz w:val="24"/>
          <w:szCs w:val="24"/>
        </w:rPr>
        <w:t xml:space="preserve">, or a more aggressive intervention (i.e </w:t>
      </w:r>
      <w:r w:rsidR="00B053EA">
        <w:rPr>
          <w:rFonts w:ascii="Times New Roman" w:hAnsi="Times New Roman" w:cs="Times New Roman"/>
          <w:color w:val="000000" w:themeColor="text1"/>
          <w:sz w:val="24"/>
          <w:szCs w:val="24"/>
        </w:rPr>
        <w:t>assign</w:t>
      </w:r>
      <w:r w:rsidR="00487B6F">
        <w:rPr>
          <w:rFonts w:ascii="Times New Roman" w:hAnsi="Times New Roman" w:cs="Times New Roman"/>
          <w:color w:val="000000" w:themeColor="text1"/>
          <w:sz w:val="24"/>
          <w:szCs w:val="24"/>
        </w:rPr>
        <w:t xml:space="preserve"> palliative care instead of </w:t>
      </w:r>
      <w:r w:rsidR="00487B6F" w:rsidRPr="00654B2A">
        <w:rPr>
          <w:rFonts w:ascii="Times New Roman" w:hAnsi="Times New Roman" w:cs="Times New Roman"/>
          <w:color w:val="000000" w:themeColor="text1"/>
          <w:sz w:val="24"/>
          <w:szCs w:val="24"/>
        </w:rPr>
        <w:t>restorative care for terminally ill</w:t>
      </w:r>
      <w:r w:rsidR="006B78E4" w:rsidRPr="00654B2A">
        <w:rPr>
          <w:rStyle w:val="FootnoteReference"/>
          <w:rFonts w:ascii="Times New Roman" w:hAnsi="Times New Roman" w:cs="Times New Roman"/>
          <w:b/>
          <w:color w:val="000000" w:themeColor="text1"/>
          <w:sz w:val="24"/>
          <w:szCs w:val="24"/>
        </w:rPr>
        <w:footnoteReference w:id="2"/>
      </w:r>
      <w:r w:rsidR="00487B6F" w:rsidRPr="00654B2A">
        <w:rPr>
          <w:rFonts w:ascii="Times New Roman" w:hAnsi="Times New Roman" w:cs="Times New Roman"/>
          <w:color w:val="000000" w:themeColor="text1"/>
          <w:sz w:val="24"/>
          <w:szCs w:val="24"/>
        </w:rPr>
        <w:t xml:space="preserve"> </w:t>
      </w:r>
      <w:r w:rsidR="00B053EA" w:rsidRPr="00654B2A">
        <w:rPr>
          <w:rFonts w:ascii="Times New Roman" w:hAnsi="Times New Roman" w:cs="Times New Roman"/>
          <w:color w:val="000000" w:themeColor="text1"/>
          <w:sz w:val="24"/>
          <w:szCs w:val="24"/>
        </w:rPr>
        <w:t>newborns</w:t>
      </w:r>
      <w:r w:rsidR="00654B2A">
        <w:rPr>
          <w:rFonts w:ascii="Times New Roman" w:hAnsi="Times New Roman" w:cs="Times New Roman"/>
          <w:color w:val="000000" w:themeColor="text1"/>
          <w:sz w:val="24"/>
          <w:szCs w:val="24"/>
        </w:rPr>
        <w:t>)</w:t>
      </w:r>
      <w:r w:rsidR="00654B2A" w:rsidRPr="00654B2A">
        <w:t xml:space="preserve"> </w:t>
      </w:r>
      <w:r w:rsidR="00654B2A" w:rsidRPr="00654B2A">
        <w:rPr>
          <w:rFonts w:ascii="Times New Roman" w:hAnsi="Times New Roman" w:cs="Times New Roman"/>
          <w:color w:val="000000" w:themeColor="text1"/>
          <w:sz w:val="24"/>
          <w:szCs w:val="24"/>
        </w:rPr>
        <w:t>(</w:t>
      </w:r>
      <w:r w:rsidR="00390143">
        <w:rPr>
          <w:rFonts w:ascii="Times New Roman" w:hAnsi="Times New Roman" w:cs="Times New Roman"/>
          <w:color w:val="000000" w:themeColor="text1"/>
          <w:sz w:val="24"/>
          <w:szCs w:val="24"/>
        </w:rPr>
        <w:t>Yu,</w:t>
      </w:r>
      <w:r w:rsidR="00654B2A" w:rsidRPr="00654B2A">
        <w:rPr>
          <w:rFonts w:ascii="Times New Roman" w:hAnsi="Times New Roman" w:cs="Times New Roman"/>
          <w:color w:val="000000" w:themeColor="text1"/>
          <w:sz w:val="24"/>
          <w:szCs w:val="24"/>
        </w:rPr>
        <w:t xml:space="preserve"> 2009)</w:t>
      </w:r>
      <w:r w:rsidR="00487B6F">
        <w:rPr>
          <w:rFonts w:ascii="Times New Roman" w:hAnsi="Times New Roman" w:cs="Times New Roman"/>
          <w:color w:val="000000" w:themeColor="text1"/>
          <w:sz w:val="24"/>
          <w:szCs w:val="24"/>
        </w:rPr>
        <w:t xml:space="preserve">. Although it is a difficult </w:t>
      </w:r>
      <w:r w:rsidR="00C17932">
        <w:rPr>
          <w:rFonts w:ascii="Times New Roman" w:hAnsi="Times New Roman" w:cs="Times New Roman"/>
          <w:color w:val="000000" w:themeColor="text1"/>
          <w:sz w:val="24"/>
          <w:szCs w:val="24"/>
        </w:rPr>
        <w:t>topic to a</w:t>
      </w:r>
      <w:r w:rsidR="00B053EA">
        <w:rPr>
          <w:rFonts w:ascii="Times New Roman" w:hAnsi="Times New Roman" w:cs="Times New Roman"/>
          <w:color w:val="000000" w:themeColor="text1"/>
          <w:sz w:val="24"/>
          <w:szCs w:val="24"/>
        </w:rPr>
        <w:t>cknowledge, due to the high cost</w:t>
      </w:r>
      <w:r w:rsidR="00C17932">
        <w:rPr>
          <w:rFonts w:ascii="Times New Roman" w:hAnsi="Times New Roman" w:cs="Times New Roman"/>
          <w:color w:val="000000" w:themeColor="text1"/>
          <w:sz w:val="24"/>
          <w:szCs w:val="24"/>
        </w:rPr>
        <w:t xml:space="preserve"> </w:t>
      </w:r>
      <w:r w:rsidR="00F34951">
        <w:rPr>
          <w:rFonts w:ascii="Times New Roman" w:hAnsi="Times New Roman" w:cs="Times New Roman"/>
          <w:color w:val="000000" w:themeColor="text1"/>
          <w:sz w:val="24"/>
          <w:szCs w:val="24"/>
        </w:rPr>
        <w:t>of</w:t>
      </w:r>
      <w:r w:rsidR="00C17932">
        <w:rPr>
          <w:rFonts w:ascii="Times New Roman" w:hAnsi="Times New Roman" w:cs="Times New Roman"/>
          <w:color w:val="000000" w:themeColor="text1"/>
          <w:sz w:val="24"/>
          <w:szCs w:val="24"/>
        </w:rPr>
        <w:t xml:space="preserve"> resources required to keep a neonate within the ICU, the cost versus benefits should be analyzed, and thus the healthcare providers will require a prediction system that is clinically acceptable to aid their decisions.</w:t>
      </w:r>
    </w:p>
    <w:p w:rsidR="007C4A80" w:rsidRPr="00C17932" w:rsidRDefault="00462BB2" w:rsidP="00C17932">
      <w:pPr>
        <w:spacing w:line="480" w:lineRule="auto"/>
        <w:ind w:firstLine="3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Further, correctly identifying a high risk population </w:t>
      </w:r>
      <w:r w:rsidR="00F34951">
        <w:rPr>
          <w:rFonts w:ascii="Times New Roman" w:hAnsi="Times New Roman" w:cs="Times New Roman"/>
          <w:color w:val="000000" w:themeColor="text1"/>
          <w:sz w:val="24"/>
          <w:szCs w:val="24"/>
        </w:rPr>
        <w:t xml:space="preserve">(i.e. twin pregnancies) </w:t>
      </w:r>
      <w:r>
        <w:rPr>
          <w:rFonts w:ascii="Times New Roman" w:hAnsi="Times New Roman" w:cs="Times New Roman"/>
          <w:color w:val="000000" w:themeColor="text1"/>
          <w:sz w:val="24"/>
          <w:szCs w:val="24"/>
        </w:rPr>
        <w:t>at risk of preterm birth early on would prevent the need for costly and invasive screening tests (</w:t>
      </w:r>
      <w:r w:rsidR="006A771A">
        <w:rPr>
          <w:rFonts w:ascii="Times New Roman" w:hAnsi="Times New Roman" w:cs="Times New Roman"/>
          <w:color w:val="000000" w:themeColor="text1"/>
          <w:sz w:val="24"/>
          <w:szCs w:val="24"/>
        </w:rPr>
        <w:t xml:space="preserve">i.e. </w:t>
      </w:r>
      <w:r>
        <w:rPr>
          <w:rFonts w:ascii="Times New Roman" w:hAnsi="Times New Roman" w:cs="Times New Roman"/>
          <w:color w:val="000000" w:themeColor="text1"/>
          <w:sz w:val="24"/>
          <w:szCs w:val="24"/>
        </w:rPr>
        <w:t xml:space="preserve">cervical length (CL) and fetal fibronectin (fFN)). This may also avoid additional stress to the mothers, </w:t>
      </w:r>
      <w:r w:rsidR="006A771A">
        <w:rPr>
          <w:rFonts w:ascii="Times New Roman" w:hAnsi="Times New Roman" w:cs="Times New Roman"/>
          <w:color w:val="000000" w:themeColor="text1"/>
          <w:sz w:val="24"/>
          <w:szCs w:val="24"/>
        </w:rPr>
        <w:t>which 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commonly encountered with invasive testing. The physicians may also initiate interventions, treatment and allocate necessary resources early on in an attempt to prevent preterm birth. Ultimately, a prediction model that correctly identifies the risk of preterm birth</w:t>
      </w:r>
      <w:r w:rsidR="00F34951">
        <w:rPr>
          <w:rFonts w:ascii="Times New Roman" w:hAnsi="Times New Roman" w:cs="Times New Roman"/>
          <w:color w:val="000000" w:themeColor="text1"/>
          <w:sz w:val="24"/>
          <w:szCs w:val="24"/>
        </w:rPr>
        <w:t xml:space="preserve"> in twin pregnancies</w:t>
      </w:r>
      <w:r>
        <w:rPr>
          <w:rFonts w:ascii="Times New Roman" w:hAnsi="Times New Roman" w:cs="Times New Roman"/>
          <w:color w:val="000000" w:themeColor="text1"/>
          <w:sz w:val="24"/>
          <w:szCs w:val="24"/>
        </w:rPr>
        <w:t xml:space="preserve"> early on could lead to a decrease in the overall preterm birth rates. </w:t>
      </w:r>
    </w:p>
    <w:p w:rsidR="007C4A80" w:rsidRPr="00A42E89" w:rsidRDefault="007C4A80" w:rsidP="007C4A80">
      <w:pPr>
        <w:pStyle w:val="NoSpacing"/>
        <w:numPr>
          <w:ilvl w:val="2"/>
          <w:numId w:val="10"/>
        </w:numPr>
        <w:spacing w:line="480" w:lineRule="auto"/>
        <w:rPr>
          <w:rFonts w:ascii="Times New Roman" w:hAnsi="Times New Roman" w:cs="Times New Roman"/>
          <w:b/>
          <w:color w:val="000000" w:themeColor="text1"/>
          <w:sz w:val="28"/>
          <w:szCs w:val="24"/>
        </w:rPr>
      </w:pPr>
      <w:r w:rsidRPr="00A42E89">
        <w:rPr>
          <w:rFonts w:ascii="Times New Roman" w:hAnsi="Times New Roman" w:cs="Times New Roman"/>
          <w:b/>
          <w:color w:val="000000" w:themeColor="text1"/>
          <w:sz w:val="28"/>
          <w:szCs w:val="24"/>
        </w:rPr>
        <w:t>INFANT MORTALITY RATES IN CANADA</w:t>
      </w:r>
    </w:p>
    <w:p w:rsidR="007C4A80" w:rsidRPr="00D52F41" w:rsidRDefault="007C4A80" w:rsidP="00D52F41">
      <w:pPr>
        <w:spacing w:line="480" w:lineRule="auto"/>
        <w:ind w:firstLine="720"/>
        <w:jc w:val="both"/>
        <w:rPr>
          <w:rFonts w:ascii="Times New Roman" w:hAnsi="Times New Roman" w:cs="Times New Roman"/>
          <w:b/>
          <w:i/>
          <w:color w:val="FF0000"/>
          <w:sz w:val="24"/>
          <w:szCs w:val="24"/>
        </w:rPr>
      </w:pPr>
      <w:r w:rsidRPr="007C4A80">
        <w:rPr>
          <w:rFonts w:ascii="Times New Roman" w:hAnsi="Times New Roman" w:cs="Times New Roman"/>
          <w:color w:val="000000" w:themeColor="text1"/>
          <w:sz w:val="24"/>
          <w:szCs w:val="24"/>
        </w:rPr>
        <w:t>Infant mortality is an important indicator of the child’s health and the country’s well-being over time (The Conference Board of Canada, 2001). Infant mortality may be categorized into early neonatal mortality (death of newborn 0-7 days), neonatal mortality (death of newborn 8-27 days) and post neonatal mortality (death of infant 28-365 days) (The Daily Motion, 2008). Between 2004 and 2005, neonatal and post-neonatal mortality rates followed different paths, where neonatal mor</w:t>
      </w:r>
      <w:r w:rsidR="00840A98">
        <w:rPr>
          <w:rFonts w:ascii="Times New Roman" w:hAnsi="Times New Roman" w:cs="Times New Roman"/>
          <w:color w:val="000000" w:themeColor="text1"/>
          <w:sz w:val="24"/>
          <w:szCs w:val="24"/>
        </w:rPr>
        <w:t xml:space="preserve">tality rate rose from 4.0 to 4.1 </w:t>
      </w:r>
      <w:r w:rsidRPr="007C4A80">
        <w:rPr>
          <w:rFonts w:ascii="Times New Roman" w:hAnsi="Times New Roman" w:cs="Times New Roman"/>
          <w:color w:val="000000" w:themeColor="text1"/>
          <w:sz w:val="24"/>
          <w:szCs w:val="24"/>
        </w:rPr>
        <w:t>deaths per 1000 live birth, and no change was obs</w:t>
      </w:r>
      <w:r w:rsidR="00B213BC">
        <w:rPr>
          <w:rFonts w:ascii="Times New Roman" w:hAnsi="Times New Roman" w:cs="Times New Roman"/>
          <w:color w:val="000000" w:themeColor="text1"/>
          <w:sz w:val="24"/>
          <w:szCs w:val="24"/>
        </w:rPr>
        <w:t>erved in the post-neonatal rate,</w:t>
      </w:r>
      <w:r w:rsidRPr="007C4A80">
        <w:rPr>
          <w:rFonts w:ascii="Times New Roman" w:hAnsi="Times New Roman" w:cs="Times New Roman"/>
          <w:color w:val="000000" w:themeColor="text1"/>
          <w:sz w:val="24"/>
          <w:szCs w:val="24"/>
        </w:rPr>
        <w:t xml:space="preserve"> it remained at 1.3 deaths per 1000 live birth (The Daily Motion, 2008). Although Canada’s overall infant mortality rate fell significantly since the 1960’s, it is still higher compared to its peer countries of similar socio-economic status including Sweden, Japan, Finland and France. Canada is now tied in 2</w:t>
      </w:r>
      <w:r w:rsidRPr="007C4A80">
        <w:rPr>
          <w:rFonts w:ascii="Times New Roman" w:hAnsi="Times New Roman" w:cs="Times New Roman"/>
          <w:color w:val="000000" w:themeColor="text1"/>
          <w:sz w:val="24"/>
          <w:szCs w:val="24"/>
          <w:vertAlign w:val="superscript"/>
        </w:rPr>
        <w:t>nd</w:t>
      </w:r>
      <w:r w:rsidR="00840A98">
        <w:rPr>
          <w:rFonts w:ascii="Times New Roman" w:hAnsi="Times New Roman" w:cs="Times New Roman"/>
          <w:color w:val="000000" w:themeColor="text1"/>
          <w:sz w:val="24"/>
          <w:szCs w:val="24"/>
        </w:rPr>
        <w:t xml:space="preserve"> place with United Kingdom</w:t>
      </w:r>
      <w:r w:rsidRPr="007C4A80">
        <w:rPr>
          <w:rFonts w:ascii="Times New Roman" w:hAnsi="Times New Roman" w:cs="Times New Roman"/>
          <w:color w:val="000000" w:themeColor="text1"/>
          <w:sz w:val="24"/>
          <w:szCs w:val="24"/>
        </w:rPr>
        <w:t xml:space="preserve"> with the</w:t>
      </w:r>
      <w:r w:rsidR="00543EB7">
        <w:rPr>
          <w:rFonts w:ascii="Times New Roman" w:hAnsi="Times New Roman" w:cs="Times New Roman"/>
          <w:color w:val="000000" w:themeColor="text1"/>
          <w:sz w:val="24"/>
          <w:szCs w:val="24"/>
        </w:rPr>
        <w:t xml:space="preserve"> highest infant mortality rate. </w:t>
      </w:r>
      <w:r w:rsidRPr="007C4A80">
        <w:rPr>
          <w:rFonts w:ascii="Times New Roman" w:hAnsi="Times New Roman" w:cs="Times New Roman"/>
          <w:color w:val="000000" w:themeColor="text1"/>
          <w:sz w:val="24"/>
          <w:szCs w:val="24"/>
        </w:rPr>
        <w:t>United States has the leading highest infant mortality rate of the developed countries (The Conference Board of Canada, 2001).</w:t>
      </w:r>
    </w:p>
    <w:p w:rsidR="004908D5" w:rsidRPr="00A42E89" w:rsidRDefault="004908D5" w:rsidP="004908D5">
      <w:pPr>
        <w:pStyle w:val="NoSpacing"/>
        <w:numPr>
          <w:ilvl w:val="2"/>
          <w:numId w:val="10"/>
        </w:numPr>
        <w:spacing w:line="480" w:lineRule="auto"/>
        <w:rPr>
          <w:rFonts w:ascii="Times New Roman" w:hAnsi="Times New Roman" w:cs="Times New Roman"/>
          <w:b/>
          <w:color w:val="000000" w:themeColor="text1"/>
          <w:sz w:val="28"/>
          <w:szCs w:val="24"/>
        </w:rPr>
      </w:pPr>
      <w:r w:rsidRPr="00A42E89">
        <w:rPr>
          <w:rFonts w:ascii="Times New Roman" w:hAnsi="Times New Roman" w:cs="Times New Roman"/>
          <w:b/>
          <w:color w:val="000000" w:themeColor="text1"/>
          <w:sz w:val="28"/>
          <w:szCs w:val="24"/>
        </w:rPr>
        <w:t>PRETERM MORTALITY RATES IN CANADA</w:t>
      </w:r>
    </w:p>
    <w:p w:rsidR="00917955" w:rsidRDefault="007C4A80" w:rsidP="004908D5">
      <w:pPr>
        <w:spacing w:line="480" w:lineRule="auto"/>
        <w:ind w:firstLine="720"/>
        <w:jc w:val="both"/>
        <w:rPr>
          <w:rFonts w:ascii="Times New Roman" w:hAnsi="Times New Roman" w:cs="Times New Roman"/>
          <w:color w:val="000000" w:themeColor="text1"/>
          <w:sz w:val="24"/>
          <w:szCs w:val="24"/>
        </w:rPr>
      </w:pPr>
      <w:r w:rsidRPr="007C4A80">
        <w:rPr>
          <w:rFonts w:ascii="Times New Roman" w:hAnsi="Times New Roman" w:cs="Times New Roman"/>
          <w:color w:val="000000" w:themeColor="text1"/>
          <w:sz w:val="24"/>
          <w:szCs w:val="24"/>
        </w:rPr>
        <w:t>Preterm birth is an important perinatal problem in Ontario, where about 8% of babies (1 in 12) are born before term (Al</w:t>
      </w:r>
      <w:r w:rsidR="00F34951">
        <w:rPr>
          <w:rFonts w:ascii="Times New Roman" w:hAnsi="Times New Roman" w:cs="Times New Roman"/>
          <w:color w:val="000000" w:themeColor="text1"/>
          <w:sz w:val="24"/>
          <w:szCs w:val="24"/>
        </w:rPr>
        <w:t xml:space="preserve">len </w:t>
      </w:r>
      <w:r w:rsidR="00543EB7">
        <w:rPr>
          <w:rFonts w:ascii="Times New Roman" w:hAnsi="Times New Roman" w:cs="Times New Roman"/>
          <w:color w:val="000000" w:themeColor="text1"/>
          <w:sz w:val="24"/>
          <w:szCs w:val="24"/>
        </w:rPr>
        <w:t>et al.,</w:t>
      </w:r>
      <w:r w:rsidR="00F34951">
        <w:rPr>
          <w:rFonts w:ascii="Times New Roman" w:hAnsi="Times New Roman" w:cs="Times New Roman"/>
          <w:color w:val="000000" w:themeColor="text1"/>
          <w:sz w:val="24"/>
          <w:szCs w:val="24"/>
        </w:rPr>
        <w:t xml:space="preserve"> 2002). In 2006-2007,</w:t>
      </w:r>
      <w:r w:rsidRPr="007C4A80">
        <w:rPr>
          <w:rFonts w:ascii="Times New Roman" w:hAnsi="Times New Roman" w:cs="Times New Roman"/>
          <w:color w:val="000000" w:themeColor="text1"/>
          <w:sz w:val="24"/>
          <w:szCs w:val="24"/>
        </w:rPr>
        <w:t xml:space="preserve"> 1 in 7 babies born in Canada were considered to be either preterm or too small for their gestational age (Lim </w:t>
      </w:r>
      <w:r w:rsidR="00543EB7">
        <w:rPr>
          <w:rFonts w:ascii="Times New Roman" w:hAnsi="Times New Roman" w:cs="Times New Roman"/>
          <w:color w:val="000000" w:themeColor="text1"/>
          <w:sz w:val="24"/>
          <w:szCs w:val="24"/>
        </w:rPr>
        <w:t>et al.,</w:t>
      </w:r>
      <w:r w:rsidRPr="007C4A80">
        <w:rPr>
          <w:rFonts w:ascii="Times New Roman" w:hAnsi="Times New Roman" w:cs="Times New Roman"/>
          <w:color w:val="000000" w:themeColor="text1"/>
          <w:sz w:val="24"/>
          <w:szCs w:val="24"/>
        </w:rPr>
        <w:t xml:space="preserve"> 2009). Preterm births accounts for nearly 75% of all perinatal mortality and over 50% of long term morbidity </w:t>
      </w:r>
      <w:r w:rsidRPr="007C4A80">
        <w:rPr>
          <w:rFonts w:ascii="Times New Roman" w:hAnsi="Times New Roman" w:cs="Times New Roman"/>
          <w:color w:val="000000" w:themeColor="text1"/>
          <w:sz w:val="24"/>
          <w:szCs w:val="24"/>
        </w:rPr>
        <w:lastRenderedPageBreak/>
        <w:t xml:space="preserve">(Alere’s Women’s &amp; Children’s Health, 2008). Preterm birth results in a disproportionately high percentage of healthcare costs among newborns (Lim </w:t>
      </w:r>
      <w:r w:rsidR="00543EB7">
        <w:rPr>
          <w:rFonts w:ascii="Times New Roman" w:hAnsi="Times New Roman" w:cs="Times New Roman"/>
          <w:color w:val="000000" w:themeColor="text1"/>
          <w:sz w:val="24"/>
          <w:szCs w:val="24"/>
        </w:rPr>
        <w:t>et al.,</w:t>
      </w:r>
      <w:r w:rsidRPr="007C4A80">
        <w:rPr>
          <w:rFonts w:ascii="Times New Roman" w:hAnsi="Times New Roman" w:cs="Times New Roman"/>
          <w:color w:val="000000" w:themeColor="text1"/>
          <w:sz w:val="24"/>
          <w:szCs w:val="24"/>
        </w:rPr>
        <w:t xml:space="preserve"> 2009). The preterm birth rate in Canada has increased over the </w:t>
      </w:r>
      <w:r w:rsidR="00B213BC">
        <w:rPr>
          <w:rFonts w:ascii="Times New Roman" w:hAnsi="Times New Roman" w:cs="Times New Roman"/>
          <w:color w:val="000000" w:themeColor="text1"/>
          <w:sz w:val="24"/>
          <w:szCs w:val="24"/>
        </w:rPr>
        <w:t>years</w:t>
      </w:r>
      <w:r w:rsidRPr="007C4A80">
        <w:rPr>
          <w:rFonts w:ascii="Times New Roman" w:hAnsi="Times New Roman" w:cs="Times New Roman"/>
          <w:color w:val="000000" w:themeColor="text1"/>
          <w:sz w:val="24"/>
          <w:szCs w:val="24"/>
        </w:rPr>
        <w:t xml:space="preserve"> (as with many other economically developed countries)</w:t>
      </w:r>
      <w:r w:rsidR="00B213BC">
        <w:rPr>
          <w:rFonts w:ascii="Times New Roman" w:hAnsi="Times New Roman" w:cs="Times New Roman"/>
          <w:color w:val="000000" w:themeColor="text1"/>
          <w:sz w:val="24"/>
          <w:szCs w:val="24"/>
        </w:rPr>
        <w:t>,</w:t>
      </w:r>
      <w:r w:rsidRPr="007C4A80">
        <w:rPr>
          <w:rFonts w:ascii="Times New Roman" w:hAnsi="Times New Roman" w:cs="Times New Roman"/>
          <w:color w:val="000000" w:themeColor="text1"/>
          <w:sz w:val="24"/>
          <w:szCs w:val="24"/>
        </w:rPr>
        <w:t xml:space="preserve"> from 6% in 1980 to 8.1% in 2006-2007. </w:t>
      </w:r>
      <w:r w:rsidR="00B213BC">
        <w:rPr>
          <w:rFonts w:ascii="Times New Roman" w:hAnsi="Times New Roman" w:cs="Times New Roman"/>
          <w:color w:val="000000" w:themeColor="text1"/>
          <w:sz w:val="24"/>
          <w:szCs w:val="24"/>
        </w:rPr>
        <w:t>The rate varies</w:t>
      </w:r>
      <w:r w:rsidRPr="007C4A80">
        <w:rPr>
          <w:rFonts w:ascii="Times New Roman" w:hAnsi="Times New Roman" w:cs="Times New Roman"/>
          <w:color w:val="000000" w:themeColor="text1"/>
          <w:sz w:val="24"/>
          <w:szCs w:val="24"/>
        </w:rPr>
        <w:t xml:space="preserve"> across the provinces and territories, with the highest rate in Nunavut at 10.8%, followed by Alberta at 8.1% and the lowest rate in Prince Edward Island and New Brunswick at 7%.</w:t>
      </w:r>
      <w:r w:rsidR="004908D5">
        <w:rPr>
          <w:rFonts w:ascii="Times New Roman" w:hAnsi="Times New Roman" w:cs="Times New Roman"/>
          <w:color w:val="000000" w:themeColor="text1"/>
          <w:sz w:val="24"/>
          <w:szCs w:val="24"/>
        </w:rPr>
        <w:t xml:space="preserve"> </w:t>
      </w:r>
    </w:p>
    <w:p w:rsidR="002623D8" w:rsidRPr="00A42E89" w:rsidRDefault="00D52F41" w:rsidP="00E15C90">
      <w:pPr>
        <w:pStyle w:val="NoSpacing"/>
        <w:numPr>
          <w:ilvl w:val="1"/>
          <w:numId w:val="10"/>
        </w:numPr>
        <w:spacing w:line="480" w:lineRule="auto"/>
        <w:rPr>
          <w:rFonts w:ascii="Times New Roman" w:hAnsi="Times New Roman" w:cs="Times New Roman"/>
          <w:b/>
          <w:color w:val="000000" w:themeColor="text1"/>
          <w:sz w:val="32"/>
          <w:szCs w:val="24"/>
        </w:rPr>
      </w:pPr>
      <w:r w:rsidRPr="00A42E89">
        <w:rPr>
          <w:rFonts w:ascii="Times New Roman" w:hAnsi="Times New Roman" w:cs="Times New Roman"/>
          <w:b/>
          <w:color w:val="000000" w:themeColor="text1"/>
          <w:sz w:val="32"/>
          <w:szCs w:val="24"/>
        </w:rPr>
        <w:t xml:space="preserve"> </w:t>
      </w:r>
      <w:r w:rsidR="00512570" w:rsidRPr="00A42E89">
        <w:rPr>
          <w:rFonts w:ascii="Times New Roman" w:hAnsi="Times New Roman" w:cs="Times New Roman"/>
          <w:b/>
          <w:color w:val="000000" w:themeColor="text1"/>
          <w:sz w:val="32"/>
          <w:szCs w:val="24"/>
        </w:rPr>
        <w:t>THESIS OBJECTIVE</w:t>
      </w:r>
      <w:r w:rsidR="000E5C57" w:rsidRPr="00A42E89">
        <w:rPr>
          <w:rFonts w:ascii="Times New Roman" w:hAnsi="Times New Roman" w:cs="Times New Roman"/>
          <w:b/>
          <w:color w:val="000000" w:themeColor="text1"/>
          <w:sz w:val="32"/>
          <w:szCs w:val="24"/>
        </w:rPr>
        <w:t>(</w:t>
      </w:r>
      <w:r w:rsidR="002623D8" w:rsidRPr="00A42E89">
        <w:rPr>
          <w:rFonts w:ascii="Times New Roman" w:hAnsi="Times New Roman" w:cs="Times New Roman"/>
          <w:b/>
          <w:color w:val="000000" w:themeColor="text1"/>
          <w:sz w:val="32"/>
          <w:szCs w:val="24"/>
        </w:rPr>
        <w:t>S)</w:t>
      </w:r>
    </w:p>
    <w:p w:rsidR="002623D8" w:rsidRPr="00A42E89" w:rsidRDefault="00D52F41" w:rsidP="002623D8">
      <w:pPr>
        <w:pStyle w:val="NoSpacing"/>
        <w:spacing w:line="480" w:lineRule="auto"/>
        <w:rPr>
          <w:rFonts w:ascii="Times New Roman" w:hAnsi="Times New Roman" w:cs="Times New Roman"/>
          <w:b/>
          <w:color w:val="000000" w:themeColor="text1"/>
          <w:sz w:val="28"/>
          <w:szCs w:val="24"/>
        </w:rPr>
      </w:pPr>
      <w:r w:rsidRPr="00A42E89">
        <w:rPr>
          <w:rFonts w:ascii="Times New Roman" w:hAnsi="Times New Roman" w:cs="Times New Roman"/>
          <w:b/>
          <w:color w:val="000000" w:themeColor="text1"/>
          <w:sz w:val="28"/>
          <w:szCs w:val="24"/>
        </w:rPr>
        <w:t>1.4</w:t>
      </w:r>
      <w:r w:rsidR="00616A86" w:rsidRPr="00A42E89">
        <w:rPr>
          <w:rFonts w:ascii="Times New Roman" w:hAnsi="Times New Roman" w:cs="Times New Roman"/>
          <w:b/>
          <w:color w:val="000000" w:themeColor="text1"/>
          <w:sz w:val="28"/>
          <w:szCs w:val="24"/>
        </w:rPr>
        <w:t>.1 FIRST</w:t>
      </w:r>
      <w:r w:rsidR="002623D8" w:rsidRPr="00A42E89">
        <w:rPr>
          <w:rFonts w:ascii="Times New Roman" w:hAnsi="Times New Roman" w:cs="Times New Roman"/>
          <w:b/>
          <w:color w:val="000000" w:themeColor="text1"/>
          <w:sz w:val="28"/>
          <w:szCs w:val="24"/>
        </w:rPr>
        <w:t xml:space="preserve"> OBJECTIVE</w:t>
      </w:r>
    </w:p>
    <w:p w:rsidR="00512570" w:rsidRPr="00267F3E" w:rsidRDefault="002623D8" w:rsidP="00412EBA">
      <w:pPr>
        <w:spacing w:line="480" w:lineRule="auto"/>
        <w:jc w:val="both"/>
        <w:rPr>
          <w:rFonts w:ascii="Times New Roman" w:hAnsi="Times New Roman" w:cs="Times New Roman"/>
          <w:color w:val="000000" w:themeColor="text1"/>
          <w:sz w:val="24"/>
          <w:szCs w:val="24"/>
        </w:rPr>
      </w:pPr>
      <w:r w:rsidRPr="00267F3E">
        <w:rPr>
          <w:rFonts w:ascii="Times New Roman" w:hAnsi="Times New Roman" w:cs="Times New Roman"/>
          <w:b/>
          <w:color w:val="000000" w:themeColor="text1"/>
          <w:sz w:val="24"/>
          <w:szCs w:val="24"/>
        </w:rPr>
        <w:t>Objective</w:t>
      </w:r>
      <w:r w:rsidR="00512570" w:rsidRPr="00267F3E">
        <w:rPr>
          <w:rFonts w:ascii="Times New Roman" w:hAnsi="Times New Roman" w:cs="Times New Roman"/>
          <w:b/>
          <w:color w:val="000000" w:themeColor="text1"/>
          <w:sz w:val="24"/>
          <w:szCs w:val="24"/>
        </w:rPr>
        <w:t>:</w:t>
      </w:r>
      <w:r w:rsidR="00512570" w:rsidRPr="00267F3E">
        <w:rPr>
          <w:rFonts w:ascii="Times New Roman" w:hAnsi="Times New Roman" w:cs="Times New Roman"/>
          <w:color w:val="000000" w:themeColor="text1"/>
          <w:sz w:val="24"/>
          <w:szCs w:val="24"/>
        </w:rPr>
        <w:t xml:space="preserve"> </w:t>
      </w:r>
      <w:r w:rsidR="003A25F2">
        <w:rPr>
          <w:rFonts w:ascii="Times New Roman" w:hAnsi="Times New Roman" w:cs="Times New Roman"/>
          <w:color w:val="000000" w:themeColor="text1"/>
          <w:sz w:val="24"/>
          <w:szCs w:val="24"/>
        </w:rPr>
        <w:t>Improve the Prediction of</w:t>
      </w:r>
      <w:r w:rsidR="00C82CD2">
        <w:rPr>
          <w:rFonts w:ascii="Times New Roman" w:hAnsi="Times New Roman" w:cs="Times New Roman"/>
          <w:color w:val="000000" w:themeColor="text1"/>
          <w:sz w:val="24"/>
          <w:szCs w:val="24"/>
        </w:rPr>
        <w:t xml:space="preserve"> Neonatal Mortality and</w:t>
      </w:r>
      <w:r w:rsidR="003A25F2">
        <w:rPr>
          <w:rFonts w:ascii="Times New Roman" w:hAnsi="Times New Roman" w:cs="Times New Roman"/>
          <w:color w:val="000000" w:themeColor="text1"/>
          <w:sz w:val="24"/>
          <w:szCs w:val="24"/>
        </w:rPr>
        <w:t xml:space="preserve"> Preterm Birth</w:t>
      </w:r>
      <w:r w:rsidR="00C82CD2">
        <w:rPr>
          <w:rFonts w:ascii="Times New Roman" w:hAnsi="Times New Roman" w:cs="Times New Roman"/>
          <w:color w:val="000000" w:themeColor="text1"/>
          <w:sz w:val="24"/>
          <w:szCs w:val="24"/>
        </w:rPr>
        <w:t xml:space="preserve"> </w:t>
      </w:r>
      <w:r w:rsidR="003B388D">
        <w:rPr>
          <w:rFonts w:ascii="Times New Roman" w:hAnsi="Times New Roman" w:cs="Times New Roman"/>
          <w:color w:val="000000" w:themeColor="text1"/>
          <w:sz w:val="24"/>
          <w:szCs w:val="24"/>
        </w:rPr>
        <w:t>in Twin P</w:t>
      </w:r>
      <w:r w:rsidR="007D0C8A">
        <w:rPr>
          <w:rFonts w:ascii="Times New Roman" w:hAnsi="Times New Roman" w:cs="Times New Roman"/>
          <w:color w:val="000000" w:themeColor="text1"/>
          <w:sz w:val="24"/>
          <w:szCs w:val="24"/>
        </w:rPr>
        <w:t>regnancies</w:t>
      </w:r>
    </w:p>
    <w:p w:rsidR="003A25F2" w:rsidRDefault="00512570" w:rsidP="00917955">
      <w:pPr>
        <w:spacing w:line="480" w:lineRule="auto"/>
        <w:ind w:firstLine="720"/>
        <w:jc w:val="both"/>
        <w:rPr>
          <w:rFonts w:ascii="Times New Roman" w:hAnsi="Times New Roman" w:cs="Times New Roman"/>
          <w:color w:val="000000" w:themeColor="text1"/>
          <w:sz w:val="24"/>
          <w:szCs w:val="24"/>
        </w:rPr>
      </w:pPr>
      <w:r w:rsidRPr="00267F3E">
        <w:rPr>
          <w:rFonts w:ascii="Times New Roman" w:hAnsi="Times New Roman" w:cs="Times New Roman"/>
          <w:color w:val="000000" w:themeColor="text1"/>
          <w:sz w:val="24"/>
          <w:szCs w:val="24"/>
        </w:rPr>
        <w:t xml:space="preserve">The first </w:t>
      </w:r>
      <w:r w:rsidR="003A25F2">
        <w:rPr>
          <w:rFonts w:ascii="Times New Roman" w:hAnsi="Times New Roman" w:cs="Times New Roman"/>
          <w:color w:val="000000" w:themeColor="text1"/>
          <w:sz w:val="24"/>
          <w:szCs w:val="24"/>
        </w:rPr>
        <w:t>objective</w:t>
      </w:r>
      <w:r w:rsidRPr="00267F3E">
        <w:rPr>
          <w:rFonts w:ascii="Times New Roman" w:hAnsi="Times New Roman" w:cs="Times New Roman"/>
          <w:color w:val="000000" w:themeColor="text1"/>
          <w:sz w:val="24"/>
          <w:szCs w:val="24"/>
        </w:rPr>
        <w:t xml:space="preserve"> of this thesis </w:t>
      </w:r>
      <w:r w:rsidR="006727AA">
        <w:rPr>
          <w:rFonts w:ascii="Times New Roman" w:hAnsi="Times New Roman" w:cs="Times New Roman"/>
          <w:color w:val="000000" w:themeColor="text1"/>
          <w:sz w:val="24"/>
          <w:szCs w:val="24"/>
        </w:rPr>
        <w:t>was</w:t>
      </w:r>
      <w:r w:rsidRPr="00267F3E">
        <w:rPr>
          <w:rFonts w:ascii="Times New Roman" w:hAnsi="Times New Roman" w:cs="Times New Roman"/>
          <w:color w:val="000000" w:themeColor="text1"/>
          <w:sz w:val="24"/>
          <w:szCs w:val="24"/>
        </w:rPr>
        <w:t xml:space="preserve"> </w:t>
      </w:r>
      <w:r w:rsidR="00412EBA">
        <w:rPr>
          <w:rFonts w:ascii="Times New Roman" w:hAnsi="Times New Roman" w:cs="Times New Roman"/>
          <w:color w:val="000000" w:themeColor="text1"/>
          <w:sz w:val="24"/>
          <w:szCs w:val="24"/>
        </w:rPr>
        <w:t xml:space="preserve">to </w:t>
      </w:r>
      <w:r w:rsidRPr="00267F3E">
        <w:rPr>
          <w:rFonts w:ascii="Times New Roman" w:hAnsi="Times New Roman" w:cs="Times New Roman"/>
          <w:color w:val="000000" w:themeColor="text1"/>
          <w:sz w:val="24"/>
          <w:szCs w:val="24"/>
        </w:rPr>
        <w:t>construct</w:t>
      </w:r>
      <w:r w:rsidR="003B388D">
        <w:rPr>
          <w:rFonts w:ascii="Times New Roman" w:hAnsi="Times New Roman" w:cs="Times New Roman"/>
          <w:color w:val="000000" w:themeColor="text1"/>
          <w:sz w:val="24"/>
          <w:szCs w:val="24"/>
        </w:rPr>
        <w:t xml:space="preserve"> an</w:t>
      </w:r>
      <w:r w:rsidRPr="00267F3E">
        <w:rPr>
          <w:rFonts w:ascii="Times New Roman" w:hAnsi="Times New Roman" w:cs="Times New Roman"/>
          <w:color w:val="000000" w:themeColor="text1"/>
          <w:sz w:val="24"/>
          <w:szCs w:val="24"/>
        </w:rPr>
        <w:t xml:space="preserve"> improved classifier system </w:t>
      </w:r>
      <w:r w:rsidR="00412EBA">
        <w:rPr>
          <w:rFonts w:ascii="Times New Roman" w:hAnsi="Times New Roman" w:cs="Times New Roman"/>
          <w:color w:val="000000" w:themeColor="text1"/>
          <w:sz w:val="24"/>
          <w:szCs w:val="24"/>
        </w:rPr>
        <w:t>for</w:t>
      </w:r>
      <w:r w:rsidR="003A25F2">
        <w:rPr>
          <w:rFonts w:ascii="Times New Roman" w:hAnsi="Times New Roman" w:cs="Times New Roman"/>
          <w:color w:val="000000" w:themeColor="text1"/>
          <w:sz w:val="24"/>
          <w:szCs w:val="24"/>
        </w:rPr>
        <w:t xml:space="preserve"> </w:t>
      </w:r>
      <w:r w:rsidR="00917955">
        <w:rPr>
          <w:rFonts w:ascii="Times New Roman" w:hAnsi="Times New Roman" w:cs="Times New Roman"/>
          <w:color w:val="000000" w:themeColor="text1"/>
          <w:sz w:val="24"/>
          <w:szCs w:val="24"/>
        </w:rPr>
        <w:t>predicting</w:t>
      </w:r>
      <w:r w:rsidR="00F34951">
        <w:rPr>
          <w:rFonts w:ascii="Times New Roman" w:hAnsi="Times New Roman" w:cs="Times New Roman"/>
          <w:color w:val="000000" w:themeColor="text1"/>
          <w:sz w:val="24"/>
          <w:szCs w:val="24"/>
        </w:rPr>
        <w:t>: (1)</w:t>
      </w:r>
      <w:r w:rsidR="00917955">
        <w:rPr>
          <w:rFonts w:ascii="Times New Roman" w:hAnsi="Times New Roman" w:cs="Times New Roman"/>
          <w:color w:val="000000" w:themeColor="text1"/>
          <w:sz w:val="24"/>
          <w:szCs w:val="24"/>
        </w:rPr>
        <w:t xml:space="preserve"> neonatal mortality non-invasively </w:t>
      </w:r>
      <w:r w:rsidR="001B54A4">
        <w:rPr>
          <w:rFonts w:ascii="Times New Roman" w:hAnsi="Times New Roman" w:cs="Times New Roman"/>
          <w:color w:val="000000" w:themeColor="text1"/>
          <w:sz w:val="24"/>
          <w:szCs w:val="24"/>
        </w:rPr>
        <w:t>using data available at</w:t>
      </w:r>
      <w:r w:rsidR="00917955">
        <w:rPr>
          <w:rFonts w:ascii="Times New Roman" w:hAnsi="Times New Roman" w:cs="Times New Roman"/>
          <w:color w:val="000000" w:themeColor="text1"/>
          <w:sz w:val="24"/>
          <w:szCs w:val="24"/>
        </w:rPr>
        <w:t xml:space="preserve"> 10 minutes from birth which yields a sensitivity of 60</w:t>
      </w:r>
      <w:r w:rsidR="00917955" w:rsidRPr="00267F3E">
        <w:rPr>
          <w:rFonts w:ascii="Times New Roman" w:hAnsi="Times New Roman" w:cs="Times New Roman"/>
          <w:color w:val="000000" w:themeColor="text1"/>
          <w:sz w:val="24"/>
          <w:szCs w:val="24"/>
        </w:rPr>
        <w:t xml:space="preserve">% and specificity of 85% or </w:t>
      </w:r>
      <w:r w:rsidR="00917955">
        <w:rPr>
          <w:rFonts w:ascii="Times New Roman" w:hAnsi="Times New Roman" w:cs="Times New Roman"/>
          <w:color w:val="000000" w:themeColor="text1"/>
          <w:sz w:val="24"/>
          <w:szCs w:val="24"/>
        </w:rPr>
        <w:t xml:space="preserve">greater, and </w:t>
      </w:r>
      <w:r w:rsidR="00F34951">
        <w:rPr>
          <w:rFonts w:ascii="Times New Roman" w:hAnsi="Times New Roman" w:cs="Times New Roman"/>
          <w:color w:val="000000" w:themeColor="text1"/>
          <w:sz w:val="24"/>
          <w:szCs w:val="24"/>
        </w:rPr>
        <w:t xml:space="preserve">(2) </w:t>
      </w:r>
      <w:r w:rsidR="00917955">
        <w:rPr>
          <w:rFonts w:ascii="Times New Roman" w:hAnsi="Times New Roman" w:cs="Times New Roman"/>
          <w:color w:val="000000" w:themeColor="text1"/>
          <w:sz w:val="24"/>
          <w:szCs w:val="24"/>
        </w:rPr>
        <w:t xml:space="preserve">preterm birth in </w:t>
      </w:r>
      <w:r w:rsidR="00F34951">
        <w:rPr>
          <w:rFonts w:ascii="Times New Roman" w:hAnsi="Times New Roman" w:cs="Times New Roman"/>
          <w:color w:val="000000" w:themeColor="text1"/>
          <w:sz w:val="24"/>
          <w:szCs w:val="24"/>
        </w:rPr>
        <w:t>twin pregnancies</w:t>
      </w:r>
      <w:r w:rsidR="00AD2327">
        <w:rPr>
          <w:rFonts w:ascii="Times New Roman" w:hAnsi="Times New Roman" w:cs="Times New Roman"/>
          <w:color w:val="000000" w:themeColor="text1"/>
          <w:sz w:val="24"/>
          <w:szCs w:val="24"/>
        </w:rPr>
        <w:t xml:space="preserve"> non-invasively </w:t>
      </w:r>
      <w:r w:rsidR="00F34951">
        <w:rPr>
          <w:rFonts w:ascii="Times New Roman" w:hAnsi="Times New Roman" w:cs="Times New Roman"/>
          <w:color w:val="000000" w:themeColor="text1"/>
          <w:sz w:val="24"/>
          <w:szCs w:val="24"/>
        </w:rPr>
        <w:t>at</w:t>
      </w:r>
      <w:r w:rsidR="00AD2327">
        <w:rPr>
          <w:rFonts w:ascii="Times New Roman" w:hAnsi="Times New Roman" w:cs="Times New Roman"/>
          <w:color w:val="000000" w:themeColor="text1"/>
          <w:sz w:val="24"/>
          <w:szCs w:val="24"/>
        </w:rPr>
        <w:t xml:space="preserve"> 22</w:t>
      </w:r>
      <w:r w:rsidR="00917955">
        <w:rPr>
          <w:rFonts w:ascii="Times New Roman" w:hAnsi="Times New Roman" w:cs="Times New Roman"/>
          <w:color w:val="000000" w:themeColor="text1"/>
          <w:sz w:val="24"/>
          <w:szCs w:val="24"/>
        </w:rPr>
        <w:t xml:space="preserve"> weeks gestation which</w:t>
      </w:r>
      <w:r w:rsidR="00AD2327">
        <w:rPr>
          <w:rFonts w:ascii="Times New Roman" w:hAnsi="Times New Roman" w:cs="Times New Roman"/>
          <w:color w:val="000000" w:themeColor="text1"/>
          <w:sz w:val="24"/>
          <w:szCs w:val="24"/>
        </w:rPr>
        <w:t xml:space="preserve"> yields</w:t>
      </w:r>
      <w:r w:rsidR="00917955">
        <w:rPr>
          <w:rFonts w:ascii="Times New Roman" w:hAnsi="Times New Roman" w:cs="Times New Roman"/>
          <w:color w:val="000000" w:themeColor="text1"/>
          <w:sz w:val="24"/>
          <w:szCs w:val="24"/>
        </w:rPr>
        <w:t xml:space="preserve"> </w:t>
      </w:r>
      <w:r w:rsidRPr="00267F3E">
        <w:rPr>
          <w:rFonts w:ascii="Times New Roman" w:hAnsi="Times New Roman" w:cs="Times New Roman"/>
          <w:color w:val="000000" w:themeColor="text1"/>
          <w:sz w:val="24"/>
          <w:szCs w:val="24"/>
        </w:rPr>
        <w:t xml:space="preserve">a sensitivity of </w:t>
      </w:r>
      <w:r w:rsidR="00917955">
        <w:rPr>
          <w:rFonts w:ascii="Times New Roman" w:hAnsi="Times New Roman" w:cs="Times New Roman"/>
          <w:color w:val="000000" w:themeColor="text1"/>
          <w:sz w:val="24"/>
          <w:szCs w:val="24"/>
        </w:rPr>
        <w:t>65</w:t>
      </w:r>
      <w:r w:rsidRPr="00267F3E">
        <w:rPr>
          <w:rFonts w:ascii="Times New Roman" w:hAnsi="Times New Roman" w:cs="Times New Roman"/>
          <w:color w:val="000000" w:themeColor="text1"/>
          <w:sz w:val="24"/>
          <w:szCs w:val="24"/>
        </w:rPr>
        <w:t>% and specificity of 85% or greater. These threshold values are derived from previous</w:t>
      </w:r>
      <w:r w:rsidR="002D063B">
        <w:rPr>
          <w:rFonts w:ascii="Times New Roman" w:hAnsi="Times New Roman" w:cs="Times New Roman"/>
          <w:color w:val="000000" w:themeColor="text1"/>
          <w:sz w:val="24"/>
          <w:szCs w:val="24"/>
        </w:rPr>
        <w:t>ly completed</w:t>
      </w:r>
      <w:r w:rsidRPr="00267F3E">
        <w:rPr>
          <w:rFonts w:ascii="Times New Roman" w:hAnsi="Times New Roman" w:cs="Times New Roman"/>
          <w:color w:val="000000" w:themeColor="text1"/>
          <w:sz w:val="24"/>
          <w:szCs w:val="24"/>
        </w:rPr>
        <w:t xml:space="preserve"> </w:t>
      </w:r>
      <w:r w:rsidR="00600C8D" w:rsidRPr="00267F3E">
        <w:rPr>
          <w:rFonts w:ascii="Times New Roman" w:hAnsi="Times New Roman" w:cs="Times New Roman"/>
          <w:color w:val="000000" w:themeColor="text1"/>
          <w:sz w:val="24"/>
          <w:szCs w:val="24"/>
        </w:rPr>
        <w:t xml:space="preserve">thesis </w:t>
      </w:r>
      <w:r w:rsidRPr="00267F3E">
        <w:rPr>
          <w:rFonts w:ascii="Times New Roman" w:hAnsi="Times New Roman" w:cs="Times New Roman"/>
          <w:color w:val="000000" w:themeColor="text1"/>
          <w:sz w:val="24"/>
          <w:szCs w:val="24"/>
        </w:rPr>
        <w:t xml:space="preserve">work </w:t>
      </w:r>
      <w:r w:rsidR="002D063B">
        <w:rPr>
          <w:rFonts w:ascii="Times New Roman" w:hAnsi="Times New Roman" w:cs="Times New Roman"/>
          <w:color w:val="000000" w:themeColor="text1"/>
          <w:sz w:val="24"/>
          <w:szCs w:val="24"/>
        </w:rPr>
        <w:t xml:space="preserve">of similar research </w:t>
      </w:r>
      <w:r w:rsidRPr="00267F3E">
        <w:rPr>
          <w:rFonts w:ascii="Times New Roman" w:hAnsi="Times New Roman" w:cs="Times New Roman"/>
          <w:color w:val="000000" w:themeColor="text1"/>
          <w:sz w:val="24"/>
          <w:szCs w:val="24"/>
        </w:rPr>
        <w:t xml:space="preserve">and in collaboration with physicians. </w:t>
      </w:r>
      <w:r w:rsidR="003A25F2">
        <w:rPr>
          <w:rFonts w:ascii="Times New Roman" w:hAnsi="Times New Roman" w:cs="Times New Roman"/>
          <w:color w:val="000000" w:themeColor="text1"/>
          <w:sz w:val="24"/>
          <w:szCs w:val="24"/>
        </w:rPr>
        <w:t xml:space="preserve">Perinatal data for this work will be obtained from the NIDAY and </w:t>
      </w:r>
      <w:r w:rsidR="001B54A4">
        <w:rPr>
          <w:rFonts w:ascii="Times New Roman" w:hAnsi="Times New Roman" w:cs="Times New Roman"/>
          <w:color w:val="000000" w:themeColor="text1"/>
          <w:sz w:val="24"/>
          <w:szCs w:val="24"/>
        </w:rPr>
        <w:t>B</w:t>
      </w:r>
      <w:r w:rsidR="003A25F2">
        <w:rPr>
          <w:rFonts w:ascii="Times New Roman" w:hAnsi="Times New Roman" w:cs="Times New Roman"/>
          <w:color w:val="000000" w:themeColor="text1"/>
          <w:sz w:val="24"/>
          <w:szCs w:val="24"/>
        </w:rPr>
        <w:t xml:space="preserve">ORN (Better Outcomes Registry for Neonates) database. </w:t>
      </w:r>
    </w:p>
    <w:p w:rsidR="00524AD5" w:rsidRDefault="00512570" w:rsidP="004908D5">
      <w:pPr>
        <w:spacing w:line="480" w:lineRule="auto"/>
        <w:ind w:firstLine="720"/>
        <w:jc w:val="both"/>
        <w:rPr>
          <w:rFonts w:ascii="Times New Roman" w:hAnsi="Times New Roman" w:cs="Times New Roman"/>
          <w:color w:val="000000" w:themeColor="text1"/>
          <w:sz w:val="24"/>
          <w:szCs w:val="24"/>
        </w:rPr>
      </w:pPr>
      <w:r w:rsidRPr="00267F3E">
        <w:rPr>
          <w:rFonts w:ascii="Times New Roman" w:hAnsi="Times New Roman" w:cs="Times New Roman"/>
          <w:color w:val="000000" w:themeColor="text1"/>
          <w:sz w:val="24"/>
          <w:szCs w:val="24"/>
        </w:rPr>
        <w:t xml:space="preserve">The classifier system </w:t>
      </w:r>
      <w:r w:rsidR="00600C8D" w:rsidRPr="00267F3E">
        <w:rPr>
          <w:rFonts w:ascii="Times New Roman" w:hAnsi="Times New Roman" w:cs="Times New Roman"/>
          <w:color w:val="000000" w:themeColor="text1"/>
          <w:sz w:val="24"/>
          <w:szCs w:val="24"/>
        </w:rPr>
        <w:t>will</w:t>
      </w:r>
      <w:r w:rsidRPr="00267F3E">
        <w:rPr>
          <w:rFonts w:ascii="Times New Roman" w:hAnsi="Times New Roman" w:cs="Times New Roman"/>
          <w:color w:val="000000" w:themeColor="text1"/>
          <w:sz w:val="24"/>
          <w:szCs w:val="24"/>
        </w:rPr>
        <w:t xml:space="preserve"> be analyzed using </w:t>
      </w:r>
      <w:r w:rsidR="00600C8D" w:rsidRPr="00267F3E">
        <w:rPr>
          <w:rFonts w:ascii="Times New Roman" w:hAnsi="Times New Roman" w:cs="Times New Roman"/>
          <w:color w:val="000000" w:themeColor="text1"/>
          <w:sz w:val="24"/>
          <w:szCs w:val="24"/>
        </w:rPr>
        <w:t>two</w:t>
      </w:r>
      <w:r w:rsidRPr="00267F3E">
        <w:rPr>
          <w:rFonts w:ascii="Times New Roman" w:hAnsi="Times New Roman" w:cs="Times New Roman"/>
          <w:color w:val="000000" w:themeColor="text1"/>
          <w:sz w:val="24"/>
          <w:szCs w:val="24"/>
        </w:rPr>
        <w:t xml:space="preserve"> data mining techniques</w:t>
      </w:r>
      <w:r w:rsidR="001B54A4">
        <w:rPr>
          <w:rFonts w:ascii="Times New Roman" w:hAnsi="Times New Roman" w:cs="Times New Roman"/>
          <w:color w:val="000000" w:themeColor="text1"/>
          <w:sz w:val="24"/>
          <w:szCs w:val="24"/>
        </w:rPr>
        <w:t xml:space="preserve">: </w:t>
      </w:r>
      <w:r w:rsidRPr="00267F3E">
        <w:rPr>
          <w:rFonts w:ascii="Times New Roman" w:hAnsi="Times New Roman" w:cs="Times New Roman"/>
          <w:color w:val="000000" w:themeColor="text1"/>
          <w:sz w:val="24"/>
          <w:szCs w:val="24"/>
        </w:rPr>
        <w:t>decision tree</w:t>
      </w:r>
      <w:r w:rsidR="00840A98">
        <w:rPr>
          <w:rFonts w:ascii="Times New Roman" w:hAnsi="Times New Roman" w:cs="Times New Roman"/>
          <w:color w:val="000000" w:themeColor="text1"/>
          <w:sz w:val="24"/>
          <w:szCs w:val="24"/>
        </w:rPr>
        <w:t>s (DTs)</w:t>
      </w:r>
      <w:r w:rsidR="003B388D">
        <w:rPr>
          <w:rFonts w:ascii="Times New Roman" w:hAnsi="Times New Roman" w:cs="Times New Roman"/>
          <w:color w:val="000000" w:themeColor="text1"/>
          <w:sz w:val="24"/>
          <w:szCs w:val="24"/>
        </w:rPr>
        <w:t xml:space="preserve"> and h</w:t>
      </w:r>
      <w:r w:rsidRPr="00267F3E">
        <w:rPr>
          <w:rFonts w:ascii="Times New Roman" w:hAnsi="Times New Roman" w:cs="Times New Roman"/>
          <w:color w:val="000000" w:themeColor="text1"/>
          <w:sz w:val="24"/>
          <w:szCs w:val="24"/>
        </w:rPr>
        <w:t xml:space="preserve">ybrid ANN. The </w:t>
      </w:r>
      <w:r w:rsidR="00471D5F">
        <w:rPr>
          <w:rFonts w:ascii="Times New Roman" w:hAnsi="Times New Roman" w:cs="Times New Roman"/>
          <w:color w:val="000000" w:themeColor="text1"/>
          <w:sz w:val="24"/>
          <w:szCs w:val="24"/>
        </w:rPr>
        <w:t>results of</w:t>
      </w:r>
      <w:r w:rsidRPr="00267F3E">
        <w:rPr>
          <w:rFonts w:ascii="Times New Roman" w:hAnsi="Times New Roman" w:cs="Times New Roman"/>
          <w:color w:val="000000" w:themeColor="text1"/>
          <w:sz w:val="24"/>
          <w:szCs w:val="24"/>
        </w:rPr>
        <w:t xml:space="preserve"> </w:t>
      </w:r>
      <w:r w:rsidR="00840A98">
        <w:rPr>
          <w:rFonts w:ascii="Times New Roman" w:hAnsi="Times New Roman" w:cs="Times New Roman"/>
          <w:color w:val="000000" w:themeColor="text1"/>
          <w:sz w:val="24"/>
          <w:szCs w:val="24"/>
        </w:rPr>
        <w:t>the DT</w:t>
      </w:r>
      <w:r w:rsidR="003B388D">
        <w:rPr>
          <w:rFonts w:ascii="Times New Roman" w:hAnsi="Times New Roman" w:cs="Times New Roman"/>
          <w:color w:val="000000" w:themeColor="text1"/>
          <w:sz w:val="24"/>
          <w:szCs w:val="24"/>
        </w:rPr>
        <w:t xml:space="preserve"> and h</w:t>
      </w:r>
      <w:r w:rsidRPr="00267F3E">
        <w:rPr>
          <w:rFonts w:ascii="Times New Roman" w:hAnsi="Times New Roman" w:cs="Times New Roman"/>
          <w:color w:val="000000" w:themeColor="text1"/>
          <w:sz w:val="24"/>
          <w:szCs w:val="24"/>
        </w:rPr>
        <w:t xml:space="preserve">ybrid ANN </w:t>
      </w:r>
      <w:r w:rsidR="001B54A4" w:rsidRPr="00267F3E">
        <w:rPr>
          <w:rFonts w:ascii="Times New Roman" w:hAnsi="Times New Roman" w:cs="Times New Roman"/>
          <w:color w:val="000000" w:themeColor="text1"/>
          <w:sz w:val="24"/>
          <w:szCs w:val="24"/>
        </w:rPr>
        <w:t>approach</w:t>
      </w:r>
      <w:r w:rsidR="001B54A4">
        <w:rPr>
          <w:rFonts w:ascii="Times New Roman" w:hAnsi="Times New Roman" w:cs="Times New Roman"/>
          <w:color w:val="000000" w:themeColor="text1"/>
          <w:sz w:val="24"/>
          <w:szCs w:val="24"/>
        </w:rPr>
        <w:t xml:space="preserve">es </w:t>
      </w:r>
      <w:r w:rsidR="00471D5F">
        <w:rPr>
          <w:rFonts w:ascii="Times New Roman" w:hAnsi="Times New Roman" w:cs="Times New Roman"/>
          <w:color w:val="000000" w:themeColor="text1"/>
          <w:sz w:val="24"/>
          <w:szCs w:val="24"/>
        </w:rPr>
        <w:t xml:space="preserve">will be </w:t>
      </w:r>
      <w:r w:rsidR="002A5029">
        <w:rPr>
          <w:rFonts w:ascii="Times New Roman" w:hAnsi="Times New Roman" w:cs="Times New Roman"/>
          <w:color w:val="000000" w:themeColor="text1"/>
          <w:sz w:val="24"/>
          <w:szCs w:val="24"/>
        </w:rPr>
        <w:t xml:space="preserve">compared </w:t>
      </w:r>
      <w:r w:rsidR="00471D5F">
        <w:rPr>
          <w:rFonts w:ascii="Times New Roman" w:hAnsi="Times New Roman" w:cs="Times New Roman"/>
          <w:color w:val="000000" w:themeColor="text1"/>
          <w:sz w:val="24"/>
          <w:szCs w:val="24"/>
        </w:rPr>
        <w:t>to</w:t>
      </w:r>
      <w:r w:rsidR="002A5029">
        <w:rPr>
          <w:rFonts w:ascii="Times New Roman" w:hAnsi="Times New Roman" w:cs="Times New Roman"/>
          <w:color w:val="000000" w:themeColor="text1"/>
          <w:sz w:val="24"/>
          <w:szCs w:val="24"/>
        </w:rPr>
        <w:t xml:space="preserve"> past results</w:t>
      </w:r>
      <w:r w:rsidR="00F34951" w:rsidRPr="00F34951">
        <w:rPr>
          <w:rFonts w:ascii="Times New Roman" w:hAnsi="Times New Roman" w:cs="Times New Roman"/>
          <w:color w:val="000000" w:themeColor="text1"/>
          <w:sz w:val="24"/>
          <w:szCs w:val="24"/>
        </w:rPr>
        <w:t xml:space="preserve"> </w:t>
      </w:r>
      <w:r w:rsidR="00F34951" w:rsidRPr="00267F3E">
        <w:rPr>
          <w:rFonts w:ascii="Times New Roman" w:hAnsi="Times New Roman" w:cs="Times New Roman"/>
          <w:color w:val="000000" w:themeColor="text1"/>
          <w:sz w:val="24"/>
          <w:szCs w:val="24"/>
        </w:rPr>
        <w:t xml:space="preserve">using various performance measures </w:t>
      </w:r>
      <w:r w:rsidR="00471D5F">
        <w:rPr>
          <w:rFonts w:ascii="Times New Roman" w:hAnsi="Times New Roman" w:cs="Times New Roman"/>
          <w:color w:val="000000" w:themeColor="text1"/>
          <w:sz w:val="24"/>
          <w:szCs w:val="24"/>
        </w:rPr>
        <w:t>to validate whether the new prediction model is superior</w:t>
      </w:r>
      <w:r w:rsidR="002A5029">
        <w:rPr>
          <w:rFonts w:ascii="Times New Roman" w:hAnsi="Times New Roman" w:cs="Times New Roman"/>
          <w:color w:val="000000" w:themeColor="text1"/>
          <w:sz w:val="24"/>
          <w:szCs w:val="24"/>
        </w:rPr>
        <w:t xml:space="preserve">. </w:t>
      </w:r>
    </w:p>
    <w:p w:rsidR="004E0250" w:rsidRPr="004908D5" w:rsidRDefault="004E0250" w:rsidP="001155FF">
      <w:pPr>
        <w:spacing w:line="480" w:lineRule="auto"/>
        <w:jc w:val="both"/>
        <w:rPr>
          <w:rFonts w:ascii="Times New Roman" w:hAnsi="Times New Roman" w:cs="Times New Roman"/>
          <w:color w:val="000000" w:themeColor="text1"/>
          <w:sz w:val="24"/>
          <w:szCs w:val="24"/>
        </w:rPr>
      </w:pPr>
    </w:p>
    <w:p w:rsidR="002623D8" w:rsidRPr="00A42E89" w:rsidRDefault="00D52F41" w:rsidP="002623D8">
      <w:pPr>
        <w:pStyle w:val="NoSpacing"/>
        <w:spacing w:line="480" w:lineRule="auto"/>
        <w:rPr>
          <w:rFonts w:ascii="Times New Roman" w:hAnsi="Times New Roman" w:cs="Times New Roman"/>
          <w:b/>
          <w:sz w:val="28"/>
          <w:szCs w:val="24"/>
        </w:rPr>
      </w:pPr>
      <w:r w:rsidRPr="00A42E89">
        <w:rPr>
          <w:rFonts w:ascii="Times New Roman" w:hAnsi="Times New Roman" w:cs="Times New Roman"/>
          <w:b/>
          <w:sz w:val="28"/>
          <w:szCs w:val="24"/>
        </w:rPr>
        <w:lastRenderedPageBreak/>
        <w:t>1.4</w:t>
      </w:r>
      <w:r w:rsidR="002623D8" w:rsidRPr="00A42E89">
        <w:rPr>
          <w:rFonts w:ascii="Times New Roman" w:hAnsi="Times New Roman" w:cs="Times New Roman"/>
          <w:b/>
          <w:sz w:val="28"/>
          <w:szCs w:val="24"/>
        </w:rPr>
        <w:t>.2</w:t>
      </w:r>
      <w:r w:rsidR="000E5C57" w:rsidRPr="00A42E89">
        <w:rPr>
          <w:rFonts w:ascii="Times New Roman" w:hAnsi="Times New Roman" w:cs="Times New Roman"/>
          <w:b/>
          <w:sz w:val="28"/>
          <w:szCs w:val="24"/>
        </w:rPr>
        <w:t xml:space="preserve"> </w:t>
      </w:r>
      <w:r w:rsidR="002623D8" w:rsidRPr="00A42E89">
        <w:rPr>
          <w:rFonts w:ascii="Times New Roman" w:hAnsi="Times New Roman" w:cs="Times New Roman"/>
          <w:b/>
          <w:sz w:val="28"/>
          <w:szCs w:val="24"/>
        </w:rPr>
        <w:t>SECOND OBJECTIVE</w:t>
      </w:r>
    </w:p>
    <w:p w:rsidR="00512570" w:rsidRPr="00BA18FB" w:rsidRDefault="002623D8" w:rsidP="00512570">
      <w:pPr>
        <w:spacing w:line="480" w:lineRule="auto"/>
        <w:rPr>
          <w:rFonts w:ascii="Times New Roman" w:hAnsi="Times New Roman" w:cs="Times New Roman"/>
          <w:sz w:val="24"/>
          <w:szCs w:val="24"/>
        </w:rPr>
      </w:pPr>
      <w:r>
        <w:rPr>
          <w:rFonts w:ascii="Times New Roman" w:hAnsi="Times New Roman" w:cs="Times New Roman"/>
          <w:b/>
          <w:sz w:val="24"/>
          <w:szCs w:val="24"/>
        </w:rPr>
        <w:t>Objective</w:t>
      </w:r>
      <w:r w:rsidR="00512570" w:rsidRPr="00BA18FB">
        <w:rPr>
          <w:rFonts w:ascii="Times New Roman" w:hAnsi="Times New Roman" w:cs="Times New Roman"/>
          <w:b/>
          <w:sz w:val="24"/>
          <w:szCs w:val="24"/>
        </w:rPr>
        <w:t>:</w:t>
      </w:r>
      <w:r w:rsidR="00512570" w:rsidRPr="00BA18FB">
        <w:rPr>
          <w:rFonts w:ascii="Times New Roman" w:hAnsi="Times New Roman" w:cs="Times New Roman"/>
          <w:sz w:val="24"/>
          <w:szCs w:val="24"/>
        </w:rPr>
        <w:t xml:space="preserve"> Design a Web- Based Content Management System Framework for </w:t>
      </w:r>
      <w:r w:rsidR="00616A86">
        <w:rPr>
          <w:rFonts w:ascii="Times New Roman" w:hAnsi="Times New Roman" w:cs="Times New Roman"/>
          <w:sz w:val="24"/>
          <w:szCs w:val="24"/>
        </w:rPr>
        <w:t xml:space="preserve">Perinatal </w:t>
      </w:r>
      <w:r w:rsidR="00616A86" w:rsidRPr="00BA18FB">
        <w:rPr>
          <w:rFonts w:ascii="Times New Roman" w:hAnsi="Times New Roman" w:cs="Times New Roman"/>
          <w:sz w:val="24"/>
          <w:szCs w:val="24"/>
        </w:rPr>
        <w:t>Decision</w:t>
      </w:r>
      <w:r w:rsidR="00512570" w:rsidRPr="00BA18FB">
        <w:rPr>
          <w:rFonts w:ascii="Times New Roman" w:hAnsi="Times New Roman" w:cs="Times New Roman"/>
          <w:sz w:val="24"/>
          <w:szCs w:val="24"/>
        </w:rPr>
        <w:t xml:space="preserve"> Support</w:t>
      </w:r>
    </w:p>
    <w:p w:rsidR="00512570" w:rsidRPr="00BA18FB" w:rsidRDefault="00512570" w:rsidP="00512570">
      <w:pPr>
        <w:pStyle w:val="NoSpacing"/>
        <w:spacing w:line="480" w:lineRule="auto"/>
        <w:jc w:val="both"/>
        <w:rPr>
          <w:rFonts w:ascii="Times New Roman" w:hAnsi="Times New Roman" w:cs="Times New Roman"/>
          <w:sz w:val="24"/>
          <w:szCs w:val="24"/>
        </w:rPr>
      </w:pPr>
      <w:r w:rsidRPr="00BA18FB">
        <w:rPr>
          <w:rFonts w:ascii="Times New Roman" w:hAnsi="Times New Roman" w:cs="Times New Roman"/>
          <w:sz w:val="24"/>
          <w:szCs w:val="24"/>
        </w:rPr>
        <w:tab/>
        <w:t xml:space="preserve">The second contribution of </w:t>
      </w:r>
      <w:r w:rsidR="00840A98">
        <w:rPr>
          <w:rFonts w:ascii="Times New Roman" w:hAnsi="Times New Roman" w:cs="Times New Roman"/>
          <w:sz w:val="24"/>
          <w:szCs w:val="24"/>
        </w:rPr>
        <w:t>this</w:t>
      </w:r>
      <w:r w:rsidRPr="00BA18FB">
        <w:rPr>
          <w:rFonts w:ascii="Times New Roman" w:hAnsi="Times New Roman" w:cs="Times New Roman"/>
          <w:sz w:val="24"/>
          <w:szCs w:val="24"/>
        </w:rPr>
        <w:t xml:space="preserve"> thesis </w:t>
      </w:r>
      <w:r w:rsidR="00840A98">
        <w:rPr>
          <w:rFonts w:ascii="Times New Roman" w:hAnsi="Times New Roman" w:cs="Times New Roman"/>
          <w:sz w:val="24"/>
          <w:szCs w:val="24"/>
        </w:rPr>
        <w:t>includes</w:t>
      </w:r>
      <w:r w:rsidR="00ED6E44">
        <w:rPr>
          <w:rFonts w:ascii="Times New Roman" w:hAnsi="Times New Roman" w:cs="Times New Roman"/>
          <w:sz w:val="24"/>
          <w:szCs w:val="24"/>
        </w:rPr>
        <w:t xml:space="preserve"> </w:t>
      </w:r>
      <w:r w:rsidRPr="00BA18FB">
        <w:rPr>
          <w:rFonts w:ascii="Times New Roman" w:hAnsi="Times New Roman" w:cs="Times New Roman"/>
          <w:sz w:val="24"/>
          <w:szCs w:val="24"/>
        </w:rPr>
        <w:t xml:space="preserve">a conceptual framework, </w:t>
      </w:r>
      <w:r w:rsidR="00ED6E44">
        <w:rPr>
          <w:rFonts w:ascii="Times New Roman" w:hAnsi="Times New Roman" w:cs="Times New Roman"/>
          <w:sz w:val="24"/>
          <w:szCs w:val="24"/>
        </w:rPr>
        <w:t xml:space="preserve">including the steps for the </w:t>
      </w:r>
      <w:r w:rsidRPr="00BA18FB">
        <w:rPr>
          <w:rFonts w:ascii="Times New Roman" w:hAnsi="Times New Roman" w:cs="Times New Roman"/>
          <w:sz w:val="24"/>
          <w:szCs w:val="24"/>
        </w:rPr>
        <w:t xml:space="preserve">development and implementation of a web-based content management system for </w:t>
      </w:r>
      <w:r w:rsidR="00616A86">
        <w:rPr>
          <w:rFonts w:ascii="Times New Roman" w:hAnsi="Times New Roman" w:cs="Times New Roman"/>
          <w:sz w:val="24"/>
          <w:szCs w:val="24"/>
        </w:rPr>
        <w:t xml:space="preserve">perinatal </w:t>
      </w:r>
      <w:r w:rsidR="00616A86" w:rsidRPr="00BA18FB">
        <w:rPr>
          <w:rFonts w:ascii="Times New Roman" w:hAnsi="Times New Roman" w:cs="Times New Roman"/>
          <w:sz w:val="24"/>
          <w:szCs w:val="24"/>
        </w:rPr>
        <w:t>decision</w:t>
      </w:r>
      <w:r w:rsidRPr="00BA18FB">
        <w:rPr>
          <w:rFonts w:ascii="Times New Roman" w:hAnsi="Times New Roman" w:cs="Times New Roman"/>
          <w:sz w:val="24"/>
          <w:szCs w:val="24"/>
        </w:rPr>
        <w:t xml:space="preserve"> support. The</w:t>
      </w:r>
      <w:r w:rsidR="00ED6E44">
        <w:rPr>
          <w:rFonts w:ascii="Times New Roman" w:hAnsi="Times New Roman" w:cs="Times New Roman"/>
          <w:sz w:val="24"/>
          <w:szCs w:val="24"/>
        </w:rPr>
        <w:t xml:space="preserve"> system</w:t>
      </w:r>
      <w:r w:rsidRPr="00BA18FB">
        <w:rPr>
          <w:rFonts w:ascii="Times New Roman" w:hAnsi="Times New Roman" w:cs="Times New Roman"/>
          <w:sz w:val="24"/>
          <w:szCs w:val="24"/>
        </w:rPr>
        <w:t xml:space="preserve"> shall be low cost, easy to use and </w:t>
      </w:r>
      <w:r w:rsidR="00840A98">
        <w:rPr>
          <w:rFonts w:ascii="Times New Roman" w:hAnsi="Times New Roman" w:cs="Times New Roman"/>
          <w:sz w:val="24"/>
          <w:szCs w:val="24"/>
        </w:rPr>
        <w:t xml:space="preserve">be </w:t>
      </w:r>
      <w:r w:rsidR="00ED6E44">
        <w:rPr>
          <w:rFonts w:ascii="Times New Roman" w:hAnsi="Times New Roman" w:cs="Times New Roman"/>
          <w:sz w:val="24"/>
          <w:szCs w:val="24"/>
        </w:rPr>
        <w:t xml:space="preserve">designed to </w:t>
      </w:r>
      <w:r w:rsidR="003B388D">
        <w:rPr>
          <w:rFonts w:ascii="Times New Roman" w:hAnsi="Times New Roman" w:cs="Times New Roman"/>
          <w:sz w:val="24"/>
          <w:szCs w:val="24"/>
        </w:rPr>
        <w:t>adapt</w:t>
      </w:r>
      <w:r w:rsidR="00825441">
        <w:rPr>
          <w:rFonts w:ascii="Times New Roman" w:hAnsi="Times New Roman" w:cs="Times New Roman"/>
          <w:sz w:val="24"/>
          <w:szCs w:val="24"/>
        </w:rPr>
        <w:t xml:space="preserve"> </w:t>
      </w:r>
      <w:r w:rsidR="006727AA">
        <w:rPr>
          <w:rFonts w:ascii="Times New Roman" w:hAnsi="Times New Roman" w:cs="Times New Roman"/>
          <w:sz w:val="24"/>
          <w:szCs w:val="24"/>
        </w:rPr>
        <w:t>to</w:t>
      </w:r>
      <w:r w:rsidRPr="00BA18FB">
        <w:rPr>
          <w:rFonts w:ascii="Times New Roman" w:hAnsi="Times New Roman" w:cs="Times New Roman"/>
          <w:sz w:val="24"/>
          <w:szCs w:val="24"/>
        </w:rPr>
        <w:t xml:space="preserve"> the </w:t>
      </w:r>
      <w:r w:rsidR="00ED6E44" w:rsidRPr="00BA18FB">
        <w:rPr>
          <w:rFonts w:ascii="Times New Roman" w:hAnsi="Times New Roman" w:cs="Times New Roman"/>
          <w:sz w:val="24"/>
          <w:szCs w:val="24"/>
        </w:rPr>
        <w:t>clinician’s</w:t>
      </w:r>
      <w:r w:rsidRPr="00BA18FB">
        <w:rPr>
          <w:rFonts w:ascii="Times New Roman" w:hAnsi="Times New Roman" w:cs="Times New Roman"/>
          <w:sz w:val="24"/>
          <w:szCs w:val="24"/>
        </w:rPr>
        <w:t xml:space="preserve"> cognitive workflow.  </w:t>
      </w:r>
    </w:p>
    <w:p w:rsidR="002623D8" w:rsidRDefault="007E5CC3" w:rsidP="004908D5">
      <w:pPr>
        <w:pStyle w:val="NoSpacing"/>
        <w:spacing w:line="480" w:lineRule="auto"/>
        <w:ind w:firstLine="720"/>
        <w:jc w:val="both"/>
        <w:rPr>
          <w:rFonts w:ascii="Times New Roman" w:hAnsi="Times New Roman" w:cs="Times New Roman"/>
          <w:sz w:val="24"/>
          <w:szCs w:val="24"/>
        </w:rPr>
      </w:pPr>
      <w:r w:rsidRPr="00BA18FB">
        <w:rPr>
          <w:rFonts w:ascii="Times New Roman" w:hAnsi="Times New Roman" w:cs="Times New Roman"/>
          <w:sz w:val="24"/>
          <w:szCs w:val="24"/>
        </w:rPr>
        <w:t>The Perinatal</w:t>
      </w:r>
      <w:r w:rsidR="009D69FB">
        <w:rPr>
          <w:rFonts w:ascii="Times New Roman" w:hAnsi="Times New Roman" w:cs="Times New Roman"/>
          <w:sz w:val="24"/>
          <w:szCs w:val="24"/>
        </w:rPr>
        <w:t xml:space="preserve"> Decision Support S</w:t>
      </w:r>
      <w:r w:rsidR="00825441">
        <w:rPr>
          <w:rFonts w:ascii="Times New Roman" w:hAnsi="Times New Roman" w:cs="Times New Roman"/>
          <w:sz w:val="24"/>
          <w:szCs w:val="24"/>
        </w:rPr>
        <w:t>ystem</w:t>
      </w:r>
      <w:r w:rsidR="00543EB7">
        <w:rPr>
          <w:rFonts w:ascii="Times New Roman" w:hAnsi="Times New Roman" w:cs="Times New Roman"/>
          <w:sz w:val="24"/>
          <w:szCs w:val="24"/>
        </w:rPr>
        <w:t xml:space="preserve"> </w:t>
      </w:r>
      <w:r w:rsidR="000E5C57">
        <w:rPr>
          <w:rFonts w:ascii="Times New Roman" w:hAnsi="Times New Roman" w:cs="Times New Roman"/>
          <w:sz w:val="24"/>
          <w:szCs w:val="24"/>
        </w:rPr>
        <w:t>(</w:t>
      </w:r>
      <w:r w:rsidR="00825441">
        <w:rPr>
          <w:rFonts w:ascii="Times New Roman" w:hAnsi="Times New Roman" w:cs="Times New Roman"/>
          <w:sz w:val="24"/>
          <w:szCs w:val="24"/>
        </w:rPr>
        <w:t>PE</w:t>
      </w:r>
      <w:r w:rsidR="00512570" w:rsidRPr="00BA18FB">
        <w:rPr>
          <w:rFonts w:ascii="Times New Roman" w:hAnsi="Times New Roman" w:cs="Times New Roman"/>
          <w:sz w:val="24"/>
          <w:szCs w:val="24"/>
        </w:rPr>
        <w:t xml:space="preserve">DSS) </w:t>
      </w:r>
      <w:r w:rsidR="009D69FB">
        <w:rPr>
          <w:rFonts w:ascii="Times New Roman" w:hAnsi="Times New Roman" w:cs="Times New Roman"/>
          <w:sz w:val="24"/>
          <w:szCs w:val="24"/>
        </w:rPr>
        <w:t xml:space="preserve">shall </w:t>
      </w:r>
      <w:r w:rsidRPr="00BA18FB">
        <w:rPr>
          <w:rFonts w:ascii="Times New Roman" w:hAnsi="Times New Roman" w:cs="Times New Roman"/>
          <w:sz w:val="24"/>
          <w:szCs w:val="24"/>
        </w:rPr>
        <w:t>consist</w:t>
      </w:r>
      <w:r w:rsidR="00512570" w:rsidRPr="00BA18FB">
        <w:rPr>
          <w:rFonts w:ascii="Times New Roman" w:hAnsi="Times New Roman" w:cs="Times New Roman"/>
          <w:sz w:val="24"/>
          <w:szCs w:val="24"/>
        </w:rPr>
        <w:t xml:space="preserve"> of a knowledge-base, a workflow engine, and a mechanism to communicate </w:t>
      </w:r>
      <w:r w:rsidR="00413E83">
        <w:rPr>
          <w:rFonts w:ascii="Times New Roman" w:hAnsi="Times New Roman" w:cs="Times New Roman"/>
          <w:sz w:val="24"/>
          <w:szCs w:val="24"/>
        </w:rPr>
        <w:t xml:space="preserve">the </w:t>
      </w:r>
      <w:r w:rsidR="00512570" w:rsidRPr="00BA18FB">
        <w:rPr>
          <w:rFonts w:ascii="Times New Roman" w:hAnsi="Times New Roman" w:cs="Times New Roman"/>
          <w:sz w:val="24"/>
          <w:szCs w:val="24"/>
        </w:rPr>
        <w:t xml:space="preserve">results. The </w:t>
      </w:r>
      <w:r w:rsidR="005904A9">
        <w:rPr>
          <w:rFonts w:ascii="Times New Roman" w:hAnsi="Times New Roman" w:cs="Times New Roman"/>
          <w:sz w:val="24"/>
          <w:szCs w:val="24"/>
        </w:rPr>
        <w:t>knowledge-base</w:t>
      </w:r>
      <w:r w:rsidR="00512570" w:rsidRPr="00BA18FB">
        <w:rPr>
          <w:rFonts w:ascii="Times New Roman" w:hAnsi="Times New Roman" w:cs="Times New Roman"/>
          <w:sz w:val="24"/>
          <w:szCs w:val="24"/>
        </w:rPr>
        <w:t xml:space="preserve"> contains </w:t>
      </w:r>
      <w:r w:rsidR="00840A98">
        <w:rPr>
          <w:rFonts w:ascii="Times New Roman" w:hAnsi="Times New Roman" w:cs="Times New Roman"/>
          <w:sz w:val="24"/>
          <w:szCs w:val="24"/>
        </w:rPr>
        <w:t xml:space="preserve">a set of </w:t>
      </w:r>
      <w:r w:rsidR="00512570" w:rsidRPr="00BA18FB">
        <w:rPr>
          <w:rFonts w:ascii="Times New Roman" w:hAnsi="Times New Roman" w:cs="Times New Roman"/>
          <w:sz w:val="24"/>
          <w:szCs w:val="24"/>
        </w:rPr>
        <w:t xml:space="preserve">rules or associations related to the desired predictions; the workflow engine combines the rules in the </w:t>
      </w:r>
      <w:r w:rsidR="005904A9">
        <w:rPr>
          <w:rFonts w:ascii="Times New Roman" w:hAnsi="Times New Roman" w:cs="Times New Roman"/>
          <w:sz w:val="24"/>
          <w:szCs w:val="24"/>
        </w:rPr>
        <w:t>knowledge-base</w:t>
      </w:r>
      <w:r w:rsidR="00512570" w:rsidRPr="00BA18FB">
        <w:rPr>
          <w:rFonts w:ascii="Times New Roman" w:hAnsi="Times New Roman" w:cs="Times New Roman"/>
          <w:sz w:val="24"/>
          <w:szCs w:val="24"/>
        </w:rPr>
        <w:t xml:space="preserve"> with the patient data; and the communication mechanism allows entry of the patient data</w:t>
      </w:r>
      <w:r w:rsidR="006727AA">
        <w:rPr>
          <w:rFonts w:ascii="Times New Roman" w:hAnsi="Times New Roman" w:cs="Times New Roman"/>
          <w:sz w:val="24"/>
          <w:szCs w:val="24"/>
        </w:rPr>
        <w:t xml:space="preserve"> into the system, </w:t>
      </w:r>
      <w:r w:rsidR="00413E83">
        <w:rPr>
          <w:rFonts w:ascii="Times New Roman" w:hAnsi="Times New Roman" w:cs="Times New Roman"/>
          <w:sz w:val="24"/>
          <w:szCs w:val="24"/>
        </w:rPr>
        <w:t>and deliver</w:t>
      </w:r>
      <w:r w:rsidR="006727AA">
        <w:rPr>
          <w:rFonts w:ascii="Times New Roman" w:hAnsi="Times New Roman" w:cs="Times New Roman"/>
          <w:sz w:val="24"/>
          <w:szCs w:val="24"/>
        </w:rPr>
        <w:t>s</w:t>
      </w:r>
      <w:r w:rsidR="00413E83">
        <w:rPr>
          <w:rFonts w:ascii="Times New Roman" w:hAnsi="Times New Roman" w:cs="Times New Roman"/>
          <w:sz w:val="24"/>
          <w:szCs w:val="24"/>
        </w:rPr>
        <w:t xml:space="preserve"> the </w:t>
      </w:r>
      <w:r w:rsidR="00512570" w:rsidRPr="00BA18FB">
        <w:rPr>
          <w:rFonts w:ascii="Times New Roman" w:hAnsi="Times New Roman" w:cs="Times New Roman"/>
          <w:sz w:val="24"/>
          <w:szCs w:val="24"/>
        </w:rPr>
        <w:t>results in the form of notifications, alerts or emails</w:t>
      </w:r>
      <w:r w:rsidR="00413E83">
        <w:rPr>
          <w:rFonts w:ascii="Times New Roman" w:hAnsi="Times New Roman" w:cs="Times New Roman"/>
          <w:sz w:val="24"/>
          <w:szCs w:val="24"/>
        </w:rPr>
        <w:t xml:space="preserve"> to the end user</w:t>
      </w:r>
      <w:r w:rsidR="00512570" w:rsidRPr="00BA18FB">
        <w:rPr>
          <w:rFonts w:ascii="Times New Roman" w:hAnsi="Times New Roman" w:cs="Times New Roman"/>
          <w:sz w:val="24"/>
          <w:szCs w:val="24"/>
        </w:rPr>
        <w:t xml:space="preserve">. This system will help physicians to inform families and to initiate preventative care, monitoring, and treatment. </w:t>
      </w:r>
    </w:p>
    <w:p w:rsidR="004E0250" w:rsidRDefault="004E0250" w:rsidP="004908D5">
      <w:pPr>
        <w:pStyle w:val="NoSpacing"/>
        <w:spacing w:line="480" w:lineRule="auto"/>
        <w:ind w:firstLine="720"/>
        <w:jc w:val="both"/>
        <w:rPr>
          <w:rFonts w:ascii="Times New Roman" w:hAnsi="Times New Roman" w:cs="Times New Roman"/>
          <w:sz w:val="24"/>
          <w:szCs w:val="24"/>
        </w:rPr>
      </w:pPr>
    </w:p>
    <w:p w:rsidR="00543EB7" w:rsidRDefault="00543EB7" w:rsidP="004908D5">
      <w:pPr>
        <w:pStyle w:val="NoSpacing"/>
        <w:spacing w:line="480" w:lineRule="auto"/>
        <w:ind w:firstLine="720"/>
        <w:jc w:val="both"/>
        <w:rPr>
          <w:rFonts w:ascii="Times New Roman" w:hAnsi="Times New Roman" w:cs="Times New Roman"/>
          <w:sz w:val="24"/>
          <w:szCs w:val="24"/>
        </w:rPr>
      </w:pPr>
    </w:p>
    <w:p w:rsidR="00543EB7" w:rsidRDefault="00543EB7" w:rsidP="004908D5">
      <w:pPr>
        <w:pStyle w:val="NoSpacing"/>
        <w:spacing w:line="480" w:lineRule="auto"/>
        <w:ind w:firstLine="720"/>
        <w:jc w:val="both"/>
        <w:rPr>
          <w:rFonts w:ascii="Times New Roman" w:hAnsi="Times New Roman" w:cs="Times New Roman"/>
          <w:sz w:val="24"/>
          <w:szCs w:val="24"/>
        </w:rPr>
      </w:pPr>
    </w:p>
    <w:p w:rsidR="004E0250" w:rsidRDefault="004E0250" w:rsidP="004908D5">
      <w:pPr>
        <w:pStyle w:val="NoSpacing"/>
        <w:spacing w:line="480" w:lineRule="auto"/>
        <w:ind w:firstLine="720"/>
        <w:jc w:val="both"/>
        <w:rPr>
          <w:rFonts w:ascii="Times New Roman" w:hAnsi="Times New Roman" w:cs="Times New Roman"/>
          <w:sz w:val="24"/>
          <w:szCs w:val="24"/>
        </w:rPr>
      </w:pPr>
    </w:p>
    <w:p w:rsidR="004E0250" w:rsidRDefault="004E0250" w:rsidP="004908D5">
      <w:pPr>
        <w:pStyle w:val="NoSpacing"/>
        <w:spacing w:line="480" w:lineRule="auto"/>
        <w:ind w:firstLine="720"/>
        <w:jc w:val="both"/>
        <w:rPr>
          <w:rFonts w:ascii="Times New Roman" w:hAnsi="Times New Roman" w:cs="Times New Roman"/>
          <w:sz w:val="24"/>
          <w:szCs w:val="24"/>
        </w:rPr>
      </w:pPr>
    </w:p>
    <w:p w:rsidR="004E0250" w:rsidRDefault="004E0250" w:rsidP="004908D5">
      <w:pPr>
        <w:pStyle w:val="NoSpacing"/>
        <w:spacing w:line="480" w:lineRule="auto"/>
        <w:ind w:firstLine="720"/>
        <w:jc w:val="both"/>
        <w:rPr>
          <w:rFonts w:ascii="Times New Roman" w:hAnsi="Times New Roman" w:cs="Times New Roman"/>
          <w:sz w:val="24"/>
          <w:szCs w:val="24"/>
        </w:rPr>
      </w:pPr>
    </w:p>
    <w:p w:rsidR="004E0250" w:rsidRDefault="004E0250" w:rsidP="004908D5">
      <w:pPr>
        <w:pStyle w:val="NoSpacing"/>
        <w:spacing w:line="480" w:lineRule="auto"/>
        <w:ind w:firstLine="720"/>
        <w:jc w:val="both"/>
        <w:rPr>
          <w:rFonts w:ascii="Times New Roman" w:hAnsi="Times New Roman" w:cs="Times New Roman"/>
          <w:sz w:val="24"/>
          <w:szCs w:val="24"/>
        </w:rPr>
      </w:pPr>
    </w:p>
    <w:p w:rsidR="004E0250" w:rsidRPr="00BA18FB" w:rsidRDefault="004E0250" w:rsidP="004908D5">
      <w:pPr>
        <w:pStyle w:val="NoSpacing"/>
        <w:spacing w:line="480" w:lineRule="auto"/>
        <w:ind w:firstLine="720"/>
        <w:jc w:val="both"/>
        <w:rPr>
          <w:rFonts w:ascii="Times New Roman" w:hAnsi="Times New Roman" w:cs="Times New Roman"/>
          <w:sz w:val="24"/>
          <w:szCs w:val="24"/>
        </w:rPr>
      </w:pPr>
    </w:p>
    <w:p w:rsidR="004908D5" w:rsidRDefault="004908D5" w:rsidP="00512570">
      <w:pPr>
        <w:pStyle w:val="NoSpacing"/>
      </w:pPr>
    </w:p>
    <w:p w:rsidR="00512570" w:rsidRPr="00A42E89" w:rsidRDefault="004908D5" w:rsidP="00512570">
      <w:pPr>
        <w:pStyle w:val="NoSpacing"/>
        <w:spacing w:line="480" w:lineRule="auto"/>
        <w:rPr>
          <w:rFonts w:ascii="Times New Roman" w:hAnsi="Times New Roman" w:cs="Times New Roman"/>
          <w:b/>
          <w:sz w:val="32"/>
          <w:szCs w:val="24"/>
        </w:rPr>
      </w:pPr>
      <w:r w:rsidRPr="00A42E89">
        <w:rPr>
          <w:rFonts w:ascii="Times New Roman" w:hAnsi="Times New Roman" w:cs="Times New Roman"/>
          <w:b/>
          <w:sz w:val="32"/>
          <w:szCs w:val="24"/>
        </w:rPr>
        <w:lastRenderedPageBreak/>
        <w:t>1.5</w:t>
      </w:r>
      <w:r w:rsidR="00512570" w:rsidRPr="00A42E89">
        <w:rPr>
          <w:rFonts w:ascii="Times New Roman" w:hAnsi="Times New Roman" w:cs="Times New Roman"/>
          <w:b/>
          <w:sz w:val="32"/>
          <w:szCs w:val="24"/>
        </w:rPr>
        <w:t xml:space="preserve"> THESIS OUTLINE</w:t>
      </w:r>
    </w:p>
    <w:p w:rsidR="00512570" w:rsidRDefault="00512570" w:rsidP="00840A98">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This thesis is organized as follows:</w:t>
      </w:r>
    </w:p>
    <w:p w:rsidR="0022147A" w:rsidRPr="0022147A" w:rsidRDefault="003A7C86" w:rsidP="00840A98">
      <w:pPr>
        <w:spacing w:line="480" w:lineRule="auto"/>
        <w:rPr>
          <w:rFonts w:ascii="Times New Roman" w:hAnsi="Times New Roman" w:cs="Times New Roman"/>
          <w:color w:val="000000"/>
          <w:sz w:val="24"/>
          <w:szCs w:val="24"/>
        </w:rPr>
      </w:pPr>
      <w:r>
        <w:rPr>
          <w:rFonts w:ascii="Times New Roman" w:hAnsi="Times New Roman" w:cs="Times New Roman"/>
          <w:b/>
          <w:sz w:val="24"/>
          <w:szCs w:val="24"/>
        </w:rPr>
        <w:t>CHAPTER</w:t>
      </w:r>
      <w:r w:rsidR="00593898">
        <w:rPr>
          <w:rFonts w:ascii="Times New Roman" w:hAnsi="Times New Roman" w:cs="Times New Roman"/>
          <w:b/>
          <w:sz w:val="24"/>
          <w:szCs w:val="24"/>
        </w:rPr>
        <w:t xml:space="preserve"> 1: </w:t>
      </w:r>
      <w:r w:rsidR="00593898">
        <w:rPr>
          <w:rFonts w:ascii="Times New Roman" w:hAnsi="Times New Roman" w:cs="Times New Roman"/>
          <w:color w:val="000000"/>
          <w:sz w:val="24"/>
          <w:szCs w:val="24"/>
        </w:rPr>
        <w:t>Provides</w:t>
      </w:r>
      <w:r w:rsidR="00F20925">
        <w:rPr>
          <w:rFonts w:ascii="Times New Roman" w:hAnsi="Times New Roman" w:cs="Times New Roman"/>
          <w:color w:val="000000"/>
          <w:sz w:val="24"/>
          <w:szCs w:val="24"/>
        </w:rPr>
        <w:t xml:space="preserve"> motivation</w:t>
      </w:r>
      <w:r w:rsidR="00700DBA">
        <w:rPr>
          <w:rFonts w:ascii="Times New Roman" w:hAnsi="Times New Roman" w:cs="Times New Roman"/>
          <w:color w:val="000000"/>
          <w:sz w:val="24"/>
          <w:szCs w:val="24"/>
        </w:rPr>
        <w:t xml:space="preserve">, problem statement, and </w:t>
      </w:r>
      <w:r w:rsidR="00F20925">
        <w:rPr>
          <w:rFonts w:ascii="Times New Roman" w:hAnsi="Times New Roman" w:cs="Times New Roman"/>
          <w:color w:val="000000"/>
          <w:sz w:val="24"/>
          <w:szCs w:val="24"/>
        </w:rPr>
        <w:t>the need for a prediction model</w:t>
      </w:r>
      <w:r w:rsidR="003B388D">
        <w:rPr>
          <w:rFonts w:ascii="Times New Roman" w:hAnsi="Times New Roman" w:cs="Times New Roman"/>
          <w:color w:val="000000"/>
          <w:sz w:val="24"/>
          <w:szCs w:val="24"/>
        </w:rPr>
        <w:t xml:space="preserve"> to predict neonatal mortality and preterm birth in twin </w:t>
      </w:r>
      <w:r w:rsidR="00AB7C94">
        <w:rPr>
          <w:rFonts w:ascii="Times New Roman" w:hAnsi="Times New Roman" w:cs="Times New Roman"/>
          <w:color w:val="000000"/>
          <w:sz w:val="24"/>
          <w:szCs w:val="24"/>
        </w:rPr>
        <w:t>pregnancies</w:t>
      </w:r>
      <w:r w:rsidR="00F20925">
        <w:rPr>
          <w:rFonts w:ascii="Times New Roman" w:hAnsi="Times New Roman" w:cs="Times New Roman"/>
          <w:color w:val="000000"/>
          <w:sz w:val="24"/>
          <w:szCs w:val="24"/>
        </w:rPr>
        <w:t xml:space="preserve"> in perinatal care</w:t>
      </w:r>
      <w:r w:rsidR="00700DBA">
        <w:rPr>
          <w:rFonts w:ascii="Times New Roman" w:hAnsi="Times New Roman" w:cs="Times New Roman"/>
          <w:color w:val="000000"/>
          <w:sz w:val="24"/>
          <w:szCs w:val="24"/>
        </w:rPr>
        <w:t xml:space="preserve">. </w:t>
      </w:r>
      <w:r w:rsidR="00A36ED3">
        <w:rPr>
          <w:rFonts w:ascii="Times New Roman" w:hAnsi="Times New Roman" w:cs="Times New Roman"/>
          <w:color w:val="000000"/>
          <w:sz w:val="24"/>
          <w:szCs w:val="24"/>
        </w:rPr>
        <w:t>The</w:t>
      </w:r>
      <w:r w:rsidR="00EB531F">
        <w:rPr>
          <w:rFonts w:ascii="Times New Roman" w:hAnsi="Times New Roman" w:cs="Times New Roman"/>
          <w:color w:val="000000"/>
          <w:sz w:val="24"/>
          <w:szCs w:val="24"/>
        </w:rPr>
        <w:t xml:space="preserve"> </w:t>
      </w:r>
      <w:r w:rsidR="00F20925">
        <w:rPr>
          <w:rFonts w:ascii="Times New Roman" w:hAnsi="Times New Roman" w:cs="Times New Roman"/>
          <w:color w:val="000000"/>
          <w:sz w:val="24"/>
          <w:szCs w:val="24"/>
        </w:rPr>
        <w:t>objectives are</w:t>
      </w:r>
      <w:r w:rsidR="00EB531F">
        <w:rPr>
          <w:rFonts w:ascii="Times New Roman" w:hAnsi="Times New Roman" w:cs="Times New Roman"/>
          <w:color w:val="000000"/>
          <w:sz w:val="24"/>
          <w:szCs w:val="24"/>
        </w:rPr>
        <w:t xml:space="preserve"> presented. </w:t>
      </w:r>
    </w:p>
    <w:p w:rsidR="00840A98" w:rsidRDefault="003A7C86" w:rsidP="00840A98">
      <w:pPr>
        <w:spacing w:line="480" w:lineRule="auto"/>
        <w:rPr>
          <w:rFonts w:ascii="Times New Roman" w:hAnsi="Times New Roman" w:cs="Times New Roman"/>
          <w:color w:val="000000"/>
          <w:sz w:val="24"/>
          <w:szCs w:val="24"/>
        </w:rPr>
      </w:pPr>
      <w:r>
        <w:rPr>
          <w:rFonts w:ascii="Times New Roman" w:hAnsi="Times New Roman" w:cs="Times New Roman"/>
          <w:b/>
          <w:sz w:val="24"/>
          <w:szCs w:val="24"/>
        </w:rPr>
        <w:t xml:space="preserve">CHAPTER </w:t>
      </w:r>
      <w:r w:rsidR="00512570">
        <w:rPr>
          <w:rFonts w:ascii="Times New Roman" w:hAnsi="Times New Roman" w:cs="Times New Roman"/>
          <w:b/>
          <w:sz w:val="24"/>
          <w:szCs w:val="24"/>
        </w:rPr>
        <w:t>2</w:t>
      </w:r>
      <w:r w:rsidR="00616A86" w:rsidRPr="00595F16">
        <w:rPr>
          <w:rFonts w:ascii="Times New Roman" w:hAnsi="Times New Roman" w:cs="Times New Roman"/>
          <w:b/>
          <w:sz w:val="24"/>
          <w:szCs w:val="24"/>
        </w:rPr>
        <w:t>:</w:t>
      </w:r>
      <w:r w:rsidR="00616A86">
        <w:rPr>
          <w:rFonts w:ascii="Times New Roman" w:hAnsi="Times New Roman" w:cs="Times New Roman"/>
          <w:color w:val="000000"/>
          <w:sz w:val="24"/>
          <w:szCs w:val="24"/>
        </w:rPr>
        <w:t xml:space="preserve"> Provides</w:t>
      </w:r>
      <w:r w:rsidR="00512570">
        <w:rPr>
          <w:rFonts w:ascii="Times New Roman" w:hAnsi="Times New Roman" w:cs="Times New Roman"/>
          <w:color w:val="000000"/>
          <w:sz w:val="24"/>
          <w:szCs w:val="24"/>
        </w:rPr>
        <w:t xml:space="preserve"> an overview of</w:t>
      </w:r>
      <w:r w:rsidR="007E5CC3">
        <w:rPr>
          <w:rFonts w:ascii="Times New Roman" w:hAnsi="Times New Roman" w:cs="Times New Roman"/>
          <w:color w:val="000000"/>
          <w:sz w:val="24"/>
          <w:szCs w:val="24"/>
        </w:rPr>
        <w:t xml:space="preserve"> relevant</w:t>
      </w:r>
      <w:r w:rsidR="00512570">
        <w:rPr>
          <w:rFonts w:ascii="Times New Roman" w:hAnsi="Times New Roman" w:cs="Times New Roman"/>
          <w:color w:val="000000"/>
          <w:sz w:val="24"/>
          <w:szCs w:val="24"/>
        </w:rPr>
        <w:t xml:space="preserve"> medical and technological concepts </w:t>
      </w:r>
      <w:r w:rsidR="00F20925">
        <w:rPr>
          <w:rFonts w:ascii="Times New Roman" w:hAnsi="Times New Roman" w:cs="Times New Roman"/>
          <w:color w:val="000000"/>
          <w:sz w:val="24"/>
          <w:szCs w:val="24"/>
        </w:rPr>
        <w:t xml:space="preserve">related </w:t>
      </w:r>
      <w:r w:rsidR="00CC1B09">
        <w:rPr>
          <w:rFonts w:ascii="Times New Roman" w:hAnsi="Times New Roman" w:cs="Times New Roman"/>
          <w:color w:val="000000"/>
          <w:sz w:val="24"/>
          <w:szCs w:val="24"/>
        </w:rPr>
        <w:t>to neonatal</w:t>
      </w:r>
      <w:r w:rsidR="00EB531F">
        <w:rPr>
          <w:rFonts w:ascii="Times New Roman" w:hAnsi="Times New Roman" w:cs="Times New Roman"/>
          <w:color w:val="000000"/>
          <w:sz w:val="24"/>
          <w:szCs w:val="24"/>
        </w:rPr>
        <w:t xml:space="preserve"> mortality and preterm birth</w:t>
      </w:r>
      <w:r w:rsidR="00512570">
        <w:rPr>
          <w:rFonts w:ascii="Times New Roman" w:hAnsi="Times New Roman" w:cs="Times New Roman"/>
          <w:color w:val="000000"/>
          <w:sz w:val="24"/>
          <w:szCs w:val="24"/>
        </w:rPr>
        <w:t xml:space="preserve">. An overview of </w:t>
      </w:r>
      <w:r w:rsidR="00355654">
        <w:rPr>
          <w:rFonts w:ascii="Times New Roman" w:hAnsi="Times New Roman" w:cs="Times New Roman"/>
          <w:color w:val="000000"/>
          <w:sz w:val="24"/>
          <w:szCs w:val="24"/>
        </w:rPr>
        <w:t xml:space="preserve">a </w:t>
      </w:r>
      <w:r w:rsidR="001B56CE">
        <w:rPr>
          <w:rFonts w:ascii="Times New Roman" w:hAnsi="Times New Roman" w:cs="Times New Roman"/>
          <w:color w:val="000000"/>
          <w:sz w:val="24"/>
          <w:szCs w:val="24"/>
        </w:rPr>
        <w:t>web-based</w:t>
      </w:r>
      <w:r w:rsidR="00512570">
        <w:rPr>
          <w:rFonts w:ascii="Times New Roman" w:hAnsi="Times New Roman" w:cs="Times New Roman"/>
          <w:color w:val="000000"/>
          <w:sz w:val="24"/>
          <w:szCs w:val="24"/>
        </w:rPr>
        <w:t xml:space="preserve"> content management </w:t>
      </w:r>
      <w:r w:rsidR="00616A86">
        <w:rPr>
          <w:rFonts w:ascii="Times New Roman" w:hAnsi="Times New Roman" w:cs="Times New Roman"/>
          <w:color w:val="000000"/>
          <w:sz w:val="24"/>
          <w:szCs w:val="24"/>
        </w:rPr>
        <w:t>system</w:t>
      </w:r>
      <w:r w:rsidR="00CC1B09">
        <w:rPr>
          <w:rFonts w:ascii="Times New Roman" w:hAnsi="Times New Roman" w:cs="Times New Roman"/>
          <w:color w:val="000000"/>
          <w:sz w:val="24"/>
          <w:szCs w:val="24"/>
        </w:rPr>
        <w:t xml:space="preserve"> </w:t>
      </w:r>
      <w:r w:rsidR="000E5C57">
        <w:rPr>
          <w:rFonts w:ascii="Times New Roman" w:hAnsi="Times New Roman" w:cs="Times New Roman"/>
          <w:color w:val="000000"/>
          <w:sz w:val="24"/>
          <w:szCs w:val="24"/>
        </w:rPr>
        <w:t>(</w:t>
      </w:r>
      <w:r w:rsidR="00512570">
        <w:rPr>
          <w:rFonts w:ascii="Times New Roman" w:hAnsi="Times New Roman" w:cs="Times New Roman"/>
          <w:color w:val="000000"/>
          <w:sz w:val="24"/>
          <w:szCs w:val="24"/>
        </w:rPr>
        <w:t xml:space="preserve">CMS), </w:t>
      </w:r>
      <w:r w:rsidR="00AD08B9">
        <w:rPr>
          <w:rFonts w:ascii="Times New Roman" w:hAnsi="Times New Roman" w:cs="Times New Roman"/>
          <w:color w:val="000000"/>
          <w:sz w:val="24"/>
          <w:szCs w:val="24"/>
        </w:rPr>
        <w:t xml:space="preserve">and </w:t>
      </w:r>
      <w:r w:rsidR="00F20925">
        <w:rPr>
          <w:rFonts w:ascii="Times New Roman" w:hAnsi="Times New Roman" w:cs="Times New Roman"/>
          <w:color w:val="000000"/>
          <w:sz w:val="24"/>
          <w:szCs w:val="24"/>
        </w:rPr>
        <w:t xml:space="preserve">criteria for the selection of </w:t>
      </w:r>
      <w:r w:rsidR="00512570">
        <w:rPr>
          <w:rFonts w:ascii="Times New Roman" w:hAnsi="Times New Roman" w:cs="Times New Roman"/>
          <w:color w:val="000000"/>
          <w:sz w:val="24"/>
          <w:szCs w:val="24"/>
        </w:rPr>
        <w:t xml:space="preserve">a CMS is presented. </w:t>
      </w:r>
      <w:r w:rsidR="00355654">
        <w:rPr>
          <w:rFonts w:ascii="Times New Roman" w:hAnsi="Times New Roman" w:cs="Times New Roman"/>
          <w:color w:val="000000"/>
          <w:sz w:val="24"/>
          <w:szCs w:val="24"/>
        </w:rPr>
        <w:t>T</w:t>
      </w:r>
      <w:r w:rsidR="00512570">
        <w:rPr>
          <w:rFonts w:ascii="Times New Roman" w:hAnsi="Times New Roman" w:cs="Times New Roman"/>
          <w:color w:val="000000"/>
          <w:sz w:val="24"/>
          <w:szCs w:val="24"/>
        </w:rPr>
        <w:t xml:space="preserve">ypes of </w:t>
      </w:r>
      <w:r w:rsidR="004E0250">
        <w:rPr>
          <w:rFonts w:ascii="Times New Roman" w:hAnsi="Times New Roman" w:cs="Times New Roman"/>
          <w:color w:val="000000"/>
          <w:sz w:val="24"/>
          <w:szCs w:val="24"/>
        </w:rPr>
        <w:t>neonatal</w:t>
      </w:r>
      <w:r w:rsidR="00512570">
        <w:rPr>
          <w:rFonts w:ascii="Times New Roman" w:hAnsi="Times New Roman" w:cs="Times New Roman"/>
          <w:color w:val="000000"/>
          <w:sz w:val="24"/>
          <w:szCs w:val="24"/>
        </w:rPr>
        <w:t xml:space="preserve"> decision support </w:t>
      </w:r>
      <w:r w:rsidR="00616A86">
        <w:rPr>
          <w:rFonts w:ascii="Times New Roman" w:hAnsi="Times New Roman" w:cs="Times New Roman"/>
          <w:color w:val="000000"/>
          <w:sz w:val="24"/>
          <w:szCs w:val="24"/>
        </w:rPr>
        <w:t>system</w:t>
      </w:r>
      <w:r w:rsidR="00512570">
        <w:rPr>
          <w:rFonts w:ascii="Times New Roman" w:hAnsi="Times New Roman" w:cs="Times New Roman"/>
          <w:color w:val="000000"/>
          <w:sz w:val="24"/>
          <w:szCs w:val="24"/>
        </w:rPr>
        <w:t xml:space="preserve"> </w:t>
      </w:r>
      <w:r w:rsidR="00355654">
        <w:rPr>
          <w:rFonts w:ascii="Times New Roman" w:hAnsi="Times New Roman" w:cs="Times New Roman"/>
          <w:color w:val="000000"/>
          <w:sz w:val="24"/>
          <w:szCs w:val="24"/>
        </w:rPr>
        <w:t>are presented</w:t>
      </w:r>
      <w:r w:rsidR="00512570">
        <w:rPr>
          <w:rFonts w:ascii="Times New Roman" w:hAnsi="Times New Roman" w:cs="Times New Roman"/>
          <w:color w:val="000000"/>
          <w:sz w:val="24"/>
          <w:szCs w:val="24"/>
        </w:rPr>
        <w:t xml:space="preserve"> </w:t>
      </w:r>
    </w:p>
    <w:p w:rsidR="00840A98" w:rsidRPr="00840A98" w:rsidRDefault="003A7C86" w:rsidP="00840A98">
      <w:pPr>
        <w:spacing w:line="480" w:lineRule="auto"/>
      </w:pPr>
      <w:r>
        <w:rPr>
          <w:rFonts w:ascii="Times New Roman" w:hAnsi="Times New Roman" w:cs="Times New Roman"/>
          <w:b/>
          <w:sz w:val="24"/>
          <w:szCs w:val="24"/>
        </w:rPr>
        <w:t xml:space="preserve">CHAPTER </w:t>
      </w:r>
      <w:r w:rsidR="00512570">
        <w:rPr>
          <w:rFonts w:ascii="Times New Roman" w:hAnsi="Times New Roman" w:cs="Times New Roman"/>
          <w:b/>
          <w:sz w:val="24"/>
          <w:szCs w:val="24"/>
        </w:rPr>
        <w:t>3</w:t>
      </w:r>
      <w:r w:rsidR="00616A86" w:rsidRPr="00595F16">
        <w:rPr>
          <w:rFonts w:ascii="Times New Roman" w:hAnsi="Times New Roman" w:cs="Times New Roman"/>
          <w:b/>
          <w:sz w:val="24"/>
          <w:szCs w:val="24"/>
        </w:rPr>
        <w:t>:</w:t>
      </w:r>
      <w:r w:rsidR="00616A86">
        <w:rPr>
          <w:rFonts w:ascii="Times New Roman" w:hAnsi="Times New Roman" w:cs="Times New Roman"/>
          <w:sz w:val="24"/>
          <w:szCs w:val="24"/>
        </w:rPr>
        <w:t xml:space="preserve"> Describes</w:t>
      </w:r>
      <w:r w:rsidR="00512570">
        <w:rPr>
          <w:rFonts w:ascii="Times New Roman" w:hAnsi="Times New Roman" w:cs="Times New Roman"/>
          <w:sz w:val="24"/>
          <w:szCs w:val="24"/>
        </w:rPr>
        <w:t xml:space="preserve"> the methodology </w:t>
      </w:r>
      <w:r w:rsidR="00EB531F">
        <w:rPr>
          <w:rFonts w:ascii="Times New Roman" w:hAnsi="Times New Roman" w:cs="Times New Roman"/>
          <w:sz w:val="24"/>
          <w:szCs w:val="24"/>
        </w:rPr>
        <w:t>used to create the</w:t>
      </w:r>
      <w:r w:rsidR="0022147A">
        <w:rPr>
          <w:rFonts w:ascii="Times New Roman" w:hAnsi="Times New Roman" w:cs="Times New Roman"/>
          <w:sz w:val="24"/>
          <w:szCs w:val="24"/>
        </w:rPr>
        <w:t xml:space="preserve"> prediction</w:t>
      </w:r>
      <w:r w:rsidR="00EB531F">
        <w:rPr>
          <w:rFonts w:ascii="Times New Roman" w:hAnsi="Times New Roman" w:cs="Times New Roman"/>
          <w:sz w:val="24"/>
          <w:szCs w:val="24"/>
        </w:rPr>
        <w:t xml:space="preserve"> model </w:t>
      </w:r>
      <w:r w:rsidR="00512570">
        <w:rPr>
          <w:rFonts w:ascii="Times New Roman" w:hAnsi="Times New Roman" w:cs="Times New Roman"/>
          <w:sz w:val="24"/>
          <w:szCs w:val="24"/>
        </w:rPr>
        <w:t xml:space="preserve">for </w:t>
      </w:r>
      <w:r w:rsidR="009D69FB">
        <w:rPr>
          <w:rFonts w:ascii="Times New Roman" w:hAnsi="Times New Roman" w:cs="Times New Roman"/>
          <w:sz w:val="24"/>
          <w:szCs w:val="24"/>
        </w:rPr>
        <w:t>neonatal</w:t>
      </w:r>
      <w:r w:rsidR="00512570">
        <w:rPr>
          <w:rFonts w:ascii="Times New Roman" w:hAnsi="Times New Roman" w:cs="Times New Roman"/>
          <w:sz w:val="24"/>
          <w:szCs w:val="24"/>
        </w:rPr>
        <w:t xml:space="preserve"> mortality and </w:t>
      </w:r>
      <w:r w:rsidR="00EB531F">
        <w:rPr>
          <w:rFonts w:ascii="Times New Roman" w:hAnsi="Times New Roman" w:cs="Times New Roman"/>
          <w:sz w:val="24"/>
          <w:szCs w:val="24"/>
        </w:rPr>
        <w:t>preterm birth</w:t>
      </w:r>
      <w:r w:rsidR="00512570">
        <w:rPr>
          <w:rFonts w:ascii="Times New Roman" w:hAnsi="Times New Roman" w:cs="Times New Roman"/>
          <w:sz w:val="24"/>
          <w:szCs w:val="24"/>
        </w:rPr>
        <w:t xml:space="preserve"> </w:t>
      </w:r>
      <w:r w:rsidR="007D0C8A">
        <w:rPr>
          <w:rFonts w:ascii="Times New Roman" w:hAnsi="Times New Roman" w:cs="Times New Roman"/>
          <w:sz w:val="24"/>
          <w:szCs w:val="24"/>
        </w:rPr>
        <w:t>in twin pregnancies</w:t>
      </w:r>
      <w:r w:rsidR="0022147A">
        <w:rPr>
          <w:rFonts w:ascii="Times New Roman" w:hAnsi="Times New Roman" w:cs="Times New Roman"/>
          <w:sz w:val="24"/>
          <w:szCs w:val="24"/>
        </w:rPr>
        <w:t xml:space="preserve"> </w:t>
      </w:r>
      <w:r w:rsidR="004E0250">
        <w:rPr>
          <w:rFonts w:ascii="Times New Roman" w:hAnsi="Times New Roman" w:cs="Times New Roman"/>
          <w:sz w:val="24"/>
          <w:szCs w:val="24"/>
        </w:rPr>
        <w:t xml:space="preserve">using: (1) </w:t>
      </w:r>
      <w:r w:rsidR="003B388D">
        <w:rPr>
          <w:rFonts w:ascii="Times New Roman" w:hAnsi="Times New Roman" w:cs="Times New Roman"/>
          <w:sz w:val="24"/>
          <w:szCs w:val="24"/>
        </w:rPr>
        <w:t>decision trees (DT), and (2) h</w:t>
      </w:r>
      <w:r w:rsidR="004E0250">
        <w:rPr>
          <w:rFonts w:ascii="Times New Roman" w:hAnsi="Times New Roman" w:cs="Times New Roman"/>
          <w:sz w:val="24"/>
          <w:szCs w:val="24"/>
        </w:rPr>
        <w:t xml:space="preserve">ybrid ANN. </w:t>
      </w:r>
      <w:r w:rsidR="002A5029">
        <w:rPr>
          <w:rFonts w:ascii="Times New Roman" w:hAnsi="Times New Roman" w:cs="Times New Roman"/>
          <w:color w:val="000000"/>
          <w:sz w:val="24"/>
          <w:szCs w:val="24"/>
        </w:rPr>
        <w:t>An overview of the proposed perinatal decision support system</w:t>
      </w:r>
      <w:r w:rsidR="004E0250">
        <w:rPr>
          <w:rFonts w:ascii="Times New Roman" w:hAnsi="Times New Roman" w:cs="Times New Roman"/>
          <w:color w:val="000000"/>
          <w:sz w:val="24"/>
          <w:szCs w:val="24"/>
        </w:rPr>
        <w:t xml:space="preserve"> </w:t>
      </w:r>
      <w:r w:rsidR="002A5029">
        <w:rPr>
          <w:rFonts w:ascii="Times New Roman" w:hAnsi="Times New Roman" w:cs="Times New Roman"/>
          <w:color w:val="000000"/>
          <w:sz w:val="24"/>
          <w:szCs w:val="24"/>
        </w:rPr>
        <w:t>(PEDS</w:t>
      </w:r>
      <w:r w:rsidR="00840A98">
        <w:rPr>
          <w:rFonts w:ascii="Times New Roman" w:hAnsi="Times New Roman" w:cs="Times New Roman"/>
          <w:color w:val="000000"/>
          <w:sz w:val="24"/>
          <w:szCs w:val="24"/>
        </w:rPr>
        <w:t>S</w:t>
      </w:r>
      <w:r w:rsidR="002A5029">
        <w:rPr>
          <w:rFonts w:ascii="Times New Roman" w:hAnsi="Times New Roman" w:cs="Times New Roman"/>
          <w:color w:val="000000"/>
          <w:sz w:val="24"/>
          <w:szCs w:val="24"/>
        </w:rPr>
        <w:t>) is also discussed.</w:t>
      </w:r>
    </w:p>
    <w:p w:rsidR="00840A98" w:rsidRPr="00840A98" w:rsidRDefault="003A7C86" w:rsidP="00840A9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 xml:space="preserve">CHAPTER </w:t>
      </w:r>
      <w:r w:rsidR="00EB531F">
        <w:rPr>
          <w:rFonts w:ascii="Times New Roman" w:hAnsi="Times New Roman" w:cs="Times New Roman"/>
          <w:b/>
          <w:sz w:val="24"/>
          <w:szCs w:val="24"/>
        </w:rPr>
        <w:t xml:space="preserve">4: </w:t>
      </w:r>
      <w:r w:rsidR="00EB531F">
        <w:rPr>
          <w:rFonts w:ascii="Times New Roman" w:hAnsi="Times New Roman" w:cs="Times New Roman"/>
          <w:color w:val="000000"/>
          <w:sz w:val="24"/>
          <w:szCs w:val="24"/>
        </w:rPr>
        <w:t xml:space="preserve">The results for predicting neonatal mortality and preterm birth </w:t>
      </w:r>
      <w:r w:rsidR="007D0C8A">
        <w:rPr>
          <w:rFonts w:ascii="Times New Roman" w:hAnsi="Times New Roman" w:cs="Times New Roman"/>
          <w:color w:val="000000"/>
          <w:sz w:val="24"/>
          <w:szCs w:val="24"/>
        </w:rPr>
        <w:t>in twin pregnancies</w:t>
      </w:r>
      <w:r w:rsidR="0022147A">
        <w:rPr>
          <w:rFonts w:ascii="Times New Roman" w:hAnsi="Times New Roman" w:cs="Times New Roman"/>
          <w:color w:val="000000"/>
          <w:sz w:val="24"/>
          <w:szCs w:val="24"/>
        </w:rPr>
        <w:t xml:space="preserve"> </w:t>
      </w:r>
      <w:r w:rsidR="00EB531F">
        <w:rPr>
          <w:rFonts w:ascii="Times New Roman" w:hAnsi="Times New Roman" w:cs="Times New Roman"/>
          <w:color w:val="000000"/>
          <w:sz w:val="24"/>
          <w:szCs w:val="24"/>
        </w:rPr>
        <w:t xml:space="preserve">are presented. A prototype of the PEDSS system is also provided. </w:t>
      </w:r>
    </w:p>
    <w:p w:rsidR="002623D8" w:rsidRDefault="003A7C86" w:rsidP="00840A9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 xml:space="preserve">CHAPTER </w:t>
      </w:r>
      <w:r w:rsidR="00EB531F">
        <w:rPr>
          <w:rFonts w:ascii="Times New Roman" w:hAnsi="Times New Roman" w:cs="Times New Roman"/>
          <w:b/>
          <w:sz w:val="24"/>
          <w:szCs w:val="24"/>
        </w:rPr>
        <w:t xml:space="preserve">5: </w:t>
      </w:r>
      <w:r w:rsidR="00EB531F">
        <w:rPr>
          <w:rFonts w:ascii="Times New Roman" w:hAnsi="Times New Roman" w:cs="Times New Roman"/>
          <w:color w:val="000000"/>
          <w:sz w:val="24"/>
          <w:szCs w:val="24"/>
        </w:rPr>
        <w:t xml:space="preserve">The concluding remarks, contributing knowledge and future work is presented. </w:t>
      </w:r>
    </w:p>
    <w:p w:rsidR="002623D8" w:rsidRDefault="002623D8" w:rsidP="00654B2A">
      <w:pPr>
        <w:pStyle w:val="NoSpacing"/>
        <w:spacing w:line="480" w:lineRule="auto"/>
        <w:rPr>
          <w:rFonts w:ascii="Times New Roman" w:hAnsi="Times New Roman" w:cs="Times New Roman"/>
          <w:sz w:val="24"/>
          <w:szCs w:val="24"/>
        </w:rPr>
      </w:pPr>
    </w:p>
    <w:p w:rsidR="002623D8" w:rsidRDefault="002623D8" w:rsidP="00BA18FB">
      <w:pPr>
        <w:pStyle w:val="NoSpacing"/>
        <w:spacing w:line="480" w:lineRule="auto"/>
        <w:rPr>
          <w:rFonts w:ascii="Times New Roman" w:hAnsi="Times New Roman" w:cs="Times New Roman"/>
          <w:sz w:val="24"/>
          <w:szCs w:val="24"/>
        </w:rPr>
      </w:pPr>
    </w:p>
    <w:p w:rsidR="00A42E89" w:rsidRDefault="00A42E89" w:rsidP="00BA18FB">
      <w:pPr>
        <w:pStyle w:val="NoSpacing"/>
        <w:spacing w:line="480" w:lineRule="auto"/>
        <w:rPr>
          <w:rFonts w:ascii="Times New Roman" w:hAnsi="Times New Roman" w:cs="Times New Roman"/>
          <w:sz w:val="24"/>
          <w:szCs w:val="24"/>
        </w:rPr>
      </w:pPr>
    </w:p>
    <w:p w:rsidR="004E0250" w:rsidRDefault="004E0250" w:rsidP="00BA18FB">
      <w:pPr>
        <w:pStyle w:val="NoSpacing"/>
        <w:spacing w:line="480" w:lineRule="auto"/>
        <w:rPr>
          <w:rFonts w:ascii="Times New Roman" w:hAnsi="Times New Roman" w:cs="Times New Roman"/>
          <w:sz w:val="24"/>
          <w:szCs w:val="24"/>
        </w:rPr>
      </w:pPr>
    </w:p>
    <w:p w:rsidR="004E0250" w:rsidRDefault="004E0250" w:rsidP="00BA18FB">
      <w:pPr>
        <w:pStyle w:val="NoSpacing"/>
        <w:spacing w:line="480" w:lineRule="auto"/>
        <w:rPr>
          <w:rFonts w:ascii="Times New Roman" w:hAnsi="Times New Roman" w:cs="Times New Roman"/>
          <w:sz w:val="24"/>
          <w:szCs w:val="24"/>
        </w:rPr>
      </w:pPr>
    </w:p>
    <w:p w:rsidR="00A42E89" w:rsidRDefault="00A42E89" w:rsidP="00BA18FB">
      <w:pPr>
        <w:pStyle w:val="NoSpacing"/>
        <w:spacing w:line="480" w:lineRule="auto"/>
        <w:rPr>
          <w:rFonts w:ascii="Times New Roman" w:hAnsi="Times New Roman" w:cs="Times New Roman"/>
          <w:sz w:val="24"/>
          <w:szCs w:val="24"/>
        </w:rPr>
      </w:pPr>
    </w:p>
    <w:p w:rsidR="002623D8" w:rsidRDefault="002623D8" w:rsidP="00BA18FB">
      <w:pPr>
        <w:pStyle w:val="NoSpacing"/>
        <w:spacing w:line="480" w:lineRule="auto"/>
        <w:rPr>
          <w:rFonts w:ascii="Times New Roman" w:hAnsi="Times New Roman" w:cs="Times New Roman"/>
          <w:sz w:val="24"/>
          <w:szCs w:val="24"/>
        </w:rPr>
      </w:pPr>
    </w:p>
    <w:p w:rsidR="00C00D32" w:rsidRPr="00B75595" w:rsidRDefault="00C00D32" w:rsidP="00C00D32">
      <w:pPr>
        <w:pStyle w:val="NoSpacing"/>
        <w:rPr>
          <w:rFonts w:ascii="Times New Roman" w:hAnsi="Times New Roman" w:cs="Times New Roman"/>
          <w:b/>
          <w:sz w:val="28"/>
        </w:rPr>
      </w:pPr>
      <w:r w:rsidRPr="00B75595">
        <w:rPr>
          <w:rFonts w:ascii="Times New Roman" w:hAnsi="Times New Roman" w:cs="Times New Roman"/>
          <w:b/>
          <w:sz w:val="44"/>
        </w:rPr>
        <w:lastRenderedPageBreak/>
        <w:t>CHAPTER 2</w:t>
      </w:r>
      <w:r w:rsidR="00CA19CD">
        <w:rPr>
          <w:rFonts w:ascii="Times New Roman" w:hAnsi="Times New Roman" w:cs="Times New Roman"/>
          <w:b/>
          <w:sz w:val="28"/>
        </w:rPr>
        <w:t xml:space="preserve">      LITERATURE REVIEW: </w:t>
      </w:r>
      <w:r w:rsidRPr="00B75595">
        <w:rPr>
          <w:rFonts w:ascii="Times New Roman" w:hAnsi="Times New Roman" w:cs="Times New Roman"/>
          <w:b/>
          <w:sz w:val="28"/>
        </w:rPr>
        <w:t xml:space="preserve">OVERVIEW OF </w:t>
      </w:r>
      <w:r w:rsidR="00CA19CD">
        <w:rPr>
          <w:rFonts w:ascii="Times New Roman" w:hAnsi="Times New Roman" w:cs="Times New Roman"/>
          <w:b/>
          <w:sz w:val="28"/>
        </w:rPr>
        <w:tab/>
      </w:r>
      <w:r w:rsidR="00CA19CD">
        <w:rPr>
          <w:rFonts w:ascii="Times New Roman" w:hAnsi="Times New Roman" w:cs="Times New Roman"/>
          <w:b/>
          <w:sz w:val="28"/>
        </w:rPr>
        <w:tab/>
      </w:r>
      <w:r w:rsidR="00CA19CD">
        <w:rPr>
          <w:rFonts w:ascii="Times New Roman" w:hAnsi="Times New Roman" w:cs="Times New Roman"/>
          <w:b/>
          <w:sz w:val="28"/>
        </w:rPr>
        <w:tab/>
      </w:r>
      <w:r w:rsidR="00CA19CD">
        <w:rPr>
          <w:rFonts w:ascii="Times New Roman" w:hAnsi="Times New Roman" w:cs="Times New Roman"/>
          <w:b/>
          <w:sz w:val="28"/>
        </w:rPr>
        <w:tab/>
      </w:r>
      <w:r w:rsidR="00CA19CD">
        <w:rPr>
          <w:rFonts w:ascii="Times New Roman" w:hAnsi="Times New Roman" w:cs="Times New Roman"/>
          <w:b/>
          <w:sz w:val="28"/>
        </w:rPr>
        <w:tab/>
      </w:r>
      <w:r w:rsidR="00CA19CD">
        <w:rPr>
          <w:rFonts w:ascii="Times New Roman" w:hAnsi="Times New Roman" w:cs="Times New Roman"/>
          <w:b/>
          <w:sz w:val="28"/>
        </w:rPr>
        <w:tab/>
      </w:r>
      <w:r w:rsidRPr="00B75595">
        <w:rPr>
          <w:rFonts w:ascii="Times New Roman" w:hAnsi="Times New Roman" w:cs="Times New Roman"/>
          <w:b/>
          <w:sz w:val="28"/>
        </w:rPr>
        <w:t xml:space="preserve">RELEVANT MEDICAL AND </w:t>
      </w:r>
    </w:p>
    <w:p w:rsidR="00C00D32" w:rsidRDefault="00C00D32" w:rsidP="00F33F7E">
      <w:pPr>
        <w:pStyle w:val="NoSpacing"/>
        <w:ind w:left="2880"/>
        <w:rPr>
          <w:rFonts w:ascii="Times New Roman" w:hAnsi="Times New Roman" w:cs="Times New Roman"/>
          <w:b/>
          <w:sz w:val="28"/>
        </w:rPr>
      </w:pPr>
      <w:r w:rsidRPr="00B75595">
        <w:rPr>
          <w:rFonts w:ascii="Times New Roman" w:hAnsi="Times New Roman" w:cs="Times New Roman"/>
          <w:b/>
          <w:sz w:val="28"/>
        </w:rPr>
        <w:t xml:space="preserve">TECHNOLOGICAL CONCEPTS </w:t>
      </w:r>
    </w:p>
    <w:p w:rsidR="00C82CD2" w:rsidRDefault="00C82CD2" w:rsidP="0022147A">
      <w:pPr>
        <w:spacing w:line="480" w:lineRule="auto"/>
        <w:jc w:val="both"/>
        <w:rPr>
          <w:rFonts w:ascii="Times New Roman" w:hAnsi="Times New Roman" w:cs="Times New Roman"/>
          <w:color w:val="000000" w:themeColor="text1"/>
          <w:sz w:val="24"/>
          <w:szCs w:val="24"/>
        </w:rPr>
      </w:pPr>
    </w:p>
    <w:p w:rsidR="00EB531F" w:rsidRPr="00C54D19" w:rsidRDefault="001C150C" w:rsidP="00EB531F">
      <w:pPr>
        <w:spacing w:line="480" w:lineRule="auto"/>
        <w:rPr>
          <w:rFonts w:ascii="Times New Roman" w:hAnsi="Times New Roman" w:cs="Times New Roman"/>
          <w:b/>
          <w:color w:val="000000" w:themeColor="text1"/>
          <w:sz w:val="32"/>
          <w:szCs w:val="24"/>
        </w:rPr>
      </w:pPr>
      <w:r w:rsidRPr="00C54D19">
        <w:rPr>
          <w:rFonts w:ascii="Times New Roman" w:hAnsi="Times New Roman" w:cs="Times New Roman"/>
          <w:b/>
          <w:color w:val="000000" w:themeColor="text1"/>
          <w:sz w:val="32"/>
          <w:szCs w:val="24"/>
        </w:rPr>
        <w:t>2.1</w:t>
      </w:r>
      <w:r w:rsidR="00717382" w:rsidRPr="00C54D19">
        <w:rPr>
          <w:rFonts w:ascii="Times New Roman" w:hAnsi="Times New Roman" w:cs="Times New Roman"/>
          <w:b/>
          <w:color w:val="000000" w:themeColor="text1"/>
          <w:sz w:val="32"/>
          <w:szCs w:val="24"/>
        </w:rPr>
        <w:t xml:space="preserve"> NEONATAL</w:t>
      </w:r>
      <w:r w:rsidR="00EB531F" w:rsidRPr="00C54D19">
        <w:rPr>
          <w:rFonts w:ascii="Times New Roman" w:hAnsi="Times New Roman" w:cs="Times New Roman"/>
          <w:b/>
          <w:color w:val="000000" w:themeColor="text1"/>
          <w:sz w:val="32"/>
          <w:szCs w:val="24"/>
        </w:rPr>
        <w:t xml:space="preserve"> MORTALITY</w:t>
      </w:r>
    </w:p>
    <w:p w:rsidR="0045198F" w:rsidRDefault="0045198F" w:rsidP="006B78E4">
      <w:pPr>
        <w:spacing w:line="480" w:lineRule="auto"/>
        <w:ind w:firstLine="720"/>
        <w:jc w:val="both"/>
        <w:rPr>
          <w:rFonts w:ascii="Times New Roman" w:hAnsi="Times New Roman" w:cs="Times New Roman"/>
          <w:strike/>
          <w:sz w:val="24"/>
          <w:szCs w:val="24"/>
        </w:rPr>
      </w:pPr>
      <w:r>
        <w:rPr>
          <w:rFonts w:ascii="Times New Roman" w:hAnsi="Times New Roman" w:cs="Times New Roman"/>
          <w:sz w:val="24"/>
          <w:szCs w:val="24"/>
        </w:rPr>
        <w:t xml:space="preserve">Neonatal mortality refers </w:t>
      </w:r>
      <w:r w:rsidR="003B388D">
        <w:rPr>
          <w:rFonts w:ascii="Times New Roman" w:hAnsi="Times New Roman" w:cs="Times New Roman"/>
          <w:sz w:val="24"/>
          <w:szCs w:val="24"/>
        </w:rPr>
        <w:t xml:space="preserve">to </w:t>
      </w:r>
      <w:r w:rsidR="004E0250">
        <w:rPr>
          <w:rFonts w:ascii="Times New Roman" w:hAnsi="Times New Roman" w:cs="Times New Roman"/>
          <w:sz w:val="24"/>
          <w:szCs w:val="24"/>
        </w:rPr>
        <w:t>death of infants aged 0-27 days.</w:t>
      </w:r>
      <w:r>
        <w:rPr>
          <w:rFonts w:ascii="Times New Roman" w:hAnsi="Times New Roman" w:cs="Times New Roman"/>
          <w:sz w:val="24"/>
          <w:szCs w:val="24"/>
        </w:rPr>
        <w:t xml:space="preserve"> In 2007, the rate of neonatal mortality </w:t>
      </w:r>
      <w:r w:rsidR="003B388D">
        <w:rPr>
          <w:rFonts w:ascii="Times New Roman" w:hAnsi="Times New Roman" w:cs="Times New Roman"/>
          <w:sz w:val="24"/>
          <w:szCs w:val="24"/>
        </w:rPr>
        <w:t xml:space="preserve">in Canada </w:t>
      </w:r>
      <w:r w:rsidR="004E0250">
        <w:rPr>
          <w:rFonts w:ascii="Times New Roman" w:hAnsi="Times New Roman" w:cs="Times New Roman"/>
          <w:sz w:val="24"/>
          <w:szCs w:val="24"/>
        </w:rPr>
        <w:t>during</w:t>
      </w:r>
      <w:r>
        <w:rPr>
          <w:rFonts w:ascii="Times New Roman" w:hAnsi="Times New Roman" w:cs="Times New Roman"/>
          <w:sz w:val="24"/>
          <w:szCs w:val="24"/>
        </w:rPr>
        <w:t xml:space="preserve"> the first month was 4.2 deaths per 1000 live birth, </w:t>
      </w:r>
      <w:r w:rsidR="00920EC2">
        <w:rPr>
          <w:rFonts w:ascii="Times New Roman" w:hAnsi="Times New Roman" w:cs="Times New Roman"/>
          <w:sz w:val="24"/>
          <w:szCs w:val="24"/>
        </w:rPr>
        <w:t>where</w:t>
      </w:r>
      <w:r>
        <w:rPr>
          <w:rFonts w:ascii="Times New Roman" w:hAnsi="Times New Roman" w:cs="Times New Roman"/>
          <w:sz w:val="24"/>
          <w:szCs w:val="24"/>
        </w:rPr>
        <w:t xml:space="preserve"> 3.3 death per 1000 live birth</w:t>
      </w:r>
      <w:r w:rsidR="00920EC2">
        <w:rPr>
          <w:rFonts w:ascii="Times New Roman" w:hAnsi="Times New Roman" w:cs="Times New Roman"/>
          <w:sz w:val="24"/>
          <w:szCs w:val="24"/>
        </w:rPr>
        <w:t xml:space="preserve"> </w:t>
      </w:r>
      <w:r w:rsidR="004E0250">
        <w:rPr>
          <w:rFonts w:ascii="Times New Roman" w:hAnsi="Times New Roman" w:cs="Times New Roman"/>
          <w:sz w:val="24"/>
          <w:szCs w:val="24"/>
        </w:rPr>
        <w:t>occurred</w:t>
      </w:r>
      <w:r w:rsidR="00920EC2">
        <w:rPr>
          <w:rFonts w:ascii="Times New Roman" w:hAnsi="Times New Roman" w:cs="Times New Roman"/>
          <w:sz w:val="24"/>
          <w:szCs w:val="24"/>
        </w:rPr>
        <w:t xml:space="preserve"> during the first week</w:t>
      </w:r>
      <w:r w:rsidRPr="004519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543EB7">
        <w:rPr>
          <w:rFonts w:ascii="Times New Roman" w:hAnsi="Times New Roman" w:cs="Times New Roman"/>
          <w:color w:val="000000" w:themeColor="text1"/>
          <w:sz w:val="24"/>
          <w:szCs w:val="24"/>
        </w:rPr>
        <w:t>Milan, 2011</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
    <w:p w:rsidR="00EB531F" w:rsidRPr="00C54D19" w:rsidRDefault="00717382" w:rsidP="00EB531F">
      <w:pPr>
        <w:spacing w:line="480" w:lineRule="auto"/>
        <w:rPr>
          <w:rFonts w:ascii="Times New Roman" w:hAnsi="Times New Roman" w:cs="Times New Roman"/>
          <w:b/>
          <w:sz w:val="28"/>
          <w:szCs w:val="28"/>
        </w:rPr>
      </w:pPr>
      <w:r w:rsidRPr="00C54D19">
        <w:rPr>
          <w:rFonts w:ascii="Times New Roman" w:hAnsi="Times New Roman" w:cs="Times New Roman"/>
          <w:b/>
          <w:sz w:val="28"/>
          <w:szCs w:val="28"/>
        </w:rPr>
        <w:t>2.1.1</w:t>
      </w:r>
      <w:r w:rsidR="00EB531F" w:rsidRPr="00C54D19">
        <w:rPr>
          <w:rFonts w:ascii="Times New Roman" w:hAnsi="Times New Roman" w:cs="Times New Roman"/>
          <w:b/>
          <w:sz w:val="28"/>
          <w:szCs w:val="28"/>
        </w:rPr>
        <w:t xml:space="preserve"> CLASSIFICATION</w:t>
      </w:r>
    </w:p>
    <w:p w:rsidR="00EB531F" w:rsidRPr="00412F6B" w:rsidRDefault="00717382" w:rsidP="0071738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Neonatal </w:t>
      </w:r>
      <w:r w:rsidR="0045198F">
        <w:rPr>
          <w:rFonts w:ascii="Times New Roman" w:hAnsi="Times New Roman" w:cs="Times New Roman"/>
          <w:sz w:val="24"/>
          <w:szCs w:val="24"/>
        </w:rPr>
        <w:t xml:space="preserve">mortality </w:t>
      </w:r>
      <w:r>
        <w:rPr>
          <w:rFonts w:ascii="Times New Roman" w:hAnsi="Times New Roman" w:cs="Times New Roman"/>
          <w:sz w:val="24"/>
          <w:szCs w:val="24"/>
        </w:rPr>
        <w:t>can be</w:t>
      </w:r>
      <w:r w:rsidR="00EB531F" w:rsidRPr="00412F6B">
        <w:rPr>
          <w:rFonts w:ascii="Times New Roman" w:hAnsi="Times New Roman" w:cs="Times New Roman"/>
          <w:sz w:val="24"/>
          <w:szCs w:val="24"/>
        </w:rPr>
        <w:t xml:space="preserve"> subdivided into early neonatal</w:t>
      </w:r>
      <w:r w:rsidR="00EB531F">
        <w:rPr>
          <w:rFonts w:ascii="Times New Roman" w:hAnsi="Times New Roman" w:cs="Times New Roman"/>
          <w:sz w:val="24"/>
          <w:szCs w:val="24"/>
        </w:rPr>
        <w:t xml:space="preserve"> (</w:t>
      </w:r>
      <w:r w:rsidR="00EB531F" w:rsidRPr="00412F6B">
        <w:rPr>
          <w:rFonts w:ascii="Times New Roman" w:hAnsi="Times New Roman" w:cs="Times New Roman"/>
          <w:sz w:val="24"/>
          <w:szCs w:val="24"/>
        </w:rPr>
        <w:t>&lt; 7 days) and late neonatal</w:t>
      </w:r>
      <w:r w:rsidR="00EB531F">
        <w:rPr>
          <w:rFonts w:ascii="Times New Roman" w:hAnsi="Times New Roman" w:cs="Times New Roman"/>
          <w:sz w:val="24"/>
          <w:szCs w:val="24"/>
        </w:rPr>
        <w:t xml:space="preserve"> (</w:t>
      </w:r>
      <w:r w:rsidR="004E0250">
        <w:rPr>
          <w:rFonts w:ascii="Times New Roman" w:hAnsi="Times New Roman" w:cs="Times New Roman"/>
          <w:sz w:val="24"/>
          <w:szCs w:val="24"/>
        </w:rPr>
        <w:t>7-</w:t>
      </w:r>
      <w:r w:rsidR="00EB531F" w:rsidRPr="00412F6B">
        <w:rPr>
          <w:rFonts w:ascii="Times New Roman" w:hAnsi="Times New Roman" w:cs="Times New Roman"/>
          <w:sz w:val="24"/>
          <w:szCs w:val="24"/>
        </w:rPr>
        <w:t>28 days)</w:t>
      </w:r>
      <w:r w:rsidR="00EB531F">
        <w:rPr>
          <w:rFonts w:ascii="Times New Roman" w:hAnsi="Times New Roman" w:cs="Times New Roman"/>
          <w:sz w:val="24"/>
          <w:szCs w:val="24"/>
        </w:rPr>
        <w:t xml:space="preserve"> periods (Rowley </w:t>
      </w:r>
      <w:r w:rsidR="00543EB7">
        <w:rPr>
          <w:rFonts w:ascii="Times New Roman" w:hAnsi="Times New Roman" w:cs="Times New Roman"/>
          <w:sz w:val="24"/>
          <w:szCs w:val="24"/>
        </w:rPr>
        <w:t>et al.,</w:t>
      </w:r>
      <w:r w:rsidR="00EB531F">
        <w:rPr>
          <w:rFonts w:ascii="Times New Roman" w:hAnsi="Times New Roman" w:cs="Times New Roman"/>
          <w:sz w:val="24"/>
          <w:szCs w:val="24"/>
        </w:rPr>
        <w:t xml:space="preserve"> 2011)</w:t>
      </w:r>
      <w:r w:rsidR="00EB531F" w:rsidRPr="00412F6B">
        <w:rPr>
          <w:rFonts w:ascii="Times New Roman" w:hAnsi="Times New Roman" w:cs="Times New Roman"/>
          <w:sz w:val="24"/>
          <w:szCs w:val="24"/>
        </w:rPr>
        <w:t xml:space="preserve">. </w:t>
      </w:r>
      <w:r w:rsidR="00EB531F">
        <w:rPr>
          <w:rFonts w:ascii="Times New Roman" w:hAnsi="Times New Roman" w:cs="Times New Roman"/>
          <w:sz w:val="24"/>
          <w:szCs w:val="24"/>
        </w:rPr>
        <w:t xml:space="preserve">Neonatal mortality typically occurs as </w:t>
      </w:r>
      <w:r w:rsidR="00EB531F" w:rsidRPr="00412F6B">
        <w:rPr>
          <w:rFonts w:ascii="Times New Roman" w:hAnsi="Times New Roman" w:cs="Times New Roman"/>
          <w:sz w:val="24"/>
          <w:szCs w:val="24"/>
        </w:rPr>
        <w:t>a result of surrounding events during th</w:t>
      </w:r>
      <w:r w:rsidR="00EB531F">
        <w:rPr>
          <w:rFonts w:ascii="Times New Roman" w:hAnsi="Times New Roman" w:cs="Times New Roman"/>
          <w:sz w:val="24"/>
          <w:szCs w:val="24"/>
        </w:rPr>
        <w:t xml:space="preserve">e prenatal period and delivery. </w:t>
      </w:r>
    </w:p>
    <w:p w:rsidR="00EB531F" w:rsidRPr="00C54D19" w:rsidRDefault="00717382" w:rsidP="00EB531F">
      <w:pPr>
        <w:spacing w:line="480" w:lineRule="auto"/>
        <w:jc w:val="both"/>
        <w:rPr>
          <w:rFonts w:ascii="Times New Roman" w:hAnsi="Times New Roman" w:cs="Times New Roman"/>
          <w:b/>
          <w:sz w:val="28"/>
          <w:szCs w:val="24"/>
        </w:rPr>
      </w:pPr>
      <w:r w:rsidRPr="00C54D19">
        <w:rPr>
          <w:rFonts w:ascii="Times New Roman" w:hAnsi="Times New Roman" w:cs="Times New Roman"/>
          <w:b/>
          <w:sz w:val="28"/>
          <w:szCs w:val="24"/>
        </w:rPr>
        <w:t>2.1.2</w:t>
      </w:r>
      <w:r w:rsidR="00EB531F" w:rsidRPr="00C54D19">
        <w:rPr>
          <w:rFonts w:ascii="Times New Roman" w:hAnsi="Times New Roman" w:cs="Times New Roman"/>
          <w:b/>
          <w:sz w:val="28"/>
          <w:szCs w:val="24"/>
        </w:rPr>
        <w:t xml:space="preserve"> FACTORS CONTRIBUTING TO </w:t>
      </w:r>
      <w:r w:rsidRPr="00C54D19">
        <w:rPr>
          <w:rFonts w:ascii="Times New Roman" w:hAnsi="Times New Roman" w:cs="Times New Roman"/>
          <w:b/>
          <w:sz w:val="28"/>
          <w:szCs w:val="24"/>
        </w:rPr>
        <w:t>NEONATAL</w:t>
      </w:r>
      <w:r w:rsidR="00EB531F" w:rsidRPr="00C54D19">
        <w:rPr>
          <w:rFonts w:ascii="Times New Roman" w:hAnsi="Times New Roman" w:cs="Times New Roman"/>
          <w:b/>
          <w:sz w:val="28"/>
          <w:szCs w:val="24"/>
        </w:rPr>
        <w:t xml:space="preserve"> MORTALITY</w:t>
      </w:r>
    </w:p>
    <w:p w:rsidR="00EB531F" w:rsidRPr="00412F6B" w:rsidRDefault="00717382" w:rsidP="00EB531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Neonatal mortality</w:t>
      </w:r>
      <w:r w:rsidR="00EB531F">
        <w:rPr>
          <w:rFonts w:ascii="Times New Roman" w:hAnsi="Times New Roman" w:cs="Times New Roman"/>
          <w:sz w:val="24"/>
          <w:szCs w:val="24"/>
        </w:rPr>
        <w:t xml:space="preserve"> arise</w:t>
      </w:r>
      <w:r w:rsidR="00AD2327">
        <w:rPr>
          <w:rFonts w:ascii="Times New Roman" w:hAnsi="Times New Roman" w:cs="Times New Roman"/>
          <w:sz w:val="24"/>
          <w:szCs w:val="24"/>
        </w:rPr>
        <w:t>s</w:t>
      </w:r>
      <w:r w:rsidR="00EB531F">
        <w:rPr>
          <w:rFonts w:ascii="Times New Roman" w:hAnsi="Times New Roman" w:cs="Times New Roman"/>
          <w:sz w:val="24"/>
          <w:szCs w:val="24"/>
        </w:rPr>
        <w:t xml:space="preserve"> largely</w:t>
      </w:r>
      <w:r w:rsidR="00EB531F" w:rsidRPr="00412F6B">
        <w:rPr>
          <w:rFonts w:ascii="Times New Roman" w:hAnsi="Times New Roman" w:cs="Times New Roman"/>
          <w:sz w:val="24"/>
          <w:szCs w:val="24"/>
        </w:rPr>
        <w:t xml:space="preserve"> due to insufficient care during pregnancy, inappropriate </w:t>
      </w:r>
      <w:r w:rsidR="00EB531F" w:rsidRPr="00FB1A07">
        <w:rPr>
          <w:rFonts w:ascii="Times New Roman" w:hAnsi="Times New Roman" w:cs="Times New Roman"/>
          <w:sz w:val="24"/>
          <w:szCs w:val="24"/>
        </w:rPr>
        <w:t xml:space="preserve">management of complications </w:t>
      </w:r>
      <w:r w:rsidR="00EB531F">
        <w:rPr>
          <w:rFonts w:ascii="Times New Roman" w:hAnsi="Times New Roman" w:cs="Times New Roman"/>
          <w:sz w:val="24"/>
          <w:szCs w:val="24"/>
        </w:rPr>
        <w:t>during</w:t>
      </w:r>
      <w:r w:rsidR="00EB531F" w:rsidRPr="00FB1A07">
        <w:rPr>
          <w:rFonts w:ascii="Times New Roman" w:hAnsi="Times New Roman" w:cs="Times New Roman"/>
          <w:sz w:val="24"/>
          <w:szCs w:val="24"/>
        </w:rPr>
        <w:t xml:space="preserve"> delivery</w:t>
      </w:r>
      <w:r w:rsidR="00EB531F">
        <w:rPr>
          <w:rFonts w:ascii="Times New Roman" w:hAnsi="Times New Roman" w:cs="Times New Roman"/>
          <w:sz w:val="24"/>
          <w:szCs w:val="24"/>
        </w:rPr>
        <w:t>,</w:t>
      </w:r>
      <w:r w:rsidR="00EB531F" w:rsidRPr="00FB1A07">
        <w:rPr>
          <w:rFonts w:ascii="Times New Roman" w:hAnsi="Times New Roman" w:cs="Times New Roman"/>
          <w:sz w:val="24"/>
          <w:szCs w:val="24"/>
        </w:rPr>
        <w:t xml:space="preserve"> and poor hygiene during the critical hours of delivery</w:t>
      </w:r>
      <w:r w:rsidR="00EB531F">
        <w:rPr>
          <w:rFonts w:ascii="Times New Roman" w:hAnsi="Times New Roman" w:cs="Times New Roman"/>
          <w:sz w:val="24"/>
          <w:szCs w:val="24"/>
        </w:rPr>
        <w:t xml:space="preserve"> (World Health Organization Press, 2006)</w:t>
      </w:r>
      <w:r w:rsidR="00EB531F" w:rsidRPr="00FB1A07">
        <w:rPr>
          <w:rFonts w:ascii="Times New Roman" w:hAnsi="Times New Roman" w:cs="Times New Roman"/>
          <w:sz w:val="24"/>
          <w:szCs w:val="24"/>
        </w:rPr>
        <w:t>.</w:t>
      </w:r>
      <w:r w:rsidR="00EB531F">
        <w:rPr>
          <w:rFonts w:ascii="Times New Roman" w:hAnsi="Times New Roman" w:cs="Times New Roman"/>
          <w:sz w:val="24"/>
          <w:szCs w:val="24"/>
        </w:rPr>
        <w:t xml:space="preserve"> During the</w:t>
      </w:r>
      <w:r w:rsidR="00EB531F" w:rsidRPr="00FB1A07">
        <w:rPr>
          <w:rFonts w:ascii="Times New Roman" w:hAnsi="Times New Roman" w:cs="Times New Roman"/>
          <w:sz w:val="24"/>
          <w:szCs w:val="24"/>
        </w:rPr>
        <w:t xml:space="preserve"> perinatal period, </w:t>
      </w:r>
      <w:r w:rsidR="00EB531F">
        <w:rPr>
          <w:rFonts w:ascii="Times New Roman" w:hAnsi="Times New Roman" w:cs="Times New Roman"/>
          <w:sz w:val="24"/>
          <w:szCs w:val="24"/>
        </w:rPr>
        <w:t xml:space="preserve">factors that may lead to </w:t>
      </w:r>
      <w:r>
        <w:rPr>
          <w:rFonts w:ascii="Times New Roman" w:hAnsi="Times New Roman" w:cs="Times New Roman"/>
          <w:sz w:val="24"/>
          <w:szCs w:val="24"/>
        </w:rPr>
        <w:t>neonatal</w:t>
      </w:r>
      <w:r w:rsidR="00EB531F">
        <w:rPr>
          <w:rFonts w:ascii="Times New Roman" w:hAnsi="Times New Roman" w:cs="Times New Roman"/>
          <w:sz w:val="24"/>
          <w:szCs w:val="24"/>
        </w:rPr>
        <w:t xml:space="preserve"> mortality include the presence of</w:t>
      </w:r>
      <w:r w:rsidR="00EB531F" w:rsidRPr="00FB1A07">
        <w:rPr>
          <w:rFonts w:ascii="Times New Roman" w:hAnsi="Times New Roman" w:cs="Times New Roman"/>
          <w:sz w:val="24"/>
          <w:szCs w:val="24"/>
        </w:rPr>
        <w:t xml:space="preserve"> </w:t>
      </w:r>
      <w:r w:rsidR="00EB531F">
        <w:rPr>
          <w:rFonts w:ascii="Times New Roman" w:hAnsi="Times New Roman" w:cs="Times New Roman"/>
          <w:sz w:val="24"/>
          <w:szCs w:val="24"/>
        </w:rPr>
        <w:t xml:space="preserve">the following in the newborn: </w:t>
      </w:r>
      <w:r w:rsidR="00EB531F" w:rsidRPr="00FB1A07">
        <w:rPr>
          <w:rFonts w:ascii="Times New Roman" w:hAnsi="Times New Roman" w:cs="Times New Roman"/>
          <w:sz w:val="24"/>
          <w:szCs w:val="24"/>
        </w:rPr>
        <w:t>respiratory distress syndrome, short ges</w:t>
      </w:r>
      <w:r w:rsidR="00EB531F">
        <w:rPr>
          <w:rFonts w:ascii="Times New Roman" w:hAnsi="Times New Roman" w:cs="Times New Roman"/>
          <w:sz w:val="24"/>
          <w:szCs w:val="24"/>
        </w:rPr>
        <w:t xml:space="preserve">tation, </w:t>
      </w:r>
      <w:r w:rsidR="00EB531F" w:rsidRPr="00FB1A07">
        <w:rPr>
          <w:rFonts w:ascii="Times New Roman" w:hAnsi="Times New Roman" w:cs="Times New Roman"/>
          <w:sz w:val="24"/>
          <w:szCs w:val="24"/>
        </w:rPr>
        <w:t>and low</w:t>
      </w:r>
      <w:r w:rsidR="00EB531F">
        <w:rPr>
          <w:rFonts w:ascii="Times New Roman" w:hAnsi="Times New Roman" w:cs="Times New Roman"/>
          <w:sz w:val="24"/>
          <w:szCs w:val="24"/>
        </w:rPr>
        <w:t xml:space="preserve"> birth</w:t>
      </w:r>
      <w:r w:rsidR="00EB531F" w:rsidRPr="00FB1A07">
        <w:rPr>
          <w:rFonts w:ascii="Times New Roman" w:hAnsi="Times New Roman" w:cs="Times New Roman"/>
          <w:sz w:val="24"/>
          <w:szCs w:val="24"/>
        </w:rPr>
        <w:t xml:space="preserve"> weight</w:t>
      </w:r>
      <w:r w:rsidR="00EB531F">
        <w:rPr>
          <w:rFonts w:ascii="Times New Roman" w:hAnsi="Times New Roman" w:cs="Times New Roman"/>
          <w:sz w:val="24"/>
          <w:szCs w:val="24"/>
        </w:rPr>
        <w:t xml:space="preserve"> (Public Health Agency of Canada, 1996)</w:t>
      </w:r>
      <w:r w:rsidR="00EB531F" w:rsidRPr="00FB1A07">
        <w:rPr>
          <w:rFonts w:ascii="Times New Roman" w:hAnsi="Times New Roman" w:cs="Times New Roman"/>
          <w:sz w:val="24"/>
          <w:szCs w:val="24"/>
        </w:rPr>
        <w:t xml:space="preserve">. </w:t>
      </w:r>
      <w:r>
        <w:rPr>
          <w:rFonts w:ascii="Times New Roman" w:hAnsi="Times New Roman" w:cs="Times New Roman"/>
          <w:sz w:val="24"/>
          <w:szCs w:val="24"/>
        </w:rPr>
        <w:t>Other r</w:t>
      </w:r>
      <w:r w:rsidR="00EB531F">
        <w:rPr>
          <w:rFonts w:ascii="Times New Roman" w:hAnsi="Times New Roman" w:cs="Times New Roman"/>
          <w:sz w:val="24"/>
          <w:szCs w:val="24"/>
        </w:rPr>
        <w:t>isk factors associated with neonatal mortality include</w:t>
      </w:r>
      <w:r w:rsidR="00EB531F" w:rsidRPr="00FB1A07">
        <w:rPr>
          <w:rFonts w:ascii="Times New Roman" w:hAnsi="Times New Roman" w:cs="Times New Roman"/>
          <w:sz w:val="24"/>
          <w:szCs w:val="24"/>
        </w:rPr>
        <w:t xml:space="preserve"> birth defects, disorder</w:t>
      </w:r>
      <w:r w:rsidR="00EB531F">
        <w:rPr>
          <w:rFonts w:ascii="Times New Roman" w:hAnsi="Times New Roman" w:cs="Times New Roman"/>
          <w:sz w:val="24"/>
          <w:szCs w:val="24"/>
        </w:rPr>
        <w:t>s</w:t>
      </w:r>
      <w:r w:rsidR="00EB531F" w:rsidRPr="00FB1A07">
        <w:rPr>
          <w:rFonts w:ascii="Times New Roman" w:hAnsi="Times New Roman" w:cs="Times New Roman"/>
          <w:sz w:val="24"/>
          <w:szCs w:val="24"/>
        </w:rPr>
        <w:t xml:space="preserve"> related to preterm birth, low</w:t>
      </w:r>
      <w:r w:rsidR="00EB531F">
        <w:rPr>
          <w:rFonts w:ascii="Times New Roman" w:hAnsi="Times New Roman" w:cs="Times New Roman"/>
          <w:sz w:val="24"/>
          <w:szCs w:val="24"/>
        </w:rPr>
        <w:t xml:space="preserve"> birth weight, </w:t>
      </w:r>
      <w:r w:rsidR="00EB531F" w:rsidRPr="00412F6B">
        <w:rPr>
          <w:rFonts w:ascii="Times New Roman" w:hAnsi="Times New Roman" w:cs="Times New Roman"/>
          <w:sz w:val="24"/>
          <w:szCs w:val="24"/>
        </w:rPr>
        <w:t>respiratory d</w:t>
      </w:r>
      <w:r w:rsidR="00EB531F">
        <w:rPr>
          <w:rFonts w:ascii="Times New Roman" w:hAnsi="Times New Roman" w:cs="Times New Roman"/>
          <w:sz w:val="24"/>
          <w:szCs w:val="24"/>
        </w:rPr>
        <w:t>istress s</w:t>
      </w:r>
      <w:r w:rsidR="00543EB7">
        <w:rPr>
          <w:rFonts w:ascii="Times New Roman" w:hAnsi="Times New Roman" w:cs="Times New Roman"/>
          <w:sz w:val="24"/>
          <w:szCs w:val="24"/>
        </w:rPr>
        <w:t>yndrome and congenital anomalies</w:t>
      </w:r>
      <w:r w:rsidR="00EB531F">
        <w:rPr>
          <w:rFonts w:ascii="Times New Roman" w:hAnsi="Times New Roman" w:cs="Times New Roman"/>
          <w:sz w:val="24"/>
          <w:szCs w:val="24"/>
        </w:rPr>
        <w:t xml:space="preserve"> (Silins </w:t>
      </w:r>
      <w:r w:rsidR="00543EB7">
        <w:rPr>
          <w:rFonts w:ascii="Times New Roman" w:hAnsi="Times New Roman" w:cs="Times New Roman"/>
          <w:sz w:val="24"/>
          <w:szCs w:val="24"/>
        </w:rPr>
        <w:t>et al.,</w:t>
      </w:r>
      <w:r w:rsidR="00EB531F">
        <w:rPr>
          <w:rFonts w:ascii="Times New Roman" w:hAnsi="Times New Roman" w:cs="Times New Roman"/>
          <w:sz w:val="24"/>
          <w:szCs w:val="24"/>
        </w:rPr>
        <w:t xml:space="preserve"> 1985)</w:t>
      </w:r>
      <w:r w:rsidR="00EB531F" w:rsidRPr="00412F6B">
        <w:rPr>
          <w:rFonts w:ascii="Times New Roman" w:hAnsi="Times New Roman" w:cs="Times New Roman"/>
          <w:sz w:val="24"/>
          <w:szCs w:val="24"/>
        </w:rPr>
        <w:t>.</w:t>
      </w:r>
    </w:p>
    <w:p w:rsidR="00EB531F" w:rsidRPr="00A42E89" w:rsidRDefault="00EB531F" w:rsidP="00EB531F">
      <w:pPr>
        <w:spacing w:line="480" w:lineRule="auto"/>
        <w:jc w:val="both"/>
        <w:rPr>
          <w:rFonts w:ascii="Times New Roman" w:hAnsi="Times New Roman" w:cs="Times New Roman"/>
          <w:sz w:val="28"/>
          <w:szCs w:val="24"/>
        </w:rPr>
      </w:pPr>
      <w:r w:rsidRPr="00A42E89">
        <w:rPr>
          <w:rFonts w:ascii="Times New Roman" w:hAnsi="Times New Roman" w:cs="Times New Roman"/>
          <w:sz w:val="28"/>
          <w:szCs w:val="24"/>
        </w:rPr>
        <w:lastRenderedPageBreak/>
        <w:tab/>
      </w:r>
      <w:r w:rsidR="00717382" w:rsidRPr="00A42E89">
        <w:rPr>
          <w:rFonts w:ascii="Times New Roman" w:hAnsi="Times New Roman" w:cs="Times New Roman"/>
          <w:b/>
          <w:sz w:val="24"/>
          <w:szCs w:val="24"/>
        </w:rPr>
        <w:t>2.1.2</w:t>
      </w:r>
      <w:r w:rsidR="007C6C5C">
        <w:rPr>
          <w:rFonts w:ascii="Times New Roman" w:hAnsi="Times New Roman" w:cs="Times New Roman"/>
          <w:b/>
          <w:sz w:val="24"/>
          <w:szCs w:val="24"/>
        </w:rPr>
        <w:t>.1 BEHAVIO</w:t>
      </w:r>
      <w:r w:rsidRPr="00A42E89">
        <w:rPr>
          <w:rFonts w:ascii="Times New Roman" w:hAnsi="Times New Roman" w:cs="Times New Roman"/>
          <w:b/>
          <w:sz w:val="24"/>
          <w:szCs w:val="24"/>
        </w:rPr>
        <w:t>RAL CHARACTERISTICS</w:t>
      </w:r>
      <w:r w:rsidRPr="00A42E89">
        <w:rPr>
          <w:rFonts w:ascii="Times New Roman" w:hAnsi="Times New Roman" w:cs="Times New Roman"/>
          <w:sz w:val="24"/>
          <w:szCs w:val="24"/>
        </w:rPr>
        <w:tab/>
      </w:r>
    </w:p>
    <w:p w:rsidR="00EB531F" w:rsidRPr="00412F6B" w:rsidRDefault="00EB531F" w:rsidP="00EB531F">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Modifiable risk factors </w:t>
      </w:r>
      <w:r>
        <w:rPr>
          <w:rFonts w:ascii="Times New Roman" w:hAnsi="Times New Roman" w:cs="Times New Roman"/>
          <w:sz w:val="24"/>
          <w:szCs w:val="24"/>
        </w:rPr>
        <w:t xml:space="preserve">associated with an </w:t>
      </w:r>
      <w:r w:rsidR="003B388D">
        <w:rPr>
          <w:rFonts w:ascii="Times New Roman" w:hAnsi="Times New Roman" w:cs="Times New Roman"/>
          <w:sz w:val="24"/>
          <w:szCs w:val="24"/>
        </w:rPr>
        <w:t>increased</w:t>
      </w:r>
      <w:r>
        <w:rPr>
          <w:rFonts w:ascii="Times New Roman" w:hAnsi="Times New Roman" w:cs="Times New Roman"/>
          <w:sz w:val="24"/>
          <w:szCs w:val="24"/>
        </w:rPr>
        <w:t xml:space="preserve"> risk of </w:t>
      </w:r>
      <w:r w:rsidRPr="00412F6B">
        <w:rPr>
          <w:rFonts w:ascii="Times New Roman" w:hAnsi="Times New Roman" w:cs="Times New Roman"/>
          <w:sz w:val="24"/>
          <w:szCs w:val="24"/>
        </w:rPr>
        <w:t xml:space="preserve">neonatal mortality include </w:t>
      </w:r>
      <w:r>
        <w:rPr>
          <w:rFonts w:ascii="Times New Roman" w:hAnsi="Times New Roman" w:cs="Times New Roman"/>
          <w:sz w:val="24"/>
          <w:szCs w:val="24"/>
        </w:rPr>
        <w:t xml:space="preserve">poor </w:t>
      </w:r>
      <w:r w:rsidRPr="00412F6B">
        <w:rPr>
          <w:rFonts w:ascii="Times New Roman" w:hAnsi="Times New Roman" w:cs="Times New Roman"/>
          <w:sz w:val="24"/>
          <w:szCs w:val="24"/>
        </w:rPr>
        <w:t>maternal diet, tobacco use and alcohol use</w:t>
      </w:r>
      <w:r>
        <w:rPr>
          <w:rFonts w:ascii="Times New Roman" w:hAnsi="Times New Roman" w:cs="Times New Roman"/>
          <w:sz w:val="24"/>
          <w:szCs w:val="24"/>
        </w:rPr>
        <w:t xml:space="preserve"> (Silins </w:t>
      </w:r>
      <w:r w:rsidR="00543EB7">
        <w:rPr>
          <w:rFonts w:ascii="Times New Roman" w:hAnsi="Times New Roman" w:cs="Times New Roman"/>
          <w:sz w:val="24"/>
          <w:szCs w:val="24"/>
        </w:rPr>
        <w:t>et al.,</w:t>
      </w:r>
      <w:r>
        <w:rPr>
          <w:rFonts w:ascii="Times New Roman" w:hAnsi="Times New Roman" w:cs="Times New Roman"/>
          <w:sz w:val="24"/>
          <w:szCs w:val="24"/>
        </w:rPr>
        <w:t xml:space="preserve"> 1985)</w:t>
      </w:r>
      <w:r w:rsidRPr="00412F6B">
        <w:rPr>
          <w:rFonts w:ascii="Times New Roman" w:hAnsi="Times New Roman" w:cs="Times New Roman"/>
          <w:sz w:val="24"/>
          <w:szCs w:val="24"/>
        </w:rPr>
        <w:t xml:space="preserve">. </w:t>
      </w:r>
      <w:r>
        <w:rPr>
          <w:rFonts w:ascii="Times New Roman" w:hAnsi="Times New Roman" w:cs="Times New Roman"/>
          <w:sz w:val="24"/>
          <w:szCs w:val="24"/>
        </w:rPr>
        <w:t>Interestingly,</w:t>
      </w:r>
      <w:r w:rsidRPr="00412F6B">
        <w:rPr>
          <w:rFonts w:ascii="Times New Roman" w:hAnsi="Times New Roman" w:cs="Times New Roman"/>
          <w:sz w:val="24"/>
          <w:szCs w:val="24"/>
        </w:rPr>
        <w:t xml:space="preserve"> the </w:t>
      </w:r>
      <w:r w:rsidR="00717382">
        <w:rPr>
          <w:rFonts w:ascii="Times New Roman" w:hAnsi="Times New Roman" w:cs="Times New Roman"/>
          <w:sz w:val="24"/>
          <w:szCs w:val="24"/>
        </w:rPr>
        <w:t>neonatal</w:t>
      </w:r>
      <w:r w:rsidRPr="00412F6B">
        <w:rPr>
          <w:rFonts w:ascii="Times New Roman" w:hAnsi="Times New Roman" w:cs="Times New Roman"/>
          <w:sz w:val="24"/>
          <w:szCs w:val="24"/>
        </w:rPr>
        <w:t xml:space="preserve"> death rate is not significantly higher in smokers; </w:t>
      </w:r>
      <w:r>
        <w:rPr>
          <w:rFonts w:ascii="Times New Roman" w:hAnsi="Times New Roman" w:cs="Times New Roman"/>
          <w:sz w:val="24"/>
          <w:szCs w:val="24"/>
        </w:rPr>
        <w:t>however it has been found that smoking during pregnancy result</w:t>
      </w:r>
      <w:r w:rsidR="004E0250">
        <w:rPr>
          <w:rFonts w:ascii="Times New Roman" w:hAnsi="Times New Roman" w:cs="Times New Roman"/>
          <w:sz w:val="24"/>
          <w:szCs w:val="24"/>
        </w:rPr>
        <w:t>s</w:t>
      </w:r>
      <w:r>
        <w:rPr>
          <w:rFonts w:ascii="Times New Roman" w:hAnsi="Times New Roman" w:cs="Times New Roman"/>
          <w:sz w:val="24"/>
          <w:szCs w:val="24"/>
        </w:rPr>
        <w:t xml:space="preserve"> in a higher </w:t>
      </w:r>
      <w:r w:rsidRPr="00412F6B">
        <w:rPr>
          <w:rFonts w:ascii="Times New Roman" w:hAnsi="Times New Roman" w:cs="Times New Roman"/>
          <w:sz w:val="24"/>
          <w:szCs w:val="24"/>
        </w:rPr>
        <w:t>still birth rate. Further</w:t>
      </w:r>
      <w:r>
        <w:rPr>
          <w:rFonts w:ascii="Times New Roman" w:hAnsi="Times New Roman" w:cs="Times New Roman"/>
          <w:sz w:val="24"/>
          <w:szCs w:val="24"/>
        </w:rPr>
        <w:t>,</w:t>
      </w:r>
      <w:r w:rsidRPr="00412F6B">
        <w:rPr>
          <w:rFonts w:ascii="Times New Roman" w:hAnsi="Times New Roman" w:cs="Times New Roman"/>
          <w:sz w:val="24"/>
          <w:szCs w:val="24"/>
        </w:rPr>
        <w:t xml:space="preserve"> the </w:t>
      </w:r>
      <w:r w:rsidR="00080A78" w:rsidRPr="00412F6B">
        <w:rPr>
          <w:rFonts w:ascii="Times New Roman" w:hAnsi="Times New Roman" w:cs="Times New Roman"/>
          <w:sz w:val="24"/>
          <w:szCs w:val="24"/>
        </w:rPr>
        <w:t>inhalations of smoke or second hand smoke are</w:t>
      </w:r>
      <w:r w:rsidR="004E0250">
        <w:rPr>
          <w:rFonts w:ascii="Times New Roman" w:hAnsi="Times New Roman" w:cs="Times New Roman"/>
          <w:sz w:val="24"/>
          <w:szCs w:val="24"/>
        </w:rPr>
        <w:t xml:space="preserve"> both</w:t>
      </w:r>
      <w:r w:rsidRPr="00412F6B">
        <w:rPr>
          <w:rFonts w:ascii="Times New Roman" w:hAnsi="Times New Roman" w:cs="Times New Roman"/>
          <w:sz w:val="24"/>
          <w:szCs w:val="24"/>
        </w:rPr>
        <w:t xml:space="preserve"> risk factor</w:t>
      </w:r>
      <w:r w:rsidR="004E0250">
        <w:rPr>
          <w:rFonts w:ascii="Times New Roman" w:hAnsi="Times New Roman" w:cs="Times New Roman"/>
          <w:sz w:val="24"/>
          <w:szCs w:val="24"/>
        </w:rPr>
        <w:t>s</w:t>
      </w:r>
      <w:r>
        <w:rPr>
          <w:rFonts w:ascii="Times New Roman" w:hAnsi="Times New Roman" w:cs="Times New Roman"/>
          <w:sz w:val="24"/>
          <w:szCs w:val="24"/>
        </w:rPr>
        <w:t xml:space="preserve"> of </w:t>
      </w:r>
      <w:r w:rsidRPr="00412F6B">
        <w:rPr>
          <w:rFonts w:ascii="Times New Roman" w:hAnsi="Times New Roman" w:cs="Times New Roman"/>
          <w:sz w:val="24"/>
          <w:szCs w:val="24"/>
        </w:rPr>
        <w:t>neonatal mortality</w:t>
      </w:r>
      <w:r>
        <w:rPr>
          <w:rFonts w:ascii="Times New Roman" w:hAnsi="Times New Roman" w:cs="Times New Roman"/>
          <w:sz w:val="24"/>
          <w:szCs w:val="24"/>
        </w:rPr>
        <w:t xml:space="preserve"> (Rumeau-Rouquette, 1974)</w:t>
      </w:r>
      <w:r w:rsidRPr="00412F6B">
        <w:rPr>
          <w:rFonts w:ascii="Times New Roman" w:hAnsi="Times New Roman" w:cs="Times New Roman"/>
          <w:sz w:val="24"/>
          <w:szCs w:val="24"/>
        </w:rPr>
        <w:t xml:space="preserve">. </w:t>
      </w:r>
    </w:p>
    <w:p w:rsidR="00EB531F" w:rsidRPr="00A42E89" w:rsidRDefault="00EB531F" w:rsidP="00EB531F">
      <w:pPr>
        <w:spacing w:line="480" w:lineRule="auto"/>
        <w:jc w:val="both"/>
        <w:rPr>
          <w:rFonts w:ascii="Times New Roman" w:hAnsi="Times New Roman" w:cs="Times New Roman"/>
          <w:sz w:val="28"/>
          <w:szCs w:val="24"/>
        </w:rPr>
      </w:pPr>
      <w:r w:rsidRPr="00A42E89">
        <w:rPr>
          <w:rFonts w:ascii="Times New Roman" w:hAnsi="Times New Roman" w:cs="Times New Roman"/>
          <w:sz w:val="28"/>
          <w:szCs w:val="24"/>
        </w:rPr>
        <w:tab/>
      </w:r>
      <w:r w:rsidR="00717382" w:rsidRPr="00A42E89">
        <w:rPr>
          <w:rFonts w:ascii="Times New Roman" w:hAnsi="Times New Roman" w:cs="Times New Roman"/>
          <w:b/>
          <w:sz w:val="24"/>
          <w:szCs w:val="24"/>
        </w:rPr>
        <w:t>2.1.2</w:t>
      </w:r>
      <w:r w:rsidRPr="00A42E89">
        <w:rPr>
          <w:rFonts w:ascii="Times New Roman" w:hAnsi="Times New Roman" w:cs="Times New Roman"/>
          <w:b/>
          <w:sz w:val="24"/>
          <w:szCs w:val="24"/>
        </w:rPr>
        <w:t>.2 SOCIOECONOMIC CHARACTERISTICS</w:t>
      </w:r>
      <w:r w:rsidRPr="00A42E89">
        <w:rPr>
          <w:rFonts w:ascii="Times New Roman" w:hAnsi="Times New Roman" w:cs="Times New Roman"/>
          <w:sz w:val="28"/>
          <w:szCs w:val="24"/>
        </w:rPr>
        <w:tab/>
      </w:r>
    </w:p>
    <w:p w:rsidR="00EB531F" w:rsidRDefault="00EB531F" w:rsidP="00EB531F">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The socio-professional characteristics </w:t>
      </w:r>
      <w:r>
        <w:rPr>
          <w:rFonts w:ascii="Times New Roman" w:hAnsi="Times New Roman" w:cs="Times New Roman"/>
          <w:sz w:val="24"/>
          <w:szCs w:val="24"/>
        </w:rPr>
        <w:t>of the parents contribute to the risk of</w:t>
      </w:r>
      <w:r w:rsidRPr="00412F6B">
        <w:rPr>
          <w:rFonts w:ascii="Times New Roman" w:hAnsi="Times New Roman" w:cs="Times New Roman"/>
          <w:sz w:val="24"/>
          <w:szCs w:val="24"/>
        </w:rPr>
        <w:t xml:space="preserve"> </w:t>
      </w:r>
      <w:r>
        <w:rPr>
          <w:rFonts w:ascii="Times New Roman" w:hAnsi="Times New Roman" w:cs="Times New Roman"/>
          <w:sz w:val="24"/>
          <w:szCs w:val="24"/>
        </w:rPr>
        <w:t>neonatal</w:t>
      </w:r>
      <w:r w:rsidRPr="00412F6B">
        <w:rPr>
          <w:rFonts w:ascii="Times New Roman" w:hAnsi="Times New Roman" w:cs="Times New Roman"/>
          <w:sz w:val="24"/>
          <w:szCs w:val="24"/>
        </w:rPr>
        <w:t xml:space="preserve"> mortality. In a study, the father’s occupation was used to estimate the social status of the family</w:t>
      </w:r>
      <w:r>
        <w:rPr>
          <w:rFonts w:ascii="Times New Roman" w:hAnsi="Times New Roman" w:cs="Times New Roman"/>
          <w:sz w:val="24"/>
          <w:szCs w:val="24"/>
        </w:rPr>
        <w:t>,</w:t>
      </w:r>
      <w:r w:rsidRPr="00412F6B">
        <w:rPr>
          <w:rFonts w:ascii="Times New Roman" w:hAnsi="Times New Roman" w:cs="Times New Roman"/>
          <w:sz w:val="24"/>
          <w:szCs w:val="24"/>
        </w:rPr>
        <w:t xml:space="preserve"> and it was observed that </w:t>
      </w:r>
      <w:r>
        <w:rPr>
          <w:rFonts w:ascii="Times New Roman" w:hAnsi="Times New Roman" w:cs="Times New Roman"/>
          <w:sz w:val="24"/>
          <w:szCs w:val="24"/>
        </w:rPr>
        <w:t xml:space="preserve">the </w:t>
      </w:r>
      <w:r w:rsidRPr="00412F6B">
        <w:rPr>
          <w:rFonts w:ascii="Times New Roman" w:hAnsi="Times New Roman" w:cs="Times New Roman"/>
          <w:sz w:val="24"/>
          <w:szCs w:val="24"/>
        </w:rPr>
        <w:t xml:space="preserve">unskilled labour class resulted in the highest </w:t>
      </w:r>
      <w:r>
        <w:rPr>
          <w:rFonts w:ascii="Times New Roman" w:hAnsi="Times New Roman" w:cs="Times New Roman"/>
          <w:sz w:val="24"/>
          <w:szCs w:val="24"/>
        </w:rPr>
        <w:t xml:space="preserve">rate of </w:t>
      </w:r>
      <w:r w:rsidRPr="00412F6B">
        <w:rPr>
          <w:rFonts w:ascii="Times New Roman" w:hAnsi="Times New Roman" w:cs="Times New Roman"/>
          <w:sz w:val="24"/>
          <w:szCs w:val="24"/>
        </w:rPr>
        <w:t xml:space="preserve">neonatal mortality, whereas the intermediate class resulted in </w:t>
      </w:r>
      <w:r>
        <w:rPr>
          <w:rFonts w:ascii="Times New Roman" w:hAnsi="Times New Roman" w:cs="Times New Roman"/>
          <w:sz w:val="24"/>
          <w:szCs w:val="24"/>
        </w:rPr>
        <w:t xml:space="preserve">a </w:t>
      </w:r>
      <w:r w:rsidRPr="00412F6B">
        <w:rPr>
          <w:rFonts w:ascii="Times New Roman" w:hAnsi="Times New Roman" w:cs="Times New Roman"/>
          <w:sz w:val="24"/>
          <w:szCs w:val="24"/>
        </w:rPr>
        <w:t xml:space="preserve">lower </w:t>
      </w:r>
      <w:r>
        <w:rPr>
          <w:rFonts w:ascii="Times New Roman" w:hAnsi="Times New Roman" w:cs="Times New Roman"/>
          <w:sz w:val="24"/>
          <w:szCs w:val="24"/>
        </w:rPr>
        <w:t xml:space="preserve">rate of </w:t>
      </w:r>
      <w:r w:rsidRPr="00412F6B">
        <w:rPr>
          <w:rFonts w:ascii="Times New Roman" w:hAnsi="Times New Roman" w:cs="Times New Roman"/>
          <w:sz w:val="24"/>
          <w:szCs w:val="24"/>
        </w:rPr>
        <w:t xml:space="preserve">neonatal mortality and the executive class resulted in </w:t>
      </w:r>
      <w:r>
        <w:rPr>
          <w:rFonts w:ascii="Times New Roman" w:hAnsi="Times New Roman" w:cs="Times New Roman"/>
          <w:sz w:val="24"/>
          <w:szCs w:val="24"/>
        </w:rPr>
        <w:t xml:space="preserve">an </w:t>
      </w:r>
      <w:r w:rsidRPr="00412F6B">
        <w:rPr>
          <w:rFonts w:ascii="Times New Roman" w:hAnsi="Times New Roman" w:cs="Times New Roman"/>
          <w:sz w:val="24"/>
          <w:szCs w:val="24"/>
        </w:rPr>
        <w:t>even low</w:t>
      </w:r>
      <w:r>
        <w:rPr>
          <w:rFonts w:ascii="Times New Roman" w:hAnsi="Times New Roman" w:cs="Times New Roman"/>
          <w:sz w:val="24"/>
          <w:szCs w:val="24"/>
        </w:rPr>
        <w:t>er rate of neonatal mortality (Rumeau-Rouquette, 1974).</w:t>
      </w:r>
    </w:p>
    <w:p w:rsidR="006B78E4" w:rsidRDefault="00EB531F" w:rsidP="00EB531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Furthermore, </w:t>
      </w:r>
      <w:r w:rsidRPr="00412F6B">
        <w:rPr>
          <w:rFonts w:ascii="Times New Roman" w:hAnsi="Times New Roman" w:cs="Times New Roman"/>
          <w:sz w:val="24"/>
          <w:szCs w:val="24"/>
        </w:rPr>
        <w:t xml:space="preserve">being unmarried, having a low socioeconomic status, </w:t>
      </w:r>
      <w:r w:rsidR="004E0250">
        <w:rPr>
          <w:rFonts w:ascii="Times New Roman" w:hAnsi="Times New Roman" w:cs="Times New Roman"/>
          <w:sz w:val="24"/>
          <w:szCs w:val="24"/>
        </w:rPr>
        <w:t>or</w:t>
      </w:r>
      <w:r>
        <w:rPr>
          <w:rFonts w:ascii="Times New Roman" w:hAnsi="Times New Roman" w:cs="Times New Roman"/>
          <w:sz w:val="24"/>
          <w:szCs w:val="24"/>
        </w:rPr>
        <w:t xml:space="preserve"> the</w:t>
      </w:r>
      <w:r w:rsidRPr="00412F6B">
        <w:rPr>
          <w:rFonts w:ascii="Times New Roman" w:hAnsi="Times New Roman" w:cs="Times New Roman"/>
          <w:sz w:val="24"/>
          <w:szCs w:val="24"/>
        </w:rPr>
        <w:t xml:space="preserve"> use of tobacco and alcohol among adolesce</w:t>
      </w:r>
      <w:r>
        <w:rPr>
          <w:rFonts w:ascii="Times New Roman" w:hAnsi="Times New Roman" w:cs="Times New Roman"/>
          <w:sz w:val="24"/>
          <w:szCs w:val="24"/>
        </w:rPr>
        <w:t>nt</w:t>
      </w:r>
      <w:r w:rsidRPr="00412F6B">
        <w:rPr>
          <w:rFonts w:ascii="Times New Roman" w:hAnsi="Times New Roman" w:cs="Times New Roman"/>
          <w:sz w:val="24"/>
          <w:szCs w:val="24"/>
        </w:rPr>
        <w:t xml:space="preserve"> mothers poses a significant risk</w:t>
      </w:r>
      <w:r>
        <w:rPr>
          <w:rFonts w:ascii="Times New Roman" w:hAnsi="Times New Roman" w:cs="Times New Roman"/>
          <w:sz w:val="24"/>
          <w:szCs w:val="24"/>
        </w:rPr>
        <w:t xml:space="preserve"> of neonatal mortality (Silins </w:t>
      </w:r>
      <w:r w:rsidR="00543EB7">
        <w:rPr>
          <w:rFonts w:ascii="Times New Roman" w:hAnsi="Times New Roman" w:cs="Times New Roman"/>
          <w:sz w:val="24"/>
          <w:szCs w:val="24"/>
        </w:rPr>
        <w:t>et al.,</w:t>
      </w:r>
      <w:r>
        <w:rPr>
          <w:rFonts w:ascii="Times New Roman" w:hAnsi="Times New Roman" w:cs="Times New Roman"/>
          <w:sz w:val="24"/>
          <w:szCs w:val="24"/>
        </w:rPr>
        <w:t xml:space="preserve"> 1985). </w:t>
      </w:r>
      <w:r w:rsidRPr="00412F6B">
        <w:rPr>
          <w:rFonts w:ascii="Times New Roman" w:hAnsi="Times New Roman" w:cs="Times New Roman"/>
          <w:sz w:val="24"/>
          <w:szCs w:val="24"/>
        </w:rPr>
        <w:t xml:space="preserve">At highest risk of neonatal mortality are women </w:t>
      </w:r>
      <w:r w:rsidR="004E0250">
        <w:rPr>
          <w:rFonts w:ascii="Times New Roman" w:hAnsi="Times New Roman" w:cs="Times New Roman"/>
          <w:sz w:val="24"/>
          <w:szCs w:val="24"/>
        </w:rPr>
        <w:t xml:space="preserve">under </w:t>
      </w:r>
      <w:r>
        <w:rPr>
          <w:rFonts w:ascii="Times New Roman" w:hAnsi="Times New Roman" w:cs="Times New Roman"/>
          <w:sz w:val="24"/>
          <w:szCs w:val="24"/>
        </w:rPr>
        <w:t xml:space="preserve">20 years of age (Rowely </w:t>
      </w:r>
      <w:r w:rsidR="00543EB7">
        <w:rPr>
          <w:rFonts w:ascii="Times New Roman" w:hAnsi="Times New Roman" w:cs="Times New Roman"/>
          <w:sz w:val="24"/>
          <w:szCs w:val="24"/>
        </w:rPr>
        <w:t>et al.,</w:t>
      </w:r>
      <w:r>
        <w:rPr>
          <w:rFonts w:ascii="Times New Roman" w:hAnsi="Times New Roman" w:cs="Times New Roman"/>
          <w:sz w:val="24"/>
          <w:szCs w:val="24"/>
        </w:rPr>
        <w:t xml:space="preserve"> 2011)</w:t>
      </w:r>
      <w:r w:rsidRPr="00412F6B">
        <w:rPr>
          <w:rFonts w:ascii="Times New Roman" w:hAnsi="Times New Roman" w:cs="Times New Roman"/>
          <w:sz w:val="24"/>
          <w:szCs w:val="24"/>
        </w:rPr>
        <w:t xml:space="preserve">. </w:t>
      </w:r>
      <w:r>
        <w:rPr>
          <w:rFonts w:ascii="Times New Roman" w:hAnsi="Times New Roman" w:cs="Times New Roman"/>
          <w:sz w:val="24"/>
          <w:szCs w:val="24"/>
        </w:rPr>
        <w:t>The n</w:t>
      </w:r>
      <w:r w:rsidRPr="00412F6B">
        <w:rPr>
          <w:rFonts w:ascii="Times New Roman" w:hAnsi="Times New Roman" w:cs="Times New Roman"/>
          <w:sz w:val="24"/>
          <w:szCs w:val="24"/>
        </w:rPr>
        <w:t>eonatal mortality is significantly higher in rural areas compared to urban areas</w:t>
      </w:r>
      <w:r>
        <w:rPr>
          <w:rFonts w:ascii="Times New Roman" w:hAnsi="Times New Roman" w:cs="Times New Roman"/>
          <w:sz w:val="24"/>
          <w:szCs w:val="24"/>
        </w:rPr>
        <w:t xml:space="preserve"> (Silins </w:t>
      </w:r>
      <w:r w:rsidR="00543EB7">
        <w:rPr>
          <w:rFonts w:ascii="Times New Roman" w:hAnsi="Times New Roman" w:cs="Times New Roman"/>
          <w:sz w:val="24"/>
          <w:szCs w:val="24"/>
        </w:rPr>
        <w:t>et al.,</w:t>
      </w:r>
      <w:r>
        <w:rPr>
          <w:rFonts w:ascii="Times New Roman" w:hAnsi="Times New Roman" w:cs="Times New Roman"/>
          <w:sz w:val="24"/>
          <w:szCs w:val="24"/>
        </w:rPr>
        <w:t xml:space="preserve"> 1985)</w:t>
      </w:r>
      <w:r w:rsidRPr="00412F6B">
        <w:rPr>
          <w:rFonts w:ascii="Times New Roman" w:hAnsi="Times New Roman" w:cs="Times New Roman"/>
          <w:sz w:val="24"/>
          <w:szCs w:val="24"/>
        </w:rPr>
        <w:t xml:space="preserve">. </w:t>
      </w:r>
    </w:p>
    <w:p w:rsidR="00EB531F" w:rsidRPr="00A42E89" w:rsidRDefault="00EB531F" w:rsidP="00EB531F">
      <w:pPr>
        <w:spacing w:line="480" w:lineRule="auto"/>
        <w:jc w:val="both"/>
        <w:rPr>
          <w:rFonts w:ascii="Times New Roman" w:hAnsi="Times New Roman" w:cs="Times New Roman"/>
          <w:sz w:val="24"/>
          <w:szCs w:val="24"/>
        </w:rPr>
      </w:pPr>
      <w:r w:rsidRPr="00A42E89">
        <w:rPr>
          <w:rFonts w:ascii="Times New Roman" w:hAnsi="Times New Roman" w:cs="Times New Roman"/>
          <w:sz w:val="24"/>
          <w:szCs w:val="24"/>
        </w:rPr>
        <w:tab/>
      </w:r>
      <w:r w:rsidR="00717382" w:rsidRPr="00A42E89">
        <w:rPr>
          <w:rFonts w:ascii="Times New Roman" w:hAnsi="Times New Roman" w:cs="Times New Roman"/>
          <w:b/>
          <w:sz w:val="24"/>
          <w:szCs w:val="24"/>
        </w:rPr>
        <w:t>2.1.2</w:t>
      </w:r>
      <w:r w:rsidRPr="00A42E89">
        <w:rPr>
          <w:rFonts w:ascii="Times New Roman" w:hAnsi="Times New Roman" w:cs="Times New Roman"/>
          <w:b/>
          <w:sz w:val="24"/>
          <w:szCs w:val="24"/>
        </w:rPr>
        <w:t>.3 LOW BIRTH WEIGHT</w:t>
      </w:r>
      <w:r w:rsidRPr="00A42E89">
        <w:rPr>
          <w:rFonts w:ascii="Times New Roman" w:hAnsi="Times New Roman" w:cs="Times New Roman"/>
          <w:sz w:val="24"/>
          <w:szCs w:val="24"/>
        </w:rPr>
        <w:tab/>
      </w:r>
    </w:p>
    <w:p w:rsidR="00EB531F" w:rsidRPr="00412F6B" w:rsidRDefault="003F1DCE" w:rsidP="0022147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EB531F" w:rsidRPr="00412F6B">
        <w:rPr>
          <w:rFonts w:ascii="Times New Roman" w:hAnsi="Times New Roman" w:cs="Times New Roman"/>
          <w:sz w:val="24"/>
          <w:szCs w:val="24"/>
        </w:rPr>
        <w:t>irth-weight is a good indicator of neonatal mortality. Birth weight is classified into Very Low Birth Weight</w:t>
      </w:r>
      <w:r w:rsidR="00EB531F">
        <w:rPr>
          <w:rFonts w:ascii="Times New Roman" w:hAnsi="Times New Roman" w:cs="Times New Roman"/>
          <w:sz w:val="24"/>
          <w:szCs w:val="24"/>
        </w:rPr>
        <w:t xml:space="preserve"> (</w:t>
      </w:r>
      <w:r w:rsidR="00EB531F" w:rsidRPr="00412F6B">
        <w:rPr>
          <w:rFonts w:ascii="Times New Roman" w:hAnsi="Times New Roman" w:cs="Times New Roman"/>
          <w:sz w:val="24"/>
          <w:szCs w:val="24"/>
        </w:rPr>
        <w:t xml:space="preserve">VLWB) </w:t>
      </w:r>
      <w:r w:rsidR="00EB531F">
        <w:rPr>
          <w:rFonts w:ascii="Times New Roman" w:hAnsi="Times New Roman" w:cs="Times New Roman"/>
          <w:sz w:val="24"/>
          <w:szCs w:val="24"/>
        </w:rPr>
        <w:t>(</w:t>
      </w:r>
      <w:r w:rsidR="00EB531F" w:rsidRPr="00412F6B">
        <w:rPr>
          <w:rFonts w:ascii="Times New Roman" w:hAnsi="Times New Roman" w:cs="Times New Roman"/>
          <w:sz w:val="24"/>
          <w:szCs w:val="24"/>
        </w:rPr>
        <w:t>&lt;1500g</w:t>
      </w:r>
      <w:r w:rsidR="00EB531F">
        <w:rPr>
          <w:rFonts w:ascii="Times New Roman" w:hAnsi="Times New Roman" w:cs="Times New Roman"/>
          <w:sz w:val="24"/>
          <w:szCs w:val="24"/>
        </w:rPr>
        <w:t>)</w:t>
      </w:r>
      <w:r w:rsidR="00EB531F" w:rsidRPr="00412F6B">
        <w:rPr>
          <w:rFonts w:ascii="Times New Roman" w:hAnsi="Times New Roman" w:cs="Times New Roman"/>
          <w:sz w:val="24"/>
          <w:szCs w:val="24"/>
        </w:rPr>
        <w:t>, Extremely Low Birth Weight</w:t>
      </w:r>
      <w:r w:rsidR="00EB531F">
        <w:rPr>
          <w:rFonts w:ascii="Times New Roman" w:hAnsi="Times New Roman" w:cs="Times New Roman"/>
          <w:sz w:val="24"/>
          <w:szCs w:val="24"/>
        </w:rPr>
        <w:t xml:space="preserve"> (</w:t>
      </w:r>
      <w:r w:rsidR="00EB531F" w:rsidRPr="00412F6B">
        <w:rPr>
          <w:rFonts w:ascii="Times New Roman" w:hAnsi="Times New Roman" w:cs="Times New Roman"/>
          <w:sz w:val="24"/>
          <w:szCs w:val="24"/>
        </w:rPr>
        <w:t xml:space="preserve">ELWB) </w:t>
      </w:r>
      <w:r w:rsidR="00EB531F">
        <w:rPr>
          <w:rFonts w:ascii="Times New Roman" w:hAnsi="Times New Roman" w:cs="Times New Roman"/>
          <w:sz w:val="24"/>
          <w:szCs w:val="24"/>
        </w:rPr>
        <w:t>(</w:t>
      </w:r>
      <w:r w:rsidR="00EB531F" w:rsidRPr="00412F6B">
        <w:rPr>
          <w:rFonts w:ascii="Times New Roman" w:hAnsi="Times New Roman" w:cs="Times New Roman"/>
          <w:sz w:val="24"/>
          <w:szCs w:val="24"/>
        </w:rPr>
        <w:t>&lt;1000g</w:t>
      </w:r>
      <w:r w:rsidR="00EB531F">
        <w:rPr>
          <w:rFonts w:ascii="Times New Roman" w:hAnsi="Times New Roman" w:cs="Times New Roman"/>
          <w:sz w:val="24"/>
          <w:szCs w:val="24"/>
        </w:rPr>
        <w:t>)</w:t>
      </w:r>
      <w:r w:rsidR="00EB531F" w:rsidRPr="00412F6B">
        <w:rPr>
          <w:rFonts w:ascii="Times New Roman" w:hAnsi="Times New Roman" w:cs="Times New Roman"/>
          <w:sz w:val="24"/>
          <w:szCs w:val="24"/>
        </w:rPr>
        <w:t>, and Low Birth Weight</w:t>
      </w:r>
      <w:r w:rsidR="00EB531F">
        <w:rPr>
          <w:rFonts w:ascii="Times New Roman" w:hAnsi="Times New Roman" w:cs="Times New Roman"/>
          <w:sz w:val="24"/>
          <w:szCs w:val="24"/>
        </w:rPr>
        <w:t xml:space="preserve"> (</w:t>
      </w:r>
      <w:r w:rsidR="00EB531F" w:rsidRPr="00412F6B">
        <w:rPr>
          <w:rFonts w:ascii="Times New Roman" w:hAnsi="Times New Roman" w:cs="Times New Roman"/>
          <w:sz w:val="24"/>
          <w:szCs w:val="24"/>
        </w:rPr>
        <w:t xml:space="preserve">LBW) </w:t>
      </w:r>
      <w:r w:rsidR="00EB531F">
        <w:rPr>
          <w:rFonts w:ascii="Times New Roman" w:hAnsi="Times New Roman" w:cs="Times New Roman"/>
          <w:sz w:val="24"/>
          <w:szCs w:val="24"/>
        </w:rPr>
        <w:t xml:space="preserve">(&lt;2500g) (Rowely </w:t>
      </w:r>
      <w:r w:rsidR="00543EB7">
        <w:rPr>
          <w:rFonts w:ascii="Times New Roman" w:hAnsi="Times New Roman" w:cs="Times New Roman"/>
          <w:sz w:val="24"/>
          <w:szCs w:val="24"/>
        </w:rPr>
        <w:t>et al.,</w:t>
      </w:r>
      <w:r w:rsidR="00EB531F">
        <w:rPr>
          <w:rFonts w:ascii="Times New Roman" w:hAnsi="Times New Roman" w:cs="Times New Roman"/>
          <w:sz w:val="24"/>
          <w:szCs w:val="24"/>
        </w:rPr>
        <w:t xml:space="preserve"> 2011)</w:t>
      </w:r>
      <w:r w:rsidR="00EB531F" w:rsidRPr="00412F6B">
        <w:rPr>
          <w:rFonts w:ascii="Times New Roman" w:hAnsi="Times New Roman" w:cs="Times New Roman"/>
          <w:sz w:val="24"/>
          <w:szCs w:val="24"/>
        </w:rPr>
        <w:t xml:space="preserve">. In a study conducted to examine the </w:t>
      </w:r>
      <w:r w:rsidR="00EB531F">
        <w:rPr>
          <w:rFonts w:ascii="Times New Roman" w:hAnsi="Times New Roman" w:cs="Times New Roman"/>
          <w:sz w:val="24"/>
          <w:szCs w:val="24"/>
        </w:rPr>
        <w:lastRenderedPageBreak/>
        <w:t>relation</w:t>
      </w:r>
      <w:r w:rsidR="003B388D">
        <w:rPr>
          <w:rFonts w:ascii="Times New Roman" w:hAnsi="Times New Roman" w:cs="Times New Roman"/>
          <w:sz w:val="24"/>
          <w:szCs w:val="24"/>
        </w:rPr>
        <w:t>ship</w:t>
      </w:r>
      <w:r w:rsidR="00EB531F">
        <w:rPr>
          <w:rFonts w:ascii="Times New Roman" w:hAnsi="Times New Roman" w:cs="Times New Roman"/>
          <w:sz w:val="24"/>
          <w:szCs w:val="24"/>
        </w:rPr>
        <w:t xml:space="preserve"> between</w:t>
      </w:r>
      <w:r w:rsidR="00EB531F" w:rsidRPr="00412F6B">
        <w:rPr>
          <w:rFonts w:ascii="Times New Roman" w:hAnsi="Times New Roman" w:cs="Times New Roman"/>
          <w:sz w:val="24"/>
          <w:szCs w:val="24"/>
        </w:rPr>
        <w:t xml:space="preserve"> </w:t>
      </w:r>
      <w:r w:rsidR="00EB531F">
        <w:rPr>
          <w:rFonts w:ascii="Times New Roman" w:hAnsi="Times New Roman" w:cs="Times New Roman"/>
          <w:sz w:val="24"/>
          <w:szCs w:val="24"/>
        </w:rPr>
        <w:t>neonatal</w:t>
      </w:r>
      <w:r w:rsidR="00EB531F" w:rsidRPr="00412F6B">
        <w:rPr>
          <w:rFonts w:ascii="Times New Roman" w:hAnsi="Times New Roman" w:cs="Times New Roman"/>
          <w:sz w:val="24"/>
          <w:szCs w:val="24"/>
        </w:rPr>
        <w:t xml:space="preserve"> mortality and birth weight, it was found that the leading cause of </w:t>
      </w:r>
      <w:r w:rsidR="00EB531F">
        <w:rPr>
          <w:rFonts w:ascii="Times New Roman" w:hAnsi="Times New Roman" w:cs="Times New Roman"/>
          <w:sz w:val="24"/>
          <w:szCs w:val="24"/>
        </w:rPr>
        <w:t>death</w:t>
      </w:r>
      <w:r w:rsidR="00EB531F" w:rsidRPr="00412F6B">
        <w:rPr>
          <w:rFonts w:ascii="Times New Roman" w:hAnsi="Times New Roman" w:cs="Times New Roman"/>
          <w:sz w:val="24"/>
          <w:szCs w:val="24"/>
        </w:rPr>
        <w:t xml:space="preserve"> for </w:t>
      </w:r>
      <w:r w:rsidR="00EB531F">
        <w:rPr>
          <w:rFonts w:ascii="Times New Roman" w:hAnsi="Times New Roman" w:cs="Times New Roman"/>
          <w:sz w:val="24"/>
          <w:szCs w:val="24"/>
        </w:rPr>
        <w:t>neonates</w:t>
      </w:r>
      <w:r w:rsidR="00EB531F" w:rsidRPr="00412F6B">
        <w:rPr>
          <w:rFonts w:ascii="Times New Roman" w:hAnsi="Times New Roman" w:cs="Times New Roman"/>
          <w:sz w:val="24"/>
          <w:szCs w:val="24"/>
        </w:rPr>
        <w:t xml:space="preserve"> weighing &lt;1000g was respiratory distress syndrome, whereas</w:t>
      </w:r>
      <w:r w:rsidR="00EB531F">
        <w:rPr>
          <w:rFonts w:ascii="Times New Roman" w:hAnsi="Times New Roman" w:cs="Times New Roman"/>
          <w:sz w:val="24"/>
          <w:szCs w:val="24"/>
        </w:rPr>
        <w:t xml:space="preserve"> the leading cause of death in neonates </w:t>
      </w:r>
      <w:r w:rsidR="00EB531F" w:rsidRPr="00412F6B">
        <w:rPr>
          <w:rFonts w:ascii="Times New Roman" w:hAnsi="Times New Roman" w:cs="Times New Roman"/>
          <w:sz w:val="24"/>
          <w:szCs w:val="24"/>
        </w:rPr>
        <w:t>weighing</w:t>
      </w:r>
      <w:r>
        <w:rPr>
          <w:rFonts w:ascii="Times New Roman" w:hAnsi="Times New Roman" w:cs="Times New Roman"/>
          <w:sz w:val="24"/>
          <w:szCs w:val="24"/>
        </w:rPr>
        <w:t xml:space="preserve"> 3000-4500g</w:t>
      </w:r>
      <w:r w:rsidR="00EB531F" w:rsidRPr="00412F6B">
        <w:rPr>
          <w:rFonts w:ascii="Times New Roman" w:hAnsi="Times New Roman" w:cs="Times New Roman"/>
          <w:sz w:val="24"/>
          <w:szCs w:val="24"/>
        </w:rPr>
        <w:t xml:space="preserve"> were intrauterine hypoxia or anoxia</w:t>
      </w:r>
      <w:r w:rsidR="00EB531F">
        <w:rPr>
          <w:rFonts w:ascii="Times New Roman" w:hAnsi="Times New Roman" w:cs="Times New Roman"/>
          <w:sz w:val="24"/>
          <w:szCs w:val="24"/>
        </w:rPr>
        <w:t xml:space="preserve"> (Silins </w:t>
      </w:r>
      <w:r w:rsidR="00543EB7">
        <w:rPr>
          <w:rFonts w:ascii="Times New Roman" w:hAnsi="Times New Roman" w:cs="Times New Roman"/>
          <w:sz w:val="24"/>
          <w:szCs w:val="24"/>
        </w:rPr>
        <w:t>et al.,</w:t>
      </w:r>
      <w:r w:rsidR="00EB531F">
        <w:rPr>
          <w:rFonts w:ascii="Times New Roman" w:hAnsi="Times New Roman" w:cs="Times New Roman"/>
          <w:sz w:val="24"/>
          <w:szCs w:val="24"/>
        </w:rPr>
        <w:t xml:space="preserve"> 1985)</w:t>
      </w:r>
      <w:r w:rsidR="00EB531F" w:rsidRPr="00412F6B">
        <w:rPr>
          <w:rFonts w:ascii="Times New Roman" w:hAnsi="Times New Roman" w:cs="Times New Roman"/>
          <w:sz w:val="24"/>
          <w:szCs w:val="24"/>
        </w:rPr>
        <w:t xml:space="preserve">. </w:t>
      </w:r>
    </w:p>
    <w:p w:rsidR="00EB531F" w:rsidRPr="00A42E89" w:rsidRDefault="00717382" w:rsidP="00EB531F">
      <w:pPr>
        <w:spacing w:line="480" w:lineRule="auto"/>
        <w:ind w:firstLine="720"/>
        <w:jc w:val="both"/>
        <w:rPr>
          <w:rFonts w:ascii="Times New Roman" w:hAnsi="Times New Roman" w:cs="Times New Roman"/>
          <w:sz w:val="24"/>
          <w:szCs w:val="24"/>
        </w:rPr>
      </w:pPr>
      <w:r w:rsidRPr="00A42E89">
        <w:rPr>
          <w:rFonts w:ascii="Times New Roman" w:hAnsi="Times New Roman" w:cs="Times New Roman"/>
          <w:b/>
          <w:sz w:val="24"/>
          <w:szCs w:val="24"/>
        </w:rPr>
        <w:t>2.1.2</w:t>
      </w:r>
      <w:r w:rsidR="00EB531F" w:rsidRPr="00A42E89">
        <w:rPr>
          <w:rFonts w:ascii="Times New Roman" w:hAnsi="Times New Roman" w:cs="Times New Roman"/>
          <w:b/>
          <w:sz w:val="24"/>
          <w:szCs w:val="24"/>
        </w:rPr>
        <w:t>.4 MATERNAL HEALTH CHARACTERISTICS</w:t>
      </w:r>
      <w:r w:rsidR="00EB531F" w:rsidRPr="00A42E89">
        <w:rPr>
          <w:rFonts w:ascii="Times New Roman" w:hAnsi="Times New Roman" w:cs="Times New Roman"/>
          <w:sz w:val="24"/>
          <w:szCs w:val="24"/>
        </w:rPr>
        <w:tab/>
      </w:r>
    </w:p>
    <w:p w:rsidR="00EB531F" w:rsidRDefault="00EB531F" w:rsidP="00EB531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Maternal health characteristics related to neonatal death include u</w:t>
      </w:r>
      <w:r w:rsidRPr="00412F6B">
        <w:rPr>
          <w:rFonts w:ascii="Times New Roman" w:hAnsi="Times New Roman" w:cs="Times New Roman"/>
          <w:sz w:val="24"/>
          <w:szCs w:val="24"/>
        </w:rPr>
        <w:t xml:space="preserve">terine </w:t>
      </w:r>
      <w:r w:rsidRPr="003838E4">
        <w:rPr>
          <w:rFonts w:ascii="Times New Roman" w:hAnsi="Times New Roman" w:cs="Times New Roman"/>
          <w:sz w:val="24"/>
          <w:szCs w:val="24"/>
        </w:rPr>
        <w:t xml:space="preserve">fibroids </w:t>
      </w:r>
      <w:r>
        <w:rPr>
          <w:rFonts w:ascii="Times New Roman" w:hAnsi="Times New Roman" w:cs="Times New Roman"/>
          <w:sz w:val="24"/>
          <w:szCs w:val="24"/>
        </w:rPr>
        <w:t>and tumors of the ovaries. F</w:t>
      </w:r>
      <w:r w:rsidRPr="00412F6B">
        <w:rPr>
          <w:rFonts w:ascii="Times New Roman" w:hAnsi="Times New Roman" w:cs="Times New Roman"/>
          <w:sz w:val="24"/>
          <w:szCs w:val="24"/>
        </w:rPr>
        <w:t>urther</w:t>
      </w:r>
      <w:r>
        <w:rPr>
          <w:rFonts w:ascii="Times New Roman" w:hAnsi="Times New Roman" w:cs="Times New Roman"/>
          <w:sz w:val="24"/>
          <w:szCs w:val="24"/>
        </w:rPr>
        <w:t>,</w:t>
      </w:r>
      <w:r w:rsidRPr="00412F6B">
        <w:rPr>
          <w:rFonts w:ascii="Times New Roman" w:hAnsi="Times New Roman" w:cs="Times New Roman"/>
          <w:sz w:val="24"/>
          <w:szCs w:val="24"/>
        </w:rPr>
        <w:t xml:space="preserve"> metrorrhagian during the first three months o</w:t>
      </w:r>
      <w:r>
        <w:rPr>
          <w:rFonts w:ascii="Times New Roman" w:hAnsi="Times New Roman" w:cs="Times New Roman"/>
          <w:sz w:val="24"/>
          <w:szCs w:val="24"/>
        </w:rPr>
        <w:t xml:space="preserve">f pregnancy, </w:t>
      </w:r>
      <w:r w:rsidR="00920EC2">
        <w:rPr>
          <w:rFonts w:ascii="Times New Roman" w:hAnsi="Times New Roman" w:cs="Times New Roman"/>
          <w:sz w:val="24"/>
          <w:szCs w:val="24"/>
        </w:rPr>
        <w:t xml:space="preserve">or the presence of </w:t>
      </w:r>
      <w:r>
        <w:rPr>
          <w:rFonts w:ascii="Times New Roman" w:hAnsi="Times New Roman" w:cs="Times New Roman"/>
          <w:sz w:val="24"/>
          <w:szCs w:val="24"/>
        </w:rPr>
        <w:t xml:space="preserve">endocrine, </w:t>
      </w:r>
      <w:r w:rsidRPr="00412F6B">
        <w:rPr>
          <w:rFonts w:ascii="Times New Roman" w:hAnsi="Times New Roman" w:cs="Times New Roman"/>
          <w:sz w:val="24"/>
          <w:szCs w:val="24"/>
        </w:rPr>
        <w:t xml:space="preserve">severe cardiovascular, digestive </w:t>
      </w:r>
      <w:r w:rsidR="00920EC2">
        <w:rPr>
          <w:rFonts w:ascii="Times New Roman" w:hAnsi="Times New Roman" w:cs="Times New Roman"/>
          <w:sz w:val="24"/>
          <w:szCs w:val="24"/>
        </w:rPr>
        <w:t>or</w:t>
      </w:r>
      <w:r w:rsidRPr="00412F6B">
        <w:rPr>
          <w:rFonts w:ascii="Times New Roman" w:hAnsi="Times New Roman" w:cs="Times New Roman"/>
          <w:sz w:val="24"/>
          <w:szCs w:val="24"/>
        </w:rPr>
        <w:t xml:space="preserve"> respiratory diseases </w:t>
      </w:r>
      <w:r>
        <w:rPr>
          <w:rFonts w:ascii="Times New Roman" w:hAnsi="Times New Roman" w:cs="Times New Roman"/>
          <w:sz w:val="24"/>
          <w:szCs w:val="24"/>
        </w:rPr>
        <w:t>lead</w:t>
      </w:r>
      <w:r w:rsidRPr="00412F6B">
        <w:rPr>
          <w:rFonts w:ascii="Times New Roman" w:hAnsi="Times New Roman" w:cs="Times New Roman"/>
          <w:sz w:val="24"/>
          <w:szCs w:val="24"/>
        </w:rPr>
        <w:t xml:space="preserve"> to a higher rate of still births, and neonatal</w:t>
      </w:r>
      <w:r>
        <w:rPr>
          <w:rFonts w:ascii="Times New Roman" w:hAnsi="Times New Roman" w:cs="Times New Roman"/>
          <w:sz w:val="24"/>
          <w:szCs w:val="24"/>
        </w:rPr>
        <w:t xml:space="preserve"> </w:t>
      </w:r>
      <w:r w:rsidRPr="00412F6B">
        <w:rPr>
          <w:rFonts w:ascii="Times New Roman" w:hAnsi="Times New Roman" w:cs="Times New Roman"/>
          <w:sz w:val="24"/>
          <w:szCs w:val="24"/>
        </w:rPr>
        <w:t>mortality</w:t>
      </w:r>
      <w:r>
        <w:rPr>
          <w:rFonts w:ascii="Times New Roman" w:hAnsi="Times New Roman" w:cs="Times New Roman"/>
          <w:sz w:val="24"/>
          <w:szCs w:val="24"/>
        </w:rPr>
        <w:t xml:space="preserve"> (Rumeau-Rouquette, 1974)</w:t>
      </w:r>
      <w:r w:rsidRPr="00412F6B">
        <w:rPr>
          <w:rFonts w:ascii="Times New Roman" w:hAnsi="Times New Roman" w:cs="Times New Roman"/>
          <w:sz w:val="24"/>
          <w:szCs w:val="24"/>
        </w:rPr>
        <w:t xml:space="preserve">. </w:t>
      </w:r>
    </w:p>
    <w:p w:rsidR="00EB531F" w:rsidRPr="00A42E89" w:rsidRDefault="00717382" w:rsidP="00EB531F">
      <w:pPr>
        <w:spacing w:line="480" w:lineRule="auto"/>
        <w:jc w:val="both"/>
        <w:rPr>
          <w:rFonts w:ascii="Times New Roman" w:hAnsi="Times New Roman" w:cs="Times New Roman"/>
          <w:sz w:val="28"/>
          <w:szCs w:val="24"/>
        </w:rPr>
      </w:pPr>
      <w:r w:rsidRPr="00A42E89">
        <w:rPr>
          <w:rFonts w:ascii="Times New Roman" w:hAnsi="Times New Roman" w:cs="Times New Roman"/>
          <w:b/>
          <w:sz w:val="28"/>
          <w:szCs w:val="24"/>
        </w:rPr>
        <w:t>2.1.3</w:t>
      </w:r>
      <w:r w:rsidR="00EB531F" w:rsidRPr="00A42E89">
        <w:rPr>
          <w:rFonts w:ascii="Times New Roman" w:hAnsi="Times New Roman" w:cs="Times New Roman"/>
          <w:b/>
          <w:sz w:val="28"/>
          <w:szCs w:val="24"/>
        </w:rPr>
        <w:t xml:space="preserve"> </w:t>
      </w:r>
      <w:r w:rsidR="00EB531F" w:rsidRPr="00A42E89">
        <w:rPr>
          <w:rFonts w:ascii="Times New Roman" w:hAnsi="Times New Roman" w:cs="Times New Roman"/>
          <w:b/>
          <w:sz w:val="27"/>
          <w:szCs w:val="27"/>
        </w:rPr>
        <w:t xml:space="preserve">IMPACT OF NEW TECHNOLOGIES AND </w:t>
      </w:r>
      <w:r w:rsidRPr="00A42E89">
        <w:rPr>
          <w:rFonts w:ascii="Times New Roman" w:hAnsi="Times New Roman" w:cs="Times New Roman"/>
          <w:b/>
          <w:sz w:val="27"/>
          <w:szCs w:val="27"/>
        </w:rPr>
        <w:t>NEONATAL</w:t>
      </w:r>
      <w:r w:rsidR="00EB531F" w:rsidRPr="00A42E89">
        <w:rPr>
          <w:rFonts w:ascii="Times New Roman" w:hAnsi="Times New Roman" w:cs="Times New Roman"/>
          <w:b/>
          <w:sz w:val="27"/>
          <w:szCs w:val="27"/>
        </w:rPr>
        <w:t xml:space="preserve"> MORTALITY</w:t>
      </w:r>
      <w:r w:rsidR="00EB531F" w:rsidRPr="00A42E89">
        <w:rPr>
          <w:rFonts w:ascii="Times New Roman" w:hAnsi="Times New Roman" w:cs="Times New Roman"/>
          <w:b/>
          <w:sz w:val="28"/>
          <w:szCs w:val="24"/>
        </w:rPr>
        <w:t xml:space="preserve"> </w:t>
      </w:r>
    </w:p>
    <w:p w:rsidR="00EB531F" w:rsidRDefault="00EB531F" w:rsidP="00EB531F">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ab/>
        <w:t xml:space="preserve">New technologies are not always advantageous, especially ones that allow for sex selection procedures and assisted reproduction to </w:t>
      </w:r>
      <w:r>
        <w:rPr>
          <w:rFonts w:ascii="Times New Roman" w:hAnsi="Times New Roman" w:cs="Times New Roman"/>
          <w:sz w:val="24"/>
          <w:szCs w:val="24"/>
        </w:rPr>
        <w:t>allow</w:t>
      </w:r>
      <w:r w:rsidRPr="00412F6B">
        <w:rPr>
          <w:rFonts w:ascii="Times New Roman" w:hAnsi="Times New Roman" w:cs="Times New Roman"/>
          <w:sz w:val="24"/>
          <w:szCs w:val="24"/>
        </w:rPr>
        <w:t xml:space="preserve"> </w:t>
      </w:r>
      <w:r w:rsidR="00E82FD6">
        <w:rPr>
          <w:rFonts w:ascii="Times New Roman" w:hAnsi="Times New Roman" w:cs="Times New Roman"/>
          <w:sz w:val="24"/>
          <w:szCs w:val="24"/>
        </w:rPr>
        <w:t>twins</w:t>
      </w:r>
      <w:r w:rsidRPr="00412F6B">
        <w:rPr>
          <w:rFonts w:ascii="Times New Roman" w:hAnsi="Times New Roman" w:cs="Times New Roman"/>
          <w:sz w:val="24"/>
          <w:szCs w:val="24"/>
        </w:rPr>
        <w:t xml:space="preserve"> </w:t>
      </w:r>
      <w:r>
        <w:rPr>
          <w:rFonts w:ascii="Times New Roman" w:hAnsi="Times New Roman" w:cs="Times New Roman"/>
          <w:sz w:val="24"/>
          <w:szCs w:val="24"/>
        </w:rPr>
        <w:t>births</w:t>
      </w:r>
      <w:r w:rsidRPr="00412F6B">
        <w:rPr>
          <w:rFonts w:ascii="Times New Roman" w:hAnsi="Times New Roman" w:cs="Times New Roman"/>
          <w:sz w:val="24"/>
          <w:szCs w:val="24"/>
        </w:rPr>
        <w:t xml:space="preserve">. </w:t>
      </w:r>
      <w:r w:rsidR="00E82FD6">
        <w:rPr>
          <w:rFonts w:ascii="Times New Roman" w:hAnsi="Times New Roman" w:cs="Times New Roman"/>
          <w:sz w:val="24"/>
          <w:szCs w:val="24"/>
        </w:rPr>
        <w:t>Twins</w:t>
      </w:r>
      <w:r w:rsidRPr="00412F6B">
        <w:rPr>
          <w:rFonts w:ascii="Times New Roman" w:hAnsi="Times New Roman" w:cs="Times New Roman"/>
          <w:sz w:val="24"/>
          <w:szCs w:val="24"/>
        </w:rPr>
        <w:t xml:space="preserve"> </w:t>
      </w:r>
      <w:r>
        <w:rPr>
          <w:rFonts w:ascii="Times New Roman" w:hAnsi="Times New Roman" w:cs="Times New Roman"/>
          <w:sz w:val="24"/>
          <w:szCs w:val="24"/>
        </w:rPr>
        <w:t>births increase</w:t>
      </w:r>
      <w:r w:rsidRPr="00412F6B">
        <w:rPr>
          <w:rFonts w:ascii="Times New Roman" w:hAnsi="Times New Roman" w:cs="Times New Roman"/>
          <w:sz w:val="24"/>
          <w:szCs w:val="24"/>
        </w:rPr>
        <w:t xml:space="preserve"> the risk </w:t>
      </w:r>
      <w:r>
        <w:rPr>
          <w:rFonts w:ascii="Times New Roman" w:hAnsi="Times New Roman" w:cs="Times New Roman"/>
          <w:sz w:val="24"/>
          <w:szCs w:val="24"/>
        </w:rPr>
        <w:t>of complications in</w:t>
      </w:r>
      <w:r w:rsidRPr="00412F6B">
        <w:rPr>
          <w:rFonts w:ascii="Times New Roman" w:hAnsi="Times New Roman" w:cs="Times New Roman"/>
          <w:sz w:val="24"/>
          <w:szCs w:val="24"/>
        </w:rPr>
        <w:t xml:space="preserve"> both the mother and </w:t>
      </w:r>
      <w:r>
        <w:rPr>
          <w:rFonts w:ascii="Times New Roman" w:hAnsi="Times New Roman" w:cs="Times New Roman"/>
          <w:sz w:val="24"/>
          <w:szCs w:val="24"/>
        </w:rPr>
        <w:t>t</w:t>
      </w:r>
      <w:r w:rsidRPr="00412F6B">
        <w:rPr>
          <w:rFonts w:ascii="Times New Roman" w:hAnsi="Times New Roman" w:cs="Times New Roman"/>
          <w:sz w:val="24"/>
          <w:szCs w:val="24"/>
        </w:rPr>
        <w:t xml:space="preserve">he fetus, </w:t>
      </w:r>
      <w:r>
        <w:rPr>
          <w:rFonts w:ascii="Times New Roman" w:hAnsi="Times New Roman" w:cs="Times New Roman"/>
          <w:sz w:val="24"/>
          <w:szCs w:val="24"/>
        </w:rPr>
        <w:t>where</w:t>
      </w:r>
      <w:r w:rsidRPr="00412F6B">
        <w:rPr>
          <w:rFonts w:ascii="Times New Roman" w:hAnsi="Times New Roman" w:cs="Times New Roman"/>
          <w:sz w:val="24"/>
          <w:szCs w:val="24"/>
        </w:rPr>
        <w:t xml:space="preserve"> </w:t>
      </w:r>
      <w:r w:rsidR="003B388D">
        <w:rPr>
          <w:rFonts w:ascii="Times New Roman" w:hAnsi="Times New Roman" w:cs="Times New Roman"/>
          <w:sz w:val="24"/>
          <w:szCs w:val="24"/>
        </w:rPr>
        <w:t>a large percentage of twins</w:t>
      </w:r>
      <w:r w:rsidRPr="00412F6B">
        <w:rPr>
          <w:rFonts w:ascii="Times New Roman" w:hAnsi="Times New Roman" w:cs="Times New Roman"/>
          <w:sz w:val="24"/>
          <w:szCs w:val="24"/>
        </w:rPr>
        <w:t xml:space="preserve"> and nearly all triplets are born preterm</w:t>
      </w:r>
      <w:r>
        <w:rPr>
          <w:rFonts w:ascii="Times New Roman" w:hAnsi="Times New Roman" w:cs="Times New Roman"/>
          <w:sz w:val="24"/>
          <w:szCs w:val="24"/>
        </w:rPr>
        <w:t>. T</w:t>
      </w:r>
      <w:r w:rsidRPr="00412F6B">
        <w:rPr>
          <w:rFonts w:ascii="Times New Roman" w:hAnsi="Times New Roman" w:cs="Times New Roman"/>
          <w:sz w:val="24"/>
          <w:szCs w:val="24"/>
        </w:rPr>
        <w:t xml:space="preserve">he </w:t>
      </w:r>
      <w:r w:rsidR="00717382">
        <w:rPr>
          <w:rFonts w:ascii="Times New Roman" w:hAnsi="Times New Roman" w:cs="Times New Roman"/>
          <w:sz w:val="24"/>
          <w:szCs w:val="24"/>
        </w:rPr>
        <w:t>neonatal</w:t>
      </w:r>
      <w:r w:rsidRPr="00412F6B">
        <w:rPr>
          <w:rFonts w:ascii="Times New Roman" w:hAnsi="Times New Roman" w:cs="Times New Roman"/>
          <w:sz w:val="24"/>
          <w:szCs w:val="24"/>
        </w:rPr>
        <w:t xml:space="preserve"> mortality rates are higher </w:t>
      </w:r>
      <w:r>
        <w:rPr>
          <w:rFonts w:ascii="Times New Roman" w:hAnsi="Times New Roman" w:cs="Times New Roman"/>
          <w:sz w:val="24"/>
          <w:szCs w:val="24"/>
        </w:rPr>
        <w:t xml:space="preserve">among these groups </w:t>
      </w:r>
      <w:r w:rsidRPr="00412F6B">
        <w:rPr>
          <w:rFonts w:ascii="Times New Roman" w:hAnsi="Times New Roman" w:cs="Times New Roman"/>
          <w:sz w:val="24"/>
          <w:szCs w:val="24"/>
        </w:rPr>
        <w:t xml:space="preserve">compared to singleton pregnancy. </w:t>
      </w:r>
      <w:r>
        <w:rPr>
          <w:rFonts w:ascii="Times New Roman" w:hAnsi="Times New Roman" w:cs="Times New Roman"/>
          <w:sz w:val="24"/>
          <w:szCs w:val="24"/>
        </w:rPr>
        <w:t xml:space="preserve">Furthermore, </w:t>
      </w:r>
      <w:r w:rsidR="003B388D">
        <w:rPr>
          <w:rFonts w:ascii="Times New Roman" w:hAnsi="Times New Roman" w:cs="Times New Roman"/>
          <w:sz w:val="24"/>
          <w:szCs w:val="24"/>
        </w:rPr>
        <w:t>gender preferences vary</w:t>
      </w:r>
      <w:r w:rsidRPr="00412F6B">
        <w:rPr>
          <w:rFonts w:ascii="Times New Roman" w:hAnsi="Times New Roman" w:cs="Times New Roman"/>
          <w:sz w:val="24"/>
          <w:szCs w:val="24"/>
        </w:rPr>
        <w:t xml:space="preserve"> across the </w:t>
      </w:r>
      <w:r>
        <w:rPr>
          <w:rFonts w:ascii="Times New Roman" w:hAnsi="Times New Roman" w:cs="Times New Roman"/>
          <w:sz w:val="24"/>
          <w:szCs w:val="24"/>
        </w:rPr>
        <w:t>world</w:t>
      </w:r>
      <w:r w:rsidRPr="00412F6B">
        <w:rPr>
          <w:rFonts w:ascii="Times New Roman" w:hAnsi="Times New Roman" w:cs="Times New Roman"/>
          <w:sz w:val="24"/>
          <w:szCs w:val="24"/>
        </w:rPr>
        <w:t xml:space="preserve">, </w:t>
      </w:r>
      <w:r w:rsidR="003B388D">
        <w:rPr>
          <w:rFonts w:ascii="Times New Roman" w:hAnsi="Times New Roman" w:cs="Times New Roman"/>
          <w:sz w:val="24"/>
          <w:szCs w:val="24"/>
        </w:rPr>
        <w:t>where</w:t>
      </w:r>
      <w:r w:rsidRPr="00412F6B">
        <w:rPr>
          <w:rFonts w:ascii="Times New Roman" w:hAnsi="Times New Roman" w:cs="Times New Roman"/>
          <w:sz w:val="24"/>
          <w:szCs w:val="24"/>
        </w:rPr>
        <w:t xml:space="preserve"> most </w:t>
      </w:r>
      <w:r>
        <w:rPr>
          <w:rFonts w:ascii="Times New Roman" w:hAnsi="Times New Roman" w:cs="Times New Roman"/>
          <w:sz w:val="24"/>
          <w:szCs w:val="24"/>
        </w:rPr>
        <w:t xml:space="preserve">cultures </w:t>
      </w:r>
      <w:r w:rsidRPr="00412F6B">
        <w:rPr>
          <w:rFonts w:ascii="Times New Roman" w:hAnsi="Times New Roman" w:cs="Times New Roman"/>
          <w:sz w:val="24"/>
          <w:szCs w:val="24"/>
        </w:rPr>
        <w:t>prefer sons</w:t>
      </w:r>
      <w:r>
        <w:rPr>
          <w:rFonts w:ascii="Times New Roman" w:hAnsi="Times New Roman" w:cs="Times New Roman"/>
          <w:sz w:val="24"/>
          <w:szCs w:val="24"/>
        </w:rPr>
        <w:t>,</w:t>
      </w:r>
      <w:r w:rsidRPr="00412F6B">
        <w:rPr>
          <w:rFonts w:ascii="Times New Roman" w:hAnsi="Times New Roman" w:cs="Times New Roman"/>
          <w:sz w:val="24"/>
          <w:szCs w:val="24"/>
        </w:rPr>
        <w:t xml:space="preserve"> and thus the neonatal mortality among girls is predicted to be abo</w:t>
      </w:r>
      <w:r>
        <w:rPr>
          <w:rFonts w:ascii="Times New Roman" w:hAnsi="Times New Roman" w:cs="Times New Roman"/>
          <w:sz w:val="24"/>
          <w:szCs w:val="24"/>
        </w:rPr>
        <w:t>ut 1/3 higher than recorded (World Health Organization Press, 2006).</w:t>
      </w:r>
    </w:p>
    <w:p w:rsidR="004E0250" w:rsidRDefault="004E0250" w:rsidP="00EB531F">
      <w:pPr>
        <w:spacing w:line="480" w:lineRule="auto"/>
        <w:jc w:val="both"/>
        <w:rPr>
          <w:rFonts w:ascii="Times New Roman" w:hAnsi="Times New Roman" w:cs="Times New Roman"/>
          <w:sz w:val="24"/>
          <w:szCs w:val="24"/>
        </w:rPr>
      </w:pPr>
    </w:p>
    <w:p w:rsidR="004E0250" w:rsidRDefault="004E0250" w:rsidP="00EB531F">
      <w:pPr>
        <w:spacing w:line="480" w:lineRule="auto"/>
        <w:jc w:val="both"/>
        <w:rPr>
          <w:rFonts w:ascii="Times New Roman" w:hAnsi="Times New Roman" w:cs="Times New Roman"/>
          <w:sz w:val="24"/>
          <w:szCs w:val="24"/>
        </w:rPr>
      </w:pPr>
    </w:p>
    <w:p w:rsidR="004E0250" w:rsidRPr="005B33B5" w:rsidRDefault="004E0250" w:rsidP="00EB531F">
      <w:pPr>
        <w:spacing w:line="480" w:lineRule="auto"/>
        <w:jc w:val="both"/>
        <w:rPr>
          <w:rFonts w:ascii="Times New Roman" w:hAnsi="Times New Roman" w:cs="Times New Roman"/>
          <w:sz w:val="24"/>
          <w:szCs w:val="24"/>
        </w:rPr>
      </w:pPr>
    </w:p>
    <w:p w:rsidR="00584469" w:rsidRPr="00A42E89" w:rsidRDefault="00717382" w:rsidP="00717382">
      <w:pPr>
        <w:spacing w:line="480" w:lineRule="auto"/>
        <w:jc w:val="both"/>
        <w:rPr>
          <w:rFonts w:ascii="Times New Roman" w:hAnsi="Times New Roman" w:cs="Times New Roman"/>
          <w:sz w:val="28"/>
          <w:szCs w:val="24"/>
        </w:rPr>
      </w:pPr>
      <w:r w:rsidRPr="00A42E89">
        <w:rPr>
          <w:rFonts w:ascii="Times New Roman" w:hAnsi="Times New Roman" w:cs="Times New Roman"/>
          <w:b/>
          <w:sz w:val="28"/>
          <w:szCs w:val="24"/>
        </w:rPr>
        <w:lastRenderedPageBreak/>
        <w:t>2.1.4 ACCURACY OF STANDARD SCORING SYSTEMS FOR NEONATAL MORTALITY</w:t>
      </w:r>
    </w:p>
    <w:p w:rsidR="00584469" w:rsidRPr="007C40A0" w:rsidRDefault="00584469" w:rsidP="007C40A0">
      <w:pPr>
        <w:pStyle w:val="Heading4"/>
        <w:spacing w:before="0" w:beforeAutospacing="0" w:after="30" w:afterAutospacing="0" w:line="480" w:lineRule="auto"/>
        <w:jc w:val="both"/>
        <w:rPr>
          <w:b w:val="0"/>
          <w:color w:val="228998"/>
        </w:rPr>
      </w:pPr>
      <w:r>
        <w:rPr>
          <w:rFonts w:ascii="TimesNewRomanPSMT" w:hAnsi="TimesNewRomanPSMT" w:cs="TimesNewRomanPSMT"/>
          <w:sz w:val="23"/>
          <w:szCs w:val="23"/>
        </w:rPr>
        <w:tab/>
      </w:r>
      <w:r w:rsidRPr="007C40A0">
        <w:rPr>
          <w:b w:val="0"/>
          <w:color w:val="000000" w:themeColor="text1"/>
        </w:rPr>
        <w:t xml:space="preserve">There are </w:t>
      </w:r>
      <w:r w:rsidR="00A233C8">
        <w:rPr>
          <w:b w:val="0"/>
          <w:color w:val="000000" w:themeColor="text1"/>
        </w:rPr>
        <w:t>many scoring system available</w:t>
      </w:r>
      <w:r w:rsidRPr="007C40A0">
        <w:rPr>
          <w:b w:val="0"/>
          <w:color w:val="000000" w:themeColor="text1"/>
        </w:rPr>
        <w:t xml:space="preserve"> for neonatal mortality prediction. These scoring systems are typically used </w:t>
      </w:r>
      <w:r w:rsidR="00920EC2">
        <w:rPr>
          <w:b w:val="0"/>
          <w:color w:val="000000" w:themeColor="text1"/>
        </w:rPr>
        <w:t>to</w:t>
      </w:r>
      <w:r w:rsidRPr="007C40A0">
        <w:rPr>
          <w:b w:val="0"/>
          <w:color w:val="000000" w:themeColor="text1"/>
        </w:rPr>
        <w:t xml:space="preserve"> identify newborns at risk of </w:t>
      </w:r>
      <w:r w:rsidR="00796963" w:rsidRPr="007C40A0">
        <w:rPr>
          <w:b w:val="0"/>
          <w:color w:val="000000" w:themeColor="text1"/>
        </w:rPr>
        <w:t>morbidity</w:t>
      </w:r>
      <w:r w:rsidR="00543EB7">
        <w:rPr>
          <w:b w:val="0"/>
          <w:color w:val="000000" w:themeColor="text1"/>
        </w:rPr>
        <w:t xml:space="preserve"> in order</w:t>
      </w:r>
      <w:r w:rsidR="003F1DCE">
        <w:rPr>
          <w:b w:val="0"/>
          <w:color w:val="000000" w:themeColor="text1"/>
        </w:rPr>
        <w:t xml:space="preserve"> apply </w:t>
      </w:r>
      <w:r w:rsidRPr="007C40A0">
        <w:rPr>
          <w:b w:val="0"/>
          <w:color w:val="000000" w:themeColor="text1"/>
        </w:rPr>
        <w:t xml:space="preserve">appropriate medical attention or intervention. Three </w:t>
      </w:r>
      <w:r w:rsidR="003B388D">
        <w:rPr>
          <w:b w:val="0"/>
          <w:color w:val="000000" w:themeColor="text1"/>
        </w:rPr>
        <w:t xml:space="preserve">of the </w:t>
      </w:r>
      <w:r w:rsidRPr="007C40A0">
        <w:rPr>
          <w:b w:val="0"/>
          <w:color w:val="000000" w:themeColor="text1"/>
        </w:rPr>
        <w:t xml:space="preserve">most popular scoring systems </w:t>
      </w:r>
      <w:r w:rsidR="00796963">
        <w:rPr>
          <w:b w:val="0"/>
          <w:color w:val="000000" w:themeColor="text1"/>
        </w:rPr>
        <w:t xml:space="preserve">used to date </w:t>
      </w:r>
      <w:r w:rsidRPr="007C40A0">
        <w:rPr>
          <w:b w:val="0"/>
          <w:color w:val="000000" w:themeColor="text1"/>
        </w:rPr>
        <w:t>are</w:t>
      </w:r>
      <w:r w:rsidR="00920EC2">
        <w:rPr>
          <w:b w:val="0"/>
          <w:color w:val="000000" w:themeColor="text1"/>
        </w:rPr>
        <w:t>:</w:t>
      </w:r>
      <w:r w:rsidRPr="007C40A0">
        <w:rPr>
          <w:b w:val="0"/>
          <w:color w:val="000000" w:themeColor="text1"/>
        </w:rPr>
        <w:t xml:space="preserve"> </w:t>
      </w:r>
      <w:r w:rsidR="007C40A0" w:rsidRPr="007C40A0">
        <w:rPr>
          <w:b w:val="0"/>
          <w:color w:val="000000" w:themeColor="text1"/>
        </w:rPr>
        <w:t>Clinical Risk Index for Babies (</w:t>
      </w:r>
      <w:r w:rsidRPr="007C40A0">
        <w:rPr>
          <w:b w:val="0"/>
          <w:color w:val="000000" w:themeColor="text1"/>
        </w:rPr>
        <w:t>CRIB</w:t>
      </w:r>
      <w:r w:rsidR="007C40A0" w:rsidRPr="007C40A0">
        <w:rPr>
          <w:b w:val="0"/>
          <w:color w:val="000000" w:themeColor="text1"/>
        </w:rPr>
        <w:t>)</w:t>
      </w:r>
      <w:r w:rsidRPr="007C40A0">
        <w:rPr>
          <w:b w:val="0"/>
          <w:color w:val="000000" w:themeColor="text1"/>
        </w:rPr>
        <w:t xml:space="preserve">, </w:t>
      </w:r>
      <w:r w:rsidR="007C40A0" w:rsidRPr="007C40A0">
        <w:rPr>
          <w:b w:val="0"/>
          <w:color w:val="000000" w:themeColor="text1"/>
        </w:rPr>
        <w:t xml:space="preserve">Score for Neonatal Acute Physiology </w:t>
      </w:r>
      <w:r w:rsidR="007C40A0" w:rsidRPr="00796963">
        <w:rPr>
          <w:b w:val="0"/>
          <w:color w:val="000000" w:themeColor="text1"/>
        </w:rPr>
        <w:t>(</w:t>
      </w:r>
      <w:r w:rsidRPr="00796963">
        <w:rPr>
          <w:b w:val="0"/>
          <w:color w:val="000000" w:themeColor="text1"/>
        </w:rPr>
        <w:t>SNAP</w:t>
      </w:r>
      <w:r w:rsidR="007C40A0" w:rsidRPr="00796963">
        <w:rPr>
          <w:b w:val="0"/>
          <w:color w:val="000000" w:themeColor="text1"/>
        </w:rPr>
        <w:t>)</w:t>
      </w:r>
      <w:r w:rsidRPr="00796963">
        <w:rPr>
          <w:b w:val="0"/>
          <w:color w:val="000000" w:themeColor="text1"/>
        </w:rPr>
        <w:t xml:space="preserve"> and AGPAR. </w:t>
      </w:r>
      <w:r w:rsidR="007C40A0" w:rsidRPr="00796963">
        <w:rPr>
          <w:b w:val="0"/>
          <w:color w:val="000000" w:themeColor="text1"/>
        </w:rPr>
        <w:t xml:space="preserve">The CRIB and SNAP models have gone through changes and have evolved into </w:t>
      </w:r>
      <w:r w:rsidR="007C40A0" w:rsidRPr="00796963">
        <w:rPr>
          <w:b w:val="0"/>
        </w:rPr>
        <w:t>CRIB II, SNAP II and SNAP-PE.</w:t>
      </w:r>
      <w:r w:rsidR="007C40A0">
        <w:rPr>
          <w:rFonts w:ascii="TimesNewRomanPSMT" w:hAnsi="TimesNewRomanPSMT" w:cs="TimesNewRomanPSMT"/>
          <w:sz w:val="23"/>
          <w:szCs w:val="23"/>
        </w:rPr>
        <w:t xml:space="preserve"> </w:t>
      </w:r>
    </w:p>
    <w:p w:rsidR="00584469" w:rsidRPr="00E22DD5" w:rsidRDefault="00830B37" w:rsidP="00584469">
      <w:pPr>
        <w:autoSpaceDE w:val="0"/>
        <w:autoSpaceDN w:val="0"/>
        <w:adjustRightInd w:val="0"/>
        <w:spacing w:after="0" w:line="240" w:lineRule="auto"/>
        <w:rPr>
          <w:rFonts w:ascii="TimesNewRomanPSMT" w:hAnsi="TimesNewRomanPSMT" w:cs="TimesNewRomanPSMT"/>
          <w:sz w:val="23"/>
          <w:szCs w:val="23"/>
        </w:rPr>
      </w:pPr>
      <w:r>
        <w:rPr>
          <w:rFonts w:ascii="Times New Roman" w:hAnsi="Times New Roman" w:cs="Times New Roman"/>
          <w:b/>
          <w:sz w:val="24"/>
          <w:szCs w:val="24"/>
        </w:rPr>
        <w:t>Table 2.1</w:t>
      </w:r>
      <w:r w:rsidR="00E22DD5">
        <w:rPr>
          <w:rFonts w:ascii="Times New Roman" w:hAnsi="Times New Roman" w:cs="Times New Roman"/>
          <w:b/>
          <w:sz w:val="24"/>
          <w:szCs w:val="24"/>
        </w:rPr>
        <w:t xml:space="preserve"> </w:t>
      </w:r>
      <w:r w:rsidR="00C54D19">
        <w:rPr>
          <w:rFonts w:ascii="Times New Roman" w:hAnsi="Times New Roman" w:cs="Times New Roman"/>
          <w:sz w:val="24"/>
          <w:szCs w:val="24"/>
        </w:rPr>
        <w:t>Comparison b</w:t>
      </w:r>
      <w:r w:rsidR="00F34951">
        <w:rPr>
          <w:rFonts w:ascii="Times New Roman" w:hAnsi="Times New Roman" w:cs="Times New Roman"/>
          <w:sz w:val="24"/>
          <w:szCs w:val="24"/>
        </w:rPr>
        <w:t>etween s</w:t>
      </w:r>
      <w:r w:rsidR="00E22DD5">
        <w:rPr>
          <w:rFonts w:ascii="Times New Roman" w:hAnsi="Times New Roman" w:cs="Times New Roman"/>
          <w:sz w:val="24"/>
          <w:szCs w:val="24"/>
        </w:rPr>
        <w:t xml:space="preserve">coring </w:t>
      </w:r>
      <w:r w:rsidR="00F34951">
        <w:rPr>
          <w:rFonts w:ascii="Times New Roman" w:hAnsi="Times New Roman" w:cs="Times New Roman"/>
          <w:sz w:val="24"/>
          <w:szCs w:val="24"/>
        </w:rPr>
        <w:t>s</w:t>
      </w:r>
      <w:r w:rsidR="00C54D19">
        <w:rPr>
          <w:rFonts w:ascii="Times New Roman" w:hAnsi="Times New Roman" w:cs="Times New Roman"/>
          <w:sz w:val="24"/>
          <w:szCs w:val="24"/>
        </w:rPr>
        <w:t>ystems u</w:t>
      </w:r>
      <w:r w:rsidR="00F34951">
        <w:rPr>
          <w:rFonts w:ascii="Times New Roman" w:hAnsi="Times New Roman" w:cs="Times New Roman"/>
          <w:sz w:val="24"/>
          <w:szCs w:val="24"/>
        </w:rPr>
        <w:t>sed in neonatal c</w:t>
      </w:r>
      <w:r w:rsidR="00E22DD5">
        <w:rPr>
          <w:rFonts w:ascii="Times New Roman" w:hAnsi="Times New Roman" w:cs="Times New Roman"/>
          <w:sz w:val="24"/>
          <w:szCs w:val="24"/>
        </w:rPr>
        <w:t>are: (A) Scoring System; (B) Year the Model was Published; (C) # of Input Variables; (D) Time to Collect; (E) Gestational Requirement; and (F) Birth Weight Requirement (</w:t>
      </w:r>
      <w:r w:rsidR="00E22DD5">
        <w:rPr>
          <w:rFonts w:ascii="Times New Roman" w:hAnsi="Times New Roman" w:cs="Times New Roman"/>
          <w:color w:val="000000" w:themeColor="text1"/>
          <w:sz w:val="24"/>
          <w:szCs w:val="24"/>
        </w:rPr>
        <w:t>Mohkam, M. et al., 2010)</w:t>
      </w:r>
    </w:p>
    <w:tbl>
      <w:tblPr>
        <w:tblStyle w:val="LightGrid"/>
        <w:tblW w:w="0" w:type="auto"/>
        <w:tblLook w:val="04A0" w:firstRow="1" w:lastRow="0" w:firstColumn="1" w:lastColumn="0" w:noHBand="0" w:noVBand="1"/>
      </w:tblPr>
      <w:tblGrid>
        <w:gridCol w:w="1670"/>
        <w:gridCol w:w="1586"/>
        <w:gridCol w:w="1586"/>
        <w:gridCol w:w="1628"/>
        <w:gridCol w:w="1451"/>
        <w:gridCol w:w="1451"/>
      </w:tblGrid>
      <w:tr w:rsidR="00F03A63" w:rsidTr="00796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E22DD5" w:rsidP="00E22DD5">
            <w:pPr>
              <w:autoSpaceDE w:val="0"/>
              <w:autoSpaceDN w:val="0"/>
              <w:adjustRightInd w:val="0"/>
              <w:jc w:val="center"/>
              <w:rPr>
                <w:rFonts w:ascii="TimesNewRomanPSMT" w:hAnsi="TimesNewRomanPSMT" w:cs="TimesNewRomanPSMT"/>
                <w:sz w:val="24"/>
                <w:szCs w:val="24"/>
              </w:rPr>
            </w:pPr>
            <w:r w:rsidRPr="00E87E42">
              <w:rPr>
                <w:rFonts w:ascii="TimesNewRomanPSMT" w:hAnsi="TimesNewRomanPSMT" w:cs="TimesNewRomanPSMT"/>
                <w:sz w:val="24"/>
                <w:szCs w:val="24"/>
              </w:rPr>
              <w:t>(A)</w:t>
            </w:r>
          </w:p>
        </w:tc>
        <w:tc>
          <w:tcPr>
            <w:tcW w:w="1586" w:type="dxa"/>
          </w:tcPr>
          <w:p w:rsidR="00F03A63" w:rsidRPr="00E87E42" w:rsidRDefault="00E22DD5" w:rsidP="00E22DD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(B)</w:t>
            </w:r>
          </w:p>
        </w:tc>
        <w:tc>
          <w:tcPr>
            <w:tcW w:w="1586" w:type="dxa"/>
          </w:tcPr>
          <w:p w:rsidR="00F03A63" w:rsidRPr="00E87E42" w:rsidRDefault="00E22DD5" w:rsidP="00E22DD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(C)</w:t>
            </w:r>
          </w:p>
        </w:tc>
        <w:tc>
          <w:tcPr>
            <w:tcW w:w="1628" w:type="dxa"/>
          </w:tcPr>
          <w:p w:rsidR="00F03A63" w:rsidRPr="00E87E42" w:rsidRDefault="00E22DD5" w:rsidP="00E22DD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(D)</w:t>
            </w:r>
          </w:p>
        </w:tc>
        <w:tc>
          <w:tcPr>
            <w:tcW w:w="1451" w:type="dxa"/>
          </w:tcPr>
          <w:p w:rsidR="00F03A63" w:rsidRPr="00E87E42" w:rsidRDefault="00E22DD5" w:rsidP="00E22DD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(E)</w:t>
            </w:r>
          </w:p>
        </w:tc>
        <w:tc>
          <w:tcPr>
            <w:tcW w:w="1451" w:type="dxa"/>
          </w:tcPr>
          <w:p w:rsidR="00F03A63" w:rsidRPr="00E87E42" w:rsidRDefault="00E22DD5" w:rsidP="00E22DD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(F)</w:t>
            </w:r>
          </w:p>
        </w:tc>
      </w:tr>
      <w:tr w:rsidR="00F03A63" w:rsidTr="0079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AGPAR</w:t>
            </w: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5</w:t>
            </w:r>
          </w:p>
        </w:tc>
        <w:tc>
          <w:tcPr>
            <w:tcW w:w="1628"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1 - 30 min</w:t>
            </w: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r>
      <w:tr w:rsidR="00F03A63" w:rsidTr="007969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CRIB</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1993</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6</w:t>
            </w:r>
          </w:p>
        </w:tc>
        <w:tc>
          <w:tcPr>
            <w:tcW w:w="1628"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&lt;12 hours</w:t>
            </w: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 32 weeks</w:t>
            </w: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&lt;1500g</w:t>
            </w:r>
          </w:p>
        </w:tc>
      </w:tr>
      <w:tr w:rsidR="00F03A63" w:rsidTr="00796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CRIB II</w:t>
            </w:r>
          </w:p>
        </w:tc>
        <w:tc>
          <w:tcPr>
            <w:tcW w:w="1586" w:type="dxa"/>
          </w:tcPr>
          <w:p w:rsidR="00F03A63" w:rsidRPr="00E87E42" w:rsidRDefault="00E22DD5"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2003</w:t>
            </w: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6</w:t>
            </w:r>
          </w:p>
        </w:tc>
        <w:tc>
          <w:tcPr>
            <w:tcW w:w="1628" w:type="dxa"/>
          </w:tcPr>
          <w:p w:rsidR="00F03A63" w:rsidRPr="00E87E42" w:rsidRDefault="00C54D19"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&lt;12 hours</w:t>
            </w: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 32 weeks</w:t>
            </w: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&lt;1500g</w:t>
            </w:r>
          </w:p>
        </w:tc>
      </w:tr>
      <w:tr w:rsidR="00F03A63" w:rsidTr="00796963">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SNAP</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1993</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34</w:t>
            </w:r>
          </w:p>
        </w:tc>
        <w:tc>
          <w:tcPr>
            <w:tcW w:w="1628"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&lt;24 hours</w:t>
            </w: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p>
        </w:tc>
      </w:tr>
      <w:tr w:rsidR="00F03A63" w:rsidTr="0079696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SNAP II</w:t>
            </w: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2001</w:t>
            </w: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6</w:t>
            </w:r>
          </w:p>
        </w:tc>
        <w:tc>
          <w:tcPr>
            <w:tcW w:w="1628"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&lt;12 Hours</w:t>
            </w: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r>
      <w:tr w:rsidR="00F03A63" w:rsidTr="00796963">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SNAP – PE</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1993</w:t>
            </w:r>
          </w:p>
        </w:tc>
        <w:tc>
          <w:tcPr>
            <w:tcW w:w="1586"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38</w:t>
            </w:r>
          </w:p>
        </w:tc>
        <w:tc>
          <w:tcPr>
            <w:tcW w:w="1628" w:type="dxa"/>
          </w:tcPr>
          <w:p w:rsidR="00F03A63" w:rsidRPr="00E87E42" w:rsidRDefault="00C54D19"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&lt;12 hours</w:t>
            </w: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p>
        </w:tc>
        <w:tc>
          <w:tcPr>
            <w:tcW w:w="1451" w:type="dxa"/>
          </w:tcPr>
          <w:p w:rsidR="00F03A63" w:rsidRPr="00E87E42" w:rsidRDefault="00F03A63" w:rsidP="00543EB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NewRomanPSMT" w:hAnsi="TimesNewRomanPSMT" w:cs="TimesNewRomanPSMT"/>
                <w:sz w:val="24"/>
                <w:szCs w:val="24"/>
              </w:rPr>
            </w:pPr>
          </w:p>
        </w:tc>
      </w:tr>
      <w:tr w:rsidR="00F03A63" w:rsidTr="0079696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70" w:type="dxa"/>
          </w:tcPr>
          <w:p w:rsidR="00F03A63" w:rsidRPr="00E87E42" w:rsidRDefault="00F03A63" w:rsidP="00584469">
            <w:pPr>
              <w:autoSpaceDE w:val="0"/>
              <w:autoSpaceDN w:val="0"/>
              <w:adjustRightInd w:val="0"/>
              <w:rPr>
                <w:rFonts w:ascii="TimesNewRomanPSMT" w:hAnsi="TimesNewRomanPSMT" w:cs="TimesNewRomanPSMT"/>
                <w:sz w:val="24"/>
                <w:szCs w:val="24"/>
              </w:rPr>
            </w:pPr>
            <w:r w:rsidRPr="00E87E42">
              <w:rPr>
                <w:rFonts w:ascii="TimesNewRomanPSMT" w:hAnsi="TimesNewRomanPSMT" w:cs="TimesNewRomanPSMT"/>
                <w:sz w:val="24"/>
                <w:szCs w:val="24"/>
              </w:rPr>
              <w:t>SNAP – PE II</w:t>
            </w:r>
          </w:p>
        </w:tc>
        <w:tc>
          <w:tcPr>
            <w:tcW w:w="1586" w:type="dxa"/>
          </w:tcPr>
          <w:p w:rsidR="00F03A63" w:rsidRPr="00E87E42" w:rsidRDefault="00C54D19"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2001</w:t>
            </w:r>
          </w:p>
        </w:tc>
        <w:tc>
          <w:tcPr>
            <w:tcW w:w="1586"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6</w:t>
            </w:r>
          </w:p>
        </w:tc>
        <w:tc>
          <w:tcPr>
            <w:tcW w:w="1628"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r w:rsidRPr="00E87E42">
              <w:rPr>
                <w:rFonts w:ascii="TimesNewRomanPSMT" w:hAnsi="TimesNewRomanPSMT" w:cs="TimesNewRomanPSMT"/>
                <w:sz w:val="24"/>
                <w:szCs w:val="24"/>
              </w:rPr>
              <w:t>&lt; 12 Hours</w:t>
            </w: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c>
          <w:tcPr>
            <w:tcW w:w="1451" w:type="dxa"/>
          </w:tcPr>
          <w:p w:rsidR="00F03A63" w:rsidRPr="00E87E42" w:rsidRDefault="00F03A63" w:rsidP="00543EB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NewRomanPSMT" w:hAnsi="TimesNewRomanPSMT" w:cs="TimesNewRomanPSMT"/>
                <w:sz w:val="24"/>
                <w:szCs w:val="24"/>
              </w:rPr>
            </w:pPr>
          </w:p>
        </w:tc>
      </w:tr>
    </w:tbl>
    <w:p w:rsidR="006B78E4" w:rsidRDefault="006B78E4" w:rsidP="006B78E4">
      <w:pPr>
        <w:autoSpaceDE w:val="0"/>
        <w:autoSpaceDN w:val="0"/>
        <w:adjustRightInd w:val="0"/>
        <w:spacing w:after="0" w:line="480" w:lineRule="auto"/>
        <w:jc w:val="both"/>
        <w:rPr>
          <w:rFonts w:ascii="Times New Roman" w:hAnsi="Times New Roman" w:cs="Times New Roman"/>
          <w:sz w:val="24"/>
          <w:szCs w:val="24"/>
        </w:rPr>
      </w:pPr>
    </w:p>
    <w:p w:rsidR="00795542" w:rsidRDefault="00796963" w:rsidP="006B78E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In</w:t>
      </w:r>
      <w:r w:rsidR="00795542" w:rsidRPr="00F03A63">
        <w:rPr>
          <w:rFonts w:ascii="Times New Roman" w:hAnsi="Times New Roman" w:cs="Times New Roman"/>
          <w:sz w:val="24"/>
          <w:szCs w:val="24"/>
        </w:rPr>
        <w:t xml:space="preserve"> 2010</w:t>
      </w:r>
      <w:r w:rsidR="00920EC2">
        <w:rPr>
          <w:rFonts w:ascii="Times New Roman" w:hAnsi="Times New Roman" w:cs="Times New Roman"/>
          <w:sz w:val="24"/>
          <w:szCs w:val="24"/>
        </w:rPr>
        <w:t>,</w:t>
      </w:r>
      <w:r>
        <w:rPr>
          <w:rFonts w:ascii="Times New Roman" w:hAnsi="Times New Roman" w:cs="Times New Roman"/>
          <w:sz w:val="24"/>
          <w:szCs w:val="24"/>
        </w:rPr>
        <w:t xml:space="preserve"> a</w:t>
      </w:r>
      <w:r w:rsidR="00795542" w:rsidRPr="00F03A63">
        <w:rPr>
          <w:rFonts w:ascii="Times New Roman" w:hAnsi="Times New Roman" w:cs="Times New Roman"/>
          <w:sz w:val="24"/>
          <w:szCs w:val="24"/>
        </w:rPr>
        <w:t xml:space="preserve"> cohort study was conducted to evaluate CRIB, CRIB II, SNAP, SNAP II and SNAP PE on 404 </w:t>
      </w:r>
      <w:r w:rsidR="00795542" w:rsidRPr="00654B2A">
        <w:rPr>
          <w:rFonts w:ascii="Times New Roman" w:hAnsi="Times New Roman" w:cs="Times New Roman"/>
          <w:sz w:val="24"/>
          <w:szCs w:val="24"/>
        </w:rPr>
        <w:t>critically ill</w:t>
      </w:r>
      <w:r w:rsidR="006B78E4" w:rsidRPr="00654B2A">
        <w:rPr>
          <w:rStyle w:val="FootnoteReference"/>
          <w:rFonts w:ascii="Times New Roman" w:hAnsi="Times New Roman" w:cs="Times New Roman"/>
          <w:b/>
          <w:sz w:val="24"/>
          <w:szCs w:val="24"/>
        </w:rPr>
        <w:footnoteReference w:id="3"/>
      </w:r>
      <w:r w:rsidR="00795542" w:rsidRPr="00F03A63">
        <w:rPr>
          <w:rFonts w:ascii="Times New Roman" w:hAnsi="Times New Roman" w:cs="Times New Roman"/>
          <w:sz w:val="24"/>
          <w:szCs w:val="24"/>
        </w:rPr>
        <w:t xml:space="preserve"> neonates, with detected mortality in 20%</w:t>
      </w:r>
      <w:r w:rsidR="00920EC2">
        <w:rPr>
          <w:rFonts w:ascii="Times New Roman" w:hAnsi="Times New Roman" w:cs="Times New Roman"/>
          <w:sz w:val="24"/>
          <w:szCs w:val="24"/>
        </w:rPr>
        <w:t xml:space="preserve"> of neonates</w:t>
      </w:r>
      <w:r w:rsidR="00795542" w:rsidRPr="00F03A63">
        <w:rPr>
          <w:rFonts w:ascii="Times New Roman" w:hAnsi="Times New Roman" w:cs="Times New Roman"/>
          <w:sz w:val="24"/>
          <w:szCs w:val="24"/>
        </w:rPr>
        <w:t xml:space="preserve">. The predicative accuracy was expressed as area under </w:t>
      </w:r>
      <w:r w:rsidR="00920EC2">
        <w:rPr>
          <w:rFonts w:ascii="Times New Roman" w:hAnsi="Times New Roman" w:cs="Times New Roman"/>
          <w:sz w:val="24"/>
          <w:szCs w:val="24"/>
        </w:rPr>
        <w:t>curve (AUC)</w:t>
      </w:r>
      <w:r w:rsidR="00795542" w:rsidRPr="00F03A63">
        <w:rPr>
          <w:rFonts w:ascii="Times New Roman" w:hAnsi="Times New Roman" w:cs="Times New Roman"/>
          <w:sz w:val="24"/>
          <w:szCs w:val="24"/>
        </w:rPr>
        <w:t xml:space="preserve">, sensitivity, specificity, PPV and NPV. The results for AUC </w:t>
      </w:r>
      <w:r w:rsidR="00543EB7">
        <w:rPr>
          <w:rFonts w:ascii="Times New Roman" w:hAnsi="Times New Roman" w:cs="Times New Roman"/>
          <w:sz w:val="24"/>
          <w:szCs w:val="24"/>
        </w:rPr>
        <w:t>in</w:t>
      </w:r>
      <w:r w:rsidR="00795542" w:rsidRPr="00F03A63">
        <w:rPr>
          <w:rFonts w:ascii="Times New Roman" w:hAnsi="Times New Roman" w:cs="Times New Roman"/>
          <w:sz w:val="24"/>
          <w:szCs w:val="24"/>
        </w:rPr>
        <w:t xml:space="preserve"> CRIB, CRIB II, SNAP, SNAP II and SNAP PE </w:t>
      </w:r>
      <w:r w:rsidR="00A238E2">
        <w:rPr>
          <w:rFonts w:ascii="Times New Roman" w:hAnsi="Times New Roman" w:cs="Times New Roman"/>
          <w:sz w:val="24"/>
          <w:szCs w:val="24"/>
        </w:rPr>
        <w:t>was</w:t>
      </w:r>
      <w:r w:rsidR="00795542" w:rsidRPr="00F03A63">
        <w:rPr>
          <w:rFonts w:ascii="Times New Roman" w:hAnsi="Times New Roman" w:cs="Times New Roman"/>
          <w:sz w:val="24"/>
          <w:szCs w:val="24"/>
        </w:rPr>
        <w:t xml:space="preserve"> 0.</w:t>
      </w:r>
      <w:r w:rsidR="00681B2B" w:rsidRPr="00F03A63">
        <w:rPr>
          <w:rFonts w:ascii="Times New Roman" w:hAnsi="Times New Roman" w:cs="Times New Roman"/>
          <w:sz w:val="24"/>
          <w:szCs w:val="24"/>
        </w:rPr>
        <w:t xml:space="preserve">817, 0.698, 0.931, 0.901, 0.918, respectively, the sensitivity </w:t>
      </w:r>
      <w:r w:rsidR="00A238E2">
        <w:rPr>
          <w:rFonts w:ascii="Times New Roman" w:hAnsi="Times New Roman" w:cs="Times New Roman"/>
          <w:sz w:val="24"/>
          <w:szCs w:val="24"/>
        </w:rPr>
        <w:t>was</w:t>
      </w:r>
      <w:r w:rsidR="00681B2B" w:rsidRPr="00F03A63">
        <w:rPr>
          <w:rFonts w:ascii="Times New Roman" w:hAnsi="Times New Roman" w:cs="Times New Roman"/>
          <w:sz w:val="24"/>
          <w:szCs w:val="24"/>
        </w:rPr>
        <w:t xml:space="preserve"> 87.9, 69.6,</w:t>
      </w:r>
      <w:r w:rsidR="00A238E2">
        <w:rPr>
          <w:rFonts w:ascii="Times New Roman" w:hAnsi="Times New Roman" w:cs="Times New Roman"/>
          <w:sz w:val="24"/>
          <w:szCs w:val="24"/>
        </w:rPr>
        <w:t xml:space="preserve"> 94.4, 84.8, 89.8, respectively, </w:t>
      </w:r>
      <w:r w:rsidR="00681B2B" w:rsidRPr="00F03A63">
        <w:rPr>
          <w:rFonts w:ascii="Times New Roman" w:hAnsi="Times New Roman" w:cs="Times New Roman"/>
          <w:sz w:val="24"/>
          <w:szCs w:val="24"/>
        </w:rPr>
        <w:t xml:space="preserve">the specificity was 68.5, 63.0, 86.7, 62.8,  82.4, respectively, the PPV </w:t>
      </w:r>
      <w:r w:rsidR="00A238E2">
        <w:rPr>
          <w:rFonts w:ascii="Times New Roman" w:hAnsi="Times New Roman" w:cs="Times New Roman"/>
          <w:sz w:val="24"/>
          <w:szCs w:val="24"/>
        </w:rPr>
        <w:t>was</w:t>
      </w:r>
      <w:r w:rsidR="00681B2B" w:rsidRPr="00F03A63">
        <w:rPr>
          <w:rFonts w:ascii="Times New Roman" w:hAnsi="Times New Roman" w:cs="Times New Roman"/>
          <w:sz w:val="24"/>
          <w:szCs w:val="24"/>
        </w:rPr>
        <w:t xml:space="preserve"> 92.7, 76.2, </w:t>
      </w:r>
      <w:r w:rsidR="00F03A63" w:rsidRPr="00F03A63">
        <w:rPr>
          <w:rFonts w:ascii="Times New Roman" w:hAnsi="Times New Roman" w:cs="Times New Roman"/>
          <w:sz w:val="24"/>
          <w:szCs w:val="24"/>
        </w:rPr>
        <w:t xml:space="preserve">96.5, 90.8, </w:t>
      </w:r>
      <w:r w:rsidR="00F03A63" w:rsidRPr="00F03A63">
        <w:rPr>
          <w:rFonts w:ascii="Times New Roman" w:hAnsi="Times New Roman" w:cs="Times New Roman"/>
          <w:sz w:val="24"/>
          <w:szCs w:val="24"/>
        </w:rPr>
        <w:lastRenderedPageBreak/>
        <w:t xml:space="preserve">96.2, respectively, the NPV </w:t>
      </w:r>
      <w:r w:rsidR="00A238E2">
        <w:rPr>
          <w:rFonts w:ascii="Times New Roman" w:hAnsi="Times New Roman" w:cs="Times New Roman"/>
          <w:sz w:val="24"/>
          <w:szCs w:val="24"/>
        </w:rPr>
        <w:t>was</w:t>
      </w:r>
      <w:r w:rsidR="00F03A63" w:rsidRPr="00F03A63">
        <w:rPr>
          <w:rFonts w:ascii="Times New Roman" w:hAnsi="Times New Roman" w:cs="Times New Roman"/>
          <w:sz w:val="24"/>
          <w:szCs w:val="24"/>
        </w:rPr>
        <w:t xml:space="preserve"> 55.6, 54.8, 80, 54.4, 62.2, respectively</w:t>
      </w:r>
      <w:r w:rsidR="00A238E2">
        <w:rPr>
          <w:rFonts w:ascii="Times New Roman" w:hAnsi="Times New Roman" w:cs="Times New Roman"/>
          <w:sz w:val="24"/>
          <w:szCs w:val="24"/>
        </w:rPr>
        <w:t>,</w:t>
      </w:r>
      <w:r w:rsidR="00F03A63" w:rsidRPr="00F03A63">
        <w:rPr>
          <w:rFonts w:ascii="Times New Roman" w:hAnsi="Times New Roman" w:cs="Times New Roman"/>
          <w:sz w:val="24"/>
          <w:szCs w:val="24"/>
        </w:rPr>
        <w:t xml:space="preserve"> and the accuracy rate was 84.4, 67.1, 92.8, 82.7 and 88.6</w:t>
      </w:r>
      <w:r w:rsidR="00543EB7">
        <w:rPr>
          <w:rFonts w:ascii="Times New Roman" w:hAnsi="Times New Roman" w:cs="Times New Roman"/>
          <w:sz w:val="24"/>
          <w:szCs w:val="24"/>
        </w:rPr>
        <w:t>,</w:t>
      </w:r>
      <w:r w:rsidR="00F03A63" w:rsidRPr="00F03A63">
        <w:rPr>
          <w:rFonts w:ascii="Times New Roman" w:hAnsi="Times New Roman" w:cs="Times New Roman"/>
          <w:sz w:val="24"/>
          <w:szCs w:val="24"/>
        </w:rPr>
        <w:t xml:space="preserve"> respectively. The study </w:t>
      </w:r>
      <w:r w:rsidR="00920EC2">
        <w:rPr>
          <w:rFonts w:ascii="Times New Roman" w:hAnsi="Times New Roman" w:cs="Times New Roman"/>
          <w:sz w:val="24"/>
          <w:szCs w:val="24"/>
        </w:rPr>
        <w:t>concluded</w:t>
      </w:r>
      <w:r w:rsidR="00F03A63" w:rsidRPr="00F03A63">
        <w:rPr>
          <w:rFonts w:ascii="Times New Roman" w:hAnsi="Times New Roman" w:cs="Times New Roman"/>
          <w:sz w:val="24"/>
          <w:szCs w:val="24"/>
        </w:rPr>
        <w:t xml:space="preserve"> that the SNAP system had the highest AUC, sensitivity, </w:t>
      </w:r>
      <w:r w:rsidR="00A238E2">
        <w:rPr>
          <w:rFonts w:ascii="Times New Roman" w:hAnsi="Times New Roman" w:cs="Times New Roman"/>
          <w:sz w:val="24"/>
          <w:szCs w:val="24"/>
        </w:rPr>
        <w:t>specificity</w:t>
      </w:r>
      <w:r w:rsidR="00F03A63" w:rsidRPr="00F03A63">
        <w:rPr>
          <w:rFonts w:ascii="Times New Roman" w:hAnsi="Times New Roman" w:cs="Times New Roman"/>
          <w:sz w:val="24"/>
          <w:szCs w:val="24"/>
        </w:rPr>
        <w:t xml:space="preserve">, PPV and NPV values and the lowest values were found </w:t>
      </w:r>
      <w:r w:rsidR="00A238E2">
        <w:rPr>
          <w:rFonts w:ascii="Times New Roman" w:hAnsi="Times New Roman" w:cs="Times New Roman"/>
          <w:sz w:val="24"/>
          <w:szCs w:val="24"/>
        </w:rPr>
        <w:t>using the</w:t>
      </w:r>
      <w:r w:rsidR="00F03A63" w:rsidRPr="00F03A63">
        <w:rPr>
          <w:rFonts w:ascii="Times New Roman" w:hAnsi="Times New Roman" w:cs="Times New Roman"/>
          <w:sz w:val="24"/>
          <w:szCs w:val="24"/>
        </w:rPr>
        <w:t xml:space="preserve"> CRIB II</w:t>
      </w:r>
      <w:r w:rsidR="00A238E2">
        <w:rPr>
          <w:rFonts w:ascii="Times New Roman" w:hAnsi="Times New Roman" w:cs="Times New Roman"/>
          <w:sz w:val="24"/>
          <w:szCs w:val="24"/>
        </w:rPr>
        <w:t xml:space="preserve"> system</w:t>
      </w:r>
      <w:r w:rsidR="00B62C69" w:rsidRPr="00B62C69">
        <w:t xml:space="preserve"> </w:t>
      </w:r>
      <w:r w:rsidR="00B62C69" w:rsidRPr="00B62C69">
        <w:rPr>
          <w:rFonts w:ascii="Times New Roman" w:hAnsi="Times New Roman" w:cs="Times New Roman"/>
          <w:sz w:val="24"/>
          <w:szCs w:val="24"/>
        </w:rPr>
        <w:t>(The Mothers Program, 2013)</w:t>
      </w:r>
      <w:r w:rsidR="00F03A63" w:rsidRPr="00F03A63">
        <w:rPr>
          <w:rFonts w:ascii="Times New Roman" w:hAnsi="Times New Roman" w:cs="Times New Roman"/>
          <w:sz w:val="24"/>
          <w:szCs w:val="24"/>
        </w:rPr>
        <w:t xml:space="preserve">. </w:t>
      </w:r>
    </w:p>
    <w:p w:rsidR="00A774B9" w:rsidRDefault="00A774B9" w:rsidP="006B78E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In another study based on 295 newborns to assess the v</w:t>
      </w:r>
      <w:r w:rsidR="00920EC2">
        <w:rPr>
          <w:rFonts w:ascii="Times New Roman" w:hAnsi="Times New Roman" w:cs="Times New Roman"/>
          <w:sz w:val="24"/>
          <w:szCs w:val="24"/>
        </w:rPr>
        <w:t>alidity of SNAP, the resulting</w:t>
      </w:r>
      <w:r>
        <w:rPr>
          <w:rFonts w:ascii="Times New Roman" w:hAnsi="Times New Roman" w:cs="Times New Roman"/>
          <w:sz w:val="24"/>
          <w:szCs w:val="24"/>
        </w:rPr>
        <w:t xml:space="preserve"> sensitivity, specificity, PPV, and NPV</w:t>
      </w:r>
      <w:r w:rsidR="00A238E2">
        <w:rPr>
          <w:rFonts w:ascii="Times New Roman" w:hAnsi="Times New Roman" w:cs="Times New Roman"/>
          <w:sz w:val="24"/>
          <w:szCs w:val="24"/>
        </w:rPr>
        <w:t xml:space="preserve"> were 0.63, 0.95, 0.72 and 0.95</w:t>
      </w:r>
      <w:r w:rsidR="00920EC2">
        <w:rPr>
          <w:rFonts w:ascii="Times New Roman" w:hAnsi="Times New Roman" w:cs="Times New Roman"/>
          <w:sz w:val="24"/>
          <w:szCs w:val="24"/>
        </w:rPr>
        <w:t>, respectively</w:t>
      </w:r>
      <w:r w:rsidR="00A238E2">
        <w:rPr>
          <w:rFonts w:ascii="Times New Roman" w:hAnsi="Times New Roman" w:cs="Times New Roman"/>
          <w:sz w:val="24"/>
          <w:szCs w:val="24"/>
        </w:rPr>
        <w:t>.</w:t>
      </w:r>
      <w:r>
        <w:rPr>
          <w:rFonts w:ascii="Times New Roman" w:hAnsi="Times New Roman" w:cs="Times New Roman"/>
          <w:sz w:val="24"/>
          <w:szCs w:val="24"/>
        </w:rPr>
        <w:t xml:space="preserve"> </w:t>
      </w:r>
      <w:r w:rsidR="00A238E2">
        <w:rPr>
          <w:rFonts w:ascii="Times New Roman" w:hAnsi="Times New Roman" w:cs="Times New Roman"/>
          <w:sz w:val="24"/>
          <w:szCs w:val="24"/>
        </w:rPr>
        <w:t>This study excluded</w:t>
      </w:r>
      <w:r>
        <w:rPr>
          <w:rFonts w:ascii="Times New Roman" w:hAnsi="Times New Roman" w:cs="Times New Roman"/>
          <w:sz w:val="24"/>
          <w:szCs w:val="24"/>
        </w:rPr>
        <w:t xml:space="preserve"> neonates </w:t>
      </w:r>
      <w:r w:rsidR="00A238E2">
        <w:rPr>
          <w:rFonts w:ascii="Times New Roman" w:hAnsi="Times New Roman" w:cs="Times New Roman"/>
          <w:sz w:val="24"/>
          <w:szCs w:val="24"/>
        </w:rPr>
        <w:t>submitted</w:t>
      </w:r>
      <w:r>
        <w:rPr>
          <w:rFonts w:ascii="Times New Roman" w:hAnsi="Times New Roman" w:cs="Times New Roman"/>
          <w:sz w:val="24"/>
          <w:szCs w:val="24"/>
        </w:rPr>
        <w:t xml:space="preserve"> &lt;24 hours of admission to NICU and those shifted to NICU for observation </w:t>
      </w:r>
      <w:r w:rsidR="003C479A">
        <w:rPr>
          <w:rFonts w:ascii="Times New Roman" w:hAnsi="Times New Roman" w:cs="Times New Roman"/>
          <w:sz w:val="24"/>
          <w:szCs w:val="24"/>
        </w:rPr>
        <w:t>as per specifications of SNAP</w:t>
      </w:r>
      <w:r w:rsidR="003C479A" w:rsidRPr="003C479A">
        <w:t xml:space="preserve"> </w:t>
      </w:r>
      <w:r w:rsidR="003C479A" w:rsidRPr="003C479A">
        <w:rPr>
          <w:rFonts w:ascii="Times New Roman" w:hAnsi="Times New Roman" w:cs="Times New Roman"/>
          <w:sz w:val="24"/>
          <w:szCs w:val="24"/>
        </w:rPr>
        <w:t>(</w:t>
      </w:r>
      <w:r w:rsidR="00543EB7">
        <w:rPr>
          <w:rFonts w:ascii="Times New Roman" w:hAnsi="Times New Roman" w:cs="Times New Roman"/>
          <w:sz w:val="24"/>
          <w:szCs w:val="24"/>
        </w:rPr>
        <w:t>Maiya et al., 2001</w:t>
      </w:r>
      <w:r w:rsidR="003C479A" w:rsidRPr="003C479A">
        <w:rPr>
          <w:rFonts w:ascii="Times New Roman" w:hAnsi="Times New Roman" w:cs="Times New Roman"/>
          <w:sz w:val="24"/>
          <w:szCs w:val="24"/>
        </w:rPr>
        <w:t>)</w:t>
      </w:r>
      <w:r>
        <w:rPr>
          <w:rFonts w:ascii="Times New Roman" w:hAnsi="Times New Roman" w:cs="Times New Roman"/>
          <w:sz w:val="24"/>
          <w:szCs w:val="24"/>
        </w:rPr>
        <w:t>.</w:t>
      </w:r>
    </w:p>
    <w:p w:rsidR="00C46CDD" w:rsidRDefault="00C46CDD" w:rsidP="006B78E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B6A04">
        <w:rPr>
          <w:rFonts w:ascii="Times New Roman" w:hAnsi="Times New Roman" w:cs="Times New Roman"/>
          <w:color w:val="000000" w:themeColor="text1"/>
          <w:sz w:val="24"/>
          <w:szCs w:val="24"/>
        </w:rPr>
        <w:t>A case controlled study</w:t>
      </w:r>
      <w:r w:rsidR="006B78E4" w:rsidRPr="00EB6A04">
        <w:rPr>
          <w:rStyle w:val="FootnoteReference"/>
          <w:rFonts w:ascii="Times New Roman" w:hAnsi="Times New Roman" w:cs="Times New Roman"/>
          <w:color w:val="000000" w:themeColor="text1"/>
          <w:sz w:val="24"/>
          <w:szCs w:val="24"/>
        </w:rPr>
        <w:footnoteReference w:id="4"/>
      </w:r>
      <w:r w:rsidRPr="00EB6A04">
        <w:rPr>
          <w:rFonts w:ascii="Times New Roman" w:hAnsi="Times New Roman" w:cs="Times New Roman"/>
          <w:color w:val="000000" w:themeColor="text1"/>
          <w:sz w:val="24"/>
          <w:szCs w:val="24"/>
        </w:rPr>
        <w:t xml:space="preserve"> was </w:t>
      </w:r>
      <w:r>
        <w:rPr>
          <w:rFonts w:ascii="Times New Roman" w:hAnsi="Times New Roman" w:cs="Times New Roman"/>
          <w:sz w:val="24"/>
          <w:szCs w:val="24"/>
        </w:rPr>
        <w:t xml:space="preserve">conducted to evaluate the validity of CRIB II on 52 survivors and 52 non-survivors. The mean gestational age was 28.5 weeks and the mean weight was 865g. The results from this study indicated a sensitivity of 0.73 and </w:t>
      </w:r>
      <w:r w:rsidR="00A238E2">
        <w:rPr>
          <w:rFonts w:ascii="Times New Roman" w:hAnsi="Times New Roman" w:cs="Times New Roman"/>
          <w:sz w:val="24"/>
          <w:szCs w:val="24"/>
        </w:rPr>
        <w:t>a</w:t>
      </w:r>
      <w:r w:rsidR="003C479A">
        <w:rPr>
          <w:rFonts w:ascii="Times New Roman" w:hAnsi="Times New Roman" w:cs="Times New Roman"/>
          <w:sz w:val="24"/>
          <w:szCs w:val="24"/>
        </w:rPr>
        <w:t xml:space="preserve"> specificity of 0.60</w:t>
      </w:r>
      <w:r w:rsidR="003C479A" w:rsidRPr="003C479A">
        <w:t xml:space="preserve"> </w:t>
      </w:r>
      <w:r w:rsidR="003C479A" w:rsidRPr="003C479A">
        <w:rPr>
          <w:rFonts w:ascii="Times New Roman" w:hAnsi="Times New Roman" w:cs="Times New Roman"/>
          <w:sz w:val="24"/>
          <w:szCs w:val="24"/>
        </w:rPr>
        <w:t>(</w:t>
      </w:r>
      <w:r w:rsidR="00543EB7">
        <w:rPr>
          <w:rFonts w:ascii="Times New Roman" w:hAnsi="Times New Roman" w:cs="Times New Roman"/>
          <w:sz w:val="24"/>
          <w:szCs w:val="24"/>
        </w:rPr>
        <w:t>Fernandez-Carrocera et al., 2011</w:t>
      </w:r>
      <w:r w:rsidR="003C479A" w:rsidRPr="003C479A">
        <w:rPr>
          <w:rFonts w:ascii="Times New Roman" w:hAnsi="Times New Roman" w:cs="Times New Roman"/>
          <w:sz w:val="24"/>
          <w:szCs w:val="24"/>
        </w:rPr>
        <w:t>)</w:t>
      </w:r>
      <w:r>
        <w:rPr>
          <w:rFonts w:ascii="Times New Roman" w:hAnsi="Times New Roman" w:cs="Times New Roman"/>
          <w:sz w:val="24"/>
          <w:szCs w:val="24"/>
        </w:rPr>
        <w:t xml:space="preserve">. </w:t>
      </w:r>
    </w:p>
    <w:p w:rsidR="003B388D" w:rsidRDefault="00DB24B7" w:rsidP="00A42E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a study conducted to evaluate the validity of </w:t>
      </w:r>
      <w:r w:rsidR="00A238E2">
        <w:rPr>
          <w:rFonts w:ascii="Times New Roman" w:hAnsi="Times New Roman" w:cs="Times New Roman"/>
          <w:sz w:val="24"/>
          <w:szCs w:val="24"/>
        </w:rPr>
        <w:t>AGPAR</w:t>
      </w:r>
      <w:r>
        <w:rPr>
          <w:rFonts w:ascii="Times New Roman" w:hAnsi="Times New Roman" w:cs="Times New Roman"/>
          <w:sz w:val="24"/>
          <w:szCs w:val="24"/>
        </w:rPr>
        <w:t xml:space="preserve"> scores and low birth weight </w:t>
      </w:r>
      <w:r w:rsidR="00920EC2">
        <w:rPr>
          <w:rFonts w:ascii="Times New Roman" w:hAnsi="Times New Roman" w:cs="Times New Roman"/>
          <w:sz w:val="24"/>
          <w:szCs w:val="24"/>
        </w:rPr>
        <w:t>in</w:t>
      </w:r>
      <w:r>
        <w:rPr>
          <w:rFonts w:ascii="Times New Roman" w:hAnsi="Times New Roman" w:cs="Times New Roman"/>
          <w:sz w:val="24"/>
          <w:szCs w:val="24"/>
        </w:rPr>
        <w:t xml:space="preserve"> 3954 newborns with 3.8% mortality rate, the </w:t>
      </w:r>
      <w:r w:rsidR="00A238E2">
        <w:rPr>
          <w:rFonts w:ascii="Times New Roman" w:hAnsi="Times New Roman" w:cs="Times New Roman"/>
          <w:sz w:val="24"/>
          <w:szCs w:val="24"/>
        </w:rPr>
        <w:t>findings suggested</w:t>
      </w:r>
      <w:r w:rsidR="003B388D">
        <w:rPr>
          <w:rFonts w:ascii="Times New Roman" w:hAnsi="Times New Roman" w:cs="Times New Roman"/>
          <w:sz w:val="24"/>
          <w:szCs w:val="24"/>
        </w:rPr>
        <w:t xml:space="preserve"> a sensitivity of 0.84 and a specificity of 0.71, with a NPV value of </w:t>
      </w:r>
      <w:r w:rsidR="00080A78">
        <w:rPr>
          <w:rFonts w:ascii="Times New Roman" w:hAnsi="Times New Roman" w:cs="Times New Roman"/>
          <w:sz w:val="24"/>
          <w:szCs w:val="24"/>
        </w:rPr>
        <w:t>0.99;</w:t>
      </w:r>
      <w:r>
        <w:rPr>
          <w:rFonts w:ascii="Times New Roman" w:hAnsi="Times New Roman" w:cs="Times New Roman"/>
          <w:sz w:val="24"/>
          <w:szCs w:val="24"/>
        </w:rPr>
        <w:t xml:space="preserve"> </w:t>
      </w:r>
      <w:r w:rsidR="00A238E2">
        <w:rPr>
          <w:rFonts w:ascii="Times New Roman" w:hAnsi="Times New Roman" w:cs="Times New Roman"/>
          <w:sz w:val="24"/>
          <w:szCs w:val="24"/>
        </w:rPr>
        <w:t>however</w:t>
      </w:r>
      <w:r w:rsidR="003B388D">
        <w:rPr>
          <w:rFonts w:ascii="Times New Roman" w:hAnsi="Times New Roman" w:cs="Times New Roman"/>
          <w:sz w:val="24"/>
          <w:szCs w:val="24"/>
        </w:rPr>
        <w:t xml:space="preserve"> the PPV was poor at 0.15</w:t>
      </w:r>
      <w:r>
        <w:rPr>
          <w:rFonts w:ascii="Times New Roman" w:hAnsi="Times New Roman" w:cs="Times New Roman"/>
          <w:sz w:val="24"/>
          <w:szCs w:val="24"/>
        </w:rPr>
        <w:t xml:space="preserve">. This estimation was based on 11 variables, where the </w:t>
      </w:r>
      <w:r w:rsidR="00A238E2">
        <w:rPr>
          <w:rFonts w:ascii="Times New Roman" w:hAnsi="Times New Roman" w:cs="Times New Roman"/>
          <w:sz w:val="24"/>
          <w:szCs w:val="24"/>
        </w:rPr>
        <w:t>AGPAR</w:t>
      </w:r>
      <w:r>
        <w:rPr>
          <w:rFonts w:ascii="Times New Roman" w:hAnsi="Times New Roman" w:cs="Times New Roman"/>
          <w:sz w:val="24"/>
          <w:szCs w:val="24"/>
        </w:rPr>
        <w:t xml:space="preserve"> score at 1 min, </w:t>
      </w:r>
      <w:r w:rsidR="00A238E2">
        <w:rPr>
          <w:rFonts w:ascii="Times New Roman" w:hAnsi="Times New Roman" w:cs="Times New Roman"/>
          <w:sz w:val="24"/>
          <w:szCs w:val="24"/>
        </w:rPr>
        <w:t>birth weight</w:t>
      </w:r>
      <w:r>
        <w:rPr>
          <w:rFonts w:ascii="Times New Roman" w:hAnsi="Times New Roman" w:cs="Times New Roman"/>
          <w:sz w:val="24"/>
          <w:szCs w:val="24"/>
        </w:rPr>
        <w:t xml:space="preserve"> and delivery mode were found to be variables </w:t>
      </w:r>
      <w:r w:rsidR="003C479A">
        <w:rPr>
          <w:rFonts w:ascii="Times New Roman" w:hAnsi="Times New Roman" w:cs="Times New Roman"/>
          <w:sz w:val="24"/>
          <w:szCs w:val="24"/>
        </w:rPr>
        <w:t>that emerged as significant</w:t>
      </w:r>
      <w:r w:rsidR="003C479A" w:rsidRPr="003C479A">
        <w:t xml:space="preserve"> </w:t>
      </w:r>
      <w:r w:rsidR="003C479A" w:rsidRPr="003C479A">
        <w:rPr>
          <w:rFonts w:ascii="Times New Roman" w:hAnsi="Times New Roman" w:cs="Times New Roman"/>
          <w:sz w:val="24"/>
          <w:szCs w:val="24"/>
        </w:rPr>
        <w:t>(</w:t>
      </w:r>
      <w:r w:rsidR="00543EB7">
        <w:rPr>
          <w:rFonts w:ascii="Times New Roman" w:hAnsi="Times New Roman" w:cs="Times New Roman"/>
          <w:sz w:val="24"/>
          <w:szCs w:val="24"/>
        </w:rPr>
        <w:t>Weirich et al., 2005</w:t>
      </w:r>
      <w:r w:rsidR="003C479A" w:rsidRPr="003C479A">
        <w:rPr>
          <w:rFonts w:ascii="Times New Roman" w:hAnsi="Times New Roman" w:cs="Times New Roman"/>
          <w:sz w:val="24"/>
          <w:szCs w:val="24"/>
        </w:rPr>
        <w:t>)</w:t>
      </w:r>
      <w:r>
        <w:rPr>
          <w:rFonts w:ascii="Times New Roman" w:hAnsi="Times New Roman" w:cs="Times New Roman"/>
          <w:sz w:val="24"/>
          <w:szCs w:val="24"/>
        </w:rPr>
        <w:t>.</w:t>
      </w:r>
      <w:r w:rsidR="00C46CDD">
        <w:rPr>
          <w:rFonts w:ascii="Times New Roman" w:hAnsi="Times New Roman" w:cs="Times New Roman"/>
          <w:sz w:val="24"/>
          <w:szCs w:val="24"/>
        </w:rPr>
        <w:t xml:space="preserve"> </w:t>
      </w:r>
    </w:p>
    <w:p w:rsidR="00584469" w:rsidRPr="00A42E89" w:rsidRDefault="00C46CDD" w:rsidP="003B388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similar study to evaluate the validity of low birth weight and 5-min AGPAR score, </w:t>
      </w:r>
      <w:r w:rsidR="002A1A79">
        <w:rPr>
          <w:rFonts w:ascii="Times New Roman" w:hAnsi="Times New Roman" w:cs="Times New Roman"/>
          <w:sz w:val="24"/>
          <w:szCs w:val="24"/>
        </w:rPr>
        <w:t xml:space="preserve">the sensitivity was lower at 0.722. This study was conducted on 875 </w:t>
      </w:r>
      <w:r w:rsidR="00A238E2">
        <w:rPr>
          <w:rFonts w:ascii="Times New Roman" w:hAnsi="Times New Roman" w:cs="Times New Roman"/>
          <w:sz w:val="24"/>
          <w:szCs w:val="24"/>
        </w:rPr>
        <w:t>newborns</w:t>
      </w:r>
      <w:r w:rsidR="002A1A79">
        <w:rPr>
          <w:rFonts w:ascii="Times New Roman" w:hAnsi="Times New Roman" w:cs="Times New Roman"/>
          <w:sz w:val="24"/>
          <w:szCs w:val="24"/>
        </w:rPr>
        <w:t xml:space="preserve"> with 713 survivors and 163 non-s</w:t>
      </w:r>
      <w:r w:rsidR="003C479A">
        <w:rPr>
          <w:rFonts w:ascii="Times New Roman" w:hAnsi="Times New Roman" w:cs="Times New Roman"/>
          <w:sz w:val="24"/>
          <w:szCs w:val="24"/>
        </w:rPr>
        <w:t>urvivors using 13 variables</w:t>
      </w:r>
      <w:r w:rsidR="003C479A" w:rsidRPr="003C479A">
        <w:t xml:space="preserve"> </w:t>
      </w:r>
      <w:r w:rsidR="003C479A" w:rsidRPr="003C479A">
        <w:rPr>
          <w:rFonts w:ascii="Times New Roman" w:hAnsi="Times New Roman" w:cs="Times New Roman"/>
          <w:sz w:val="24"/>
          <w:szCs w:val="24"/>
        </w:rPr>
        <w:t>(</w:t>
      </w:r>
      <w:r w:rsidR="00543EB7">
        <w:rPr>
          <w:rFonts w:ascii="Times New Roman" w:hAnsi="Times New Roman" w:cs="Times New Roman"/>
          <w:sz w:val="24"/>
          <w:szCs w:val="24"/>
        </w:rPr>
        <w:t>Weirich et al., 2005</w:t>
      </w:r>
      <w:r w:rsidR="003C479A" w:rsidRPr="003C479A">
        <w:rPr>
          <w:rFonts w:ascii="Times New Roman" w:hAnsi="Times New Roman" w:cs="Times New Roman"/>
          <w:sz w:val="24"/>
          <w:szCs w:val="24"/>
        </w:rPr>
        <w:t>)</w:t>
      </w:r>
      <w:r w:rsidR="002A1A79">
        <w:rPr>
          <w:rFonts w:ascii="Times New Roman" w:hAnsi="Times New Roman" w:cs="Times New Roman"/>
          <w:sz w:val="24"/>
          <w:szCs w:val="24"/>
        </w:rPr>
        <w:t xml:space="preserve">. </w:t>
      </w:r>
    </w:p>
    <w:p w:rsidR="00E87E42" w:rsidRDefault="00E87E42" w:rsidP="00A238E2">
      <w:pPr>
        <w:spacing w:line="480" w:lineRule="auto"/>
        <w:jc w:val="both"/>
        <w:rPr>
          <w:rFonts w:ascii="Times New Roman" w:hAnsi="Times New Roman" w:cs="Times New Roman"/>
          <w:b/>
          <w:sz w:val="28"/>
          <w:szCs w:val="24"/>
        </w:rPr>
      </w:pPr>
    </w:p>
    <w:p w:rsidR="00667A61" w:rsidRPr="00A42E89" w:rsidRDefault="003A7C86" w:rsidP="00A238E2">
      <w:pPr>
        <w:spacing w:line="480" w:lineRule="auto"/>
        <w:jc w:val="both"/>
        <w:rPr>
          <w:rFonts w:ascii="Times New Roman" w:hAnsi="Times New Roman" w:cs="Times New Roman"/>
          <w:sz w:val="28"/>
          <w:szCs w:val="24"/>
        </w:rPr>
      </w:pPr>
      <w:r w:rsidRPr="00A42E89">
        <w:rPr>
          <w:rFonts w:ascii="Times New Roman" w:hAnsi="Times New Roman" w:cs="Times New Roman"/>
          <w:b/>
          <w:sz w:val="28"/>
          <w:szCs w:val="24"/>
        </w:rPr>
        <w:lastRenderedPageBreak/>
        <w:t>2.1.5</w:t>
      </w:r>
      <w:r w:rsidR="00A238E2" w:rsidRPr="00A42E89">
        <w:rPr>
          <w:rFonts w:ascii="Times New Roman" w:hAnsi="Times New Roman" w:cs="Times New Roman"/>
          <w:b/>
          <w:sz w:val="28"/>
          <w:szCs w:val="24"/>
        </w:rPr>
        <w:t xml:space="preserve"> LIMITATIONS IN NEONATAL MORTALITY SCORING SYSTEMS</w:t>
      </w:r>
    </w:p>
    <w:p w:rsidR="002A1A79" w:rsidRDefault="00C05E8D" w:rsidP="00C05E8D">
      <w:pPr>
        <w:tabs>
          <w:tab w:val="left" w:pos="720"/>
          <w:tab w:val="left" w:pos="1440"/>
          <w:tab w:val="left" w:pos="2160"/>
          <w:tab w:val="left" w:pos="2880"/>
          <w:tab w:val="center" w:pos="468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One of the main disadvantages to these scoring systems is the time to collect the information, with the exception of the AGPAR scoring system. </w:t>
      </w:r>
      <w:r w:rsidR="003D682D">
        <w:rPr>
          <w:rFonts w:ascii="Times New Roman" w:hAnsi="Times New Roman" w:cs="Times New Roman"/>
          <w:sz w:val="24"/>
          <w:szCs w:val="24"/>
        </w:rPr>
        <w:t>In addition</w:t>
      </w:r>
      <w:r>
        <w:rPr>
          <w:rFonts w:ascii="Times New Roman" w:hAnsi="Times New Roman" w:cs="Times New Roman"/>
          <w:sz w:val="24"/>
          <w:szCs w:val="24"/>
        </w:rPr>
        <w:t xml:space="preserve">, although these scoring systems have been in place for over three decades, the </w:t>
      </w:r>
      <w:r w:rsidR="00CD48A5">
        <w:rPr>
          <w:rFonts w:ascii="Times New Roman" w:hAnsi="Times New Roman" w:cs="Times New Roman"/>
          <w:sz w:val="24"/>
          <w:szCs w:val="24"/>
        </w:rPr>
        <w:t xml:space="preserve">validity of the results </w:t>
      </w:r>
      <w:r w:rsidR="001B4443">
        <w:rPr>
          <w:rFonts w:ascii="Times New Roman" w:hAnsi="Times New Roman" w:cs="Times New Roman"/>
          <w:sz w:val="24"/>
          <w:szCs w:val="24"/>
        </w:rPr>
        <w:t>varies (</w:t>
      </w:r>
      <w:r w:rsidR="00CD48A5">
        <w:rPr>
          <w:rFonts w:ascii="Times New Roman" w:hAnsi="Times New Roman" w:cs="Times New Roman"/>
          <w:sz w:val="24"/>
          <w:szCs w:val="24"/>
        </w:rPr>
        <w:t xml:space="preserve">due to different prognostic variables, timing, </w:t>
      </w:r>
      <w:r w:rsidR="001B4443">
        <w:rPr>
          <w:rFonts w:ascii="Times New Roman" w:hAnsi="Times New Roman" w:cs="Times New Roman"/>
          <w:sz w:val="24"/>
          <w:szCs w:val="24"/>
        </w:rPr>
        <w:t>quality</w:t>
      </w:r>
      <w:r w:rsidR="00CD48A5">
        <w:rPr>
          <w:rFonts w:ascii="Times New Roman" w:hAnsi="Times New Roman" w:cs="Times New Roman"/>
          <w:sz w:val="24"/>
          <w:szCs w:val="24"/>
        </w:rPr>
        <w:t xml:space="preserve"> of care</w:t>
      </w:r>
      <w:r w:rsidR="001B4443">
        <w:rPr>
          <w:rFonts w:ascii="Times New Roman" w:hAnsi="Times New Roman" w:cs="Times New Roman"/>
          <w:sz w:val="24"/>
          <w:szCs w:val="24"/>
        </w:rPr>
        <w:t xml:space="preserve"> etc.</w:t>
      </w:r>
      <w:r w:rsidR="00CD48A5">
        <w:rPr>
          <w:rFonts w:ascii="Times New Roman" w:hAnsi="Times New Roman" w:cs="Times New Roman"/>
          <w:sz w:val="24"/>
          <w:szCs w:val="24"/>
        </w:rPr>
        <w:t xml:space="preserve">) and the ability to predict survival is poor. Most of </w:t>
      </w:r>
      <w:r w:rsidR="001B4443">
        <w:rPr>
          <w:rFonts w:ascii="Times New Roman" w:hAnsi="Times New Roman" w:cs="Times New Roman"/>
          <w:sz w:val="24"/>
          <w:szCs w:val="24"/>
        </w:rPr>
        <w:t>these systems</w:t>
      </w:r>
      <w:r w:rsidR="00CD48A5">
        <w:rPr>
          <w:rFonts w:ascii="Times New Roman" w:hAnsi="Times New Roman" w:cs="Times New Roman"/>
          <w:sz w:val="24"/>
          <w:szCs w:val="24"/>
        </w:rPr>
        <w:t xml:space="preserve"> do not meet the clinical standards set by Dr. Bariciak, and even if </w:t>
      </w:r>
      <w:r w:rsidR="00920EC2">
        <w:rPr>
          <w:rFonts w:ascii="Times New Roman" w:hAnsi="Times New Roman" w:cs="Times New Roman"/>
          <w:sz w:val="24"/>
          <w:szCs w:val="24"/>
        </w:rPr>
        <w:t xml:space="preserve">these </w:t>
      </w:r>
      <w:r w:rsidR="00CD48A5">
        <w:rPr>
          <w:rFonts w:ascii="Times New Roman" w:hAnsi="Times New Roman" w:cs="Times New Roman"/>
          <w:sz w:val="24"/>
          <w:szCs w:val="24"/>
        </w:rPr>
        <w:t>system</w:t>
      </w:r>
      <w:r w:rsidR="00920EC2">
        <w:rPr>
          <w:rFonts w:ascii="Times New Roman" w:hAnsi="Times New Roman" w:cs="Times New Roman"/>
          <w:sz w:val="24"/>
          <w:szCs w:val="24"/>
        </w:rPr>
        <w:t>s</w:t>
      </w:r>
      <w:r w:rsidR="00CD48A5">
        <w:rPr>
          <w:rFonts w:ascii="Times New Roman" w:hAnsi="Times New Roman" w:cs="Times New Roman"/>
          <w:sz w:val="24"/>
          <w:szCs w:val="24"/>
        </w:rPr>
        <w:t xml:space="preserve"> were to meet the clinical standards, it is accompanied by a poor PPV value, and in many cases these findings produced </w:t>
      </w:r>
      <w:r w:rsidR="003B388D">
        <w:rPr>
          <w:rFonts w:ascii="Times New Roman" w:hAnsi="Times New Roman" w:cs="Times New Roman"/>
          <w:sz w:val="24"/>
          <w:szCs w:val="24"/>
        </w:rPr>
        <w:t xml:space="preserve">a </w:t>
      </w:r>
      <w:r w:rsidR="00CD48A5">
        <w:rPr>
          <w:rFonts w:ascii="Times New Roman" w:hAnsi="Times New Roman" w:cs="Times New Roman"/>
          <w:sz w:val="24"/>
          <w:szCs w:val="24"/>
        </w:rPr>
        <w:t xml:space="preserve">high sensitivity </w:t>
      </w:r>
      <w:r w:rsidR="003B388D">
        <w:rPr>
          <w:rFonts w:ascii="Times New Roman" w:hAnsi="Times New Roman" w:cs="Times New Roman"/>
          <w:sz w:val="24"/>
          <w:szCs w:val="24"/>
        </w:rPr>
        <w:t>followed by a</w:t>
      </w:r>
      <w:r w:rsidR="00CD48A5">
        <w:rPr>
          <w:rFonts w:ascii="Times New Roman" w:hAnsi="Times New Roman" w:cs="Times New Roman"/>
          <w:sz w:val="24"/>
          <w:szCs w:val="24"/>
        </w:rPr>
        <w:t xml:space="preserve"> low specificity. Further, these findings are all based on patient population of &lt;900. Although the SNAP scoring system did meet the clinical standards, the data can only be obtained within 24 hours from admission NICU and required 34 variables. </w:t>
      </w:r>
      <w:r w:rsidR="001B4443">
        <w:rPr>
          <w:rFonts w:ascii="Times New Roman" w:hAnsi="Times New Roman" w:cs="Times New Roman"/>
          <w:sz w:val="24"/>
          <w:szCs w:val="24"/>
        </w:rPr>
        <w:t>A</w:t>
      </w:r>
      <w:r w:rsidR="00CD48A5">
        <w:rPr>
          <w:rFonts w:ascii="Times New Roman" w:hAnsi="Times New Roman" w:cs="Times New Roman"/>
          <w:sz w:val="24"/>
          <w:szCs w:val="24"/>
        </w:rPr>
        <w:t xml:space="preserve"> </w:t>
      </w:r>
      <w:r w:rsidR="00A62A72">
        <w:rPr>
          <w:rFonts w:ascii="Times New Roman" w:hAnsi="Times New Roman" w:cs="Times New Roman"/>
          <w:sz w:val="24"/>
          <w:szCs w:val="24"/>
        </w:rPr>
        <w:t xml:space="preserve">data collection to include all 34 variables may be feasible for hospitals involved in R&amp;D, </w:t>
      </w:r>
      <w:r w:rsidR="001B4443">
        <w:rPr>
          <w:rFonts w:ascii="Times New Roman" w:hAnsi="Times New Roman" w:cs="Times New Roman"/>
          <w:sz w:val="24"/>
          <w:szCs w:val="24"/>
        </w:rPr>
        <w:t>but this is likely not</w:t>
      </w:r>
      <w:r w:rsidR="00A62A72">
        <w:rPr>
          <w:rFonts w:ascii="Times New Roman" w:hAnsi="Times New Roman" w:cs="Times New Roman"/>
          <w:sz w:val="24"/>
          <w:szCs w:val="24"/>
        </w:rPr>
        <w:t xml:space="preserve"> be feasible for </w:t>
      </w:r>
      <w:r w:rsidR="001B4443">
        <w:rPr>
          <w:rFonts w:ascii="Times New Roman" w:hAnsi="Times New Roman" w:cs="Times New Roman"/>
          <w:sz w:val="24"/>
          <w:szCs w:val="24"/>
        </w:rPr>
        <w:t>independent</w:t>
      </w:r>
      <w:r w:rsidR="00A62A72">
        <w:rPr>
          <w:rFonts w:ascii="Times New Roman" w:hAnsi="Times New Roman" w:cs="Times New Roman"/>
          <w:sz w:val="24"/>
          <w:szCs w:val="24"/>
        </w:rPr>
        <w:t xml:space="preserve"> ICUs where it may not be part of their normal clinical routine. Further</w:t>
      </w:r>
      <w:r w:rsidR="003F1DCE">
        <w:rPr>
          <w:rFonts w:ascii="Times New Roman" w:hAnsi="Times New Roman" w:cs="Times New Roman"/>
          <w:sz w:val="24"/>
          <w:szCs w:val="24"/>
        </w:rPr>
        <w:t>,</w:t>
      </w:r>
      <w:r w:rsidR="00CD48A5">
        <w:rPr>
          <w:rFonts w:ascii="Times New Roman" w:hAnsi="Times New Roman" w:cs="Times New Roman"/>
          <w:sz w:val="24"/>
          <w:szCs w:val="24"/>
        </w:rPr>
        <w:t xml:space="preserve"> the </w:t>
      </w:r>
      <w:r w:rsidR="00A62A72">
        <w:rPr>
          <w:rFonts w:ascii="Times New Roman" w:hAnsi="Times New Roman" w:cs="Times New Roman"/>
          <w:sz w:val="24"/>
          <w:szCs w:val="24"/>
        </w:rPr>
        <w:t xml:space="preserve">24 hour </w:t>
      </w:r>
      <w:r w:rsidR="001B4443">
        <w:rPr>
          <w:rFonts w:ascii="Times New Roman" w:hAnsi="Times New Roman" w:cs="Times New Roman"/>
          <w:sz w:val="24"/>
          <w:szCs w:val="24"/>
        </w:rPr>
        <w:t>period required</w:t>
      </w:r>
      <w:r w:rsidR="00CD48A5">
        <w:rPr>
          <w:rFonts w:ascii="Times New Roman" w:hAnsi="Times New Roman" w:cs="Times New Roman"/>
          <w:sz w:val="24"/>
          <w:szCs w:val="24"/>
        </w:rPr>
        <w:t xml:space="preserve"> for data c</w:t>
      </w:r>
      <w:r w:rsidR="00A62A72">
        <w:rPr>
          <w:rFonts w:ascii="Times New Roman" w:hAnsi="Times New Roman" w:cs="Times New Roman"/>
          <w:sz w:val="24"/>
          <w:szCs w:val="24"/>
        </w:rPr>
        <w:t xml:space="preserve">ollection is too long, especially in an environment </w:t>
      </w:r>
      <w:r w:rsidR="00654B2A">
        <w:rPr>
          <w:rFonts w:ascii="Times New Roman" w:hAnsi="Times New Roman" w:cs="Times New Roman"/>
          <w:sz w:val="24"/>
          <w:szCs w:val="24"/>
        </w:rPr>
        <w:t>where time is of the essence</w:t>
      </w:r>
      <w:r w:rsidR="00654B2A" w:rsidRPr="00654B2A">
        <w:t xml:space="preserve"> </w:t>
      </w:r>
      <w:r w:rsidR="00654B2A" w:rsidRPr="00654B2A">
        <w:rPr>
          <w:rFonts w:ascii="Times New Roman" w:hAnsi="Times New Roman" w:cs="Times New Roman"/>
          <w:sz w:val="24"/>
          <w:szCs w:val="24"/>
        </w:rPr>
        <w:t>(</w:t>
      </w:r>
      <w:r w:rsidR="00390143">
        <w:rPr>
          <w:rFonts w:ascii="Times New Roman" w:hAnsi="Times New Roman" w:cs="Times New Roman"/>
          <w:sz w:val="24"/>
          <w:szCs w:val="24"/>
        </w:rPr>
        <w:t>Yu,</w:t>
      </w:r>
      <w:r w:rsidR="00654B2A" w:rsidRPr="00654B2A">
        <w:rPr>
          <w:rFonts w:ascii="Times New Roman" w:hAnsi="Times New Roman" w:cs="Times New Roman"/>
          <w:sz w:val="24"/>
          <w:szCs w:val="24"/>
        </w:rPr>
        <w:t xml:space="preserve"> 2009)</w:t>
      </w:r>
      <w:r w:rsidR="00A62A72">
        <w:rPr>
          <w:rFonts w:ascii="Times New Roman" w:hAnsi="Times New Roman" w:cs="Times New Roman"/>
          <w:sz w:val="24"/>
          <w:szCs w:val="24"/>
        </w:rPr>
        <w:t xml:space="preserve">. </w:t>
      </w:r>
      <w:r w:rsidR="00CD48A5">
        <w:rPr>
          <w:rFonts w:ascii="Times New Roman" w:hAnsi="Times New Roman" w:cs="Times New Roman"/>
          <w:sz w:val="24"/>
          <w:szCs w:val="24"/>
        </w:rPr>
        <w:t xml:space="preserve"> </w:t>
      </w:r>
      <w:r w:rsidR="001B4443">
        <w:rPr>
          <w:rFonts w:ascii="Times New Roman" w:hAnsi="Times New Roman" w:cs="Times New Roman"/>
          <w:sz w:val="24"/>
          <w:szCs w:val="24"/>
        </w:rPr>
        <w:t>Thus,</w:t>
      </w:r>
      <w:r w:rsidR="00A62A72">
        <w:rPr>
          <w:rFonts w:ascii="Times New Roman" w:hAnsi="Times New Roman" w:cs="Times New Roman"/>
          <w:sz w:val="24"/>
          <w:szCs w:val="24"/>
        </w:rPr>
        <w:t xml:space="preserve"> there </w:t>
      </w:r>
      <w:r w:rsidR="001B4443">
        <w:rPr>
          <w:rFonts w:ascii="Times New Roman" w:hAnsi="Times New Roman" w:cs="Times New Roman"/>
          <w:sz w:val="24"/>
          <w:szCs w:val="24"/>
        </w:rPr>
        <w:t xml:space="preserve">clearly </w:t>
      </w:r>
      <w:r w:rsidR="00A62A72">
        <w:rPr>
          <w:rFonts w:ascii="Times New Roman" w:hAnsi="Times New Roman" w:cs="Times New Roman"/>
          <w:sz w:val="24"/>
          <w:szCs w:val="24"/>
        </w:rPr>
        <w:t xml:space="preserve">exists the need for a scoring system </w:t>
      </w:r>
      <w:r w:rsidR="00920EC2">
        <w:rPr>
          <w:rFonts w:ascii="Times New Roman" w:hAnsi="Times New Roman" w:cs="Times New Roman"/>
          <w:sz w:val="24"/>
          <w:szCs w:val="24"/>
        </w:rPr>
        <w:t>that is</w:t>
      </w:r>
      <w:r w:rsidR="00A62A72">
        <w:rPr>
          <w:rFonts w:ascii="Times New Roman" w:hAnsi="Times New Roman" w:cs="Times New Roman"/>
          <w:sz w:val="24"/>
          <w:szCs w:val="24"/>
        </w:rPr>
        <w:t xml:space="preserve"> able to predict neonatal mortality in a shorter time frame using fewer variables</w:t>
      </w:r>
      <w:r w:rsidR="00920EC2">
        <w:rPr>
          <w:rFonts w:ascii="Times New Roman" w:hAnsi="Times New Roman" w:cs="Times New Roman"/>
          <w:sz w:val="24"/>
          <w:szCs w:val="24"/>
        </w:rPr>
        <w:t xml:space="preserve"> </w:t>
      </w:r>
      <w:r w:rsidR="003F1DCE">
        <w:rPr>
          <w:rFonts w:ascii="Times New Roman" w:hAnsi="Times New Roman" w:cs="Times New Roman"/>
          <w:sz w:val="24"/>
          <w:szCs w:val="24"/>
        </w:rPr>
        <w:t>which</w:t>
      </w:r>
      <w:r w:rsidR="00920EC2">
        <w:rPr>
          <w:rFonts w:ascii="Times New Roman" w:hAnsi="Times New Roman" w:cs="Times New Roman"/>
          <w:sz w:val="24"/>
          <w:szCs w:val="24"/>
        </w:rPr>
        <w:t xml:space="preserve"> meets clinical standards</w:t>
      </w:r>
      <w:r w:rsidR="00A62A72">
        <w:rPr>
          <w:rFonts w:ascii="Times New Roman" w:hAnsi="Times New Roman" w:cs="Times New Roman"/>
          <w:sz w:val="24"/>
          <w:szCs w:val="24"/>
        </w:rPr>
        <w:t xml:space="preserve">. </w:t>
      </w:r>
    </w:p>
    <w:p w:rsidR="00C00D32" w:rsidRPr="00C54D19" w:rsidRDefault="00CF7F04" w:rsidP="00C00D32">
      <w:pPr>
        <w:spacing w:line="480" w:lineRule="auto"/>
        <w:jc w:val="both"/>
        <w:rPr>
          <w:rFonts w:ascii="Times New Roman" w:hAnsi="Times New Roman" w:cs="Times New Roman"/>
          <w:b/>
          <w:sz w:val="32"/>
          <w:szCs w:val="24"/>
        </w:rPr>
      </w:pPr>
      <w:r w:rsidRPr="00C54D19">
        <w:rPr>
          <w:rFonts w:ascii="Times New Roman" w:hAnsi="Times New Roman" w:cs="Times New Roman"/>
          <w:b/>
          <w:sz w:val="32"/>
          <w:szCs w:val="24"/>
        </w:rPr>
        <w:t>2.2</w:t>
      </w:r>
      <w:r w:rsidR="007C6C5C">
        <w:rPr>
          <w:rFonts w:ascii="Times New Roman" w:hAnsi="Times New Roman" w:cs="Times New Roman"/>
          <w:b/>
          <w:sz w:val="32"/>
          <w:szCs w:val="24"/>
        </w:rPr>
        <w:t xml:space="preserve"> PRE</w:t>
      </w:r>
      <w:r w:rsidR="00C00D32" w:rsidRPr="00C54D19">
        <w:rPr>
          <w:rFonts w:ascii="Times New Roman" w:hAnsi="Times New Roman" w:cs="Times New Roman"/>
          <w:b/>
          <w:sz w:val="32"/>
          <w:szCs w:val="24"/>
        </w:rPr>
        <w:t>TERM BIRTH</w:t>
      </w:r>
    </w:p>
    <w:p w:rsidR="00CF7F04" w:rsidRDefault="00826A74" w:rsidP="00CF7F0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C00D32">
        <w:rPr>
          <w:rFonts w:ascii="Times New Roman" w:hAnsi="Times New Roman" w:cs="Times New Roman"/>
          <w:sz w:val="24"/>
          <w:szCs w:val="24"/>
        </w:rPr>
        <w:t>pproximately 350 000 babies are born preterm</w:t>
      </w:r>
      <w:r>
        <w:rPr>
          <w:rFonts w:ascii="Times New Roman" w:hAnsi="Times New Roman" w:cs="Times New Roman"/>
          <w:sz w:val="24"/>
          <w:szCs w:val="24"/>
        </w:rPr>
        <w:t xml:space="preserve"> in Canada</w:t>
      </w:r>
      <w:r w:rsidR="00CF7F04">
        <w:rPr>
          <w:rFonts w:ascii="Times New Roman" w:hAnsi="Times New Roman" w:cs="Times New Roman"/>
          <w:sz w:val="24"/>
          <w:szCs w:val="24"/>
        </w:rPr>
        <w:t xml:space="preserve"> each year. Despite significant advances in medical technologies, the rate of preterm birth has risen from 6.3%</w:t>
      </w:r>
      <w:r w:rsidR="003F1DCE">
        <w:rPr>
          <w:rFonts w:ascii="Times New Roman" w:hAnsi="Times New Roman" w:cs="Times New Roman"/>
          <w:sz w:val="24"/>
          <w:szCs w:val="24"/>
        </w:rPr>
        <w:t xml:space="preserve"> i</w:t>
      </w:r>
      <w:r w:rsidR="00CF7F04">
        <w:rPr>
          <w:rFonts w:ascii="Times New Roman" w:hAnsi="Times New Roman" w:cs="Times New Roman"/>
          <w:sz w:val="24"/>
          <w:szCs w:val="24"/>
        </w:rPr>
        <w:t>n 1981-1983 to 6.6% in 1991</w:t>
      </w:r>
      <w:r w:rsidR="005717C9">
        <w:rPr>
          <w:rFonts w:ascii="Times New Roman" w:hAnsi="Times New Roman" w:cs="Times New Roman"/>
          <w:sz w:val="24"/>
          <w:szCs w:val="24"/>
        </w:rPr>
        <w:t>,</w:t>
      </w:r>
      <w:r w:rsidR="00CF7F04">
        <w:rPr>
          <w:rFonts w:ascii="Times New Roman" w:hAnsi="Times New Roman" w:cs="Times New Roman"/>
          <w:sz w:val="24"/>
          <w:szCs w:val="24"/>
        </w:rPr>
        <w:t xml:space="preserve"> and 7.6% in 2000. </w:t>
      </w:r>
      <w:r w:rsidR="00CF7F04" w:rsidRPr="00412F6B">
        <w:rPr>
          <w:rFonts w:ascii="Times New Roman" w:hAnsi="Times New Roman" w:cs="Times New Roman"/>
          <w:sz w:val="24"/>
          <w:szCs w:val="24"/>
        </w:rPr>
        <w:t xml:space="preserve">The rate of </w:t>
      </w:r>
      <w:r w:rsidR="00CF7F04">
        <w:rPr>
          <w:rFonts w:ascii="Times New Roman" w:hAnsi="Times New Roman" w:cs="Times New Roman"/>
          <w:sz w:val="24"/>
          <w:szCs w:val="24"/>
        </w:rPr>
        <w:t>preterm births in Canada is currently ~7% (</w:t>
      </w:r>
      <w:r w:rsidR="00C61CD9">
        <w:rPr>
          <w:rFonts w:ascii="Times New Roman" w:hAnsi="Times New Roman" w:cs="Times New Roman"/>
          <w:sz w:val="24"/>
          <w:szCs w:val="24"/>
        </w:rPr>
        <w:t xml:space="preserve">Goldenberg et al., </w:t>
      </w:r>
      <w:r w:rsidR="00CF7F04">
        <w:rPr>
          <w:rFonts w:ascii="Times New Roman" w:hAnsi="Times New Roman" w:cs="Times New Roman"/>
          <w:sz w:val="24"/>
          <w:szCs w:val="24"/>
        </w:rPr>
        <w:t>2008)</w:t>
      </w:r>
      <w:r w:rsidR="00CF7F04" w:rsidRPr="00412F6B">
        <w:rPr>
          <w:rFonts w:ascii="Times New Roman" w:hAnsi="Times New Roman" w:cs="Times New Roman"/>
          <w:sz w:val="24"/>
          <w:szCs w:val="24"/>
        </w:rPr>
        <w:t xml:space="preserve">. </w:t>
      </w:r>
      <w:r w:rsidR="00CF7F04">
        <w:rPr>
          <w:rFonts w:ascii="Times New Roman" w:hAnsi="Times New Roman" w:cs="Times New Roman"/>
          <w:sz w:val="24"/>
          <w:szCs w:val="24"/>
        </w:rPr>
        <w:t xml:space="preserve">Although advances in medical technologies has allowed for majority of </w:t>
      </w:r>
      <w:r w:rsidR="003B388D">
        <w:rPr>
          <w:rFonts w:ascii="Times New Roman" w:hAnsi="Times New Roman" w:cs="Times New Roman"/>
          <w:sz w:val="24"/>
          <w:szCs w:val="24"/>
        </w:rPr>
        <w:t xml:space="preserve">the </w:t>
      </w:r>
      <w:r w:rsidR="00CF7F04">
        <w:rPr>
          <w:rFonts w:ascii="Times New Roman" w:hAnsi="Times New Roman" w:cs="Times New Roman"/>
          <w:sz w:val="24"/>
          <w:szCs w:val="24"/>
        </w:rPr>
        <w:t xml:space="preserve">preterm babies in the current generation to </w:t>
      </w:r>
      <w:r w:rsidR="00CF7F04" w:rsidRPr="00412F6B">
        <w:rPr>
          <w:rFonts w:ascii="Times New Roman" w:hAnsi="Times New Roman" w:cs="Times New Roman"/>
          <w:sz w:val="24"/>
          <w:szCs w:val="24"/>
        </w:rPr>
        <w:t>survive</w:t>
      </w:r>
      <w:r w:rsidR="00CF7F04">
        <w:rPr>
          <w:rFonts w:ascii="Times New Roman" w:hAnsi="Times New Roman" w:cs="Times New Roman"/>
          <w:sz w:val="24"/>
          <w:szCs w:val="24"/>
        </w:rPr>
        <w:t xml:space="preserve">, certain advances in medical </w:t>
      </w:r>
      <w:r w:rsidR="00CF7F04">
        <w:rPr>
          <w:rFonts w:ascii="Times New Roman" w:hAnsi="Times New Roman" w:cs="Times New Roman"/>
          <w:sz w:val="24"/>
          <w:szCs w:val="24"/>
        </w:rPr>
        <w:lastRenderedPageBreak/>
        <w:t>technologies including  IVF treatments or fertility drugs have been blamed for the increase in the number of preterm births.</w:t>
      </w:r>
    </w:p>
    <w:p w:rsidR="00826A74" w:rsidRDefault="00CF7F04" w:rsidP="00CF7F0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Due to the direct correlation between preterm births and neonatal mortality, preventing preterm births is one of the main priorities within the healthcare domain. A common goal of perinatal care is to identify key factors contributing to preterm births. Previously many studies have attempted to predict women who are at risk of preterm birth, yet to date no scoring mechanism exists that has been proven to be superior to clinical judgment (Catley, 2007). </w:t>
      </w:r>
    </w:p>
    <w:p w:rsidR="00CF7F04" w:rsidRPr="00A42E89" w:rsidRDefault="00CF7F04" w:rsidP="00CF7F04">
      <w:pPr>
        <w:spacing w:line="480" w:lineRule="auto"/>
        <w:rPr>
          <w:rFonts w:ascii="Times New Roman" w:hAnsi="Times New Roman" w:cs="Times New Roman"/>
          <w:b/>
          <w:sz w:val="28"/>
          <w:szCs w:val="24"/>
        </w:rPr>
      </w:pPr>
      <w:r w:rsidRPr="00A42E89">
        <w:rPr>
          <w:rFonts w:ascii="Times New Roman" w:hAnsi="Times New Roman" w:cs="Times New Roman"/>
          <w:b/>
          <w:sz w:val="28"/>
          <w:szCs w:val="24"/>
        </w:rPr>
        <w:t>2.2.1 CLASSIFICATION</w:t>
      </w:r>
    </w:p>
    <w:p w:rsidR="00C00D32" w:rsidRDefault="00C00D32" w:rsidP="00C00D32">
      <w:pPr>
        <w:spacing w:line="480" w:lineRule="auto"/>
        <w:ind w:firstLine="720"/>
        <w:jc w:val="both"/>
        <w:rPr>
          <w:rFonts w:ascii="Times New Roman" w:hAnsi="Times New Roman" w:cs="Times New Roman"/>
          <w:sz w:val="24"/>
          <w:szCs w:val="24"/>
        </w:rPr>
      </w:pPr>
      <w:r w:rsidRPr="00FC3E82">
        <w:rPr>
          <w:rFonts w:ascii="Times New Roman" w:hAnsi="Times New Roman" w:cs="Times New Roman"/>
          <w:sz w:val="24"/>
          <w:szCs w:val="24"/>
        </w:rPr>
        <w:t>The World Health Organization</w:t>
      </w:r>
      <w:r w:rsidR="000E5C57">
        <w:rPr>
          <w:rFonts w:ascii="Times New Roman" w:hAnsi="Times New Roman" w:cs="Times New Roman"/>
          <w:sz w:val="24"/>
          <w:szCs w:val="24"/>
        </w:rPr>
        <w:t xml:space="preserve"> (</w:t>
      </w:r>
      <w:r w:rsidRPr="00FC3E82">
        <w:rPr>
          <w:rFonts w:ascii="Times New Roman" w:hAnsi="Times New Roman" w:cs="Times New Roman"/>
          <w:sz w:val="24"/>
          <w:szCs w:val="24"/>
        </w:rPr>
        <w:t>WHO) defines preterm births as births occurring before the completion of 37 week gestational period. An ideal term birth occurs between 37-41 weeks of gest</w:t>
      </w:r>
      <w:r w:rsidR="00CA19CD">
        <w:rPr>
          <w:rFonts w:ascii="Times New Roman" w:hAnsi="Times New Roman" w:cs="Times New Roman"/>
          <w:sz w:val="24"/>
          <w:szCs w:val="24"/>
        </w:rPr>
        <w:t xml:space="preserve">ation and post term birth occurs </w:t>
      </w:r>
      <w:r w:rsidRPr="00FC3E82">
        <w:rPr>
          <w:rFonts w:ascii="Times New Roman" w:hAnsi="Times New Roman" w:cs="Times New Roman"/>
          <w:sz w:val="24"/>
          <w:szCs w:val="24"/>
        </w:rPr>
        <w:t xml:space="preserve">&gt;41 weeks gestation. The gestational period is measured from the first day of the last normal menstrual period of the </w:t>
      </w:r>
      <w:r w:rsidR="00616A86" w:rsidRPr="00FC3E82">
        <w:rPr>
          <w:rFonts w:ascii="Times New Roman" w:hAnsi="Times New Roman" w:cs="Times New Roman"/>
          <w:sz w:val="24"/>
          <w:szCs w:val="24"/>
        </w:rPr>
        <w:t>mother</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Blackmore et a</w:t>
      </w:r>
      <w:r>
        <w:rPr>
          <w:rFonts w:ascii="Times New Roman" w:hAnsi="Times New Roman" w:cs="Times New Roman"/>
          <w:sz w:val="24"/>
          <w:szCs w:val="24"/>
        </w:rPr>
        <w:t>l</w:t>
      </w:r>
      <w:r w:rsidR="00C61CD9">
        <w:rPr>
          <w:rFonts w:ascii="Times New Roman" w:hAnsi="Times New Roman" w:cs="Times New Roman"/>
          <w:sz w:val="24"/>
          <w:szCs w:val="24"/>
        </w:rPr>
        <w:t>.,</w:t>
      </w:r>
      <w:r>
        <w:rPr>
          <w:rFonts w:ascii="Times New Roman" w:hAnsi="Times New Roman" w:cs="Times New Roman"/>
          <w:sz w:val="24"/>
          <w:szCs w:val="24"/>
        </w:rPr>
        <w:t xml:space="preserve"> 2011)</w:t>
      </w:r>
      <w:r w:rsidRPr="00FC3E82">
        <w:rPr>
          <w:rFonts w:ascii="Times New Roman" w:hAnsi="Times New Roman" w:cs="Times New Roman"/>
          <w:sz w:val="24"/>
          <w:szCs w:val="24"/>
        </w:rPr>
        <w:t xml:space="preserve">. </w:t>
      </w:r>
    </w:p>
    <w:p w:rsidR="00C54D19" w:rsidRDefault="00C00D32" w:rsidP="00A42E89">
      <w:pPr>
        <w:spacing w:line="480" w:lineRule="auto"/>
        <w:ind w:firstLine="720"/>
        <w:jc w:val="both"/>
        <w:rPr>
          <w:rFonts w:ascii="Times New Roman" w:hAnsi="Times New Roman" w:cs="Times New Roman"/>
          <w:sz w:val="24"/>
          <w:szCs w:val="24"/>
        </w:rPr>
      </w:pPr>
      <w:r w:rsidRPr="00FC3E82">
        <w:rPr>
          <w:rFonts w:ascii="Times New Roman" w:hAnsi="Times New Roman" w:cs="Times New Roman"/>
          <w:sz w:val="24"/>
          <w:szCs w:val="24"/>
        </w:rPr>
        <w:t>Preterm births can be further categorized according to gestational age</w:t>
      </w:r>
      <w:r>
        <w:rPr>
          <w:rFonts w:ascii="Times New Roman" w:hAnsi="Times New Roman" w:cs="Times New Roman"/>
          <w:sz w:val="24"/>
          <w:szCs w:val="24"/>
        </w:rPr>
        <w:t xml:space="preserve"> and birth weight</w:t>
      </w:r>
      <w:r w:rsidR="00C61CD9">
        <w:rPr>
          <w:rFonts w:ascii="Times New Roman" w:hAnsi="Times New Roman" w:cs="Times New Roman"/>
          <w:sz w:val="24"/>
          <w:szCs w:val="24"/>
        </w:rPr>
        <w:t xml:space="preserve"> (Table 2.2)</w:t>
      </w:r>
      <w:r>
        <w:rPr>
          <w:rFonts w:ascii="Times New Roman" w:hAnsi="Times New Roman" w:cs="Times New Roman"/>
          <w:sz w:val="24"/>
          <w:szCs w:val="24"/>
        </w:rPr>
        <w:t xml:space="preserve">. </w:t>
      </w:r>
      <w:r w:rsidR="00CF7F04">
        <w:rPr>
          <w:rFonts w:ascii="Times New Roman" w:hAnsi="Times New Roman" w:cs="Times New Roman"/>
          <w:sz w:val="24"/>
          <w:szCs w:val="24"/>
        </w:rPr>
        <w:t xml:space="preserve">About 70% babies born preterm are categorized as low birth weight </w:t>
      </w:r>
      <w:r w:rsidR="003F1DCE">
        <w:rPr>
          <w:rFonts w:ascii="Times New Roman" w:hAnsi="Times New Roman" w:cs="Times New Roman"/>
          <w:sz w:val="24"/>
          <w:szCs w:val="24"/>
        </w:rPr>
        <w:t>(</w:t>
      </w:r>
      <w:r w:rsidR="00CF7F04">
        <w:rPr>
          <w:rFonts w:ascii="Times New Roman" w:hAnsi="Times New Roman" w:cs="Times New Roman"/>
          <w:sz w:val="24"/>
          <w:szCs w:val="24"/>
        </w:rPr>
        <w:t>&lt;2500g</w:t>
      </w:r>
      <w:r w:rsidR="003F1DCE">
        <w:rPr>
          <w:rFonts w:ascii="Times New Roman" w:hAnsi="Times New Roman" w:cs="Times New Roman"/>
          <w:sz w:val="24"/>
          <w:szCs w:val="24"/>
        </w:rPr>
        <w:t>)</w:t>
      </w:r>
      <w:r w:rsidR="00CF7F04">
        <w:rPr>
          <w:rFonts w:ascii="Times New Roman" w:hAnsi="Times New Roman" w:cs="Times New Roman"/>
          <w:sz w:val="24"/>
          <w:szCs w:val="24"/>
        </w:rPr>
        <w:t xml:space="preserve"> (Lim </w:t>
      </w:r>
      <w:r w:rsidR="00543EB7">
        <w:rPr>
          <w:rFonts w:ascii="Times New Roman" w:hAnsi="Times New Roman" w:cs="Times New Roman"/>
          <w:sz w:val="24"/>
          <w:szCs w:val="24"/>
        </w:rPr>
        <w:t>et al.,</w:t>
      </w:r>
      <w:r w:rsidR="00CF7F04">
        <w:rPr>
          <w:rFonts w:ascii="Times New Roman" w:hAnsi="Times New Roman" w:cs="Times New Roman"/>
          <w:sz w:val="24"/>
          <w:szCs w:val="24"/>
        </w:rPr>
        <w:t xml:space="preserve"> 2009) (Allen et al. 2002). Low birth weight is an important variable for predicting health problems and disability of the newborn (Allen et al. 2002).</w:t>
      </w:r>
    </w:p>
    <w:p w:rsidR="00377F43" w:rsidRPr="00377F43" w:rsidRDefault="00830B37" w:rsidP="00377F43">
      <w:pPr>
        <w:pStyle w:val="NoSpacing"/>
        <w:rPr>
          <w:rFonts w:ascii="Times New Roman" w:hAnsi="Times New Roman" w:cs="Times New Roman"/>
          <w:b/>
          <w:sz w:val="24"/>
          <w:szCs w:val="24"/>
        </w:rPr>
      </w:pPr>
      <w:r>
        <w:rPr>
          <w:rFonts w:ascii="Times New Roman" w:hAnsi="Times New Roman" w:cs="Times New Roman"/>
          <w:b/>
          <w:sz w:val="24"/>
          <w:szCs w:val="24"/>
        </w:rPr>
        <w:t>Table 2.2</w:t>
      </w:r>
      <w:r w:rsidR="00377F43" w:rsidRPr="00377F43">
        <w:rPr>
          <w:rFonts w:ascii="Times New Roman" w:hAnsi="Times New Roman" w:cs="Times New Roman"/>
          <w:b/>
          <w:sz w:val="24"/>
          <w:szCs w:val="24"/>
        </w:rPr>
        <w:t xml:space="preserve"> –</w:t>
      </w:r>
      <w:r w:rsidR="00377F43" w:rsidRPr="00377F43">
        <w:rPr>
          <w:rFonts w:ascii="Times New Roman" w:hAnsi="Times New Roman" w:cs="Times New Roman"/>
          <w:sz w:val="24"/>
          <w:szCs w:val="24"/>
        </w:rPr>
        <w:t>Preterm birth classified according to gestational period</w:t>
      </w:r>
      <w:r w:rsidR="00C61CD9">
        <w:rPr>
          <w:rFonts w:ascii="Times New Roman" w:hAnsi="Times New Roman" w:cs="Times New Roman"/>
          <w:sz w:val="24"/>
          <w:szCs w:val="24"/>
        </w:rPr>
        <w:t xml:space="preserve"> and birth weight</w:t>
      </w:r>
      <w:r w:rsidR="00C54D19">
        <w:rPr>
          <w:rFonts w:ascii="Times New Roman" w:hAnsi="Times New Roman" w:cs="Times New Roman"/>
          <w:sz w:val="24"/>
          <w:szCs w:val="24"/>
        </w:rPr>
        <w:t>. (A) Sub Groups; (B) Gestational Age; (C) Birth Weight; (D) Occurrence; (E) Survival; (F) Disability; (G) Cost; and (H) Length of Stay (LOS) (</w:t>
      </w:r>
      <w:r w:rsidR="00C61CD9">
        <w:rPr>
          <w:rFonts w:ascii="Times New Roman" w:hAnsi="Times New Roman" w:cs="Times New Roman"/>
          <w:sz w:val="24"/>
          <w:szCs w:val="24"/>
        </w:rPr>
        <w:t xml:space="preserve">Goldenberg et al., </w:t>
      </w:r>
      <w:r w:rsidR="00C54D19">
        <w:rPr>
          <w:rFonts w:ascii="Times New Roman" w:hAnsi="Times New Roman" w:cs="Times New Roman"/>
          <w:sz w:val="24"/>
          <w:szCs w:val="24"/>
        </w:rPr>
        <w:t xml:space="preserve">2008) (Lim </w:t>
      </w:r>
      <w:r w:rsidR="00543EB7">
        <w:rPr>
          <w:rFonts w:ascii="Times New Roman" w:hAnsi="Times New Roman" w:cs="Times New Roman"/>
          <w:sz w:val="24"/>
          <w:szCs w:val="24"/>
        </w:rPr>
        <w:t>et al.,</w:t>
      </w:r>
      <w:r w:rsidR="00C54D19">
        <w:rPr>
          <w:rFonts w:ascii="Times New Roman" w:hAnsi="Times New Roman" w:cs="Times New Roman"/>
          <w:sz w:val="24"/>
          <w:szCs w:val="24"/>
        </w:rPr>
        <w:t xml:space="preserve"> 2009)</w:t>
      </w:r>
    </w:p>
    <w:tbl>
      <w:tblPr>
        <w:tblStyle w:val="LightShading"/>
        <w:tblW w:w="10031" w:type="dxa"/>
        <w:tblLayout w:type="fixed"/>
        <w:tblLook w:val="04A0" w:firstRow="1" w:lastRow="0" w:firstColumn="1" w:lastColumn="0" w:noHBand="0" w:noVBand="1"/>
      </w:tblPr>
      <w:tblGrid>
        <w:gridCol w:w="2235"/>
        <w:gridCol w:w="1417"/>
        <w:gridCol w:w="1276"/>
        <w:gridCol w:w="1276"/>
        <w:gridCol w:w="992"/>
        <w:gridCol w:w="1134"/>
        <w:gridCol w:w="850"/>
        <w:gridCol w:w="851"/>
      </w:tblGrid>
      <w:tr w:rsidR="00C00D32" w:rsidTr="00C54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00D32" w:rsidRPr="00E87E42" w:rsidRDefault="00C54D19" w:rsidP="00D81FB1">
            <w:pPr>
              <w:pStyle w:val="NoSpacing"/>
              <w:jc w:val="center"/>
            </w:pPr>
            <w:r w:rsidRPr="00E87E42">
              <w:t>(A)</w:t>
            </w:r>
          </w:p>
        </w:tc>
        <w:tc>
          <w:tcPr>
            <w:tcW w:w="1417"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(B)</w:t>
            </w:r>
          </w:p>
        </w:tc>
        <w:tc>
          <w:tcPr>
            <w:tcW w:w="1276"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(C)</w:t>
            </w:r>
          </w:p>
        </w:tc>
        <w:tc>
          <w:tcPr>
            <w:tcW w:w="1276"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(D)</w:t>
            </w:r>
          </w:p>
        </w:tc>
        <w:tc>
          <w:tcPr>
            <w:tcW w:w="992"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(E)</w:t>
            </w:r>
          </w:p>
        </w:tc>
        <w:tc>
          <w:tcPr>
            <w:tcW w:w="1134"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(F)</w:t>
            </w:r>
          </w:p>
        </w:tc>
        <w:tc>
          <w:tcPr>
            <w:tcW w:w="850"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(G)</w:t>
            </w:r>
          </w:p>
        </w:tc>
        <w:tc>
          <w:tcPr>
            <w:tcW w:w="851" w:type="dxa"/>
          </w:tcPr>
          <w:p w:rsidR="00C00D32" w:rsidRPr="00E87E42" w:rsidRDefault="00C54D19" w:rsidP="00D81FB1">
            <w:pPr>
              <w:pStyle w:val="NoSpacing"/>
              <w:jc w:val="center"/>
              <w:cnfStyle w:val="100000000000" w:firstRow="1" w:lastRow="0" w:firstColumn="0" w:lastColumn="0" w:oddVBand="0" w:evenVBand="0" w:oddHBand="0" w:evenHBand="0" w:firstRowFirstColumn="0" w:firstRowLastColumn="0" w:lastRowFirstColumn="0" w:lastRowLastColumn="0"/>
            </w:pPr>
            <w:r w:rsidRPr="00E87E42">
              <w:t>(H)</w:t>
            </w:r>
          </w:p>
        </w:tc>
      </w:tr>
      <w:tr w:rsidR="00C00D32" w:rsidTr="00C54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00D32" w:rsidRPr="00E87E42" w:rsidRDefault="00C00D32" w:rsidP="00D81FB1">
            <w:pPr>
              <w:pStyle w:val="NoSpacing"/>
            </w:pPr>
            <w:r w:rsidRPr="00E87E42">
              <w:t xml:space="preserve">Extreme Prematurity </w:t>
            </w:r>
          </w:p>
          <w:p w:rsidR="00C00D32" w:rsidRPr="00E87E42" w:rsidRDefault="00C00D32" w:rsidP="00D81FB1">
            <w:pPr>
              <w:pStyle w:val="NoSpacing"/>
            </w:pPr>
            <w:r w:rsidRPr="00E87E42">
              <w:t xml:space="preserve">Severe Prematurity </w:t>
            </w:r>
          </w:p>
          <w:p w:rsidR="00C00D32" w:rsidRPr="00E87E42" w:rsidRDefault="005717C9" w:rsidP="00D81FB1">
            <w:pPr>
              <w:pStyle w:val="NoSpacing"/>
            </w:pPr>
            <w:r>
              <w:t>Moderate Prematurity</w:t>
            </w:r>
          </w:p>
        </w:tc>
        <w:tc>
          <w:tcPr>
            <w:tcW w:w="1417" w:type="dxa"/>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28 weeks</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28-31 weeks</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32-33 weeks</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34-36 weeks</w:t>
            </w:r>
          </w:p>
        </w:tc>
        <w:tc>
          <w:tcPr>
            <w:tcW w:w="1276" w:type="dxa"/>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&lt;1000g</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&lt;1500g</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&lt;2250g</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&lt;2500g</w:t>
            </w:r>
          </w:p>
        </w:tc>
        <w:tc>
          <w:tcPr>
            <w:tcW w:w="1276" w:type="dxa"/>
            <w:shd w:val="clear" w:color="auto" w:fill="DBE5F1" w:themeFill="accent1" w:themeFillTint="33"/>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15%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20%</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60-70%</w:t>
            </w:r>
          </w:p>
        </w:tc>
        <w:tc>
          <w:tcPr>
            <w:tcW w:w="992" w:type="dxa"/>
            <w:shd w:val="clear" w:color="auto" w:fill="DBE5F1" w:themeFill="accent1" w:themeFillTint="33"/>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&gt;80%</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&gt;80%</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&gt;95%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99%</w:t>
            </w:r>
          </w:p>
        </w:tc>
        <w:tc>
          <w:tcPr>
            <w:tcW w:w="1134" w:type="dxa"/>
            <w:shd w:val="clear" w:color="auto" w:fill="DBE5F1" w:themeFill="accent1" w:themeFillTint="33"/>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15%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10%</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1%</w:t>
            </w:r>
          </w:p>
        </w:tc>
        <w:tc>
          <w:tcPr>
            <w:tcW w:w="850" w:type="dxa"/>
            <w:shd w:val="clear" w:color="auto" w:fill="DBE5F1" w:themeFill="accent1" w:themeFillTint="33"/>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84 235</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43 718</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19 463</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5 047</w:t>
            </w:r>
          </w:p>
        </w:tc>
        <w:tc>
          <w:tcPr>
            <w:tcW w:w="851" w:type="dxa"/>
            <w:shd w:val="clear" w:color="auto" w:fill="DBE5F1" w:themeFill="accent1" w:themeFillTint="33"/>
          </w:tcPr>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83.1</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42.6</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21.2</w:t>
            </w:r>
          </w:p>
          <w:p w:rsidR="00C00D32" w:rsidRPr="00E87E42" w:rsidRDefault="00C00D32" w:rsidP="00D81FB1">
            <w:pPr>
              <w:pStyle w:val="NoSpacing"/>
              <w:cnfStyle w:val="000000100000" w:firstRow="0" w:lastRow="0" w:firstColumn="0" w:lastColumn="0" w:oddVBand="0" w:evenVBand="0" w:oddHBand="1" w:evenHBand="0" w:firstRowFirstColumn="0" w:firstRowLastColumn="0" w:lastRowFirstColumn="0" w:lastRowLastColumn="0"/>
            </w:pPr>
            <w:r w:rsidRPr="00E87E42">
              <w:t>5.8</w:t>
            </w:r>
          </w:p>
        </w:tc>
      </w:tr>
    </w:tbl>
    <w:p w:rsidR="00C54D19" w:rsidRDefault="00C54D19" w:rsidP="00C00D32">
      <w:pPr>
        <w:spacing w:line="480" w:lineRule="auto"/>
        <w:jc w:val="both"/>
        <w:rPr>
          <w:rFonts w:ascii="Times New Roman" w:hAnsi="Times New Roman" w:cs="Times New Roman"/>
          <w:sz w:val="24"/>
          <w:szCs w:val="24"/>
        </w:rPr>
      </w:pPr>
    </w:p>
    <w:p w:rsidR="00C00D32" w:rsidRPr="00A42E89" w:rsidRDefault="00C00D32" w:rsidP="00C00D32">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lastRenderedPageBreak/>
        <w:t>2.</w:t>
      </w:r>
      <w:r w:rsidR="00CF7F04" w:rsidRPr="00A42E89">
        <w:rPr>
          <w:rFonts w:ascii="Times New Roman" w:hAnsi="Times New Roman" w:cs="Times New Roman"/>
          <w:b/>
          <w:sz w:val="28"/>
          <w:szCs w:val="24"/>
        </w:rPr>
        <w:t>2.2</w:t>
      </w:r>
      <w:r w:rsidRPr="00A42E89">
        <w:rPr>
          <w:rFonts w:ascii="Times New Roman" w:hAnsi="Times New Roman" w:cs="Times New Roman"/>
          <w:b/>
          <w:sz w:val="28"/>
          <w:szCs w:val="24"/>
        </w:rPr>
        <w:t xml:space="preserve"> FACTORS CONTRIBUTING TO PRE-TERM BIRTHS</w:t>
      </w:r>
    </w:p>
    <w:p w:rsidR="00C00D32" w:rsidRPr="00412F6B" w:rsidRDefault="00C00D32" w:rsidP="00C00D32">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The </w:t>
      </w:r>
      <w:r>
        <w:rPr>
          <w:rFonts w:ascii="Times New Roman" w:hAnsi="Times New Roman" w:cs="Times New Roman"/>
          <w:sz w:val="24"/>
          <w:szCs w:val="24"/>
        </w:rPr>
        <w:t>pathogenesis associated with preterm birth</w:t>
      </w:r>
      <w:r w:rsidRPr="00412F6B">
        <w:rPr>
          <w:rFonts w:ascii="Times New Roman" w:hAnsi="Times New Roman" w:cs="Times New Roman"/>
          <w:sz w:val="24"/>
          <w:szCs w:val="24"/>
        </w:rPr>
        <w:t xml:space="preserve"> is not </w:t>
      </w:r>
      <w:r>
        <w:rPr>
          <w:rFonts w:ascii="Times New Roman" w:hAnsi="Times New Roman" w:cs="Times New Roman"/>
          <w:sz w:val="24"/>
          <w:szCs w:val="24"/>
        </w:rPr>
        <w:t>clearly understood. H</w:t>
      </w:r>
      <w:r w:rsidR="00AB7C94">
        <w:rPr>
          <w:rFonts w:ascii="Times New Roman" w:hAnsi="Times New Roman" w:cs="Times New Roman"/>
          <w:sz w:val="24"/>
          <w:szCs w:val="24"/>
        </w:rPr>
        <w:t xml:space="preserve">owever, </w:t>
      </w:r>
      <w:r w:rsidRPr="00412F6B">
        <w:rPr>
          <w:rFonts w:ascii="Times New Roman" w:hAnsi="Times New Roman" w:cs="Times New Roman"/>
          <w:sz w:val="24"/>
          <w:szCs w:val="24"/>
        </w:rPr>
        <w:t>certain factor</w:t>
      </w:r>
      <w:r>
        <w:rPr>
          <w:rFonts w:ascii="Times New Roman" w:hAnsi="Times New Roman" w:cs="Times New Roman"/>
          <w:sz w:val="24"/>
          <w:szCs w:val="24"/>
        </w:rPr>
        <w:t xml:space="preserve">s may increase the risk of 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Pr>
          <w:rFonts w:ascii="Times New Roman" w:hAnsi="Times New Roman" w:cs="Times New Roman"/>
          <w:sz w:val="24"/>
          <w:szCs w:val="24"/>
        </w:rPr>
        <w:t>Alere’s Wom</w:t>
      </w:r>
      <w:r w:rsidR="003F1DCE">
        <w:rPr>
          <w:rFonts w:ascii="Times New Roman" w:hAnsi="Times New Roman" w:cs="Times New Roman"/>
          <w:sz w:val="24"/>
          <w:szCs w:val="24"/>
        </w:rPr>
        <w:t>en’s &amp; Children’s Health, 2008)</w:t>
      </w:r>
      <w:r w:rsidRPr="00412F6B">
        <w:rPr>
          <w:rFonts w:ascii="Times New Roman" w:hAnsi="Times New Roman" w:cs="Times New Roman"/>
          <w:sz w:val="24"/>
          <w:szCs w:val="24"/>
        </w:rPr>
        <w:t>.</w:t>
      </w:r>
      <w:r w:rsidR="00C61CD9">
        <w:rPr>
          <w:rFonts w:ascii="Times New Roman" w:hAnsi="Times New Roman" w:cs="Times New Roman"/>
          <w:sz w:val="24"/>
          <w:szCs w:val="24"/>
        </w:rPr>
        <w:t xml:space="preserve"> </w:t>
      </w:r>
      <w:r>
        <w:rPr>
          <w:rFonts w:ascii="Times New Roman" w:hAnsi="Times New Roman" w:cs="Times New Roman"/>
          <w:sz w:val="24"/>
          <w:szCs w:val="24"/>
        </w:rPr>
        <w:t>Defining risk factors</w:t>
      </w:r>
      <w:r w:rsidRPr="00412F6B">
        <w:rPr>
          <w:rFonts w:ascii="Times New Roman" w:hAnsi="Times New Roman" w:cs="Times New Roman"/>
          <w:sz w:val="24"/>
          <w:szCs w:val="24"/>
        </w:rPr>
        <w:t xml:space="preserve"> for </w:t>
      </w:r>
      <w:r>
        <w:rPr>
          <w:rFonts w:ascii="Times New Roman" w:hAnsi="Times New Roman" w:cs="Times New Roman"/>
          <w:sz w:val="24"/>
          <w:szCs w:val="24"/>
        </w:rPr>
        <w:t xml:space="preserve">preterm birth </w:t>
      </w:r>
      <w:r w:rsidRPr="00412F6B">
        <w:rPr>
          <w:rFonts w:ascii="Times New Roman" w:hAnsi="Times New Roman" w:cs="Times New Roman"/>
          <w:sz w:val="24"/>
          <w:szCs w:val="24"/>
        </w:rPr>
        <w:t>is favourable for many reasons including</w:t>
      </w:r>
      <w:r>
        <w:rPr>
          <w:rFonts w:ascii="Times New Roman" w:hAnsi="Times New Roman" w:cs="Times New Roman"/>
          <w:sz w:val="24"/>
          <w:szCs w:val="24"/>
        </w:rPr>
        <w:t xml:space="preserve"> the fact that</w:t>
      </w:r>
      <w:r w:rsidR="00C61CD9">
        <w:rPr>
          <w:rFonts w:ascii="Times New Roman" w:hAnsi="Times New Roman" w:cs="Times New Roman"/>
          <w:sz w:val="24"/>
          <w:szCs w:val="24"/>
        </w:rPr>
        <w:t xml:space="preserve"> identifying </w:t>
      </w:r>
      <w:r w:rsidR="005717C9">
        <w:rPr>
          <w:rFonts w:ascii="Times New Roman" w:hAnsi="Times New Roman" w:cs="Times New Roman"/>
          <w:sz w:val="24"/>
          <w:szCs w:val="24"/>
        </w:rPr>
        <w:t>an at-risk woman may allow for earlier</w:t>
      </w:r>
      <w:r w:rsidRPr="00412F6B">
        <w:rPr>
          <w:rFonts w:ascii="Times New Roman" w:hAnsi="Times New Roman" w:cs="Times New Roman"/>
          <w:sz w:val="24"/>
          <w:szCs w:val="24"/>
        </w:rPr>
        <w:t xml:space="preserve"> treatment</w:t>
      </w:r>
      <w:r w:rsidR="005717C9">
        <w:rPr>
          <w:rFonts w:ascii="Times New Roman" w:hAnsi="Times New Roman" w:cs="Times New Roman"/>
          <w:sz w:val="24"/>
          <w:szCs w:val="24"/>
        </w:rPr>
        <w:t xml:space="preserve"> in order</w:t>
      </w:r>
      <w:r>
        <w:rPr>
          <w:rFonts w:ascii="Times New Roman" w:hAnsi="Times New Roman" w:cs="Times New Roman"/>
          <w:sz w:val="24"/>
          <w:szCs w:val="24"/>
        </w:rPr>
        <w:t xml:space="preserve"> to prolong the gestational period</w:t>
      </w:r>
      <w:r w:rsidR="00573F4D">
        <w:rPr>
          <w:rFonts w:ascii="Times New Roman" w:hAnsi="Times New Roman" w:cs="Times New Roman"/>
          <w:sz w:val="24"/>
          <w:szCs w:val="24"/>
        </w:rPr>
        <w:t>.</w:t>
      </w:r>
      <w:r>
        <w:rPr>
          <w:rFonts w:ascii="Times New Roman" w:hAnsi="Times New Roman" w:cs="Times New Roman"/>
          <w:sz w:val="24"/>
          <w:szCs w:val="24"/>
        </w:rPr>
        <w:t xml:space="preserve"> </w:t>
      </w:r>
      <w:r w:rsidR="003B388D">
        <w:rPr>
          <w:rFonts w:ascii="Times New Roman" w:hAnsi="Times New Roman" w:cs="Times New Roman"/>
          <w:sz w:val="24"/>
          <w:szCs w:val="24"/>
        </w:rPr>
        <w:t>Moreover</w:t>
      </w:r>
      <w:r w:rsidR="00573F4D">
        <w:rPr>
          <w:rFonts w:ascii="Times New Roman" w:hAnsi="Times New Roman" w:cs="Times New Roman"/>
          <w:sz w:val="24"/>
          <w:szCs w:val="24"/>
        </w:rPr>
        <w:t xml:space="preserve">, </w:t>
      </w:r>
      <w:r w:rsidR="00047E74">
        <w:rPr>
          <w:rFonts w:ascii="Times New Roman" w:hAnsi="Times New Roman" w:cs="Times New Roman"/>
          <w:sz w:val="24"/>
          <w:szCs w:val="24"/>
        </w:rPr>
        <w:t>defining an at</w:t>
      </w:r>
      <w:r w:rsidR="00047E74" w:rsidRPr="00412F6B">
        <w:rPr>
          <w:rFonts w:ascii="Times New Roman" w:hAnsi="Times New Roman" w:cs="Times New Roman"/>
          <w:sz w:val="24"/>
          <w:szCs w:val="24"/>
        </w:rPr>
        <w:t>-risk</w:t>
      </w:r>
      <w:r w:rsidRPr="00412F6B">
        <w:rPr>
          <w:rFonts w:ascii="Times New Roman" w:hAnsi="Times New Roman" w:cs="Times New Roman"/>
          <w:sz w:val="24"/>
          <w:szCs w:val="24"/>
        </w:rPr>
        <w:t xml:space="preserve"> population may lead to further stud</w:t>
      </w:r>
      <w:r>
        <w:rPr>
          <w:rFonts w:ascii="Times New Roman" w:hAnsi="Times New Roman" w:cs="Times New Roman"/>
          <w:sz w:val="24"/>
          <w:szCs w:val="24"/>
        </w:rPr>
        <w:t xml:space="preserve">ies on the </w:t>
      </w:r>
      <w:r w:rsidRPr="00412F6B">
        <w:rPr>
          <w:rFonts w:ascii="Times New Roman" w:hAnsi="Times New Roman" w:cs="Times New Roman"/>
          <w:sz w:val="24"/>
          <w:szCs w:val="24"/>
        </w:rPr>
        <w:t>identification of</w:t>
      </w:r>
      <w:r>
        <w:rPr>
          <w:rFonts w:ascii="Times New Roman" w:hAnsi="Times New Roman" w:cs="Times New Roman"/>
          <w:sz w:val="24"/>
          <w:szCs w:val="24"/>
        </w:rPr>
        <w:t xml:space="preserve"> vital</w:t>
      </w:r>
      <w:r w:rsidRPr="00412F6B">
        <w:rPr>
          <w:rFonts w:ascii="Times New Roman" w:hAnsi="Times New Roman" w:cs="Times New Roman"/>
          <w:sz w:val="24"/>
          <w:szCs w:val="24"/>
        </w:rPr>
        <w:t xml:space="preserve"> risk factors </w:t>
      </w:r>
      <w:r>
        <w:rPr>
          <w:rFonts w:ascii="Times New Roman" w:hAnsi="Times New Roman" w:cs="Times New Roman"/>
          <w:sz w:val="24"/>
          <w:szCs w:val="24"/>
        </w:rPr>
        <w:t xml:space="preserve">that </w:t>
      </w:r>
      <w:r w:rsidR="00047E74">
        <w:rPr>
          <w:rFonts w:ascii="Times New Roman" w:hAnsi="Times New Roman" w:cs="Times New Roman"/>
          <w:sz w:val="24"/>
          <w:szCs w:val="24"/>
        </w:rPr>
        <w:t>are</w:t>
      </w:r>
      <w:r>
        <w:rPr>
          <w:rFonts w:ascii="Times New Roman" w:hAnsi="Times New Roman" w:cs="Times New Roman"/>
          <w:sz w:val="24"/>
          <w:szCs w:val="24"/>
        </w:rPr>
        <w:t xml:space="preserve"> linked to 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w:t>
      </w:r>
    </w:p>
    <w:p w:rsidR="00C54D19" w:rsidRPr="00DE136C" w:rsidRDefault="00C61CD9" w:rsidP="00A42E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root cause of p</w:t>
      </w:r>
      <w:r w:rsidR="00047E74">
        <w:rPr>
          <w:rFonts w:ascii="Times New Roman" w:hAnsi="Times New Roman" w:cs="Times New Roman"/>
          <w:sz w:val="24"/>
          <w:szCs w:val="24"/>
        </w:rPr>
        <w:t>reterm birth</w:t>
      </w:r>
      <w:r w:rsidR="00C00D32" w:rsidRPr="00DE136C">
        <w:rPr>
          <w:rFonts w:ascii="Times New Roman" w:hAnsi="Times New Roman" w:cs="Times New Roman"/>
          <w:sz w:val="24"/>
          <w:szCs w:val="24"/>
        </w:rPr>
        <w:t xml:space="preserve"> is a multi-factorial problem</w:t>
      </w:r>
      <w:r>
        <w:rPr>
          <w:rFonts w:ascii="Times New Roman" w:hAnsi="Times New Roman" w:cs="Times New Roman"/>
          <w:sz w:val="24"/>
          <w:szCs w:val="24"/>
        </w:rPr>
        <w:t>,</w:t>
      </w:r>
      <w:r w:rsidR="00C00D32" w:rsidRPr="00DE136C">
        <w:rPr>
          <w:rFonts w:ascii="Times New Roman" w:hAnsi="Times New Roman" w:cs="Times New Roman"/>
          <w:sz w:val="24"/>
          <w:szCs w:val="24"/>
        </w:rPr>
        <w:t xml:space="preserve"> with the risk factors varying from a combination of the maternal demographic, socioeconomic, </w:t>
      </w:r>
      <w:r w:rsidR="00C00D32">
        <w:rPr>
          <w:rFonts w:ascii="Times New Roman" w:hAnsi="Times New Roman" w:cs="Times New Roman"/>
          <w:sz w:val="24"/>
          <w:szCs w:val="24"/>
        </w:rPr>
        <w:t xml:space="preserve">health, genetic, biological, </w:t>
      </w:r>
      <w:r w:rsidR="00C00D32" w:rsidRPr="00DE136C">
        <w:rPr>
          <w:rFonts w:ascii="Times New Roman" w:hAnsi="Times New Roman" w:cs="Times New Roman"/>
          <w:sz w:val="24"/>
          <w:szCs w:val="24"/>
        </w:rPr>
        <w:t>pregnancy</w:t>
      </w:r>
      <w:r w:rsidR="00C00D32">
        <w:rPr>
          <w:rFonts w:ascii="Times New Roman" w:hAnsi="Times New Roman" w:cs="Times New Roman"/>
          <w:sz w:val="24"/>
          <w:szCs w:val="24"/>
        </w:rPr>
        <w:t>, stress, and behavioural</w:t>
      </w:r>
      <w:r w:rsidR="00C00D32" w:rsidRPr="00DE136C">
        <w:rPr>
          <w:rFonts w:ascii="Times New Roman" w:hAnsi="Times New Roman" w:cs="Times New Roman"/>
          <w:sz w:val="24"/>
          <w:szCs w:val="24"/>
        </w:rPr>
        <w:t xml:space="preserve"> characteristics. </w:t>
      </w:r>
      <w:r w:rsidR="00C00D32">
        <w:rPr>
          <w:rFonts w:ascii="Times New Roman" w:hAnsi="Times New Roman" w:cs="Times New Roman"/>
          <w:sz w:val="24"/>
          <w:szCs w:val="24"/>
        </w:rPr>
        <w:t xml:space="preserve">Due to the </w:t>
      </w:r>
      <w:r w:rsidR="00573F4D">
        <w:rPr>
          <w:rFonts w:ascii="Times New Roman" w:hAnsi="Times New Roman" w:cs="Times New Roman"/>
          <w:sz w:val="24"/>
          <w:szCs w:val="24"/>
        </w:rPr>
        <w:t xml:space="preserve">large </w:t>
      </w:r>
      <w:r w:rsidR="00C00D32">
        <w:rPr>
          <w:rFonts w:ascii="Times New Roman" w:hAnsi="Times New Roman" w:cs="Times New Roman"/>
          <w:sz w:val="24"/>
          <w:szCs w:val="24"/>
        </w:rPr>
        <w:t xml:space="preserve">number of predictor variables associated with preterm births, prediction </w:t>
      </w:r>
      <w:r>
        <w:rPr>
          <w:rFonts w:ascii="Times New Roman" w:hAnsi="Times New Roman" w:cs="Times New Roman"/>
          <w:sz w:val="24"/>
          <w:szCs w:val="24"/>
        </w:rPr>
        <w:t xml:space="preserve">of </w:t>
      </w:r>
      <w:r w:rsidR="003B388D">
        <w:rPr>
          <w:rFonts w:ascii="Times New Roman" w:hAnsi="Times New Roman" w:cs="Times New Roman"/>
          <w:sz w:val="24"/>
          <w:szCs w:val="24"/>
        </w:rPr>
        <w:t>preterm birth</w:t>
      </w:r>
      <w:r>
        <w:rPr>
          <w:rFonts w:ascii="Times New Roman" w:hAnsi="Times New Roman" w:cs="Times New Roman"/>
          <w:sz w:val="24"/>
          <w:szCs w:val="24"/>
        </w:rPr>
        <w:t xml:space="preserve"> in </w:t>
      </w:r>
      <w:r w:rsidR="00573F4D">
        <w:rPr>
          <w:rFonts w:ascii="Times New Roman" w:hAnsi="Times New Roman" w:cs="Times New Roman"/>
          <w:sz w:val="24"/>
          <w:szCs w:val="24"/>
        </w:rPr>
        <w:t>an</w:t>
      </w:r>
      <w:r w:rsidR="0054119A">
        <w:rPr>
          <w:rFonts w:ascii="Times New Roman" w:hAnsi="Times New Roman" w:cs="Times New Roman"/>
          <w:sz w:val="24"/>
          <w:szCs w:val="24"/>
        </w:rPr>
        <w:t xml:space="preserve"> at-risk </w:t>
      </w:r>
      <w:r>
        <w:rPr>
          <w:rFonts w:ascii="Times New Roman" w:hAnsi="Times New Roman" w:cs="Times New Roman"/>
          <w:sz w:val="24"/>
          <w:szCs w:val="24"/>
        </w:rPr>
        <w:t>population</w:t>
      </w:r>
      <w:r w:rsidR="00C00D32">
        <w:rPr>
          <w:rFonts w:ascii="Times New Roman" w:hAnsi="Times New Roman" w:cs="Times New Roman"/>
          <w:sz w:val="24"/>
          <w:szCs w:val="24"/>
        </w:rPr>
        <w:t xml:space="preserve"> remains a challenging problem. </w:t>
      </w:r>
      <w:r w:rsidR="004B4B00">
        <w:rPr>
          <w:rFonts w:ascii="Times New Roman" w:hAnsi="Times New Roman" w:cs="Times New Roman"/>
          <w:sz w:val="24"/>
          <w:szCs w:val="24"/>
        </w:rPr>
        <w:t xml:space="preserve">Please refer to </w:t>
      </w:r>
      <w:r w:rsidR="00E97E9D" w:rsidRPr="00E97E9D">
        <w:rPr>
          <w:rFonts w:ascii="Times New Roman" w:hAnsi="Times New Roman" w:cs="Times New Roman"/>
          <w:color w:val="000000" w:themeColor="text1"/>
          <w:sz w:val="24"/>
          <w:szCs w:val="24"/>
        </w:rPr>
        <w:t>Table F.1</w:t>
      </w:r>
      <w:r w:rsidR="004B4B00" w:rsidRPr="00E97E9D">
        <w:rPr>
          <w:rFonts w:ascii="Times New Roman" w:hAnsi="Times New Roman" w:cs="Times New Roman"/>
          <w:color w:val="000000" w:themeColor="text1"/>
          <w:sz w:val="24"/>
          <w:szCs w:val="24"/>
        </w:rPr>
        <w:t xml:space="preserve"> for </w:t>
      </w:r>
      <w:r w:rsidR="004B4B00">
        <w:rPr>
          <w:rFonts w:ascii="Times New Roman" w:hAnsi="Times New Roman" w:cs="Times New Roman"/>
          <w:sz w:val="24"/>
          <w:szCs w:val="24"/>
        </w:rPr>
        <w:t xml:space="preserve">a complete list of risk factor variables </w:t>
      </w:r>
      <w:r w:rsidR="004B4B00" w:rsidRPr="00412F6B">
        <w:rPr>
          <w:rFonts w:ascii="Times New Roman" w:hAnsi="Times New Roman" w:cs="Times New Roman"/>
          <w:sz w:val="24"/>
          <w:szCs w:val="24"/>
        </w:rPr>
        <w:t>a</w:t>
      </w:r>
      <w:r w:rsidR="004B4B00">
        <w:rPr>
          <w:rFonts w:ascii="Times New Roman" w:hAnsi="Times New Roman" w:cs="Times New Roman"/>
          <w:sz w:val="24"/>
          <w:szCs w:val="24"/>
        </w:rPr>
        <w:t xml:space="preserve">ssociated with preterm delivery derived from the </w:t>
      </w:r>
      <w:r w:rsidR="00E97E9D" w:rsidRPr="00E97E9D">
        <w:rPr>
          <w:rFonts w:ascii="Times New Roman" w:hAnsi="Times New Roman" w:cs="Times New Roman"/>
          <w:color w:val="000000" w:themeColor="text1"/>
          <w:sz w:val="24"/>
          <w:szCs w:val="24"/>
        </w:rPr>
        <w:t>BORN</w:t>
      </w:r>
      <w:r w:rsidR="004B4B00" w:rsidRPr="00E97E9D">
        <w:rPr>
          <w:rFonts w:ascii="Times New Roman" w:hAnsi="Times New Roman" w:cs="Times New Roman"/>
          <w:color w:val="000000" w:themeColor="text1"/>
          <w:sz w:val="24"/>
          <w:szCs w:val="24"/>
        </w:rPr>
        <w:t xml:space="preserve"> </w:t>
      </w:r>
      <w:r w:rsidR="004B4B00">
        <w:rPr>
          <w:rFonts w:ascii="Times New Roman" w:hAnsi="Times New Roman" w:cs="Times New Roman"/>
          <w:sz w:val="24"/>
          <w:szCs w:val="24"/>
        </w:rPr>
        <w:t>and NIDAY database</w:t>
      </w:r>
      <w:r w:rsidR="00047E74">
        <w:rPr>
          <w:rFonts w:ascii="Times New Roman" w:hAnsi="Times New Roman" w:cs="Times New Roman"/>
          <w:sz w:val="24"/>
          <w:szCs w:val="24"/>
        </w:rPr>
        <w:t>s</w:t>
      </w:r>
      <w:r w:rsidR="004B4B00">
        <w:rPr>
          <w:rFonts w:ascii="Times New Roman" w:hAnsi="Times New Roman" w:cs="Times New Roman"/>
          <w:sz w:val="24"/>
          <w:szCs w:val="24"/>
        </w:rPr>
        <w:t xml:space="preserve">. </w:t>
      </w:r>
      <w:r w:rsidR="00C00D32" w:rsidRPr="00DE136C">
        <w:rPr>
          <w:rFonts w:ascii="Times New Roman" w:hAnsi="Times New Roman" w:cs="Times New Roman"/>
          <w:sz w:val="24"/>
          <w:szCs w:val="24"/>
        </w:rPr>
        <w:t xml:space="preserve">The following section provides a brief summary of the associated risk factors of </w:t>
      </w:r>
      <w:r w:rsidR="00573F4D">
        <w:rPr>
          <w:rFonts w:ascii="Times New Roman" w:hAnsi="Times New Roman" w:cs="Times New Roman"/>
          <w:sz w:val="24"/>
          <w:szCs w:val="24"/>
        </w:rPr>
        <w:t>preterm births</w:t>
      </w:r>
      <w:r w:rsidR="00C00D32" w:rsidRPr="00DE136C">
        <w:rPr>
          <w:rFonts w:ascii="Times New Roman" w:hAnsi="Times New Roman" w:cs="Times New Roman"/>
          <w:sz w:val="24"/>
          <w:szCs w:val="24"/>
        </w:rPr>
        <w:t>.</w:t>
      </w:r>
    </w:p>
    <w:p w:rsidR="00C00D32" w:rsidRPr="00B55012" w:rsidRDefault="00C00D32" w:rsidP="00C00D32">
      <w:pPr>
        <w:spacing w:line="480" w:lineRule="auto"/>
        <w:ind w:left="720"/>
        <w:jc w:val="both"/>
        <w:rPr>
          <w:rFonts w:ascii="Times New Roman" w:hAnsi="Times New Roman" w:cs="Times New Roman"/>
          <w:b/>
          <w:szCs w:val="24"/>
        </w:rPr>
      </w:pPr>
      <w:r w:rsidRPr="00B55012">
        <w:rPr>
          <w:rFonts w:ascii="Times New Roman" w:hAnsi="Times New Roman" w:cs="Times New Roman"/>
          <w:b/>
          <w:szCs w:val="24"/>
        </w:rPr>
        <w:t>2.</w:t>
      </w:r>
      <w:r w:rsidR="00CF7F04">
        <w:rPr>
          <w:rFonts w:ascii="Times New Roman" w:hAnsi="Times New Roman" w:cs="Times New Roman"/>
          <w:b/>
          <w:szCs w:val="24"/>
        </w:rPr>
        <w:t>2.2</w:t>
      </w:r>
      <w:r w:rsidRPr="00B55012">
        <w:rPr>
          <w:rFonts w:ascii="Times New Roman" w:hAnsi="Times New Roman" w:cs="Times New Roman"/>
          <w:b/>
          <w:szCs w:val="24"/>
        </w:rPr>
        <w:t xml:space="preserve">.1 MATERNAL DEMOGRAPHIC &amp; SOCIOECONOMIC CHARACTERISTICS </w:t>
      </w:r>
    </w:p>
    <w:p w:rsidR="00C00D32" w:rsidRPr="00412F6B" w:rsidRDefault="00CC039D"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has been reported that </w:t>
      </w:r>
      <w:r w:rsidR="00C00D32">
        <w:rPr>
          <w:rFonts w:ascii="Times New Roman" w:hAnsi="Times New Roman" w:cs="Times New Roman"/>
          <w:sz w:val="24"/>
          <w:szCs w:val="24"/>
        </w:rPr>
        <w:t xml:space="preserve">African American women </w:t>
      </w:r>
      <w:r>
        <w:rPr>
          <w:rFonts w:ascii="Times New Roman" w:hAnsi="Times New Roman" w:cs="Times New Roman"/>
          <w:sz w:val="24"/>
          <w:szCs w:val="24"/>
        </w:rPr>
        <w:t xml:space="preserve">are at </w:t>
      </w:r>
      <w:r w:rsidR="0054119A">
        <w:rPr>
          <w:rFonts w:ascii="Times New Roman" w:hAnsi="Times New Roman" w:cs="Times New Roman"/>
          <w:sz w:val="24"/>
          <w:szCs w:val="24"/>
        </w:rPr>
        <w:t xml:space="preserve">an </w:t>
      </w:r>
      <w:r>
        <w:rPr>
          <w:rFonts w:ascii="Times New Roman" w:hAnsi="Times New Roman" w:cs="Times New Roman"/>
          <w:sz w:val="24"/>
          <w:szCs w:val="24"/>
        </w:rPr>
        <w:t xml:space="preserve">increased risk of preterm birth, where </w:t>
      </w:r>
      <w:r w:rsidR="00C00D32" w:rsidRPr="00412F6B">
        <w:rPr>
          <w:rFonts w:ascii="Times New Roman" w:hAnsi="Times New Roman" w:cs="Times New Roman"/>
          <w:sz w:val="24"/>
          <w:szCs w:val="24"/>
        </w:rPr>
        <w:t>Afro-Caribbean</w:t>
      </w:r>
      <w:r w:rsidR="00C00D32">
        <w:rPr>
          <w:rFonts w:ascii="Times New Roman" w:hAnsi="Times New Roman" w:cs="Times New Roman"/>
          <w:sz w:val="24"/>
          <w:szCs w:val="24"/>
        </w:rPr>
        <w:t xml:space="preserve"> women are at nearly twice the</w:t>
      </w:r>
      <w:r w:rsidR="00C00D32" w:rsidRPr="00412F6B">
        <w:rPr>
          <w:rFonts w:ascii="Times New Roman" w:hAnsi="Times New Roman" w:cs="Times New Roman"/>
          <w:sz w:val="24"/>
          <w:szCs w:val="24"/>
        </w:rPr>
        <w:t xml:space="preserve"> risk of </w:t>
      </w:r>
      <w:r w:rsidR="00C00D32">
        <w:rPr>
          <w:rFonts w:ascii="Times New Roman" w:hAnsi="Times New Roman" w:cs="Times New Roman"/>
          <w:sz w:val="24"/>
          <w:szCs w:val="24"/>
        </w:rPr>
        <w:t xml:space="preserve">preterm birth compared to other </w:t>
      </w:r>
      <w:r w:rsidR="00616A86">
        <w:rPr>
          <w:rFonts w:ascii="Times New Roman" w:hAnsi="Times New Roman" w:cs="Times New Roman"/>
          <w:sz w:val="24"/>
          <w:szCs w:val="24"/>
        </w:rPr>
        <w:t>races</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sidR="00C00D32">
        <w:rPr>
          <w:rFonts w:ascii="Times New Roman" w:hAnsi="Times New Roman" w:cs="Times New Roman"/>
          <w:sz w:val="24"/>
          <w:szCs w:val="24"/>
        </w:rPr>
        <w:t>2008)</w:t>
      </w:r>
      <w:r w:rsidR="00C00D32" w:rsidRPr="00412F6B">
        <w:rPr>
          <w:rFonts w:ascii="Times New Roman" w:hAnsi="Times New Roman" w:cs="Times New Roman"/>
          <w:sz w:val="24"/>
          <w:szCs w:val="24"/>
        </w:rPr>
        <w:t xml:space="preserve">. </w:t>
      </w:r>
      <w:r w:rsidR="00C00D32">
        <w:rPr>
          <w:rFonts w:ascii="Times New Roman" w:hAnsi="Times New Roman" w:cs="Times New Roman"/>
          <w:sz w:val="24"/>
          <w:szCs w:val="24"/>
        </w:rPr>
        <w:t xml:space="preserve">Several studies have identified that </w:t>
      </w:r>
      <w:r w:rsidR="00C00D32" w:rsidRPr="00412F6B">
        <w:rPr>
          <w:rFonts w:ascii="Times New Roman" w:hAnsi="Times New Roman" w:cs="Times New Roman"/>
          <w:sz w:val="24"/>
          <w:szCs w:val="24"/>
        </w:rPr>
        <w:t>low socioeconomic and educational status</w:t>
      </w:r>
      <w:r w:rsidR="003B388D">
        <w:rPr>
          <w:rFonts w:ascii="Times New Roman" w:hAnsi="Times New Roman" w:cs="Times New Roman"/>
          <w:sz w:val="24"/>
          <w:szCs w:val="24"/>
        </w:rPr>
        <w:t>es</w:t>
      </w:r>
      <w:r w:rsidR="00C00D32" w:rsidRPr="00412F6B">
        <w:rPr>
          <w:rFonts w:ascii="Times New Roman" w:hAnsi="Times New Roman" w:cs="Times New Roman"/>
          <w:sz w:val="24"/>
          <w:szCs w:val="24"/>
        </w:rPr>
        <w:t>, low or high maternal age and single maternal status</w:t>
      </w:r>
      <w:r w:rsidR="003B388D">
        <w:rPr>
          <w:rFonts w:ascii="Times New Roman" w:hAnsi="Times New Roman" w:cs="Times New Roman"/>
          <w:sz w:val="24"/>
          <w:szCs w:val="24"/>
        </w:rPr>
        <w:t>es</w:t>
      </w:r>
      <w:r w:rsidR="00C00D32">
        <w:rPr>
          <w:rFonts w:ascii="Times New Roman" w:hAnsi="Times New Roman" w:cs="Times New Roman"/>
          <w:sz w:val="24"/>
          <w:szCs w:val="24"/>
        </w:rPr>
        <w:t xml:space="preserve"> are linked to 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sidR="00C00D32">
        <w:rPr>
          <w:rFonts w:ascii="Times New Roman" w:hAnsi="Times New Roman" w:cs="Times New Roman"/>
          <w:sz w:val="24"/>
          <w:szCs w:val="24"/>
        </w:rPr>
        <w:t>2008)</w:t>
      </w:r>
      <w:r w:rsidR="00C00D32" w:rsidRPr="00412F6B">
        <w:rPr>
          <w:rFonts w:ascii="Times New Roman" w:hAnsi="Times New Roman" w:cs="Times New Roman"/>
          <w:sz w:val="24"/>
          <w:szCs w:val="24"/>
        </w:rPr>
        <w:t xml:space="preserve">. </w:t>
      </w:r>
    </w:p>
    <w:p w:rsidR="00D43B08" w:rsidRPr="00412F6B" w:rsidRDefault="00C00D32" w:rsidP="00667A61">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lastRenderedPageBreak/>
        <w:t xml:space="preserve">East Asian and Hispanic women are at lower risk of </w:t>
      </w:r>
      <w:r>
        <w:rPr>
          <w:rFonts w:ascii="Times New Roman" w:hAnsi="Times New Roman" w:cs="Times New Roman"/>
          <w:sz w:val="24"/>
          <w:szCs w:val="24"/>
        </w:rPr>
        <w:t>preterm birth</w:t>
      </w:r>
      <w:r w:rsidRPr="00412F6B">
        <w:rPr>
          <w:rFonts w:ascii="Times New Roman" w:hAnsi="Times New Roman" w:cs="Times New Roman"/>
          <w:sz w:val="24"/>
          <w:szCs w:val="24"/>
        </w:rPr>
        <w:t xml:space="preserve">. </w:t>
      </w:r>
      <w:r w:rsidR="003F1DCE">
        <w:rPr>
          <w:rFonts w:ascii="Times New Roman" w:hAnsi="Times New Roman" w:cs="Times New Roman"/>
          <w:sz w:val="24"/>
          <w:szCs w:val="24"/>
        </w:rPr>
        <w:t>Though</w:t>
      </w:r>
      <w:r w:rsidR="00C61CD9">
        <w:rPr>
          <w:rFonts w:ascii="Times New Roman" w:hAnsi="Times New Roman" w:cs="Times New Roman"/>
          <w:sz w:val="24"/>
          <w:szCs w:val="24"/>
        </w:rPr>
        <w:t xml:space="preserve"> women from S</w:t>
      </w:r>
      <w:r w:rsidRPr="00412F6B">
        <w:rPr>
          <w:rFonts w:ascii="Times New Roman" w:hAnsi="Times New Roman" w:cs="Times New Roman"/>
          <w:sz w:val="24"/>
          <w:szCs w:val="24"/>
        </w:rPr>
        <w:t xml:space="preserve">outh Asia have </w:t>
      </w:r>
      <w:r w:rsidR="00211CC5">
        <w:rPr>
          <w:rFonts w:ascii="Times New Roman" w:hAnsi="Times New Roman" w:cs="Times New Roman"/>
          <w:sz w:val="24"/>
          <w:szCs w:val="24"/>
        </w:rPr>
        <w:t xml:space="preserve">higher </w:t>
      </w:r>
      <w:r w:rsidRPr="00412F6B">
        <w:rPr>
          <w:rFonts w:ascii="Times New Roman" w:hAnsi="Times New Roman" w:cs="Times New Roman"/>
          <w:sz w:val="24"/>
          <w:szCs w:val="24"/>
        </w:rPr>
        <w:t xml:space="preserve">rates of low birth weight due to decreased fetal </w:t>
      </w:r>
      <w:r w:rsidR="003F1DCE">
        <w:rPr>
          <w:rFonts w:ascii="Times New Roman" w:hAnsi="Times New Roman" w:cs="Times New Roman"/>
          <w:sz w:val="24"/>
          <w:szCs w:val="24"/>
        </w:rPr>
        <w:t xml:space="preserve">growth, </w:t>
      </w:r>
      <w:r w:rsidRPr="00412F6B">
        <w:rPr>
          <w:rFonts w:ascii="Times New Roman" w:hAnsi="Times New Roman" w:cs="Times New Roman"/>
          <w:sz w:val="24"/>
          <w:szCs w:val="24"/>
        </w:rPr>
        <w:t xml:space="preserve">they are not necessarily at risk of </w:t>
      </w:r>
      <w:r>
        <w:rPr>
          <w:rFonts w:ascii="Times New Roman" w:hAnsi="Times New Roman" w:cs="Times New Roman"/>
          <w:sz w:val="24"/>
          <w:szCs w:val="24"/>
        </w:rPr>
        <w:t xml:space="preserve">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 xml:space="preserve">. </w:t>
      </w:r>
    </w:p>
    <w:p w:rsidR="00C00D32" w:rsidRPr="00A42E89" w:rsidRDefault="00C00D32" w:rsidP="00C00D32">
      <w:pPr>
        <w:spacing w:line="480" w:lineRule="auto"/>
        <w:jc w:val="both"/>
        <w:rPr>
          <w:rFonts w:ascii="Times New Roman" w:hAnsi="Times New Roman" w:cs="Times New Roman"/>
          <w:b/>
          <w:sz w:val="24"/>
          <w:szCs w:val="24"/>
        </w:rPr>
      </w:pPr>
      <w:r w:rsidRPr="00A42E89">
        <w:rPr>
          <w:rFonts w:ascii="Times New Roman" w:hAnsi="Times New Roman" w:cs="Times New Roman"/>
          <w:sz w:val="24"/>
          <w:szCs w:val="24"/>
        </w:rPr>
        <w:tab/>
      </w:r>
      <w:r w:rsidR="00CF7F04" w:rsidRPr="00A42E89">
        <w:rPr>
          <w:rFonts w:ascii="Times New Roman" w:hAnsi="Times New Roman" w:cs="Times New Roman"/>
          <w:b/>
          <w:sz w:val="24"/>
          <w:szCs w:val="24"/>
        </w:rPr>
        <w:t>2.2.2</w:t>
      </w:r>
      <w:r w:rsidRPr="00A42E89">
        <w:rPr>
          <w:rFonts w:ascii="Times New Roman" w:hAnsi="Times New Roman" w:cs="Times New Roman"/>
          <w:b/>
          <w:sz w:val="24"/>
          <w:szCs w:val="24"/>
        </w:rPr>
        <w:t xml:space="preserve">.2 GENETIC CHARACTERISTICS </w:t>
      </w:r>
    </w:p>
    <w:p w:rsidR="00C00D32" w:rsidRDefault="00C00D32"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Wo</w:t>
      </w:r>
      <w:r w:rsidR="00D43B08">
        <w:rPr>
          <w:rFonts w:ascii="Times New Roman" w:hAnsi="Times New Roman" w:cs="Times New Roman"/>
          <w:sz w:val="24"/>
          <w:szCs w:val="24"/>
        </w:rPr>
        <w:t xml:space="preserve">men who previously delivered </w:t>
      </w:r>
      <w:r w:rsidRPr="00412F6B">
        <w:rPr>
          <w:rFonts w:ascii="Times New Roman" w:hAnsi="Times New Roman" w:cs="Times New Roman"/>
          <w:sz w:val="24"/>
          <w:szCs w:val="24"/>
        </w:rPr>
        <w:t xml:space="preserve">preterm are at higher risk </w:t>
      </w:r>
      <w:r w:rsidR="00D43B08">
        <w:rPr>
          <w:rFonts w:ascii="Times New Roman" w:hAnsi="Times New Roman" w:cs="Times New Roman"/>
          <w:sz w:val="24"/>
          <w:szCs w:val="24"/>
        </w:rPr>
        <w:t xml:space="preserve">of another preterm birth </w:t>
      </w:r>
      <w:r>
        <w:rPr>
          <w:rFonts w:ascii="Times New Roman" w:hAnsi="Times New Roman" w:cs="Times New Roman"/>
          <w:sz w:val="24"/>
          <w:szCs w:val="24"/>
        </w:rPr>
        <w:t xml:space="preserve">compared to women </w:t>
      </w:r>
      <w:r w:rsidR="00D43B08">
        <w:rPr>
          <w:rFonts w:ascii="Times New Roman" w:hAnsi="Times New Roman" w:cs="Times New Roman"/>
          <w:sz w:val="24"/>
          <w:szCs w:val="24"/>
        </w:rPr>
        <w:t>who previously delivered term</w:t>
      </w:r>
      <w:r>
        <w:rPr>
          <w:rFonts w:ascii="Times New Roman" w:hAnsi="Times New Roman" w:cs="Times New Roman"/>
          <w:sz w:val="24"/>
          <w:szCs w:val="24"/>
        </w:rPr>
        <w:t>. T</w:t>
      </w:r>
      <w:r w:rsidRPr="00412F6B">
        <w:rPr>
          <w:rFonts w:ascii="Times New Roman" w:hAnsi="Times New Roman" w:cs="Times New Roman"/>
          <w:sz w:val="24"/>
          <w:szCs w:val="24"/>
        </w:rPr>
        <w:t xml:space="preserve">his may be due to the uterus not having had time to return to its normal state from the previous pregnancy, </w:t>
      </w:r>
      <w:r>
        <w:rPr>
          <w:rFonts w:ascii="Times New Roman" w:hAnsi="Times New Roman" w:cs="Times New Roman"/>
          <w:sz w:val="24"/>
          <w:szCs w:val="24"/>
        </w:rPr>
        <w:t>or due to</w:t>
      </w:r>
      <w:r w:rsidRPr="00412F6B">
        <w:rPr>
          <w:rFonts w:ascii="Times New Roman" w:hAnsi="Times New Roman" w:cs="Times New Roman"/>
          <w:sz w:val="24"/>
          <w:szCs w:val="24"/>
        </w:rPr>
        <w:t xml:space="preserve"> maternal depletion</w:t>
      </w:r>
      <w:r w:rsidR="00C61CD9">
        <w:rPr>
          <w:rFonts w:ascii="Times New Roman" w:hAnsi="Times New Roman" w:cs="Times New Roman"/>
          <w:sz w:val="24"/>
          <w:szCs w:val="24"/>
        </w:rPr>
        <w:t xml:space="preserve"> (</w:t>
      </w:r>
      <w:r w:rsidRPr="00412F6B">
        <w:rPr>
          <w:rFonts w:ascii="Times New Roman" w:hAnsi="Times New Roman" w:cs="Times New Roman"/>
          <w:sz w:val="24"/>
          <w:szCs w:val="24"/>
        </w:rPr>
        <w:t>since pregnancy takes up maternal stores of vital vitamins, minerals and amino acids</w:t>
      </w:r>
      <w:r w:rsidR="00C61CD9">
        <w:rPr>
          <w:rFonts w:ascii="Times New Roman" w:hAnsi="Times New Roman" w:cs="Times New Roman"/>
          <w:sz w:val="24"/>
          <w:szCs w:val="24"/>
        </w:rPr>
        <w:t>)</w:t>
      </w:r>
      <w:r>
        <w:rPr>
          <w:rFonts w:ascii="Times New Roman" w:hAnsi="Times New Roman" w:cs="Times New Roman"/>
          <w:sz w:val="24"/>
          <w:szCs w:val="24"/>
        </w:rPr>
        <w:t>.</w:t>
      </w:r>
      <w:r w:rsidR="00C61CD9">
        <w:rPr>
          <w:rFonts w:ascii="Times New Roman" w:hAnsi="Times New Roman" w:cs="Times New Roman"/>
          <w:sz w:val="24"/>
          <w:szCs w:val="24"/>
        </w:rPr>
        <w:t xml:space="preserve"> W</w:t>
      </w:r>
      <w:r w:rsidR="00C61CD9" w:rsidRPr="00412F6B">
        <w:rPr>
          <w:rFonts w:ascii="Times New Roman" w:hAnsi="Times New Roman" w:cs="Times New Roman"/>
          <w:sz w:val="24"/>
          <w:szCs w:val="24"/>
        </w:rPr>
        <w:t>omen with sister</w:t>
      </w:r>
      <w:r w:rsidR="00C61CD9">
        <w:rPr>
          <w:rFonts w:ascii="Times New Roman" w:hAnsi="Times New Roman" w:cs="Times New Roman"/>
          <w:sz w:val="24"/>
          <w:szCs w:val="24"/>
        </w:rPr>
        <w:t>(s)</w:t>
      </w:r>
      <w:r w:rsidR="00C61CD9" w:rsidRPr="00412F6B">
        <w:rPr>
          <w:rFonts w:ascii="Times New Roman" w:hAnsi="Times New Roman" w:cs="Times New Roman"/>
          <w:sz w:val="24"/>
          <w:szCs w:val="24"/>
        </w:rPr>
        <w:t xml:space="preserve"> who </w:t>
      </w:r>
      <w:r w:rsidR="00C61CD9">
        <w:rPr>
          <w:rFonts w:ascii="Times New Roman" w:hAnsi="Times New Roman" w:cs="Times New Roman"/>
          <w:sz w:val="24"/>
          <w:szCs w:val="24"/>
        </w:rPr>
        <w:t xml:space="preserve">delivered preterm </w:t>
      </w:r>
      <w:r w:rsidR="00C61CD9" w:rsidRPr="00412F6B">
        <w:rPr>
          <w:rFonts w:ascii="Times New Roman" w:hAnsi="Times New Roman" w:cs="Times New Roman"/>
          <w:sz w:val="24"/>
          <w:szCs w:val="24"/>
        </w:rPr>
        <w:t>are at 80% risk of also deliver</w:t>
      </w:r>
      <w:r w:rsidR="00C61CD9">
        <w:rPr>
          <w:rFonts w:ascii="Times New Roman" w:hAnsi="Times New Roman" w:cs="Times New Roman"/>
          <w:sz w:val="24"/>
          <w:szCs w:val="24"/>
        </w:rPr>
        <w:t>ing preterm</w:t>
      </w:r>
      <w:r w:rsidR="00C61CD9" w:rsidRPr="00412F6B">
        <w:rPr>
          <w:rFonts w:ascii="Times New Roman" w:hAnsi="Times New Roman" w:cs="Times New Roman"/>
          <w:sz w:val="24"/>
          <w:szCs w:val="24"/>
        </w:rPr>
        <w:t xml:space="preserve">. </w:t>
      </w:r>
      <w:r w:rsidR="00C61CD9">
        <w:rPr>
          <w:rFonts w:ascii="Times New Roman" w:hAnsi="Times New Roman" w:cs="Times New Roman"/>
          <w:sz w:val="24"/>
          <w:szCs w:val="24"/>
        </w:rPr>
        <w:t>U</w:t>
      </w:r>
      <w:r>
        <w:rPr>
          <w:rFonts w:ascii="Times New Roman" w:hAnsi="Times New Roman" w:cs="Times New Roman"/>
          <w:sz w:val="24"/>
          <w:szCs w:val="24"/>
        </w:rPr>
        <w:t>nderlying disorders that le</w:t>
      </w:r>
      <w:r w:rsidR="00D43B08">
        <w:rPr>
          <w:rFonts w:ascii="Times New Roman" w:hAnsi="Times New Roman" w:cs="Times New Roman"/>
          <w:sz w:val="24"/>
          <w:szCs w:val="24"/>
        </w:rPr>
        <w:t>a</w:t>
      </w:r>
      <w:r w:rsidRPr="00412F6B">
        <w:rPr>
          <w:rFonts w:ascii="Times New Roman" w:hAnsi="Times New Roman" w:cs="Times New Roman"/>
          <w:sz w:val="24"/>
          <w:szCs w:val="24"/>
        </w:rPr>
        <w:t xml:space="preserve">d to </w:t>
      </w:r>
      <w:r>
        <w:rPr>
          <w:rFonts w:ascii="Times New Roman" w:hAnsi="Times New Roman" w:cs="Times New Roman"/>
          <w:sz w:val="24"/>
          <w:szCs w:val="24"/>
        </w:rPr>
        <w:t>preterm birth include</w:t>
      </w:r>
      <w:r w:rsidRPr="00412F6B">
        <w:rPr>
          <w:rFonts w:ascii="Times New Roman" w:hAnsi="Times New Roman" w:cs="Times New Roman"/>
          <w:sz w:val="24"/>
          <w:szCs w:val="24"/>
        </w:rPr>
        <w:t xml:space="preserve"> diab</w:t>
      </w:r>
      <w:r>
        <w:rPr>
          <w:rFonts w:ascii="Times New Roman" w:hAnsi="Times New Roman" w:cs="Times New Roman"/>
          <w:sz w:val="24"/>
          <w:szCs w:val="24"/>
        </w:rPr>
        <w:t xml:space="preserve">etes, hypertension, and </w:t>
      </w:r>
      <w:r w:rsidR="00616A86">
        <w:rPr>
          <w:rFonts w:ascii="Times New Roman" w:hAnsi="Times New Roman" w:cs="Times New Roman"/>
          <w:sz w:val="24"/>
          <w:szCs w:val="24"/>
        </w:rPr>
        <w:t>obesity</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w:t>
      </w:r>
    </w:p>
    <w:p w:rsidR="00C00D32" w:rsidRPr="00A42E89" w:rsidRDefault="00CF7F04" w:rsidP="00C00D32">
      <w:pPr>
        <w:spacing w:line="480" w:lineRule="auto"/>
        <w:ind w:left="720"/>
        <w:jc w:val="both"/>
        <w:rPr>
          <w:rFonts w:ascii="Times New Roman" w:hAnsi="Times New Roman" w:cs="Times New Roman"/>
          <w:b/>
          <w:sz w:val="24"/>
          <w:szCs w:val="24"/>
        </w:rPr>
      </w:pPr>
      <w:r w:rsidRPr="00A42E89">
        <w:rPr>
          <w:rFonts w:ascii="Times New Roman" w:hAnsi="Times New Roman" w:cs="Times New Roman"/>
          <w:b/>
          <w:sz w:val="24"/>
          <w:szCs w:val="24"/>
        </w:rPr>
        <w:t>2.2.2</w:t>
      </w:r>
      <w:r w:rsidR="00C00D32" w:rsidRPr="00A42E89">
        <w:rPr>
          <w:rFonts w:ascii="Times New Roman" w:hAnsi="Times New Roman" w:cs="Times New Roman"/>
          <w:b/>
          <w:sz w:val="24"/>
          <w:szCs w:val="24"/>
        </w:rPr>
        <w:t xml:space="preserve">.3 MATERNAL HEALTH CHARACTERISTICS </w:t>
      </w:r>
    </w:p>
    <w:p w:rsidR="00C00D32" w:rsidRDefault="00C00D32" w:rsidP="00C00D32">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ab/>
        <w:t xml:space="preserve">The </w:t>
      </w:r>
      <w:r>
        <w:rPr>
          <w:rFonts w:ascii="Times New Roman" w:hAnsi="Times New Roman" w:cs="Times New Roman"/>
          <w:sz w:val="24"/>
          <w:szCs w:val="24"/>
        </w:rPr>
        <w:t>mother’s health</w:t>
      </w:r>
      <w:r w:rsidRPr="00412F6B">
        <w:rPr>
          <w:rFonts w:ascii="Times New Roman" w:hAnsi="Times New Roman" w:cs="Times New Roman"/>
          <w:sz w:val="24"/>
          <w:szCs w:val="24"/>
        </w:rPr>
        <w:t xml:space="preserve"> during pregnancy may be described by </w:t>
      </w:r>
      <w:r>
        <w:rPr>
          <w:rFonts w:ascii="Times New Roman" w:hAnsi="Times New Roman" w:cs="Times New Roman"/>
          <w:sz w:val="24"/>
          <w:szCs w:val="24"/>
        </w:rPr>
        <w:t>several</w:t>
      </w:r>
      <w:r w:rsidRPr="00412F6B">
        <w:rPr>
          <w:rFonts w:ascii="Times New Roman" w:hAnsi="Times New Roman" w:cs="Times New Roman"/>
          <w:sz w:val="24"/>
          <w:szCs w:val="24"/>
        </w:rPr>
        <w:t xml:space="preserve"> indicators. It has been found </w:t>
      </w:r>
      <w:r w:rsidR="00C61CD9">
        <w:rPr>
          <w:rFonts w:ascii="Times New Roman" w:hAnsi="Times New Roman" w:cs="Times New Roman"/>
          <w:sz w:val="24"/>
          <w:szCs w:val="24"/>
        </w:rPr>
        <w:t>that</w:t>
      </w:r>
      <w:r w:rsidRPr="00412F6B">
        <w:rPr>
          <w:rFonts w:ascii="Times New Roman" w:hAnsi="Times New Roman" w:cs="Times New Roman"/>
          <w:sz w:val="24"/>
          <w:szCs w:val="24"/>
        </w:rPr>
        <w:t xml:space="preserve"> women with </w:t>
      </w:r>
      <w:r w:rsidR="00C61CD9">
        <w:rPr>
          <w:rFonts w:ascii="Times New Roman" w:hAnsi="Times New Roman" w:cs="Times New Roman"/>
          <w:sz w:val="24"/>
          <w:szCs w:val="24"/>
        </w:rPr>
        <w:t>high</w:t>
      </w:r>
      <w:r w:rsidRPr="00412F6B">
        <w:rPr>
          <w:rFonts w:ascii="Times New Roman" w:hAnsi="Times New Roman" w:cs="Times New Roman"/>
          <w:sz w:val="24"/>
          <w:szCs w:val="24"/>
        </w:rPr>
        <w:t xml:space="preserve"> </w:t>
      </w:r>
      <w:r w:rsidR="00C61CD9">
        <w:rPr>
          <w:rFonts w:ascii="Times New Roman" w:hAnsi="Times New Roman" w:cs="Times New Roman"/>
          <w:sz w:val="24"/>
          <w:szCs w:val="24"/>
        </w:rPr>
        <w:t>or low</w:t>
      </w:r>
      <w:r>
        <w:rPr>
          <w:rFonts w:ascii="Times New Roman" w:hAnsi="Times New Roman" w:cs="Times New Roman"/>
          <w:sz w:val="24"/>
          <w:szCs w:val="24"/>
        </w:rPr>
        <w:t xml:space="preserve"> </w:t>
      </w:r>
      <w:r w:rsidRPr="00412F6B">
        <w:rPr>
          <w:rFonts w:ascii="Times New Roman" w:hAnsi="Times New Roman" w:cs="Times New Roman"/>
          <w:sz w:val="24"/>
          <w:szCs w:val="24"/>
        </w:rPr>
        <w:t>body mass index</w:t>
      </w:r>
      <w:r w:rsidR="000E5C57">
        <w:rPr>
          <w:rFonts w:ascii="Times New Roman" w:hAnsi="Times New Roman" w:cs="Times New Roman"/>
          <w:sz w:val="24"/>
          <w:szCs w:val="24"/>
        </w:rPr>
        <w:t xml:space="preserve"> (</w:t>
      </w:r>
      <w:r w:rsidRPr="00412F6B">
        <w:rPr>
          <w:rFonts w:ascii="Times New Roman" w:hAnsi="Times New Roman" w:cs="Times New Roman"/>
          <w:sz w:val="24"/>
          <w:szCs w:val="24"/>
        </w:rPr>
        <w:t>BMI</w:t>
      </w:r>
      <w:r>
        <w:rPr>
          <w:rFonts w:ascii="Times New Roman" w:hAnsi="Times New Roman" w:cs="Times New Roman"/>
          <w:sz w:val="24"/>
          <w:szCs w:val="24"/>
        </w:rPr>
        <w:t>)</w:t>
      </w:r>
      <w:r w:rsidRPr="00412F6B">
        <w:rPr>
          <w:rFonts w:ascii="Times New Roman" w:hAnsi="Times New Roman" w:cs="Times New Roman"/>
          <w:sz w:val="24"/>
          <w:szCs w:val="24"/>
        </w:rPr>
        <w:t xml:space="preserve"> during pregnancy are at higher risk of </w:t>
      </w:r>
      <w:r>
        <w:rPr>
          <w:rFonts w:ascii="Times New Roman" w:hAnsi="Times New Roman" w:cs="Times New Roman"/>
          <w:sz w:val="24"/>
          <w:szCs w:val="24"/>
        </w:rPr>
        <w:t>adverse conditions during delivery</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Women with high BMI are prone to adverse delivery outcomes including hypertensive complication and </w:t>
      </w:r>
      <w:r w:rsidR="004439FA">
        <w:rPr>
          <w:rFonts w:ascii="Times New Roman" w:hAnsi="Times New Roman" w:cs="Times New Roman"/>
          <w:sz w:val="24"/>
          <w:szCs w:val="24"/>
        </w:rPr>
        <w:t xml:space="preserve">caesarean </w:t>
      </w:r>
      <w:r>
        <w:rPr>
          <w:rFonts w:ascii="Times New Roman" w:hAnsi="Times New Roman" w:cs="Times New Roman"/>
          <w:sz w:val="24"/>
          <w:szCs w:val="24"/>
        </w:rPr>
        <w:t xml:space="preserve">section, </w:t>
      </w:r>
      <w:r w:rsidR="00616A86">
        <w:rPr>
          <w:rFonts w:ascii="Times New Roman" w:hAnsi="Times New Roman" w:cs="Times New Roman"/>
          <w:sz w:val="24"/>
          <w:szCs w:val="24"/>
        </w:rPr>
        <w:t>whereas</w:t>
      </w:r>
      <w:r>
        <w:rPr>
          <w:rFonts w:ascii="Times New Roman" w:hAnsi="Times New Roman" w:cs="Times New Roman"/>
          <w:sz w:val="24"/>
          <w:szCs w:val="24"/>
        </w:rPr>
        <w:t xml:space="preserve"> women with low BMI are linked to preterm birth, low birth weight and incre</w:t>
      </w:r>
      <w:r w:rsidR="00080A78">
        <w:rPr>
          <w:rFonts w:ascii="Times New Roman" w:hAnsi="Times New Roman" w:cs="Times New Roman"/>
          <w:sz w:val="24"/>
          <w:szCs w:val="24"/>
        </w:rPr>
        <w:t>ased rate of neonatal mortality</w:t>
      </w:r>
      <w:r w:rsidR="000E5C57">
        <w:rPr>
          <w:rFonts w:ascii="Times New Roman" w:hAnsi="Times New Roman" w:cs="Times New Roman"/>
          <w:sz w:val="24"/>
          <w:szCs w:val="24"/>
        </w:rPr>
        <w:t xml:space="preserve"> (</w:t>
      </w:r>
      <w:r>
        <w:rPr>
          <w:rFonts w:ascii="Times New Roman" w:hAnsi="Times New Roman" w:cs="Times New Roman"/>
          <w:sz w:val="24"/>
          <w:szCs w:val="24"/>
        </w:rPr>
        <w:t>Yu, 2009). W</w:t>
      </w:r>
      <w:r w:rsidRPr="00412F6B">
        <w:rPr>
          <w:rFonts w:ascii="Times New Roman" w:hAnsi="Times New Roman" w:cs="Times New Roman"/>
          <w:sz w:val="24"/>
          <w:szCs w:val="24"/>
        </w:rPr>
        <w:t xml:space="preserve">omen who have lower serum concentration of iron, folate or zinc are at higher risk of </w:t>
      </w:r>
      <w:r>
        <w:rPr>
          <w:rFonts w:ascii="Times New Roman" w:hAnsi="Times New Roman" w:cs="Times New Roman"/>
          <w:sz w:val="24"/>
          <w:szCs w:val="24"/>
        </w:rPr>
        <w:t xml:space="preserve">preterm birth. </w:t>
      </w:r>
    </w:p>
    <w:p w:rsidR="00C00D32" w:rsidRDefault="00C00D32"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Insufficient weight gain during pregnancy is also a risk factor associated with preterm birth. T</w:t>
      </w:r>
      <w:r w:rsidRPr="00412F6B">
        <w:rPr>
          <w:rFonts w:ascii="Times New Roman" w:hAnsi="Times New Roman" w:cs="Times New Roman"/>
          <w:sz w:val="24"/>
          <w:szCs w:val="24"/>
        </w:rPr>
        <w:t xml:space="preserve">hin women </w:t>
      </w:r>
      <w:r>
        <w:rPr>
          <w:rFonts w:ascii="Times New Roman" w:hAnsi="Times New Roman" w:cs="Times New Roman"/>
          <w:sz w:val="24"/>
          <w:szCs w:val="24"/>
        </w:rPr>
        <w:t>commonly</w:t>
      </w:r>
      <w:r w:rsidRPr="00412F6B">
        <w:rPr>
          <w:rFonts w:ascii="Times New Roman" w:hAnsi="Times New Roman" w:cs="Times New Roman"/>
          <w:sz w:val="24"/>
          <w:szCs w:val="24"/>
        </w:rPr>
        <w:t xml:space="preserve"> intake lesser vitamins and minerals which may lead to decreased blood</w:t>
      </w:r>
      <w:r>
        <w:rPr>
          <w:rFonts w:ascii="Times New Roman" w:hAnsi="Times New Roman" w:cs="Times New Roman"/>
          <w:sz w:val="24"/>
          <w:szCs w:val="24"/>
        </w:rPr>
        <w:t xml:space="preserve"> </w:t>
      </w:r>
      <w:r w:rsidR="000E5C57">
        <w:rPr>
          <w:rFonts w:ascii="Times New Roman" w:hAnsi="Times New Roman" w:cs="Times New Roman"/>
          <w:sz w:val="24"/>
          <w:szCs w:val="24"/>
        </w:rPr>
        <w:t>flow and</w:t>
      </w:r>
      <w:r>
        <w:rPr>
          <w:rFonts w:ascii="Times New Roman" w:hAnsi="Times New Roman" w:cs="Times New Roman"/>
          <w:sz w:val="24"/>
          <w:szCs w:val="24"/>
        </w:rPr>
        <w:t xml:space="preserve"> increased infections.  O</w:t>
      </w:r>
      <w:r w:rsidRPr="00412F6B">
        <w:rPr>
          <w:rFonts w:ascii="Times New Roman" w:hAnsi="Times New Roman" w:cs="Times New Roman"/>
          <w:sz w:val="24"/>
          <w:szCs w:val="24"/>
        </w:rPr>
        <w:t xml:space="preserve">bese women are more likely to </w:t>
      </w:r>
      <w:r>
        <w:rPr>
          <w:rFonts w:ascii="Times New Roman" w:hAnsi="Times New Roman" w:cs="Times New Roman"/>
          <w:sz w:val="24"/>
          <w:szCs w:val="24"/>
        </w:rPr>
        <w:t xml:space="preserve">have </w:t>
      </w:r>
      <w:r w:rsidRPr="00412F6B">
        <w:rPr>
          <w:rFonts w:ascii="Times New Roman" w:hAnsi="Times New Roman" w:cs="Times New Roman"/>
          <w:sz w:val="24"/>
          <w:szCs w:val="24"/>
        </w:rPr>
        <w:t xml:space="preserve">pre-eclampsia and </w:t>
      </w:r>
      <w:r w:rsidRPr="00412F6B">
        <w:rPr>
          <w:rFonts w:ascii="Times New Roman" w:hAnsi="Times New Roman" w:cs="Times New Roman"/>
          <w:sz w:val="24"/>
          <w:szCs w:val="24"/>
        </w:rPr>
        <w:lastRenderedPageBreak/>
        <w:t>diabetes</w:t>
      </w:r>
      <w:r>
        <w:rPr>
          <w:rFonts w:ascii="Times New Roman" w:hAnsi="Times New Roman" w:cs="Times New Roman"/>
          <w:sz w:val="24"/>
          <w:szCs w:val="24"/>
        </w:rPr>
        <w:t xml:space="preserve"> or </w:t>
      </w:r>
      <w:r w:rsidR="005717C9">
        <w:rPr>
          <w:rFonts w:ascii="Times New Roman" w:hAnsi="Times New Roman" w:cs="Times New Roman"/>
          <w:sz w:val="24"/>
          <w:szCs w:val="24"/>
        </w:rPr>
        <w:t>other</w:t>
      </w:r>
      <w:r>
        <w:rPr>
          <w:rFonts w:ascii="Times New Roman" w:hAnsi="Times New Roman" w:cs="Times New Roman"/>
          <w:sz w:val="24"/>
          <w:szCs w:val="24"/>
        </w:rPr>
        <w:t xml:space="preserve"> medical conditions including glucose intolerance, hypoglycemia and gestational diabetes mellitus</w:t>
      </w:r>
      <w:r w:rsidR="000E5C57">
        <w:rPr>
          <w:rFonts w:ascii="Times New Roman" w:hAnsi="Times New Roman" w:cs="Times New Roman"/>
          <w:sz w:val="24"/>
          <w:szCs w:val="24"/>
        </w:rPr>
        <w:t xml:space="preserve"> (</w:t>
      </w:r>
      <w:r>
        <w:rPr>
          <w:rFonts w:ascii="Times New Roman" w:hAnsi="Times New Roman" w:cs="Times New Roman"/>
          <w:sz w:val="24"/>
          <w:szCs w:val="24"/>
        </w:rPr>
        <w:t>GDM)</w:t>
      </w:r>
      <w:r w:rsidRPr="00412F6B">
        <w:rPr>
          <w:rFonts w:ascii="Times New Roman" w:hAnsi="Times New Roman" w:cs="Times New Roman"/>
          <w:sz w:val="24"/>
          <w:szCs w:val="24"/>
        </w:rPr>
        <w:t xml:space="preserve">, which are </w:t>
      </w:r>
      <w:r>
        <w:rPr>
          <w:rFonts w:ascii="Times New Roman" w:hAnsi="Times New Roman" w:cs="Times New Roman"/>
          <w:sz w:val="24"/>
          <w:szCs w:val="24"/>
        </w:rPr>
        <w:t>all</w:t>
      </w:r>
      <w:r w:rsidRPr="00412F6B">
        <w:rPr>
          <w:rFonts w:ascii="Times New Roman" w:hAnsi="Times New Roman" w:cs="Times New Roman"/>
          <w:sz w:val="24"/>
          <w:szCs w:val="24"/>
        </w:rPr>
        <w:t xml:space="preserve"> factors associated with </w:t>
      </w:r>
      <w:r>
        <w:rPr>
          <w:rFonts w:ascii="Times New Roman" w:hAnsi="Times New Roman" w:cs="Times New Roman"/>
          <w:sz w:val="24"/>
          <w:szCs w:val="24"/>
        </w:rPr>
        <w:t>preterm birth</w:t>
      </w:r>
      <w:r w:rsidRPr="00412F6B">
        <w:rPr>
          <w:rFonts w:ascii="Times New Roman" w:hAnsi="Times New Roman" w:cs="Times New Roman"/>
          <w:sz w:val="24"/>
          <w:szCs w:val="24"/>
        </w:rPr>
        <w:t>.</w:t>
      </w:r>
    </w:p>
    <w:p w:rsidR="00C00D32" w:rsidRPr="00A42E89" w:rsidRDefault="00CF7F04" w:rsidP="00C00D32">
      <w:pPr>
        <w:spacing w:line="480" w:lineRule="auto"/>
        <w:ind w:left="720"/>
        <w:jc w:val="both"/>
        <w:rPr>
          <w:rFonts w:ascii="Times New Roman" w:hAnsi="Times New Roman" w:cs="Times New Roman"/>
          <w:b/>
          <w:sz w:val="24"/>
          <w:szCs w:val="24"/>
        </w:rPr>
      </w:pPr>
      <w:r w:rsidRPr="00A42E89">
        <w:rPr>
          <w:rFonts w:ascii="Times New Roman" w:hAnsi="Times New Roman" w:cs="Times New Roman"/>
          <w:b/>
          <w:sz w:val="24"/>
          <w:szCs w:val="24"/>
        </w:rPr>
        <w:t>2.2.2</w:t>
      </w:r>
      <w:r w:rsidR="00C00D32" w:rsidRPr="00A42E89">
        <w:rPr>
          <w:rFonts w:ascii="Times New Roman" w:hAnsi="Times New Roman" w:cs="Times New Roman"/>
          <w:b/>
          <w:sz w:val="24"/>
          <w:szCs w:val="24"/>
        </w:rPr>
        <w:t xml:space="preserve">.4 BIOLOGICAL CHARACTERISTICS </w:t>
      </w:r>
    </w:p>
    <w:p w:rsidR="005717C9" w:rsidRDefault="00C00D32"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412F6B">
        <w:rPr>
          <w:rFonts w:ascii="Times New Roman" w:hAnsi="Times New Roman" w:cs="Times New Roman"/>
          <w:sz w:val="24"/>
          <w:szCs w:val="24"/>
        </w:rPr>
        <w:t>everal biological markers</w:t>
      </w:r>
      <w:r>
        <w:rPr>
          <w:rFonts w:ascii="Times New Roman" w:hAnsi="Times New Roman" w:cs="Times New Roman"/>
          <w:sz w:val="24"/>
          <w:szCs w:val="24"/>
        </w:rPr>
        <w:t xml:space="preserve"> have been used to </w:t>
      </w:r>
      <w:r w:rsidRPr="00412F6B">
        <w:rPr>
          <w:rFonts w:ascii="Times New Roman" w:hAnsi="Times New Roman" w:cs="Times New Roman"/>
          <w:sz w:val="24"/>
          <w:szCs w:val="24"/>
        </w:rPr>
        <w:t xml:space="preserve">detect </w:t>
      </w:r>
      <w:r>
        <w:rPr>
          <w:rFonts w:ascii="Times New Roman" w:hAnsi="Times New Roman" w:cs="Times New Roman"/>
          <w:sz w:val="24"/>
          <w:szCs w:val="24"/>
        </w:rPr>
        <w:t>preterm birth</w:t>
      </w:r>
      <w:r w:rsidRPr="00412F6B">
        <w:rPr>
          <w:rFonts w:ascii="Times New Roman" w:hAnsi="Times New Roman" w:cs="Times New Roman"/>
          <w:sz w:val="24"/>
          <w:szCs w:val="24"/>
        </w:rPr>
        <w:t>, which includes amniotic f</w:t>
      </w:r>
      <w:r>
        <w:rPr>
          <w:rFonts w:ascii="Times New Roman" w:hAnsi="Times New Roman" w:cs="Times New Roman"/>
          <w:sz w:val="24"/>
          <w:szCs w:val="24"/>
        </w:rPr>
        <w:t>luid, urine, cervical mucus, va</w:t>
      </w:r>
      <w:r w:rsidRPr="00412F6B">
        <w:rPr>
          <w:rFonts w:ascii="Times New Roman" w:hAnsi="Times New Roman" w:cs="Times New Roman"/>
          <w:sz w:val="24"/>
          <w:szCs w:val="24"/>
        </w:rPr>
        <w:t>g</w:t>
      </w:r>
      <w:r>
        <w:rPr>
          <w:rFonts w:ascii="Times New Roman" w:hAnsi="Times New Roman" w:cs="Times New Roman"/>
          <w:sz w:val="24"/>
          <w:szCs w:val="24"/>
        </w:rPr>
        <w:t>in</w:t>
      </w:r>
      <w:r w:rsidRPr="00412F6B">
        <w:rPr>
          <w:rFonts w:ascii="Times New Roman" w:hAnsi="Times New Roman" w:cs="Times New Roman"/>
          <w:sz w:val="24"/>
          <w:szCs w:val="24"/>
        </w:rPr>
        <w:t xml:space="preserve">al secretions, serum or plasma, and saliva. The most powerful marker has been fetal </w:t>
      </w:r>
      <w:r w:rsidR="004439FA" w:rsidRPr="004439FA">
        <w:rPr>
          <w:rFonts w:ascii="Times New Roman" w:hAnsi="Times New Roman" w:cs="Times New Roman"/>
          <w:sz w:val="24"/>
          <w:szCs w:val="24"/>
        </w:rPr>
        <w:t>fibronectin</w:t>
      </w:r>
      <w:r w:rsidRPr="00412F6B">
        <w:rPr>
          <w:rFonts w:ascii="Times New Roman" w:hAnsi="Times New Roman" w:cs="Times New Roman"/>
          <w:sz w:val="24"/>
          <w:szCs w:val="24"/>
        </w:rPr>
        <w:t>, which is a glycoprotein</w:t>
      </w:r>
      <w:r w:rsidR="005717C9">
        <w:rPr>
          <w:rFonts w:ascii="Times New Roman" w:hAnsi="Times New Roman" w:cs="Times New Roman"/>
          <w:sz w:val="24"/>
          <w:szCs w:val="24"/>
        </w:rPr>
        <w:t>.</w:t>
      </w:r>
      <w:r w:rsidR="005717C9" w:rsidRPr="005717C9">
        <w:rPr>
          <w:rFonts w:ascii="Times New Roman" w:hAnsi="Times New Roman" w:cs="Times New Roman"/>
          <w:sz w:val="24"/>
          <w:szCs w:val="24"/>
        </w:rPr>
        <w:t xml:space="preserve"> </w:t>
      </w:r>
      <w:r w:rsidR="005717C9" w:rsidRPr="00412F6B">
        <w:rPr>
          <w:rFonts w:ascii="Times New Roman" w:hAnsi="Times New Roman" w:cs="Times New Roman"/>
          <w:sz w:val="24"/>
          <w:szCs w:val="24"/>
        </w:rPr>
        <w:t>Usually, it is absent from 24 weeks to near term, however if it is detected during routine screening</w:t>
      </w:r>
      <w:r w:rsidR="005717C9">
        <w:rPr>
          <w:rFonts w:ascii="Times New Roman" w:hAnsi="Times New Roman" w:cs="Times New Roman"/>
          <w:sz w:val="24"/>
          <w:szCs w:val="24"/>
        </w:rPr>
        <w:t xml:space="preserve"> in </w:t>
      </w:r>
      <w:r w:rsidR="005717C9" w:rsidRPr="00412F6B">
        <w:rPr>
          <w:rFonts w:ascii="Times New Roman" w:hAnsi="Times New Roman" w:cs="Times New Roman"/>
          <w:sz w:val="24"/>
          <w:szCs w:val="24"/>
        </w:rPr>
        <w:t>women between</w:t>
      </w:r>
      <w:r w:rsidR="005717C9">
        <w:rPr>
          <w:rFonts w:ascii="Times New Roman" w:hAnsi="Times New Roman" w:cs="Times New Roman"/>
          <w:sz w:val="24"/>
          <w:szCs w:val="24"/>
        </w:rPr>
        <w:t xml:space="preserve"> 24-32</w:t>
      </w:r>
      <w:r w:rsidR="005717C9" w:rsidRPr="00412F6B">
        <w:rPr>
          <w:rFonts w:ascii="Times New Roman" w:hAnsi="Times New Roman" w:cs="Times New Roman"/>
          <w:sz w:val="24"/>
          <w:szCs w:val="24"/>
        </w:rPr>
        <w:t xml:space="preserve"> weeks</w:t>
      </w:r>
      <w:r w:rsidR="005717C9">
        <w:rPr>
          <w:rFonts w:ascii="Times New Roman" w:hAnsi="Times New Roman" w:cs="Times New Roman"/>
          <w:sz w:val="24"/>
          <w:szCs w:val="24"/>
        </w:rPr>
        <w:t xml:space="preserve">, this indicates that </w:t>
      </w:r>
      <w:r w:rsidR="005717C9" w:rsidRPr="00412F6B">
        <w:rPr>
          <w:rFonts w:ascii="Times New Roman" w:hAnsi="Times New Roman" w:cs="Times New Roman"/>
          <w:sz w:val="24"/>
          <w:szCs w:val="24"/>
        </w:rPr>
        <w:t>they are at increased risk o</w:t>
      </w:r>
      <w:r w:rsidR="005717C9">
        <w:rPr>
          <w:rFonts w:ascii="Times New Roman" w:hAnsi="Times New Roman" w:cs="Times New Roman"/>
          <w:sz w:val="24"/>
          <w:szCs w:val="24"/>
        </w:rPr>
        <w:t>f preterm birth (Goldenberg et al., 2008)</w:t>
      </w:r>
    </w:p>
    <w:p w:rsidR="00C00D32" w:rsidRDefault="00C00D32" w:rsidP="00C00D32">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Intrauterine infection leads to 25-40% of all </w:t>
      </w:r>
      <w:r>
        <w:rPr>
          <w:rFonts w:ascii="Times New Roman" w:hAnsi="Times New Roman" w:cs="Times New Roman"/>
          <w:sz w:val="24"/>
          <w:szCs w:val="24"/>
        </w:rPr>
        <w:t xml:space="preserve">preterm birth </w:t>
      </w:r>
      <w:r w:rsidRPr="00412F6B">
        <w:rPr>
          <w:rFonts w:ascii="Times New Roman" w:hAnsi="Times New Roman" w:cs="Times New Roman"/>
          <w:sz w:val="24"/>
          <w:szCs w:val="24"/>
        </w:rPr>
        <w:t>due to the activation of innate immune system, although this may be an underestimation since it is diff</w:t>
      </w:r>
      <w:r>
        <w:rPr>
          <w:rFonts w:ascii="Times New Roman" w:hAnsi="Times New Roman" w:cs="Times New Roman"/>
          <w:sz w:val="24"/>
          <w:szCs w:val="24"/>
        </w:rPr>
        <w:t>ic</w:t>
      </w:r>
      <w:r w:rsidRPr="00412F6B">
        <w:rPr>
          <w:rFonts w:ascii="Times New Roman" w:hAnsi="Times New Roman" w:cs="Times New Roman"/>
          <w:sz w:val="24"/>
          <w:szCs w:val="24"/>
        </w:rPr>
        <w:t>ult to detect using standard culture techniques</w:t>
      </w:r>
      <w:r w:rsidR="00047499">
        <w:rPr>
          <w:rFonts w:ascii="Times New Roman" w:hAnsi="Times New Roman" w:cs="Times New Roman"/>
          <w:sz w:val="24"/>
          <w:szCs w:val="24"/>
        </w:rPr>
        <w:t xml:space="preserve">. </w:t>
      </w:r>
      <w:r w:rsidR="00D43B08">
        <w:rPr>
          <w:rFonts w:ascii="Times New Roman" w:hAnsi="Times New Roman" w:cs="Times New Roman"/>
          <w:sz w:val="24"/>
          <w:szCs w:val="24"/>
        </w:rPr>
        <w:t>B</w:t>
      </w:r>
      <w:r w:rsidR="00D43B08" w:rsidRPr="00412F6B">
        <w:rPr>
          <w:rFonts w:ascii="Times New Roman" w:hAnsi="Times New Roman" w:cs="Times New Roman"/>
          <w:sz w:val="24"/>
          <w:szCs w:val="24"/>
        </w:rPr>
        <w:t xml:space="preserve">acterial vaginosis </w:t>
      </w:r>
      <w:r w:rsidR="00D43B08">
        <w:rPr>
          <w:rFonts w:ascii="Times New Roman" w:hAnsi="Times New Roman" w:cs="Times New Roman"/>
          <w:sz w:val="24"/>
          <w:szCs w:val="24"/>
        </w:rPr>
        <w:t>(</w:t>
      </w:r>
      <w:r w:rsidRPr="00412F6B">
        <w:rPr>
          <w:rFonts w:ascii="Times New Roman" w:hAnsi="Times New Roman" w:cs="Times New Roman"/>
          <w:sz w:val="24"/>
          <w:szCs w:val="24"/>
        </w:rPr>
        <w:t xml:space="preserve">disease </w:t>
      </w:r>
      <w:r w:rsidR="00D43B08">
        <w:rPr>
          <w:rFonts w:ascii="Times New Roman" w:hAnsi="Times New Roman" w:cs="Times New Roman"/>
          <w:sz w:val="24"/>
          <w:szCs w:val="24"/>
        </w:rPr>
        <w:t xml:space="preserve">that occurs </w:t>
      </w:r>
      <w:r w:rsidRPr="00412F6B">
        <w:rPr>
          <w:rFonts w:ascii="Times New Roman" w:hAnsi="Times New Roman" w:cs="Times New Roman"/>
          <w:sz w:val="24"/>
          <w:szCs w:val="24"/>
        </w:rPr>
        <w:t xml:space="preserve">due to the change in microbial ecosystem </w:t>
      </w:r>
      <w:r w:rsidR="00047E74">
        <w:rPr>
          <w:rFonts w:ascii="Times New Roman" w:hAnsi="Times New Roman" w:cs="Times New Roman"/>
          <w:sz w:val="24"/>
          <w:szCs w:val="24"/>
        </w:rPr>
        <w:t>in</w:t>
      </w:r>
      <w:r w:rsidRPr="00412F6B">
        <w:rPr>
          <w:rFonts w:ascii="Times New Roman" w:hAnsi="Times New Roman" w:cs="Times New Roman"/>
          <w:sz w:val="24"/>
          <w:szCs w:val="24"/>
        </w:rPr>
        <w:t xml:space="preserve"> the vagina</w:t>
      </w:r>
      <w:r w:rsidR="00D43B08">
        <w:rPr>
          <w:rFonts w:ascii="Times New Roman" w:hAnsi="Times New Roman" w:cs="Times New Roman"/>
          <w:sz w:val="24"/>
          <w:szCs w:val="24"/>
        </w:rPr>
        <w:t>)</w:t>
      </w:r>
      <w:r w:rsidRPr="00412F6B">
        <w:rPr>
          <w:rFonts w:ascii="Times New Roman" w:hAnsi="Times New Roman" w:cs="Times New Roman"/>
          <w:sz w:val="24"/>
          <w:szCs w:val="24"/>
        </w:rPr>
        <w:t xml:space="preserve"> </w:t>
      </w:r>
      <w:r>
        <w:rPr>
          <w:rFonts w:ascii="Times New Roman" w:hAnsi="Times New Roman" w:cs="Times New Roman"/>
          <w:sz w:val="24"/>
          <w:szCs w:val="24"/>
        </w:rPr>
        <w:t>detected using</w:t>
      </w:r>
      <w:r w:rsidRPr="00412F6B">
        <w:rPr>
          <w:rFonts w:ascii="Times New Roman" w:hAnsi="Times New Roman" w:cs="Times New Roman"/>
          <w:sz w:val="24"/>
          <w:szCs w:val="24"/>
        </w:rPr>
        <w:t xml:space="preserve"> a vaginal pH of greater </w:t>
      </w:r>
      <w:r w:rsidR="00616A86" w:rsidRPr="00412F6B">
        <w:rPr>
          <w:rFonts w:ascii="Times New Roman" w:hAnsi="Times New Roman" w:cs="Times New Roman"/>
          <w:sz w:val="24"/>
          <w:szCs w:val="24"/>
        </w:rPr>
        <w:t>than</w:t>
      </w:r>
      <w:r w:rsidRPr="00412F6B">
        <w:rPr>
          <w:rFonts w:ascii="Times New Roman" w:hAnsi="Times New Roman" w:cs="Times New Roman"/>
          <w:sz w:val="24"/>
          <w:szCs w:val="24"/>
        </w:rPr>
        <w:t xml:space="preserve"> 4.5</w:t>
      </w:r>
      <w:r w:rsidR="00D43B08">
        <w:rPr>
          <w:rFonts w:ascii="Times New Roman" w:hAnsi="Times New Roman" w:cs="Times New Roman"/>
          <w:sz w:val="24"/>
          <w:szCs w:val="24"/>
        </w:rPr>
        <w:t xml:space="preserve"> </w:t>
      </w:r>
      <w:r w:rsidRPr="00412F6B">
        <w:rPr>
          <w:rFonts w:ascii="Times New Roman" w:hAnsi="Times New Roman" w:cs="Times New Roman"/>
          <w:sz w:val="24"/>
          <w:szCs w:val="24"/>
        </w:rPr>
        <w:t>leads t</w:t>
      </w:r>
      <w:r>
        <w:rPr>
          <w:rFonts w:ascii="Times New Roman" w:hAnsi="Times New Roman" w:cs="Times New Roman"/>
          <w:sz w:val="24"/>
          <w:szCs w:val="24"/>
        </w:rPr>
        <w:t xml:space="preserve">o preterm birth. </w:t>
      </w:r>
      <w:r w:rsidRPr="00412F6B">
        <w:rPr>
          <w:rFonts w:ascii="Times New Roman" w:hAnsi="Times New Roman" w:cs="Times New Roman"/>
          <w:sz w:val="24"/>
          <w:szCs w:val="24"/>
        </w:rPr>
        <w:t xml:space="preserve">Although many genetic infections are related to </w:t>
      </w:r>
      <w:r>
        <w:rPr>
          <w:rFonts w:ascii="Times New Roman" w:hAnsi="Times New Roman" w:cs="Times New Roman"/>
          <w:sz w:val="24"/>
          <w:szCs w:val="24"/>
        </w:rPr>
        <w:t>preterm birth</w:t>
      </w:r>
      <w:r w:rsidRPr="00412F6B">
        <w:rPr>
          <w:rFonts w:ascii="Times New Roman" w:hAnsi="Times New Roman" w:cs="Times New Roman"/>
          <w:sz w:val="24"/>
          <w:szCs w:val="24"/>
        </w:rPr>
        <w:t xml:space="preserve">, </w:t>
      </w:r>
      <w:r w:rsidR="00534259">
        <w:rPr>
          <w:rFonts w:ascii="Times New Roman" w:hAnsi="Times New Roman" w:cs="Times New Roman"/>
          <w:sz w:val="24"/>
          <w:szCs w:val="24"/>
        </w:rPr>
        <w:t xml:space="preserve">there are also </w:t>
      </w:r>
      <w:r w:rsidRPr="00412F6B">
        <w:rPr>
          <w:rFonts w:ascii="Times New Roman" w:hAnsi="Times New Roman" w:cs="Times New Roman"/>
          <w:sz w:val="24"/>
          <w:szCs w:val="24"/>
        </w:rPr>
        <w:t>many non-</w:t>
      </w:r>
      <w:r>
        <w:rPr>
          <w:rFonts w:ascii="Times New Roman" w:hAnsi="Times New Roman" w:cs="Times New Roman"/>
          <w:sz w:val="24"/>
          <w:szCs w:val="24"/>
        </w:rPr>
        <w:t>genital</w:t>
      </w:r>
      <w:r w:rsidRPr="00412F6B">
        <w:rPr>
          <w:rFonts w:ascii="Times New Roman" w:hAnsi="Times New Roman" w:cs="Times New Roman"/>
          <w:sz w:val="24"/>
          <w:szCs w:val="24"/>
        </w:rPr>
        <w:t xml:space="preserve"> tract infections associated with </w:t>
      </w:r>
      <w:r>
        <w:rPr>
          <w:rFonts w:ascii="Times New Roman" w:hAnsi="Times New Roman" w:cs="Times New Roman"/>
          <w:sz w:val="24"/>
          <w:szCs w:val="24"/>
        </w:rPr>
        <w:t>preterm birth</w:t>
      </w:r>
      <w:r w:rsidR="00534259">
        <w:rPr>
          <w:rFonts w:ascii="Times New Roman" w:hAnsi="Times New Roman" w:cs="Times New Roman"/>
          <w:sz w:val="24"/>
          <w:szCs w:val="24"/>
        </w:rPr>
        <w:t>, which</w:t>
      </w:r>
      <w:r>
        <w:rPr>
          <w:rFonts w:ascii="Times New Roman" w:hAnsi="Times New Roman" w:cs="Times New Roman"/>
          <w:sz w:val="24"/>
          <w:szCs w:val="24"/>
        </w:rPr>
        <w:t xml:space="preserve"> </w:t>
      </w:r>
      <w:r w:rsidRPr="00412F6B">
        <w:rPr>
          <w:rFonts w:ascii="Times New Roman" w:hAnsi="Times New Roman" w:cs="Times New Roman"/>
          <w:sz w:val="24"/>
          <w:szCs w:val="24"/>
        </w:rPr>
        <w:t>include pyelonephritis and symptomatic ba</w:t>
      </w:r>
      <w:r w:rsidR="004439FA">
        <w:rPr>
          <w:rFonts w:ascii="Times New Roman" w:hAnsi="Times New Roman" w:cs="Times New Roman"/>
          <w:sz w:val="24"/>
          <w:szCs w:val="24"/>
        </w:rPr>
        <w:t>c</w:t>
      </w:r>
      <w:r w:rsidRPr="00412F6B">
        <w:rPr>
          <w:rFonts w:ascii="Times New Roman" w:hAnsi="Times New Roman" w:cs="Times New Roman"/>
          <w:sz w:val="24"/>
          <w:szCs w:val="24"/>
        </w:rPr>
        <w:t>teriuria, pneumonia and appendicitis. Further periodontal disease</w:t>
      </w:r>
      <w:r w:rsidR="00534259">
        <w:rPr>
          <w:rFonts w:ascii="Times New Roman" w:hAnsi="Times New Roman" w:cs="Times New Roman"/>
          <w:sz w:val="24"/>
          <w:szCs w:val="24"/>
        </w:rPr>
        <w:t xml:space="preserve"> which</w:t>
      </w:r>
      <w:r>
        <w:rPr>
          <w:rFonts w:ascii="Times New Roman" w:hAnsi="Times New Roman" w:cs="Times New Roman"/>
          <w:sz w:val="24"/>
          <w:szCs w:val="24"/>
        </w:rPr>
        <w:t xml:space="preserve"> le</w:t>
      </w:r>
      <w:r w:rsidR="00534259">
        <w:rPr>
          <w:rFonts w:ascii="Times New Roman" w:hAnsi="Times New Roman" w:cs="Times New Roman"/>
          <w:sz w:val="24"/>
          <w:szCs w:val="24"/>
        </w:rPr>
        <w:t>a</w:t>
      </w:r>
      <w:r>
        <w:rPr>
          <w:rFonts w:ascii="Times New Roman" w:hAnsi="Times New Roman" w:cs="Times New Roman"/>
          <w:sz w:val="24"/>
          <w:szCs w:val="24"/>
        </w:rPr>
        <w:t>d</w:t>
      </w:r>
      <w:r w:rsidR="00534259">
        <w:rPr>
          <w:rFonts w:ascii="Times New Roman" w:hAnsi="Times New Roman" w:cs="Times New Roman"/>
          <w:sz w:val="24"/>
          <w:szCs w:val="24"/>
        </w:rPr>
        <w:t>s</w:t>
      </w:r>
      <w:r w:rsidRPr="00412F6B">
        <w:rPr>
          <w:rFonts w:ascii="Times New Roman" w:hAnsi="Times New Roman" w:cs="Times New Roman"/>
          <w:sz w:val="24"/>
          <w:szCs w:val="24"/>
        </w:rPr>
        <w:t xml:space="preserve"> to intrauterine</w:t>
      </w:r>
      <w:r>
        <w:rPr>
          <w:rFonts w:ascii="Times New Roman" w:hAnsi="Times New Roman" w:cs="Times New Roman"/>
          <w:sz w:val="24"/>
          <w:szCs w:val="24"/>
        </w:rPr>
        <w:t xml:space="preserve"> infections</w:t>
      </w:r>
      <w:r w:rsidR="00534259">
        <w:rPr>
          <w:rFonts w:ascii="Times New Roman" w:hAnsi="Times New Roman" w:cs="Times New Roman"/>
          <w:sz w:val="24"/>
          <w:szCs w:val="24"/>
        </w:rPr>
        <w:t xml:space="preserve"> is associated with preterm births</w:t>
      </w:r>
      <w:r w:rsidRPr="00412F6B">
        <w:rPr>
          <w:rFonts w:ascii="Times New Roman" w:hAnsi="Times New Roman" w:cs="Times New Roman"/>
          <w:sz w:val="24"/>
          <w:szCs w:val="24"/>
        </w:rPr>
        <w:t>. Viral infe</w:t>
      </w:r>
      <w:r w:rsidR="004439FA">
        <w:rPr>
          <w:rFonts w:ascii="Times New Roman" w:hAnsi="Times New Roman" w:cs="Times New Roman"/>
          <w:sz w:val="24"/>
          <w:szCs w:val="24"/>
        </w:rPr>
        <w:t>ctions including vari</w:t>
      </w:r>
      <w:r w:rsidRPr="00412F6B">
        <w:rPr>
          <w:rFonts w:ascii="Times New Roman" w:hAnsi="Times New Roman" w:cs="Times New Roman"/>
          <w:sz w:val="24"/>
          <w:szCs w:val="24"/>
        </w:rPr>
        <w:t xml:space="preserve">cella or severe acute respiratory distress syndrome </w:t>
      </w:r>
      <w:r>
        <w:rPr>
          <w:rFonts w:ascii="Times New Roman" w:hAnsi="Times New Roman" w:cs="Times New Roman"/>
          <w:sz w:val="24"/>
          <w:szCs w:val="24"/>
        </w:rPr>
        <w:t>can</w:t>
      </w:r>
      <w:r w:rsidRPr="00412F6B">
        <w:rPr>
          <w:rFonts w:ascii="Times New Roman" w:hAnsi="Times New Roman" w:cs="Times New Roman"/>
          <w:sz w:val="24"/>
          <w:szCs w:val="24"/>
        </w:rPr>
        <w:t xml:space="preserve"> also lead to </w:t>
      </w:r>
      <w:r>
        <w:rPr>
          <w:rFonts w:ascii="Times New Roman" w:hAnsi="Times New Roman" w:cs="Times New Roman"/>
          <w:sz w:val="24"/>
          <w:szCs w:val="24"/>
        </w:rPr>
        <w:t>preterm birth</w:t>
      </w:r>
      <w:r w:rsidR="00047499">
        <w:rPr>
          <w:rFonts w:ascii="Times New Roman" w:hAnsi="Times New Roman" w:cs="Times New Roman"/>
          <w:sz w:val="24"/>
          <w:szCs w:val="24"/>
        </w:rPr>
        <w:t xml:space="preserve">. </w:t>
      </w:r>
      <w:r>
        <w:rPr>
          <w:rFonts w:ascii="Times New Roman" w:hAnsi="Times New Roman" w:cs="Times New Roman"/>
          <w:sz w:val="24"/>
          <w:szCs w:val="24"/>
        </w:rPr>
        <w:t>Other m</w:t>
      </w:r>
      <w:r w:rsidRPr="00412F6B">
        <w:rPr>
          <w:rFonts w:ascii="Times New Roman" w:hAnsi="Times New Roman" w:cs="Times New Roman"/>
          <w:sz w:val="24"/>
          <w:szCs w:val="24"/>
        </w:rPr>
        <w:t xml:space="preserve">aternal medical </w:t>
      </w:r>
      <w:r w:rsidR="00047E74" w:rsidRPr="00412F6B">
        <w:rPr>
          <w:rFonts w:ascii="Times New Roman" w:hAnsi="Times New Roman" w:cs="Times New Roman"/>
          <w:sz w:val="24"/>
          <w:szCs w:val="24"/>
        </w:rPr>
        <w:t>disorder</w:t>
      </w:r>
      <w:r w:rsidR="00047E74">
        <w:rPr>
          <w:rFonts w:ascii="Times New Roman" w:hAnsi="Times New Roman" w:cs="Times New Roman"/>
          <w:sz w:val="24"/>
          <w:szCs w:val="24"/>
        </w:rPr>
        <w:t>s that have</w:t>
      </w:r>
      <w:r>
        <w:rPr>
          <w:rFonts w:ascii="Times New Roman" w:hAnsi="Times New Roman" w:cs="Times New Roman"/>
          <w:sz w:val="24"/>
          <w:szCs w:val="24"/>
        </w:rPr>
        <w:t xml:space="preserve"> led</w:t>
      </w:r>
      <w:r w:rsidRPr="00412F6B">
        <w:rPr>
          <w:rFonts w:ascii="Times New Roman" w:hAnsi="Times New Roman" w:cs="Times New Roman"/>
          <w:sz w:val="24"/>
          <w:szCs w:val="24"/>
        </w:rPr>
        <w:t xml:space="preserve"> to </w:t>
      </w:r>
      <w:r>
        <w:rPr>
          <w:rFonts w:ascii="Times New Roman" w:hAnsi="Times New Roman" w:cs="Times New Roman"/>
          <w:sz w:val="24"/>
          <w:szCs w:val="24"/>
        </w:rPr>
        <w:t xml:space="preserve">preterm birth </w:t>
      </w:r>
      <w:r w:rsidR="00047E74">
        <w:rPr>
          <w:rFonts w:ascii="Times New Roman" w:hAnsi="Times New Roman" w:cs="Times New Roman"/>
          <w:sz w:val="24"/>
          <w:szCs w:val="24"/>
        </w:rPr>
        <w:t>include</w:t>
      </w:r>
      <w:r w:rsidRPr="00412F6B">
        <w:rPr>
          <w:rFonts w:ascii="Times New Roman" w:hAnsi="Times New Roman" w:cs="Times New Roman"/>
          <w:sz w:val="24"/>
          <w:szCs w:val="24"/>
        </w:rPr>
        <w:t xml:space="preserve"> thyroid disease, </w:t>
      </w:r>
      <w:r>
        <w:rPr>
          <w:rFonts w:ascii="Times New Roman" w:hAnsi="Times New Roman" w:cs="Times New Roman"/>
          <w:sz w:val="24"/>
          <w:szCs w:val="24"/>
        </w:rPr>
        <w:t>asthma</w:t>
      </w:r>
      <w:r w:rsidRPr="00412F6B">
        <w:rPr>
          <w:rFonts w:ascii="Times New Roman" w:hAnsi="Times New Roman" w:cs="Times New Roman"/>
          <w:sz w:val="24"/>
          <w:szCs w:val="24"/>
        </w:rPr>
        <w:t xml:space="preserve">, diabetes and </w:t>
      </w:r>
      <w:r w:rsidR="00616A86" w:rsidRPr="00412F6B">
        <w:rPr>
          <w:rFonts w:ascii="Times New Roman" w:hAnsi="Times New Roman" w:cs="Times New Roman"/>
          <w:sz w:val="24"/>
          <w:szCs w:val="24"/>
        </w:rPr>
        <w:t>hypertension</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w:t>
      </w:r>
    </w:p>
    <w:p w:rsidR="00C00D32" w:rsidRPr="00412F6B" w:rsidRDefault="00C00D32"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Decidual haemorrhage is also linked with preterm birth. This may cause bleeding in the placenta which causes thrombin formation and increased prostaglandin which leads to cervical </w:t>
      </w:r>
      <w:r>
        <w:rPr>
          <w:rFonts w:ascii="Times New Roman" w:hAnsi="Times New Roman" w:cs="Times New Roman"/>
          <w:sz w:val="24"/>
          <w:szCs w:val="24"/>
        </w:rPr>
        <w:lastRenderedPageBreak/>
        <w:t xml:space="preserve">change and rupture of the </w:t>
      </w:r>
      <w:r w:rsidR="00616A86">
        <w:rPr>
          <w:rFonts w:ascii="Times New Roman" w:hAnsi="Times New Roman" w:cs="Times New Roman"/>
          <w:sz w:val="24"/>
          <w:szCs w:val="24"/>
        </w:rPr>
        <w:t>membrane</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Allen et al. 2002). Uterine over distension causes the activation of the uterine muscles which may lead to 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616A86">
        <w:rPr>
          <w:rFonts w:ascii="Times New Roman" w:hAnsi="Times New Roman" w:cs="Times New Roman"/>
          <w:sz w:val="24"/>
          <w:szCs w:val="24"/>
        </w:rPr>
        <w:t>Allen</w:t>
      </w:r>
      <w:r>
        <w:rPr>
          <w:rFonts w:ascii="Times New Roman" w:hAnsi="Times New Roman" w:cs="Times New Roman"/>
          <w:sz w:val="24"/>
          <w:szCs w:val="24"/>
        </w:rPr>
        <w:t xml:space="preserve"> et al. 2002). </w:t>
      </w:r>
    </w:p>
    <w:p w:rsidR="00C00D32" w:rsidRPr="00A42E89" w:rsidRDefault="00CF7F04" w:rsidP="00C00D32">
      <w:pPr>
        <w:spacing w:line="480" w:lineRule="auto"/>
        <w:ind w:left="720"/>
        <w:jc w:val="both"/>
        <w:rPr>
          <w:rFonts w:ascii="Times New Roman" w:hAnsi="Times New Roman" w:cs="Times New Roman"/>
          <w:b/>
          <w:sz w:val="24"/>
          <w:szCs w:val="24"/>
        </w:rPr>
      </w:pPr>
      <w:r w:rsidRPr="00A42E89">
        <w:rPr>
          <w:rFonts w:ascii="Times New Roman" w:hAnsi="Times New Roman" w:cs="Times New Roman"/>
          <w:b/>
          <w:sz w:val="24"/>
          <w:szCs w:val="24"/>
        </w:rPr>
        <w:t>2.2.2</w:t>
      </w:r>
      <w:r w:rsidR="00C00D32" w:rsidRPr="00A42E89">
        <w:rPr>
          <w:rFonts w:ascii="Times New Roman" w:hAnsi="Times New Roman" w:cs="Times New Roman"/>
          <w:b/>
          <w:sz w:val="24"/>
          <w:szCs w:val="24"/>
        </w:rPr>
        <w:t xml:space="preserve">.5 PREGNANCY CHARACTERISTICS </w:t>
      </w:r>
    </w:p>
    <w:p w:rsidR="00C00D32" w:rsidRPr="00412F6B" w:rsidRDefault="003F1DCE"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C00D32" w:rsidRPr="00412F6B">
        <w:rPr>
          <w:rFonts w:ascii="Times New Roman" w:hAnsi="Times New Roman" w:cs="Times New Roman"/>
          <w:sz w:val="24"/>
          <w:szCs w:val="24"/>
        </w:rPr>
        <w:t xml:space="preserve">omen </w:t>
      </w:r>
      <w:r w:rsidR="00A36B1F">
        <w:rPr>
          <w:rFonts w:ascii="Times New Roman" w:hAnsi="Times New Roman" w:cs="Times New Roman"/>
          <w:sz w:val="24"/>
          <w:szCs w:val="24"/>
        </w:rPr>
        <w:t xml:space="preserve">carrying </w:t>
      </w:r>
      <w:r w:rsidR="00E82FD6">
        <w:rPr>
          <w:rFonts w:ascii="Times New Roman" w:hAnsi="Times New Roman" w:cs="Times New Roman"/>
          <w:sz w:val="24"/>
          <w:szCs w:val="24"/>
        </w:rPr>
        <w:t>twin</w:t>
      </w:r>
      <w:r w:rsidR="00A36B1F">
        <w:rPr>
          <w:rFonts w:ascii="Times New Roman" w:hAnsi="Times New Roman" w:cs="Times New Roman"/>
          <w:sz w:val="24"/>
          <w:szCs w:val="24"/>
        </w:rPr>
        <w:t xml:space="preserve"> fetuses</w:t>
      </w:r>
      <w:r w:rsidR="00C00D32" w:rsidRPr="00412F6B">
        <w:rPr>
          <w:rFonts w:ascii="Times New Roman" w:hAnsi="Times New Roman" w:cs="Times New Roman"/>
          <w:sz w:val="24"/>
          <w:szCs w:val="24"/>
        </w:rPr>
        <w:t xml:space="preserve"> </w:t>
      </w:r>
      <w:r>
        <w:rPr>
          <w:rFonts w:ascii="Times New Roman" w:hAnsi="Times New Roman" w:cs="Times New Roman"/>
          <w:sz w:val="24"/>
          <w:szCs w:val="24"/>
        </w:rPr>
        <w:t>are at higher risk of</w:t>
      </w:r>
      <w:r w:rsidR="00C00D32" w:rsidRPr="00412F6B">
        <w:rPr>
          <w:rFonts w:ascii="Times New Roman" w:hAnsi="Times New Roman" w:cs="Times New Roman"/>
          <w:sz w:val="24"/>
          <w:szCs w:val="24"/>
        </w:rPr>
        <w:t xml:space="preserve"> </w:t>
      </w:r>
      <w:r w:rsidR="00A36B1F">
        <w:rPr>
          <w:rFonts w:ascii="Times New Roman" w:hAnsi="Times New Roman" w:cs="Times New Roman"/>
          <w:sz w:val="24"/>
          <w:szCs w:val="24"/>
        </w:rPr>
        <w:t>deliver</w:t>
      </w:r>
      <w:r>
        <w:rPr>
          <w:rFonts w:ascii="Times New Roman" w:hAnsi="Times New Roman" w:cs="Times New Roman"/>
          <w:sz w:val="24"/>
          <w:szCs w:val="24"/>
        </w:rPr>
        <w:t>ing</w:t>
      </w:r>
      <w:r w:rsidR="00A36B1F">
        <w:rPr>
          <w:rFonts w:ascii="Times New Roman" w:hAnsi="Times New Roman" w:cs="Times New Roman"/>
          <w:sz w:val="24"/>
          <w:szCs w:val="24"/>
        </w:rPr>
        <w:t xml:space="preserve"> prematurely. T</w:t>
      </w:r>
      <w:r w:rsidR="00C00D32">
        <w:rPr>
          <w:rFonts w:ascii="Times New Roman" w:hAnsi="Times New Roman" w:cs="Times New Roman"/>
          <w:sz w:val="24"/>
          <w:szCs w:val="24"/>
        </w:rPr>
        <w:t>he presence</w:t>
      </w:r>
      <w:r w:rsidR="00A36B1F">
        <w:rPr>
          <w:rFonts w:ascii="Times New Roman" w:hAnsi="Times New Roman" w:cs="Times New Roman"/>
          <w:sz w:val="24"/>
          <w:szCs w:val="24"/>
        </w:rPr>
        <w:t xml:space="preserve"> of</w:t>
      </w:r>
      <w:r w:rsidR="00C00D32">
        <w:rPr>
          <w:rFonts w:ascii="Times New Roman" w:hAnsi="Times New Roman" w:cs="Times New Roman"/>
          <w:sz w:val="24"/>
          <w:szCs w:val="24"/>
        </w:rPr>
        <w:t xml:space="preserve"> </w:t>
      </w:r>
      <w:r>
        <w:rPr>
          <w:rFonts w:ascii="Times New Roman" w:hAnsi="Times New Roman" w:cs="Times New Roman"/>
          <w:sz w:val="24"/>
          <w:szCs w:val="24"/>
        </w:rPr>
        <w:t>twin</w:t>
      </w:r>
      <w:r w:rsidR="00C00D32">
        <w:rPr>
          <w:rFonts w:ascii="Times New Roman" w:hAnsi="Times New Roman" w:cs="Times New Roman"/>
          <w:sz w:val="24"/>
          <w:szCs w:val="24"/>
        </w:rPr>
        <w:t xml:space="preserve"> fetuses in the uterus limits the room available for fetal growth and development, </w:t>
      </w:r>
      <w:r w:rsidR="00A36B1F">
        <w:rPr>
          <w:rFonts w:ascii="Times New Roman" w:hAnsi="Times New Roman" w:cs="Times New Roman"/>
          <w:sz w:val="24"/>
          <w:szCs w:val="24"/>
        </w:rPr>
        <w:t>which then leads</w:t>
      </w:r>
      <w:r w:rsidR="00C00D32">
        <w:rPr>
          <w:rFonts w:ascii="Times New Roman" w:hAnsi="Times New Roman" w:cs="Times New Roman"/>
          <w:sz w:val="24"/>
          <w:szCs w:val="24"/>
        </w:rPr>
        <w:t xml:space="preserve"> to pregnancy related complication</w:t>
      </w:r>
      <w:r w:rsidR="00047E74">
        <w:rPr>
          <w:rFonts w:ascii="Times New Roman" w:hAnsi="Times New Roman" w:cs="Times New Roman"/>
          <w:sz w:val="24"/>
          <w:szCs w:val="24"/>
        </w:rPr>
        <w:t>s</w:t>
      </w:r>
      <w:r w:rsidR="00C00D32">
        <w:rPr>
          <w:rFonts w:ascii="Times New Roman" w:hAnsi="Times New Roman" w:cs="Times New Roman"/>
          <w:sz w:val="24"/>
          <w:szCs w:val="24"/>
        </w:rPr>
        <w:t xml:space="preserve"> </w:t>
      </w:r>
      <w:r w:rsidR="00616A86">
        <w:rPr>
          <w:rFonts w:ascii="Times New Roman" w:hAnsi="Times New Roman" w:cs="Times New Roman"/>
          <w:sz w:val="24"/>
          <w:szCs w:val="24"/>
        </w:rPr>
        <w:t>including</w:t>
      </w:r>
      <w:r w:rsidR="00C00D32" w:rsidRPr="00412F6B">
        <w:rPr>
          <w:rFonts w:ascii="Times New Roman" w:hAnsi="Times New Roman" w:cs="Times New Roman"/>
          <w:sz w:val="24"/>
          <w:szCs w:val="24"/>
        </w:rPr>
        <w:t xml:space="preserve"> uterine over distension</w:t>
      </w:r>
      <w:r w:rsidR="00A36B1F">
        <w:rPr>
          <w:rFonts w:ascii="Times New Roman" w:hAnsi="Times New Roman" w:cs="Times New Roman"/>
          <w:sz w:val="24"/>
          <w:szCs w:val="24"/>
        </w:rPr>
        <w:t xml:space="preserve"> and</w:t>
      </w:r>
      <w:r w:rsidR="00C00D32" w:rsidRPr="00412F6B">
        <w:rPr>
          <w:rFonts w:ascii="Times New Roman" w:hAnsi="Times New Roman" w:cs="Times New Roman"/>
          <w:sz w:val="24"/>
          <w:szCs w:val="24"/>
        </w:rPr>
        <w:t xml:space="preserve"> contractions </w:t>
      </w:r>
      <w:r w:rsidR="00C00D32">
        <w:rPr>
          <w:rFonts w:ascii="Times New Roman" w:hAnsi="Times New Roman" w:cs="Times New Roman"/>
          <w:sz w:val="24"/>
          <w:szCs w:val="24"/>
        </w:rPr>
        <w:t>leading</w:t>
      </w:r>
      <w:r w:rsidR="00C00D32" w:rsidRPr="00412F6B">
        <w:rPr>
          <w:rFonts w:ascii="Times New Roman" w:hAnsi="Times New Roman" w:cs="Times New Roman"/>
          <w:sz w:val="24"/>
          <w:szCs w:val="24"/>
        </w:rPr>
        <w:t xml:space="preserve"> to </w:t>
      </w:r>
      <w:r w:rsidR="00C00D32">
        <w:rPr>
          <w:rFonts w:ascii="Times New Roman" w:hAnsi="Times New Roman" w:cs="Times New Roman"/>
          <w:sz w:val="24"/>
          <w:szCs w:val="24"/>
        </w:rPr>
        <w:t>preterm 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sidR="00C00D32">
        <w:rPr>
          <w:rFonts w:ascii="Times New Roman" w:hAnsi="Times New Roman" w:cs="Times New Roman"/>
          <w:sz w:val="24"/>
          <w:szCs w:val="24"/>
        </w:rPr>
        <w:t>2008)</w:t>
      </w:r>
      <w:r w:rsidR="00C00D32" w:rsidRPr="00412F6B">
        <w:rPr>
          <w:rFonts w:ascii="Times New Roman" w:hAnsi="Times New Roman" w:cs="Times New Roman"/>
          <w:sz w:val="24"/>
          <w:szCs w:val="24"/>
        </w:rPr>
        <w:t xml:space="preserve">. </w:t>
      </w:r>
    </w:p>
    <w:p w:rsidR="00C54D19" w:rsidRPr="00412F6B" w:rsidRDefault="00C00D32" w:rsidP="00C00D32">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ab/>
        <w:t xml:space="preserve">Other risk factors associated with </w:t>
      </w:r>
      <w:r>
        <w:rPr>
          <w:rFonts w:ascii="Times New Roman" w:hAnsi="Times New Roman" w:cs="Times New Roman"/>
          <w:sz w:val="24"/>
          <w:szCs w:val="24"/>
        </w:rPr>
        <w:t xml:space="preserve">preterm birth </w:t>
      </w:r>
      <w:r w:rsidR="00047E74">
        <w:rPr>
          <w:rFonts w:ascii="Times New Roman" w:hAnsi="Times New Roman" w:cs="Times New Roman"/>
          <w:sz w:val="24"/>
          <w:szCs w:val="24"/>
        </w:rPr>
        <w:t>include</w:t>
      </w:r>
      <w:r w:rsidRPr="00412F6B">
        <w:rPr>
          <w:rFonts w:ascii="Times New Roman" w:hAnsi="Times New Roman" w:cs="Times New Roman"/>
          <w:sz w:val="24"/>
          <w:szCs w:val="24"/>
        </w:rPr>
        <w:t xml:space="preserve"> vaginal bleedin</w:t>
      </w:r>
      <w:r>
        <w:rPr>
          <w:rFonts w:ascii="Times New Roman" w:hAnsi="Times New Roman" w:cs="Times New Roman"/>
          <w:sz w:val="24"/>
          <w:szCs w:val="24"/>
        </w:rPr>
        <w:t>g caused by placental abruption</w:t>
      </w:r>
      <w:r w:rsidRPr="00412F6B">
        <w:rPr>
          <w:rFonts w:ascii="Times New Roman" w:hAnsi="Times New Roman" w:cs="Times New Roman"/>
          <w:sz w:val="24"/>
          <w:szCs w:val="24"/>
        </w:rPr>
        <w:t xml:space="preserve"> or placenta previa, bleeding in </w:t>
      </w:r>
      <w:r w:rsidR="00A36B1F">
        <w:rPr>
          <w:rFonts w:ascii="Times New Roman" w:hAnsi="Times New Roman" w:cs="Times New Roman"/>
          <w:sz w:val="24"/>
          <w:szCs w:val="24"/>
        </w:rPr>
        <w:t xml:space="preserve">the </w:t>
      </w:r>
      <w:r w:rsidRPr="00412F6B">
        <w:rPr>
          <w:rFonts w:ascii="Times New Roman" w:hAnsi="Times New Roman" w:cs="Times New Roman"/>
          <w:sz w:val="24"/>
          <w:szCs w:val="24"/>
        </w:rPr>
        <w:t xml:space="preserve">first and second trimester which is not related to placental abruption, high volume of </w:t>
      </w:r>
      <w:r w:rsidR="004439FA" w:rsidRPr="00412F6B">
        <w:rPr>
          <w:rFonts w:ascii="Times New Roman" w:hAnsi="Times New Roman" w:cs="Times New Roman"/>
          <w:sz w:val="24"/>
          <w:szCs w:val="24"/>
        </w:rPr>
        <w:t>amniotic</w:t>
      </w:r>
      <w:r w:rsidR="003B388D">
        <w:rPr>
          <w:rFonts w:ascii="Times New Roman" w:hAnsi="Times New Roman" w:cs="Times New Roman"/>
          <w:sz w:val="24"/>
          <w:szCs w:val="24"/>
        </w:rPr>
        <w:t xml:space="preserve"> fluid, and/</w:t>
      </w:r>
      <w:r>
        <w:rPr>
          <w:rFonts w:ascii="Times New Roman" w:hAnsi="Times New Roman" w:cs="Times New Roman"/>
          <w:sz w:val="24"/>
          <w:szCs w:val="24"/>
        </w:rPr>
        <w:t xml:space="preserve">or </w:t>
      </w:r>
      <w:r w:rsidRPr="00412F6B">
        <w:rPr>
          <w:rFonts w:ascii="Times New Roman" w:hAnsi="Times New Roman" w:cs="Times New Roman"/>
          <w:sz w:val="24"/>
          <w:szCs w:val="24"/>
        </w:rPr>
        <w:t>mat</w:t>
      </w:r>
      <w:r>
        <w:rPr>
          <w:rFonts w:ascii="Times New Roman" w:hAnsi="Times New Roman" w:cs="Times New Roman"/>
          <w:sz w:val="24"/>
          <w:szCs w:val="24"/>
        </w:rPr>
        <w:t>ernal abdominal fluid in second/</w:t>
      </w:r>
      <w:r w:rsidRPr="00412F6B">
        <w:rPr>
          <w:rFonts w:ascii="Times New Roman" w:hAnsi="Times New Roman" w:cs="Times New Roman"/>
          <w:sz w:val="24"/>
          <w:szCs w:val="24"/>
        </w:rPr>
        <w:t>third trimester</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 xml:space="preserve">2008). </w:t>
      </w:r>
    </w:p>
    <w:p w:rsidR="00C00D32" w:rsidRPr="00A42E89" w:rsidRDefault="00CF7F04" w:rsidP="00C00D32">
      <w:pPr>
        <w:spacing w:line="480" w:lineRule="auto"/>
        <w:ind w:left="720"/>
        <w:jc w:val="both"/>
        <w:rPr>
          <w:rFonts w:ascii="Times New Roman" w:hAnsi="Times New Roman" w:cs="Times New Roman"/>
          <w:b/>
          <w:sz w:val="24"/>
          <w:szCs w:val="24"/>
        </w:rPr>
      </w:pPr>
      <w:r w:rsidRPr="00A42E89">
        <w:rPr>
          <w:rFonts w:ascii="Times New Roman" w:hAnsi="Times New Roman" w:cs="Times New Roman"/>
          <w:b/>
          <w:sz w:val="24"/>
          <w:szCs w:val="24"/>
        </w:rPr>
        <w:t>2.2.2</w:t>
      </w:r>
      <w:r w:rsidR="00C00D32" w:rsidRPr="00A42E89">
        <w:rPr>
          <w:rFonts w:ascii="Times New Roman" w:hAnsi="Times New Roman" w:cs="Times New Roman"/>
          <w:b/>
          <w:sz w:val="24"/>
          <w:szCs w:val="24"/>
        </w:rPr>
        <w:t xml:space="preserve">.6 STRESS </w:t>
      </w:r>
      <w:r w:rsidR="00C00D32" w:rsidRPr="00A42E89">
        <w:rPr>
          <w:rFonts w:ascii="Times New Roman" w:hAnsi="Times New Roman" w:cs="Times New Roman"/>
          <w:sz w:val="24"/>
          <w:szCs w:val="24"/>
        </w:rPr>
        <w:tab/>
      </w:r>
    </w:p>
    <w:p w:rsidR="00C00D32" w:rsidRDefault="00C00D32"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Women experiencing</w:t>
      </w:r>
      <w:r w:rsidRPr="00412F6B">
        <w:rPr>
          <w:rFonts w:ascii="Times New Roman" w:hAnsi="Times New Roman" w:cs="Times New Roman"/>
          <w:sz w:val="24"/>
          <w:szCs w:val="24"/>
        </w:rPr>
        <w:t xml:space="preserve"> high levels of psychological or social stress are </w:t>
      </w:r>
      <w:r>
        <w:rPr>
          <w:rFonts w:ascii="Times New Roman" w:hAnsi="Times New Roman" w:cs="Times New Roman"/>
          <w:sz w:val="24"/>
          <w:szCs w:val="24"/>
        </w:rPr>
        <w:t xml:space="preserve">at </w:t>
      </w:r>
      <w:r w:rsidRPr="00412F6B">
        <w:rPr>
          <w:rFonts w:ascii="Times New Roman" w:hAnsi="Times New Roman" w:cs="Times New Roman"/>
          <w:sz w:val="24"/>
          <w:szCs w:val="24"/>
        </w:rPr>
        <w:t>high</w:t>
      </w:r>
      <w:r>
        <w:rPr>
          <w:rFonts w:ascii="Times New Roman" w:hAnsi="Times New Roman" w:cs="Times New Roman"/>
          <w:sz w:val="24"/>
          <w:szCs w:val="24"/>
        </w:rPr>
        <w:t>er</w:t>
      </w:r>
      <w:r w:rsidRPr="00412F6B">
        <w:rPr>
          <w:rFonts w:ascii="Times New Roman" w:hAnsi="Times New Roman" w:cs="Times New Roman"/>
          <w:sz w:val="24"/>
          <w:szCs w:val="24"/>
        </w:rPr>
        <w:t xml:space="preserve"> risk of </w:t>
      </w:r>
      <w:r w:rsidR="00E558DE">
        <w:rPr>
          <w:rFonts w:ascii="Times New Roman" w:hAnsi="Times New Roman" w:cs="Times New Roman"/>
          <w:sz w:val="24"/>
          <w:szCs w:val="24"/>
        </w:rPr>
        <w:t>delivering preterm. A</w:t>
      </w:r>
      <w:r w:rsidRPr="00412F6B">
        <w:rPr>
          <w:rFonts w:ascii="Times New Roman" w:hAnsi="Times New Roman" w:cs="Times New Roman"/>
          <w:sz w:val="24"/>
          <w:szCs w:val="24"/>
        </w:rPr>
        <w:t>lthough the underlying mechanism causing this is unknown, a hormone known as corticotrophin has been proposed</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 xml:space="preserve">. </w:t>
      </w:r>
      <w:r w:rsidR="00E558DE">
        <w:rPr>
          <w:rFonts w:ascii="Times New Roman" w:hAnsi="Times New Roman" w:cs="Times New Roman"/>
          <w:sz w:val="24"/>
          <w:szCs w:val="24"/>
        </w:rPr>
        <w:t>Furthermore,</w:t>
      </w:r>
      <w:r w:rsidRPr="00412F6B">
        <w:rPr>
          <w:rFonts w:ascii="Times New Roman" w:hAnsi="Times New Roman" w:cs="Times New Roman"/>
          <w:sz w:val="24"/>
          <w:szCs w:val="24"/>
        </w:rPr>
        <w:t xml:space="preserve"> women experiencing clinical depression are </w:t>
      </w:r>
      <w:r w:rsidR="00E558DE">
        <w:rPr>
          <w:rFonts w:ascii="Times New Roman" w:hAnsi="Times New Roman" w:cs="Times New Roman"/>
          <w:sz w:val="24"/>
          <w:szCs w:val="24"/>
        </w:rPr>
        <w:t>also at elevated</w:t>
      </w:r>
      <w:r w:rsidRPr="00412F6B">
        <w:rPr>
          <w:rFonts w:ascii="Times New Roman" w:hAnsi="Times New Roman" w:cs="Times New Roman"/>
          <w:sz w:val="24"/>
          <w:szCs w:val="24"/>
        </w:rPr>
        <w:t xml:space="preserve"> risk of </w:t>
      </w:r>
      <w:r w:rsidR="00E558DE">
        <w:rPr>
          <w:rFonts w:ascii="Times New Roman" w:hAnsi="Times New Roman" w:cs="Times New Roman"/>
          <w:sz w:val="24"/>
          <w:szCs w:val="24"/>
        </w:rPr>
        <w:t>delivering preterm</w:t>
      </w:r>
      <w:r w:rsidR="00047E74">
        <w:rPr>
          <w:rFonts w:ascii="Times New Roman" w:hAnsi="Times New Roman" w:cs="Times New Roman"/>
          <w:sz w:val="24"/>
          <w:szCs w:val="24"/>
        </w:rPr>
        <w:t>. A</w:t>
      </w:r>
      <w:r w:rsidRPr="00412F6B">
        <w:rPr>
          <w:rFonts w:ascii="Times New Roman" w:hAnsi="Times New Roman" w:cs="Times New Roman"/>
          <w:sz w:val="24"/>
          <w:szCs w:val="24"/>
        </w:rPr>
        <w:t>lthough the exact link is not clear, there is a relation in the fact that women experienc</w:t>
      </w:r>
      <w:r>
        <w:rPr>
          <w:rFonts w:ascii="Times New Roman" w:hAnsi="Times New Roman" w:cs="Times New Roman"/>
          <w:sz w:val="24"/>
          <w:szCs w:val="24"/>
        </w:rPr>
        <w:t xml:space="preserve">ing depression </w:t>
      </w:r>
      <w:r w:rsidR="00E558DE">
        <w:rPr>
          <w:rFonts w:ascii="Times New Roman" w:hAnsi="Times New Roman" w:cs="Times New Roman"/>
          <w:sz w:val="24"/>
          <w:szCs w:val="24"/>
        </w:rPr>
        <w:t>are often correlated with an</w:t>
      </w:r>
      <w:r>
        <w:rPr>
          <w:rFonts w:ascii="Times New Roman" w:hAnsi="Times New Roman" w:cs="Times New Roman"/>
          <w:sz w:val="24"/>
          <w:szCs w:val="24"/>
        </w:rPr>
        <w:t xml:space="preserve"> increased risk of </w:t>
      </w:r>
      <w:r w:rsidRPr="00412F6B">
        <w:rPr>
          <w:rFonts w:ascii="Times New Roman" w:hAnsi="Times New Roman" w:cs="Times New Roman"/>
          <w:sz w:val="24"/>
          <w:szCs w:val="24"/>
        </w:rPr>
        <w:t>smoking, drug</w:t>
      </w:r>
      <w:r w:rsidR="00E558DE">
        <w:rPr>
          <w:rFonts w:ascii="Times New Roman" w:hAnsi="Times New Roman" w:cs="Times New Roman"/>
          <w:sz w:val="24"/>
          <w:szCs w:val="24"/>
        </w:rPr>
        <w:t xml:space="preserve"> abuse and alcohol. D</w:t>
      </w:r>
      <w:r w:rsidRPr="00412F6B">
        <w:rPr>
          <w:rFonts w:ascii="Times New Roman" w:hAnsi="Times New Roman" w:cs="Times New Roman"/>
          <w:sz w:val="24"/>
          <w:szCs w:val="24"/>
        </w:rPr>
        <w:t>epressed mood is also related to a natural killer cell activity and higher plasma concentration of inflammatory cytokines and their receptors, and th</w:t>
      </w:r>
      <w:r>
        <w:rPr>
          <w:rFonts w:ascii="Times New Roman" w:hAnsi="Times New Roman" w:cs="Times New Roman"/>
          <w:sz w:val="24"/>
          <w:szCs w:val="24"/>
        </w:rPr>
        <w:t xml:space="preserve">erefore inflammation may </w:t>
      </w:r>
      <w:r w:rsidR="00211CC5">
        <w:rPr>
          <w:rFonts w:ascii="Times New Roman" w:hAnsi="Times New Roman" w:cs="Times New Roman"/>
          <w:sz w:val="24"/>
          <w:szCs w:val="24"/>
        </w:rPr>
        <w:t>relate</w:t>
      </w:r>
      <w:r w:rsidRPr="00412F6B">
        <w:rPr>
          <w:rFonts w:ascii="Times New Roman" w:hAnsi="Times New Roman" w:cs="Times New Roman"/>
          <w:sz w:val="24"/>
          <w:szCs w:val="24"/>
        </w:rPr>
        <w:t xml:space="preserve"> depression to </w:t>
      </w:r>
      <w:r>
        <w:rPr>
          <w:rFonts w:ascii="Times New Roman" w:hAnsi="Times New Roman" w:cs="Times New Roman"/>
          <w:sz w:val="24"/>
          <w:szCs w:val="24"/>
        </w:rPr>
        <w:t xml:space="preserve">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412F6B">
        <w:rPr>
          <w:rFonts w:ascii="Times New Roman" w:hAnsi="Times New Roman" w:cs="Times New Roman"/>
          <w:sz w:val="24"/>
          <w:szCs w:val="24"/>
        </w:rPr>
        <w:t>.</w:t>
      </w:r>
    </w:p>
    <w:p w:rsidR="00C00D32" w:rsidRPr="00412F6B" w:rsidRDefault="0056278B" w:rsidP="00C00D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w:t>
      </w:r>
      <w:r w:rsidR="00C00D32" w:rsidRPr="00412F6B">
        <w:rPr>
          <w:rFonts w:ascii="Times New Roman" w:hAnsi="Times New Roman" w:cs="Times New Roman"/>
          <w:sz w:val="24"/>
          <w:szCs w:val="24"/>
        </w:rPr>
        <w:t xml:space="preserve">t has been observed that women who </w:t>
      </w:r>
      <w:r w:rsidR="00253A20">
        <w:rPr>
          <w:rFonts w:ascii="Times New Roman" w:hAnsi="Times New Roman" w:cs="Times New Roman"/>
          <w:sz w:val="24"/>
          <w:szCs w:val="24"/>
        </w:rPr>
        <w:t>work</w:t>
      </w:r>
      <w:r w:rsidR="00C00D32" w:rsidRPr="00412F6B">
        <w:rPr>
          <w:rFonts w:ascii="Times New Roman" w:hAnsi="Times New Roman" w:cs="Times New Roman"/>
          <w:sz w:val="24"/>
          <w:szCs w:val="24"/>
        </w:rPr>
        <w:t xml:space="preserve"> long hours or are undertaking hard physical labour are at higher risk of </w:t>
      </w:r>
      <w:r>
        <w:rPr>
          <w:rFonts w:ascii="Times New Roman" w:hAnsi="Times New Roman" w:cs="Times New Roman"/>
          <w:sz w:val="24"/>
          <w:szCs w:val="24"/>
        </w:rPr>
        <w:t>delivering preterm</w:t>
      </w:r>
      <w:r w:rsidR="00C00D32" w:rsidRPr="00412F6B">
        <w:rPr>
          <w:rFonts w:ascii="Times New Roman" w:hAnsi="Times New Roman" w:cs="Times New Roman"/>
          <w:sz w:val="24"/>
          <w:szCs w:val="24"/>
        </w:rPr>
        <w:t xml:space="preserve">. Although the level of physical activity is </w:t>
      </w:r>
      <w:r w:rsidR="00C00D32">
        <w:rPr>
          <w:rFonts w:ascii="Times New Roman" w:hAnsi="Times New Roman" w:cs="Times New Roman"/>
          <w:sz w:val="24"/>
          <w:szCs w:val="24"/>
        </w:rPr>
        <w:t>n</w:t>
      </w:r>
      <w:r w:rsidR="00C00D32" w:rsidRPr="00412F6B">
        <w:rPr>
          <w:rFonts w:ascii="Times New Roman" w:hAnsi="Times New Roman" w:cs="Times New Roman"/>
          <w:sz w:val="24"/>
          <w:szCs w:val="24"/>
        </w:rPr>
        <w:t xml:space="preserve">ot related to </w:t>
      </w:r>
      <w:r w:rsidR="00C00D32">
        <w:rPr>
          <w:rFonts w:ascii="Times New Roman" w:hAnsi="Times New Roman" w:cs="Times New Roman"/>
          <w:sz w:val="24"/>
          <w:szCs w:val="24"/>
        </w:rPr>
        <w:t>preterm birth</w:t>
      </w:r>
      <w:r w:rsidR="00C00D32" w:rsidRPr="00412F6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00D32" w:rsidRPr="00412F6B">
        <w:rPr>
          <w:rFonts w:ascii="Times New Roman" w:hAnsi="Times New Roman" w:cs="Times New Roman"/>
          <w:sz w:val="24"/>
          <w:szCs w:val="24"/>
        </w:rPr>
        <w:t xml:space="preserve">stress </w:t>
      </w:r>
      <w:r>
        <w:rPr>
          <w:rFonts w:ascii="Times New Roman" w:hAnsi="Times New Roman" w:cs="Times New Roman"/>
          <w:sz w:val="24"/>
          <w:szCs w:val="24"/>
        </w:rPr>
        <w:t xml:space="preserve">that </w:t>
      </w:r>
      <w:r w:rsidR="00253A20">
        <w:rPr>
          <w:rFonts w:ascii="Times New Roman" w:hAnsi="Times New Roman" w:cs="Times New Roman"/>
          <w:sz w:val="24"/>
          <w:szCs w:val="24"/>
        </w:rPr>
        <w:t>is</w:t>
      </w:r>
      <w:r>
        <w:rPr>
          <w:rFonts w:ascii="Times New Roman" w:hAnsi="Times New Roman" w:cs="Times New Roman"/>
          <w:sz w:val="24"/>
          <w:szCs w:val="24"/>
        </w:rPr>
        <w:t xml:space="preserve"> induced from over working </w:t>
      </w:r>
      <w:r w:rsidR="00C00D32" w:rsidRPr="00412F6B">
        <w:rPr>
          <w:rFonts w:ascii="Times New Roman" w:hAnsi="Times New Roman" w:cs="Times New Roman"/>
          <w:sz w:val="24"/>
          <w:szCs w:val="24"/>
        </w:rPr>
        <w:t xml:space="preserve">is </w:t>
      </w:r>
      <w:r>
        <w:rPr>
          <w:rFonts w:ascii="Times New Roman" w:hAnsi="Times New Roman" w:cs="Times New Roman"/>
          <w:sz w:val="24"/>
          <w:szCs w:val="24"/>
        </w:rPr>
        <w:t xml:space="preserve">the underlying factor </w:t>
      </w:r>
      <w:r w:rsidR="00253A20">
        <w:rPr>
          <w:rFonts w:ascii="Times New Roman" w:hAnsi="Times New Roman" w:cs="Times New Roman"/>
          <w:sz w:val="24"/>
          <w:szCs w:val="24"/>
        </w:rPr>
        <w:t>that leads</w:t>
      </w:r>
      <w:r>
        <w:rPr>
          <w:rFonts w:ascii="Times New Roman" w:hAnsi="Times New Roman" w:cs="Times New Roman"/>
          <w:sz w:val="24"/>
          <w:szCs w:val="24"/>
        </w:rPr>
        <w:t xml:space="preserve"> to </w:t>
      </w:r>
      <w:r w:rsidR="00C00D32">
        <w:rPr>
          <w:rFonts w:ascii="Times New Roman" w:hAnsi="Times New Roman" w:cs="Times New Roman"/>
          <w:sz w:val="24"/>
          <w:szCs w:val="24"/>
        </w:rPr>
        <w:t xml:space="preserve">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sidR="00C00D32">
        <w:rPr>
          <w:rFonts w:ascii="Times New Roman" w:hAnsi="Times New Roman" w:cs="Times New Roman"/>
          <w:sz w:val="24"/>
          <w:szCs w:val="24"/>
        </w:rPr>
        <w:t>2008)</w:t>
      </w:r>
      <w:r w:rsidR="00C00D32" w:rsidRPr="00412F6B">
        <w:rPr>
          <w:rFonts w:ascii="Times New Roman" w:hAnsi="Times New Roman" w:cs="Times New Roman"/>
          <w:sz w:val="24"/>
          <w:szCs w:val="24"/>
        </w:rPr>
        <w:t>.</w:t>
      </w:r>
      <w:r w:rsidR="00C00D32" w:rsidRPr="00504570">
        <w:rPr>
          <w:rFonts w:ascii="Times New Roman" w:hAnsi="Times New Roman" w:cs="Times New Roman"/>
          <w:sz w:val="24"/>
          <w:szCs w:val="24"/>
        </w:rPr>
        <w:tab/>
      </w:r>
    </w:p>
    <w:p w:rsidR="00C00D32" w:rsidRPr="00A42E89" w:rsidRDefault="00CF7F04" w:rsidP="00C00D32">
      <w:pPr>
        <w:spacing w:line="480" w:lineRule="auto"/>
        <w:ind w:left="720"/>
        <w:jc w:val="both"/>
        <w:rPr>
          <w:rFonts w:ascii="Times New Roman" w:hAnsi="Times New Roman" w:cs="Times New Roman"/>
          <w:b/>
          <w:sz w:val="24"/>
          <w:szCs w:val="24"/>
        </w:rPr>
      </w:pPr>
      <w:r w:rsidRPr="00A42E89">
        <w:rPr>
          <w:rFonts w:ascii="Times New Roman" w:hAnsi="Times New Roman" w:cs="Times New Roman"/>
          <w:b/>
          <w:sz w:val="24"/>
          <w:szCs w:val="24"/>
        </w:rPr>
        <w:t>2.2.2</w:t>
      </w:r>
      <w:r w:rsidR="00D81FB1">
        <w:rPr>
          <w:rFonts w:ascii="Times New Roman" w:hAnsi="Times New Roman" w:cs="Times New Roman"/>
          <w:b/>
          <w:sz w:val="24"/>
          <w:szCs w:val="24"/>
        </w:rPr>
        <w:t>.7 BEHAVIO</w:t>
      </w:r>
      <w:r w:rsidR="00C00D32" w:rsidRPr="00A42E89">
        <w:rPr>
          <w:rFonts w:ascii="Times New Roman" w:hAnsi="Times New Roman" w:cs="Times New Roman"/>
          <w:b/>
          <w:sz w:val="24"/>
          <w:szCs w:val="24"/>
        </w:rPr>
        <w:t xml:space="preserve">RAL CHARACTERISTICS </w:t>
      </w:r>
      <w:r w:rsidR="00C00D32" w:rsidRPr="00A42E89">
        <w:rPr>
          <w:rFonts w:ascii="Times New Roman" w:hAnsi="Times New Roman" w:cs="Times New Roman"/>
          <w:sz w:val="24"/>
          <w:szCs w:val="24"/>
        </w:rPr>
        <w:tab/>
      </w:r>
    </w:p>
    <w:p w:rsidR="00C54D19" w:rsidRDefault="00C00D32" w:rsidP="00A42E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Tobacco</w:t>
      </w:r>
      <w:r w:rsidRPr="00412F6B">
        <w:rPr>
          <w:rFonts w:ascii="Times New Roman" w:hAnsi="Times New Roman" w:cs="Times New Roman"/>
          <w:sz w:val="24"/>
          <w:szCs w:val="24"/>
        </w:rPr>
        <w:t>, drugs</w:t>
      </w:r>
      <w:r w:rsidR="000E5C57">
        <w:rPr>
          <w:rFonts w:ascii="Times New Roman" w:hAnsi="Times New Roman" w:cs="Times New Roman"/>
          <w:sz w:val="24"/>
          <w:szCs w:val="24"/>
        </w:rPr>
        <w:t xml:space="preserve"> (</w:t>
      </w:r>
      <w:r w:rsidRPr="00412F6B">
        <w:rPr>
          <w:rFonts w:ascii="Times New Roman" w:hAnsi="Times New Roman" w:cs="Times New Roman"/>
          <w:sz w:val="24"/>
          <w:szCs w:val="24"/>
        </w:rPr>
        <w:t xml:space="preserve">cocaine and heroin) and heavy alcohol use puts pregnant women at higher risk of </w:t>
      </w:r>
      <w:r w:rsidR="00253A20">
        <w:rPr>
          <w:rFonts w:ascii="Times New Roman" w:hAnsi="Times New Roman" w:cs="Times New Roman"/>
          <w:sz w:val="24"/>
          <w:szCs w:val="24"/>
        </w:rPr>
        <w:t>delivering preterm</w:t>
      </w:r>
      <w:r w:rsidRPr="00412F6B">
        <w:rPr>
          <w:rFonts w:ascii="Times New Roman" w:hAnsi="Times New Roman" w:cs="Times New Roman"/>
          <w:sz w:val="24"/>
          <w:szCs w:val="24"/>
        </w:rPr>
        <w:t>. Smoking contains over 3000 chemicals, including nicotine and carbon monoxide which are both powerful vasoconstrictors</w:t>
      </w:r>
      <w:r w:rsidR="00253A20">
        <w:rPr>
          <w:rFonts w:ascii="Times New Roman" w:hAnsi="Times New Roman" w:cs="Times New Roman"/>
          <w:sz w:val="24"/>
          <w:szCs w:val="24"/>
        </w:rPr>
        <w:t>,</w:t>
      </w:r>
      <w:r w:rsidRPr="00412F6B">
        <w:rPr>
          <w:rFonts w:ascii="Times New Roman" w:hAnsi="Times New Roman" w:cs="Times New Roman"/>
          <w:sz w:val="24"/>
          <w:szCs w:val="24"/>
        </w:rPr>
        <w:t xml:space="preserve"> which lead to placental damage and decreased uteroplacental blood</w:t>
      </w:r>
      <w:r>
        <w:rPr>
          <w:rFonts w:ascii="Times New Roman" w:hAnsi="Times New Roman" w:cs="Times New Roman"/>
          <w:sz w:val="24"/>
          <w:szCs w:val="24"/>
        </w:rPr>
        <w:t xml:space="preserve"> flow which may lead to preterm </w:t>
      </w:r>
      <w:r w:rsidR="00616A86">
        <w:rPr>
          <w:rFonts w:ascii="Times New Roman" w:hAnsi="Times New Roman" w:cs="Times New Roman"/>
          <w:sz w:val="24"/>
          <w:szCs w:val="24"/>
        </w:rPr>
        <w:t>birth</w:t>
      </w:r>
      <w:r w:rsidR="000E5C57">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p>
    <w:p w:rsidR="00C00D32" w:rsidRPr="00A42E89" w:rsidRDefault="00C00D32" w:rsidP="00C00D32">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t>2.</w:t>
      </w:r>
      <w:r w:rsidR="00CF7F04" w:rsidRPr="00A42E89">
        <w:rPr>
          <w:rFonts w:ascii="Times New Roman" w:hAnsi="Times New Roman" w:cs="Times New Roman"/>
          <w:b/>
          <w:sz w:val="28"/>
          <w:szCs w:val="24"/>
        </w:rPr>
        <w:t>2.3</w:t>
      </w:r>
      <w:r w:rsidRPr="00A42E89">
        <w:rPr>
          <w:rFonts w:ascii="Times New Roman" w:hAnsi="Times New Roman" w:cs="Times New Roman"/>
          <w:b/>
          <w:sz w:val="28"/>
          <w:szCs w:val="24"/>
        </w:rPr>
        <w:t xml:space="preserve"> EARLIER DETECTION AND PREVENTION OF PRETERM BIRTH</w:t>
      </w:r>
    </w:p>
    <w:p w:rsidR="00C00D32" w:rsidRDefault="00C00D32" w:rsidP="00C00D32">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ab/>
      </w:r>
      <w:r>
        <w:rPr>
          <w:rFonts w:ascii="Times New Roman" w:hAnsi="Times New Roman" w:cs="Times New Roman"/>
          <w:sz w:val="24"/>
          <w:szCs w:val="24"/>
        </w:rPr>
        <w:t>As much as 25% of all preterm birth</w:t>
      </w:r>
      <w:r w:rsidR="00047E74">
        <w:rPr>
          <w:rFonts w:ascii="Times New Roman" w:hAnsi="Times New Roman" w:cs="Times New Roman"/>
          <w:sz w:val="24"/>
          <w:szCs w:val="24"/>
        </w:rPr>
        <w:t>s are</w:t>
      </w:r>
      <w:r>
        <w:rPr>
          <w:rFonts w:ascii="Times New Roman" w:hAnsi="Times New Roman" w:cs="Times New Roman"/>
          <w:sz w:val="24"/>
          <w:szCs w:val="24"/>
        </w:rPr>
        <w:t xml:space="preserve"> associated with identifiable health problems in the mother, and thus </w:t>
      </w:r>
      <w:r w:rsidR="00253A20">
        <w:rPr>
          <w:rFonts w:ascii="Times New Roman" w:hAnsi="Times New Roman" w:cs="Times New Roman"/>
          <w:sz w:val="24"/>
          <w:szCs w:val="24"/>
        </w:rPr>
        <w:t>recognizing</w:t>
      </w:r>
      <w:r>
        <w:rPr>
          <w:rFonts w:ascii="Times New Roman" w:hAnsi="Times New Roman" w:cs="Times New Roman"/>
          <w:sz w:val="24"/>
          <w:szCs w:val="24"/>
        </w:rPr>
        <w:t xml:space="preserve"> the underlying pathway </w:t>
      </w:r>
      <w:r w:rsidR="00F17E16">
        <w:rPr>
          <w:rFonts w:ascii="Times New Roman" w:hAnsi="Times New Roman" w:cs="Times New Roman"/>
          <w:sz w:val="24"/>
          <w:szCs w:val="24"/>
        </w:rPr>
        <w:t>which leads to preterm births may</w:t>
      </w:r>
      <w:r>
        <w:rPr>
          <w:rFonts w:ascii="Times New Roman" w:hAnsi="Times New Roman" w:cs="Times New Roman"/>
          <w:sz w:val="24"/>
          <w:szCs w:val="24"/>
        </w:rPr>
        <w:t xml:space="preserve"> </w:t>
      </w:r>
      <w:r w:rsidR="003F1DCE">
        <w:rPr>
          <w:rFonts w:ascii="Times New Roman" w:hAnsi="Times New Roman" w:cs="Times New Roman"/>
          <w:sz w:val="24"/>
          <w:szCs w:val="24"/>
        </w:rPr>
        <w:t>lead to new</w:t>
      </w:r>
      <w:r w:rsidR="00253A20">
        <w:rPr>
          <w:rFonts w:ascii="Times New Roman" w:hAnsi="Times New Roman" w:cs="Times New Roman"/>
          <w:sz w:val="24"/>
          <w:szCs w:val="24"/>
        </w:rPr>
        <w:t xml:space="preserve"> preventative measures</w:t>
      </w:r>
      <w:r w:rsidR="000E5C57">
        <w:rPr>
          <w:rFonts w:ascii="Times New Roman" w:hAnsi="Times New Roman" w:cs="Times New Roman"/>
          <w:sz w:val="24"/>
          <w:szCs w:val="24"/>
        </w:rPr>
        <w:t xml:space="preserve"> (</w:t>
      </w:r>
      <w:r w:rsidR="00616A86">
        <w:rPr>
          <w:rFonts w:ascii="Times New Roman" w:hAnsi="Times New Roman" w:cs="Times New Roman"/>
          <w:sz w:val="24"/>
          <w:szCs w:val="24"/>
        </w:rPr>
        <w:t>Allen</w:t>
      </w:r>
      <w:r>
        <w:rPr>
          <w:rFonts w:ascii="Times New Roman" w:hAnsi="Times New Roman" w:cs="Times New Roman"/>
          <w:sz w:val="24"/>
          <w:szCs w:val="24"/>
        </w:rPr>
        <w:t xml:space="preserve"> et al. 2002). </w:t>
      </w:r>
      <w:r w:rsidRPr="00412F6B">
        <w:rPr>
          <w:rFonts w:ascii="Times New Roman" w:hAnsi="Times New Roman" w:cs="Times New Roman"/>
          <w:sz w:val="24"/>
          <w:szCs w:val="24"/>
        </w:rPr>
        <w:t xml:space="preserve">There are certain measures which can be taken to reduce the chances of </w:t>
      </w:r>
      <w:r>
        <w:rPr>
          <w:rFonts w:ascii="Times New Roman" w:hAnsi="Times New Roman" w:cs="Times New Roman"/>
          <w:sz w:val="24"/>
          <w:szCs w:val="24"/>
        </w:rPr>
        <w:t>preterm birth</w:t>
      </w:r>
      <w:r w:rsidRPr="00412F6B">
        <w:rPr>
          <w:rFonts w:ascii="Times New Roman" w:hAnsi="Times New Roman" w:cs="Times New Roman"/>
          <w:sz w:val="24"/>
          <w:szCs w:val="24"/>
        </w:rPr>
        <w:t xml:space="preserve">, </w:t>
      </w:r>
      <w:r w:rsidR="00F17E16">
        <w:rPr>
          <w:rFonts w:ascii="Times New Roman" w:hAnsi="Times New Roman" w:cs="Times New Roman"/>
          <w:sz w:val="24"/>
          <w:szCs w:val="24"/>
        </w:rPr>
        <w:t>which include</w:t>
      </w:r>
      <w:r w:rsidRPr="00412F6B">
        <w:rPr>
          <w:rFonts w:ascii="Times New Roman" w:hAnsi="Times New Roman" w:cs="Times New Roman"/>
          <w:sz w:val="24"/>
          <w:szCs w:val="24"/>
        </w:rPr>
        <w:t xml:space="preserve"> starting prenatal care early, </w:t>
      </w:r>
      <w:r>
        <w:rPr>
          <w:rFonts w:ascii="Times New Roman" w:hAnsi="Times New Roman" w:cs="Times New Roman"/>
          <w:sz w:val="24"/>
          <w:szCs w:val="24"/>
        </w:rPr>
        <w:t xml:space="preserve">eliminating and avoiding all modifiable risks associated with preterm birth </w:t>
      </w:r>
      <w:r w:rsidR="00F17E16">
        <w:rPr>
          <w:rFonts w:ascii="Times New Roman" w:hAnsi="Times New Roman" w:cs="Times New Roman"/>
          <w:sz w:val="24"/>
          <w:szCs w:val="24"/>
        </w:rPr>
        <w:t>(i.e.</w:t>
      </w:r>
      <w:r>
        <w:rPr>
          <w:rFonts w:ascii="Times New Roman" w:hAnsi="Times New Roman" w:cs="Times New Roman"/>
          <w:sz w:val="24"/>
          <w:szCs w:val="24"/>
        </w:rPr>
        <w:t xml:space="preserve"> </w:t>
      </w:r>
      <w:r w:rsidR="00F17E16">
        <w:rPr>
          <w:rFonts w:ascii="Times New Roman" w:hAnsi="Times New Roman" w:cs="Times New Roman"/>
          <w:sz w:val="24"/>
          <w:szCs w:val="24"/>
        </w:rPr>
        <w:t>eliminating tobacco, drugs and alcohol use)</w:t>
      </w:r>
      <w:r w:rsidRPr="00412F6B">
        <w:rPr>
          <w:rFonts w:ascii="Times New Roman" w:hAnsi="Times New Roman" w:cs="Times New Roman"/>
          <w:sz w:val="24"/>
          <w:szCs w:val="24"/>
        </w:rPr>
        <w:t>, following Canada’s guide to nutrition</w:t>
      </w:r>
      <w:r w:rsidR="00F17E16">
        <w:rPr>
          <w:rFonts w:ascii="Times New Roman" w:hAnsi="Times New Roman" w:cs="Times New Roman"/>
          <w:sz w:val="24"/>
          <w:szCs w:val="24"/>
        </w:rPr>
        <w:t xml:space="preserve"> in order</w:t>
      </w:r>
      <w:r w:rsidRPr="00412F6B">
        <w:rPr>
          <w:rFonts w:ascii="Times New Roman" w:hAnsi="Times New Roman" w:cs="Times New Roman"/>
          <w:sz w:val="24"/>
          <w:szCs w:val="24"/>
        </w:rPr>
        <w:t xml:space="preserve"> to maintain a healthy diet, seeking help when symptoms and signs </w:t>
      </w:r>
      <w:r>
        <w:rPr>
          <w:rFonts w:ascii="Times New Roman" w:hAnsi="Times New Roman" w:cs="Times New Roman"/>
          <w:sz w:val="24"/>
          <w:szCs w:val="24"/>
        </w:rPr>
        <w:t xml:space="preserve">are observed </w:t>
      </w:r>
      <w:r w:rsidRPr="00412F6B">
        <w:rPr>
          <w:rFonts w:ascii="Times New Roman" w:hAnsi="Times New Roman" w:cs="Times New Roman"/>
          <w:sz w:val="24"/>
          <w:szCs w:val="24"/>
        </w:rPr>
        <w:t xml:space="preserve">of </w:t>
      </w:r>
      <w:r>
        <w:rPr>
          <w:rFonts w:ascii="Times New Roman" w:hAnsi="Times New Roman" w:cs="Times New Roman"/>
          <w:sz w:val="24"/>
          <w:szCs w:val="24"/>
        </w:rPr>
        <w:t xml:space="preserve">preterm birth, </w:t>
      </w:r>
      <w:r w:rsidR="00C61CD9">
        <w:rPr>
          <w:rFonts w:ascii="Times New Roman" w:hAnsi="Times New Roman" w:cs="Times New Roman"/>
          <w:sz w:val="24"/>
          <w:szCs w:val="24"/>
        </w:rPr>
        <w:t>and maintaining</w:t>
      </w:r>
      <w:r w:rsidR="00F17E16">
        <w:rPr>
          <w:rFonts w:ascii="Times New Roman" w:hAnsi="Times New Roman" w:cs="Times New Roman"/>
          <w:sz w:val="24"/>
          <w:szCs w:val="24"/>
        </w:rPr>
        <w:t xml:space="preserve"> </w:t>
      </w:r>
      <w:r>
        <w:rPr>
          <w:rFonts w:ascii="Times New Roman" w:hAnsi="Times New Roman" w:cs="Times New Roman"/>
          <w:sz w:val="24"/>
          <w:szCs w:val="24"/>
        </w:rPr>
        <w:t>good communication with</w:t>
      </w:r>
      <w:r w:rsidRPr="00412F6B">
        <w:rPr>
          <w:rFonts w:ascii="Times New Roman" w:hAnsi="Times New Roman" w:cs="Times New Roman"/>
          <w:sz w:val="24"/>
          <w:szCs w:val="24"/>
        </w:rPr>
        <w:t xml:space="preserve"> </w:t>
      </w:r>
      <w:r w:rsidR="00F17E16">
        <w:rPr>
          <w:rFonts w:ascii="Times New Roman" w:hAnsi="Times New Roman" w:cs="Times New Roman"/>
          <w:sz w:val="24"/>
          <w:szCs w:val="24"/>
        </w:rPr>
        <w:t xml:space="preserve">the respective </w:t>
      </w:r>
      <w:r w:rsidRPr="00412F6B">
        <w:rPr>
          <w:rFonts w:ascii="Times New Roman" w:hAnsi="Times New Roman" w:cs="Times New Roman"/>
          <w:sz w:val="24"/>
          <w:szCs w:val="24"/>
        </w:rPr>
        <w:t>doctor/midwife regularly</w:t>
      </w:r>
      <w:r w:rsidR="000E5C57">
        <w:rPr>
          <w:rFonts w:ascii="Times New Roman" w:hAnsi="Times New Roman" w:cs="Times New Roman"/>
          <w:sz w:val="24"/>
          <w:szCs w:val="24"/>
        </w:rPr>
        <w:t xml:space="preserve"> (</w:t>
      </w:r>
      <w:r>
        <w:rPr>
          <w:rFonts w:ascii="Times New Roman" w:hAnsi="Times New Roman" w:cs="Times New Roman"/>
          <w:sz w:val="24"/>
          <w:szCs w:val="24"/>
        </w:rPr>
        <w:t>Ontario’s maternal newborn and early child development resource centre, 2004)</w:t>
      </w:r>
      <w:r w:rsidRPr="00412F6B">
        <w:rPr>
          <w:rFonts w:ascii="Times New Roman" w:hAnsi="Times New Roman" w:cs="Times New Roman"/>
          <w:sz w:val="24"/>
          <w:szCs w:val="24"/>
        </w:rPr>
        <w:t>. Although it is not easy to tell if a women</w:t>
      </w:r>
      <w:r w:rsidR="00F17E16">
        <w:rPr>
          <w:rFonts w:ascii="Times New Roman" w:hAnsi="Times New Roman" w:cs="Times New Roman"/>
          <w:sz w:val="24"/>
          <w:szCs w:val="24"/>
        </w:rPr>
        <w:t xml:space="preserve"> is</w:t>
      </w:r>
      <w:r w:rsidRPr="00412F6B">
        <w:rPr>
          <w:rFonts w:ascii="Times New Roman" w:hAnsi="Times New Roman" w:cs="Times New Roman"/>
          <w:sz w:val="24"/>
          <w:szCs w:val="24"/>
        </w:rPr>
        <w:t xml:space="preserve"> </w:t>
      </w:r>
      <w:r>
        <w:rPr>
          <w:rFonts w:ascii="Times New Roman" w:hAnsi="Times New Roman" w:cs="Times New Roman"/>
          <w:sz w:val="24"/>
          <w:szCs w:val="24"/>
        </w:rPr>
        <w:t>at risk of preterm birth</w:t>
      </w:r>
      <w:r w:rsidR="00F17E16">
        <w:rPr>
          <w:rFonts w:ascii="Times New Roman" w:hAnsi="Times New Roman" w:cs="Times New Roman"/>
          <w:sz w:val="24"/>
          <w:szCs w:val="24"/>
        </w:rPr>
        <w:t xml:space="preserve">, a few vital </w:t>
      </w:r>
      <w:r w:rsidRPr="00412F6B">
        <w:rPr>
          <w:rFonts w:ascii="Times New Roman" w:hAnsi="Times New Roman" w:cs="Times New Roman"/>
          <w:sz w:val="24"/>
          <w:szCs w:val="24"/>
        </w:rPr>
        <w:t xml:space="preserve">signs and symptoms to </w:t>
      </w:r>
      <w:r w:rsidR="00F17E16">
        <w:rPr>
          <w:rFonts w:ascii="Times New Roman" w:hAnsi="Times New Roman" w:cs="Times New Roman"/>
          <w:sz w:val="24"/>
          <w:szCs w:val="24"/>
        </w:rPr>
        <w:t>look out for in pregnant women</w:t>
      </w:r>
      <w:r w:rsidRPr="00412F6B">
        <w:rPr>
          <w:rFonts w:ascii="Times New Roman" w:hAnsi="Times New Roman" w:cs="Times New Roman"/>
          <w:sz w:val="24"/>
          <w:szCs w:val="24"/>
        </w:rPr>
        <w:t xml:space="preserve"> include</w:t>
      </w:r>
      <w:r w:rsidR="00F17E16">
        <w:rPr>
          <w:rFonts w:ascii="Times New Roman" w:hAnsi="Times New Roman" w:cs="Times New Roman"/>
          <w:sz w:val="24"/>
          <w:szCs w:val="24"/>
        </w:rPr>
        <w:t xml:space="preserve"> persistent</w:t>
      </w:r>
      <w:r w:rsidRPr="00412F6B">
        <w:rPr>
          <w:rFonts w:ascii="Times New Roman" w:hAnsi="Times New Roman" w:cs="Times New Roman"/>
          <w:sz w:val="24"/>
          <w:szCs w:val="24"/>
        </w:rPr>
        <w:t xml:space="preserve"> cramp</w:t>
      </w:r>
      <w:r>
        <w:rPr>
          <w:rFonts w:ascii="Times New Roman" w:hAnsi="Times New Roman" w:cs="Times New Roman"/>
          <w:sz w:val="24"/>
          <w:szCs w:val="24"/>
        </w:rPr>
        <w:t>s</w:t>
      </w:r>
      <w:r w:rsidRPr="00412F6B">
        <w:rPr>
          <w:rFonts w:ascii="Times New Roman" w:hAnsi="Times New Roman" w:cs="Times New Roman"/>
          <w:sz w:val="24"/>
          <w:szCs w:val="24"/>
        </w:rPr>
        <w:t xml:space="preserve">, vaginal bleeding, lower back pain, a feeling of baby pushing down, </w:t>
      </w:r>
      <w:r w:rsidRPr="00412F6B">
        <w:rPr>
          <w:rFonts w:ascii="Times New Roman" w:hAnsi="Times New Roman" w:cs="Times New Roman"/>
          <w:sz w:val="24"/>
          <w:szCs w:val="24"/>
        </w:rPr>
        <w:lastRenderedPageBreak/>
        <w:t xml:space="preserve">contractions, and </w:t>
      </w:r>
      <w:r w:rsidR="00F17E16">
        <w:rPr>
          <w:rFonts w:ascii="Times New Roman" w:hAnsi="Times New Roman" w:cs="Times New Roman"/>
          <w:sz w:val="24"/>
          <w:szCs w:val="24"/>
        </w:rPr>
        <w:t xml:space="preserve">an </w:t>
      </w:r>
      <w:r w:rsidRPr="00412F6B">
        <w:rPr>
          <w:rFonts w:ascii="Times New Roman" w:hAnsi="Times New Roman" w:cs="Times New Roman"/>
          <w:sz w:val="24"/>
          <w:szCs w:val="24"/>
        </w:rPr>
        <w:t>increase in the amount of vaginal discharge</w:t>
      </w:r>
      <w:r w:rsidR="000E5C57">
        <w:rPr>
          <w:rFonts w:ascii="Times New Roman" w:hAnsi="Times New Roman" w:cs="Times New Roman"/>
          <w:sz w:val="24"/>
          <w:szCs w:val="24"/>
        </w:rPr>
        <w:t xml:space="preserve"> (</w:t>
      </w:r>
      <w:r>
        <w:rPr>
          <w:rFonts w:ascii="Times New Roman" w:hAnsi="Times New Roman" w:cs="Times New Roman"/>
          <w:sz w:val="24"/>
          <w:szCs w:val="24"/>
        </w:rPr>
        <w:t>Ontario’s maternal newborn and early child development resource centre, 2004)</w:t>
      </w:r>
      <w:r w:rsidRPr="00412F6B">
        <w:rPr>
          <w:rFonts w:ascii="Times New Roman" w:hAnsi="Times New Roman" w:cs="Times New Roman"/>
          <w:sz w:val="24"/>
          <w:szCs w:val="24"/>
        </w:rPr>
        <w:t xml:space="preserve">. </w:t>
      </w:r>
    </w:p>
    <w:p w:rsidR="00B95644" w:rsidRPr="00A42E89" w:rsidRDefault="00CF7F04" w:rsidP="00717A08">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t>2.</w:t>
      </w:r>
      <w:r w:rsidR="00A42E89" w:rsidRPr="00A42E89">
        <w:rPr>
          <w:rFonts w:ascii="Times New Roman" w:hAnsi="Times New Roman" w:cs="Times New Roman"/>
          <w:b/>
          <w:sz w:val="28"/>
          <w:szCs w:val="24"/>
        </w:rPr>
        <w:t>2.4</w:t>
      </w:r>
      <w:r w:rsidRPr="00A42E89">
        <w:rPr>
          <w:rFonts w:ascii="Times New Roman" w:hAnsi="Times New Roman" w:cs="Times New Roman"/>
          <w:b/>
          <w:sz w:val="28"/>
          <w:szCs w:val="24"/>
        </w:rPr>
        <w:t xml:space="preserve"> ACCURACY OF STANDARD INAVSIVE TEST METHODS FOR PREDICTING </w:t>
      </w:r>
      <w:r w:rsidR="00D81FB1">
        <w:rPr>
          <w:rFonts w:ascii="Times New Roman" w:hAnsi="Times New Roman" w:cs="Times New Roman"/>
          <w:b/>
          <w:sz w:val="28"/>
          <w:szCs w:val="24"/>
        </w:rPr>
        <w:t>PTB</w:t>
      </w:r>
      <w:r w:rsidRPr="00A42E89">
        <w:rPr>
          <w:rFonts w:ascii="Times New Roman" w:hAnsi="Times New Roman" w:cs="Times New Roman"/>
          <w:b/>
          <w:sz w:val="28"/>
          <w:szCs w:val="24"/>
        </w:rPr>
        <w:t xml:space="preserve"> IN </w:t>
      </w:r>
      <w:r w:rsidR="001D28DA">
        <w:rPr>
          <w:rFonts w:ascii="Times New Roman" w:hAnsi="Times New Roman" w:cs="Times New Roman"/>
          <w:b/>
          <w:sz w:val="28"/>
          <w:szCs w:val="24"/>
        </w:rPr>
        <w:t>TWINS</w:t>
      </w:r>
    </w:p>
    <w:p w:rsidR="00381B95" w:rsidRDefault="00085875" w:rsidP="00717A0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ability to correctly identify and predict preterm birth in a high-risk population, such as women </w:t>
      </w:r>
      <w:r w:rsidR="00717A08">
        <w:rPr>
          <w:rFonts w:ascii="Times New Roman" w:hAnsi="Times New Roman" w:cs="Times New Roman"/>
          <w:sz w:val="24"/>
          <w:szCs w:val="24"/>
        </w:rPr>
        <w:t>pregnant</w:t>
      </w:r>
      <w:r>
        <w:rPr>
          <w:rFonts w:ascii="Times New Roman" w:hAnsi="Times New Roman" w:cs="Times New Roman"/>
          <w:sz w:val="24"/>
          <w:szCs w:val="24"/>
        </w:rPr>
        <w:t xml:space="preserve"> </w:t>
      </w:r>
      <w:r w:rsidR="001D28DA">
        <w:rPr>
          <w:rFonts w:ascii="Times New Roman" w:hAnsi="Times New Roman" w:cs="Times New Roman"/>
          <w:sz w:val="24"/>
          <w:szCs w:val="24"/>
        </w:rPr>
        <w:t>twins</w:t>
      </w:r>
      <w:r>
        <w:rPr>
          <w:rFonts w:ascii="Times New Roman" w:hAnsi="Times New Roman" w:cs="Times New Roman"/>
          <w:sz w:val="24"/>
          <w:szCs w:val="24"/>
        </w:rPr>
        <w:t xml:space="preserve">, </w:t>
      </w:r>
      <w:r w:rsidR="00717A08">
        <w:rPr>
          <w:rFonts w:ascii="Times New Roman" w:hAnsi="Times New Roman" w:cs="Times New Roman"/>
          <w:sz w:val="24"/>
          <w:szCs w:val="24"/>
        </w:rPr>
        <w:t>could</w:t>
      </w:r>
      <w:r>
        <w:rPr>
          <w:rFonts w:ascii="Times New Roman" w:hAnsi="Times New Roman" w:cs="Times New Roman"/>
          <w:sz w:val="24"/>
          <w:szCs w:val="24"/>
        </w:rPr>
        <w:t xml:space="preserve"> provide a better understanding of </w:t>
      </w:r>
      <w:r w:rsidR="00717A08">
        <w:rPr>
          <w:rFonts w:ascii="Times New Roman" w:hAnsi="Times New Roman" w:cs="Times New Roman"/>
          <w:sz w:val="24"/>
          <w:szCs w:val="24"/>
        </w:rPr>
        <w:t xml:space="preserve">the </w:t>
      </w:r>
      <w:r>
        <w:rPr>
          <w:rFonts w:ascii="Times New Roman" w:hAnsi="Times New Roman" w:cs="Times New Roman"/>
          <w:sz w:val="24"/>
          <w:szCs w:val="24"/>
        </w:rPr>
        <w:t xml:space="preserve">risk factors </w:t>
      </w:r>
      <w:r w:rsidR="00717A08">
        <w:rPr>
          <w:rFonts w:ascii="Times New Roman" w:hAnsi="Times New Roman" w:cs="Times New Roman"/>
          <w:sz w:val="24"/>
          <w:szCs w:val="24"/>
        </w:rPr>
        <w:t>leading to</w:t>
      </w:r>
      <w:r>
        <w:rPr>
          <w:rFonts w:ascii="Times New Roman" w:hAnsi="Times New Roman" w:cs="Times New Roman"/>
          <w:sz w:val="24"/>
          <w:szCs w:val="24"/>
        </w:rPr>
        <w:t xml:space="preserve"> preterm birth. The gold standards for predicting preterm birth in women carrying </w:t>
      </w:r>
      <w:r w:rsidR="001D28DA">
        <w:rPr>
          <w:rFonts w:ascii="Times New Roman" w:hAnsi="Times New Roman" w:cs="Times New Roman"/>
          <w:sz w:val="24"/>
          <w:szCs w:val="24"/>
        </w:rPr>
        <w:t>twins</w:t>
      </w:r>
      <w:r>
        <w:rPr>
          <w:rFonts w:ascii="Times New Roman" w:hAnsi="Times New Roman" w:cs="Times New Roman"/>
          <w:sz w:val="24"/>
          <w:szCs w:val="24"/>
        </w:rPr>
        <w:t xml:space="preserve"> are cervical length (CL) </w:t>
      </w:r>
      <w:r w:rsidR="00717A08">
        <w:rPr>
          <w:rFonts w:ascii="Times New Roman" w:hAnsi="Times New Roman" w:cs="Times New Roman"/>
          <w:sz w:val="24"/>
          <w:szCs w:val="24"/>
        </w:rPr>
        <w:t>measurements</w:t>
      </w:r>
      <w:r w:rsidR="00381B95">
        <w:rPr>
          <w:rFonts w:ascii="Times New Roman" w:hAnsi="Times New Roman" w:cs="Times New Roman"/>
          <w:sz w:val="24"/>
          <w:szCs w:val="24"/>
        </w:rPr>
        <w:t xml:space="preserve"> and fetal fibronectin</w:t>
      </w:r>
      <w:r w:rsidR="00717A08">
        <w:rPr>
          <w:rFonts w:ascii="Times New Roman" w:hAnsi="Times New Roman" w:cs="Times New Roman"/>
          <w:sz w:val="24"/>
          <w:szCs w:val="24"/>
        </w:rPr>
        <w:t xml:space="preserve"> (fFN). Cervical length measurements</w:t>
      </w:r>
      <w:r w:rsidR="00381B95">
        <w:rPr>
          <w:rFonts w:ascii="Times New Roman" w:hAnsi="Times New Roman" w:cs="Times New Roman"/>
          <w:sz w:val="24"/>
          <w:szCs w:val="24"/>
        </w:rPr>
        <w:t xml:space="preserve"> are most useful</w:t>
      </w:r>
      <w:r w:rsidR="00C61CD9">
        <w:rPr>
          <w:rFonts w:ascii="Times New Roman" w:hAnsi="Times New Roman" w:cs="Times New Roman"/>
          <w:sz w:val="24"/>
          <w:szCs w:val="24"/>
        </w:rPr>
        <w:t xml:space="preserve"> between 16-32 weeks gestation. A</w:t>
      </w:r>
      <w:r w:rsidR="00381B95">
        <w:rPr>
          <w:rFonts w:ascii="Times New Roman" w:hAnsi="Times New Roman" w:cs="Times New Roman"/>
          <w:sz w:val="24"/>
          <w:szCs w:val="24"/>
        </w:rPr>
        <w:t>fter 32 weeks</w:t>
      </w:r>
      <w:r w:rsidR="003B388D">
        <w:rPr>
          <w:rFonts w:ascii="Times New Roman" w:hAnsi="Times New Roman" w:cs="Times New Roman"/>
          <w:sz w:val="24"/>
          <w:szCs w:val="24"/>
        </w:rPr>
        <w:t>,</w:t>
      </w:r>
      <w:r w:rsidR="00381B95">
        <w:rPr>
          <w:rFonts w:ascii="Times New Roman" w:hAnsi="Times New Roman" w:cs="Times New Roman"/>
          <w:sz w:val="24"/>
          <w:szCs w:val="24"/>
        </w:rPr>
        <w:t xml:space="preserve"> the cervix naturally shortens for women deliver</w:t>
      </w:r>
      <w:r w:rsidR="00717A08">
        <w:rPr>
          <w:rFonts w:ascii="Times New Roman" w:hAnsi="Times New Roman" w:cs="Times New Roman"/>
          <w:sz w:val="24"/>
          <w:szCs w:val="24"/>
        </w:rPr>
        <w:t>ing term. Fetal fibronectin</w:t>
      </w:r>
      <w:r w:rsidR="00381B95">
        <w:rPr>
          <w:rFonts w:ascii="Times New Roman" w:hAnsi="Times New Roman" w:cs="Times New Roman"/>
          <w:sz w:val="24"/>
          <w:szCs w:val="24"/>
        </w:rPr>
        <w:t xml:space="preserve"> is a protein that is found between the maternal-fetal interface and in low levels in vaginal secretion</w:t>
      </w:r>
      <w:r w:rsidR="00C61CD9">
        <w:rPr>
          <w:rFonts w:ascii="Times New Roman" w:hAnsi="Times New Roman" w:cs="Times New Roman"/>
          <w:sz w:val="24"/>
          <w:szCs w:val="24"/>
        </w:rPr>
        <w:t>s. This protein</w:t>
      </w:r>
      <w:r w:rsidR="005717C9">
        <w:rPr>
          <w:rFonts w:ascii="Times New Roman" w:hAnsi="Times New Roman" w:cs="Times New Roman"/>
          <w:sz w:val="24"/>
          <w:szCs w:val="24"/>
        </w:rPr>
        <w:t xml:space="preserve"> is normally present before 24</w:t>
      </w:r>
      <w:r w:rsidR="00381B95">
        <w:rPr>
          <w:rFonts w:ascii="Times New Roman" w:hAnsi="Times New Roman" w:cs="Times New Roman"/>
          <w:sz w:val="24"/>
          <w:szCs w:val="24"/>
        </w:rPr>
        <w:t xml:space="preserve"> weeks gestation, and again after 3 weeks prior to delivery</w:t>
      </w:r>
      <w:r w:rsidR="00717A08">
        <w:rPr>
          <w:rFonts w:ascii="Times New Roman" w:hAnsi="Times New Roman" w:cs="Times New Roman"/>
          <w:sz w:val="24"/>
          <w:szCs w:val="24"/>
        </w:rPr>
        <w:t>,</w:t>
      </w:r>
      <w:r w:rsidR="00C61CD9">
        <w:rPr>
          <w:rFonts w:ascii="Times New Roman" w:hAnsi="Times New Roman" w:cs="Times New Roman"/>
          <w:sz w:val="24"/>
          <w:szCs w:val="24"/>
        </w:rPr>
        <w:t xml:space="preserve"> thus</w:t>
      </w:r>
      <w:r w:rsidR="003F1DCE">
        <w:rPr>
          <w:rFonts w:ascii="Times New Roman" w:hAnsi="Times New Roman" w:cs="Times New Roman"/>
          <w:sz w:val="24"/>
          <w:szCs w:val="24"/>
        </w:rPr>
        <w:t xml:space="preserve"> in term delivery it</w:t>
      </w:r>
      <w:r w:rsidR="00381B95">
        <w:rPr>
          <w:rFonts w:ascii="Times New Roman" w:hAnsi="Times New Roman" w:cs="Times New Roman"/>
          <w:sz w:val="24"/>
          <w:szCs w:val="24"/>
        </w:rPr>
        <w:t xml:space="preserve"> would be after 34 weeks gestation.</w:t>
      </w:r>
      <w:r w:rsidR="003F1DCE">
        <w:rPr>
          <w:rFonts w:ascii="Times New Roman" w:hAnsi="Times New Roman" w:cs="Times New Roman"/>
          <w:sz w:val="24"/>
          <w:szCs w:val="24"/>
        </w:rPr>
        <w:t xml:space="preserve"> T</w:t>
      </w:r>
      <w:r w:rsidR="00381B95">
        <w:rPr>
          <w:rFonts w:ascii="Times New Roman" w:hAnsi="Times New Roman" w:cs="Times New Roman"/>
          <w:sz w:val="24"/>
          <w:szCs w:val="24"/>
        </w:rPr>
        <w:t>his test is useful in</w:t>
      </w:r>
      <w:r w:rsidR="005717C9">
        <w:rPr>
          <w:rFonts w:ascii="Times New Roman" w:hAnsi="Times New Roman" w:cs="Times New Roman"/>
          <w:sz w:val="24"/>
          <w:szCs w:val="24"/>
        </w:rPr>
        <w:t xml:space="preserve"> gestational interval between 24</w:t>
      </w:r>
      <w:r w:rsidR="00381B95">
        <w:rPr>
          <w:rFonts w:ascii="Times New Roman" w:hAnsi="Times New Roman" w:cs="Times New Roman"/>
          <w:sz w:val="24"/>
          <w:szCs w:val="24"/>
        </w:rPr>
        <w:t xml:space="preserve">-32 weeks, where levels above &gt;= 50 </w:t>
      </w:r>
      <w:r w:rsidR="00AB7C94">
        <w:rPr>
          <w:rFonts w:ascii="Times New Roman" w:hAnsi="Times New Roman" w:cs="Times New Roman"/>
          <w:sz w:val="24"/>
          <w:szCs w:val="24"/>
        </w:rPr>
        <w:t>mg</w:t>
      </w:r>
      <w:r w:rsidR="00381B95">
        <w:rPr>
          <w:rFonts w:ascii="Times New Roman" w:hAnsi="Times New Roman" w:cs="Times New Roman"/>
          <w:sz w:val="24"/>
          <w:szCs w:val="24"/>
        </w:rPr>
        <w:t>/mL are marked as abnormal and are linked to</w:t>
      </w:r>
      <w:r w:rsidR="00654B2A">
        <w:rPr>
          <w:rFonts w:ascii="Times New Roman" w:hAnsi="Times New Roman" w:cs="Times New Roman"/>
          <w:sz w:val="24"/>
          <w:szCs w:val="24"/>
        </w:rPr>
        <w:t xml:space="preserve"> spontaneous preterm births</w:t>
      </w:r>
      <w:r w:rsidR="00654B2A" w:rsidRPr="00654B2A">
        <w:t xml:space="preserve"> </w:t>
      </w:r>
      <w:r w:rsidR="00654B2A" w:rsidRPr="00654B2A">
        <w:rPr>
          <w:rFonts w:ascii="Times New Roman" w:hAnsi="Times New Roman" w:cs="Times New Roman"/>
          <w:sz w:val="24"/>
          <w:szCs w:val="24"/>
        </w:rPr>
        <w:t>(</w:t>
      </w:r>
      <w:r w:rsidR="00390143">
        <w:rPr>
          <w:rFonts w:ascii="Times New Roman" w:hAnsi="Times New Roman" w:cs="Times New Roman"/>
          <w:sz w:val="24"/>
          <w:szCs w:val="24"/>
        </w:rPr>
        <w:t>Yu,</w:t>
      </w:r>
      <w:r w:rsidR="00654B2A" w:rsidRPr="00654B2A">
        <w:rPr>
          <w:rFonts w:ascii="Times New Roman" w:hAnsi="Times New Roman" w:cs="Times New Roman"/>
          <w:sz w:val="24"/>
          <w:szCs w:val="24"/>
        </w:rPr>
        <w:t xml:space="preserve"> 2009)</w:t>
      </w:r>
      <w:r w:rsidR="00381B95">
        <w:rPr>
          <w:rFonts w:ascii="Times New Roman" w:hAnsi="Times New Roman" w:cs="Times New Roman"/>
          <w:sz w:val="24"/>
          <w:szCs w:val="24"/>
        </w:rPr>
        <w:t xml:space="preserve">. </w:t>
      </w:r>
    </w:p>
    <w:p w:rsidR="009236B6" w:rsidRPr="00BD7557" w:rsidRDefault="009236B6" w:rsidP="00717A08">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In a cohort </w:t>
      </w:r>
      <w:r w:rsidR="00717A08">
        <w:rPr>
          <w:rFonts w:ascii="Times New Roman" w:hAnsi="Times New Roman" w:cs="Times New Roman"/>
          <w:sz w:val="24"/>
          <w:szCs w:val="24"/>
        </w:rPr>
        <w:t xml:space="preserve">study </w:t>
      </w:r>
      <w:r>
        <w:rPr>
          <w:rFonts w:ascii="Times New Roman" w:hAnsi="Times New Roman" w:cs="Times New Roman"/>
          <w:sz w:val="24"/>
          <w:szCs w:val="24"/>
        </w:rPr>
        <w:t>to evaluate cervical length measurement for the prediction of preterm birth</w:t>
      </w:r>
      <w:r w:rsidR="00CE50A0">
        <w:rPr>
          <w:rFonts w:ascii="Times New Roman" w:hAnsi="Times New Roman" w:cs="Times New Roman"/>
          <w:sz w:val="24"/>
          <w:szCs w:val="24"/>
        </w:rPr>
        <w:t xml:space="preserve"> </w:t>
      </w:r>
      <w:r w:rsidR="00CE50A0">
        <w:rPr>
          <w:rFonts w:ascii="Arial" w:hAnsi="Arial" w:cs="Arial"/>
          <w:color w:val="222222"/>
          <w:shd w:val="clear" w:color="auto" w:fill="FFFFFF"/>
        </w:rPr>
        <w:t>&lt;</w:t>
      </w:r>
      <w:r w:rsidR="00CE50A0">
        <w:rPr>
          <w:rFonts w:ascii="Times New Roman" w:hAnsi="Times New Roman" w:cs="Times New Roman"/>
          <w:sz w:val="24"/>
          <w:szCs w:val="24"/>
        </w:rPr>
        <w:t xml:space="preserve">34 weeks gestation </w:t>
      </w:r>
      <w:r w:rsidR="00C61CD9">
        <w:rPr>
          <w:rFonts w:ascii="Times New Roman" w:hAnsi="Times New Roman" w:cs="Times New Roman"/>
          <w:sz w:val="24"/>
          <w:szCs w:val="24"/>
        </w:rPr>
        <w:t>in 2757 women with</w:t>
      </w:r>
      <w:r>
        <w:rPr>
          <w:rFonts w:ascii="Times New Roman" w:hAnsi="Times New Roman" w:cs="Times New Roman"/>
          <w:sz w:val="24"/>
          <w:szCs w:val="24"/>
        </w:rPr>
        <w:t xml:space="preserve"> </w:t>
      </w:r>
      <w:r w:rsidR="00E82FD6">
        <w:rPr>
          <w:rFonts w:ascii="Times New Roman" w:hAnsi="Times New Roman" w:cs="Times New Roman"/>
          <w:sz w:val="24"/>
          <w:szCs w:val="24"/>
        </w:rPr>
        <w:t>twins</w:t>
      </w:r>
      <w:r>
        <w:rPr>
          <w:rFonts w:ascii="Times New Roman" w:hAnsi="Times New Roman" w:cs="Times New Roman"/>
          <w:sz w:val="24"/>
          <w:szCs w:val="24"/>
        </w:rPr>
        <w:t xml:space="preserve"> pregnancies</w:t>
      </w:r>
      <w:r w:rsidR="00CE50A0">
        <w:rPr>
          <w:rFonts w:ascii="Times New Roman" w:hAnsi="Times New Roman" w:cs="Times New Roman"/>
          <w:sz w:val="24"/>
          <w:szCs w:val="24"/>
        </w:rPr>
        <w:t>,</w:t>
      </w:r>
      <w:r>
        <w:rPr>
          <w:rFonts w:ascii="Times New Roman" w:hAnsi="Times New Roman" w:cs="Times New Roman"/>
          <w:sz w:val="24"/>
          <w:szCs w:val="24"/>
        </w:rPr>
        <w:t xml:space="preserve"> </w:t>
      </w:r>
      <w:r w:rsidR="00CE50A0">
        <w:rPr>
          <w:rFonts w:ascii="Times New Roman" w:hAnsi="Times New Roman" w:cs="Times New Roman"/>
          <w:sz w:val="24"/>
          <w:szCs w:val="24"/>
        </w:rPr>
        <w:t>the resulting</w:t>
      </w:r>
      <w:r>
        <w:rPr>
          <w:rFonts w:ascii="Times New Roman" w:hAnsi="Times New Roman" w:cs="Times New Roman"/>
          <w:sz w:val="24"/>
          <w:szCs w:val="24"/>
        </w:rPr>
        <w:t xml:space="preserve"> sensitivity and specificity </w:t>
      </w:r>
      <w:r w:rsidR="005717C9">
        <w:rPr>
          <w:rFonts w:ascii="Times New Roman" w:hAnsi="Times New Roman" w:cs="Times New Roman"/>
          <w:sz w:val="24"/>
          <w:szCs w:val="24"/>
        </w:rPr>
        <w:t>were different</w:t>
      </w:r>
      <w:r w:rsidR="00CE50A0">
        <w:rPr>
          <w:rFonts w:ascii="Times New Roman" w:hAnsi="Times New Roman" w:cs="Times New Roman"/>
          <w:sz w:val="24"/>
          <w:szCs w:val="24"/>
        </w:rPr>
        <w:t xml:space="preserve"> for </w:t>
      </w:r>
      <w:r>
        <w:rPr>
          <w:rFonts w:ascii="Times New Roman" w:hAnsi="Times New Roman" w:cs="Times New Roman"/>
          <w:sz w:val="24"/>
          <w:szCs w:val="24"/>
        </w:rPr>
        <w:t xml:space="preserve">varying for </w:t>
      </w:r>
      <w:r w:rsidRPr="004E6984">
        <w:rPr>
          <w:rFonts w:ascii="Times New Roman" w:hAnsi="Times New Roman" w:cs="Times New Roman"/>
          <w:sz w:val="24"/>
          <w:szCs w:val="24"/>
        </w:rPr>
        <w:t xml:space="preserve">cut off points </w:t>
      </w:r>
      <w:r w:rsidR="00CE50A0" w:rsidRPr="004E6984">
        <w:rPr>
          <w:rFonts w:ascii="Times New Roman" w:hAnsi="Times New Roman" w:cs="Times New Roman"/>
          <w:sz w:val="24"/>
          <w:szCs w:val="24"/>
        </w:rPr>
        <w:t>in</w:t>
      </w:r>
      <w:r w:rsidRPr="004E6984">
        <w:rPr>
          <w:rFonts w:ascii="Times New Roman" w:hAnsi="Times New Roman" w:cs="Times New Roman"/>
          <w:sz w:val="24"/>
          <w:szCs w:val="24"/>
        </w:rPr>
        <w:t xml:space="preserve"> </w:t>
      </w:r>
      <w:r w:rsidR="00B45EC4" w:rsidRPr="004E6984">
        <w:rPr>
          <w:rFonts w:ascii="Times New Roman" w:hAnsi="Times New Roman" w:cs="Times New Roman"/>
          <w:sz w:val="24"/>
          <w:szCs w:val="24"/>
        </w:rPr>
        <w:t>cervical</w:t>
      </w:r>
      <w:r w:rsidRPr="004E6984">
        <w:rPr>
          <w:rFonts w:ascii="Times New Roman" w:hAnsi="Times New Roman" w:cs="Times New Roman"/>
          <w:sz w:val="24"/>
          <w:szCs w:val="24"/>
        </w:rPr>
        <w:t xml:space="preserve"> length. </w:t>
      </w:r>
      <w:r w:rsidR="00BF4213" w:rsidRPr="004E6984">
        <w:rPr>
          <w:rFonts w:ascii="Times New Roman" w:hAnsi="Times New Roman" w:cs="Times New Roman"/>
          <w:sz w:val="24"/>
          <w:szCs w:val="24"/>
        </w:rPr>
        <w:t>The summa</w:t>
      </w:r>
      <w:r w:rsidR="00CE50A0" w:rsidRPr="004E6984">
        <w:rPr>
          <w:rFonts w:ascii="Times New Roman" w:hAnsi="Times New Roman" w:cs="Times New Roman"/>
          <w:sz w:val="24"/>
          <w:szCs w:val="24"/>
        </w:rPr>
        <w:t>ry estimates</w:t>
      </w:r>
      <w:r w:rsidR="00BF4213" w:rsidRPr="004E6984">
        <w:rPr>
          <w:rFonts w:ascii="Times New Roman" w:hAnsi="Times New Roman" w:cs="Times New Roman"/>
          <w:sz w:val="24"/>
          <w:szCs w:val="24"/>
        </w:rPr>
        <w:t xml:space="preserve"> in terms of sensitivity and specificity were 0.78 and 0.66 for 35 mm, 0.41 and 0.87 for 30 mm, </w:t>
      </w:r>
      <w:r w:rsidR="00C61CD9" w:rsidRPr="004E6984">
        <w:rPr>
          <w:rFonts w:ascii="Times New Roman" w:hAnsi="Times New Roman" w:cs="Times New Roman"/>
          <w:sz w:val="24"/>
          <w:szCs w:val="24"/>
        </w:rPr>
        <w:t>0.36 and 0.94 for 25 mm</w:t>
      </w:r>
      <w:r w:rsidR="003B388D">
        <w:rPr>
          <w:rFonts w:ascii="Times New Roman" w:hAnsi="Times New Roman" w:cs="Times New Roman"/>
          <w:sz w:val="24"/>
          <w:szCs w:val="24"/>
        </w:rPr>
        <w:t>,</w:t>
      </w:r>
      <w:r w:rsidR="00C61CD9" w:rsidRPr="004E6984">
        <w:rPr>
          <w:rFonts w:ascii="Times New Roman" w:hAnsi="Times New Roman" w:cs="Times New Roman"/>
          <w:sz w:val="24"/>
          <w:szCs w:val="24"/>
        </w:rPr>
        <w:t xml:space="preserve"> and </w:t>
      </w:r>
      <w:r w:rsidR="00530B3C" w:rsidRPr="004E6984">
        <w:rPr>
          <w:rFonts w:ascii="Times New Roman" w:hAnsi="Times New Roman" w:cs="Times New Roman"/>
          <w:sz w:val="24"/>
          <w:szCs w:val="24"/>
        </w:rPr>
        <w:t>0</w:t>
      </w:r>
      <w:r w:rsidR="00C61CD9" w:rsidRPr="004E6984">
        <w:rPr>
          <w:rFonts w:ascii="Times New Roman" w:hAnsi="Times New Roman" w:cs="Times New Roman"/>
          <w:sz w:val="24"/>
          <w:szCs w:val="24"/>
        </w:rPr>
        <w:t>.</w:t>
      </w:r>
      <w:r w:rsidR="00530B3C" w:rsidRPr="004E6984">
        <w:rPr>
          <w:rFonts w:ascii="Times New Roman" w:hAnsi="Times New Roman" w:cs="Times New Roman"/>
          <w:sz w:val="24"/>
          <w:szCs w:val="24"/>
        </w:rPr>
        <w:t>30 and 0.94 for 20 mm</w:t>
      </w:r>
      <w:r w:rsidR="003B388D">
        <w:rPr>
          <w:rFonts w:ascii="Times New Roman" w:hAnsi="Times New Roman" w:cs="Times New Roman"/>
          <w:sz w:val="24"/>
          <w:szCs w:val="24"/>
        </w:rPr>
        <w:t>,</w:t>
      </w:r>
      <w:r w:rsidR="00530B3C" w:rsidRPr="004E6984">
        <w:rPr>
          <w:rFonts w:ascii="Times New Roman" w:hAnsi="Times New Roman" w:cs="Times New Roman"/>
          <w:sz w:val="24"/>
          <w:szCs w:val="24"/>
        </w:rPr>
        <w:t xml:space="preserve"> respectively (Lim, A.C et al., 2011). In </w:t>
      </w:r>
      <w:r w:rsidR="00BD7557" w:rsidRPr="004E6984">
        <w:rPr>
          <w:rFonts w:ascii="Times New Roman" w:hAnsi="Times New Roman" w:cs="Times New Roman"/>
          <w:sz w:val="24"/>
          <w:szCs w:val="24"/>
        </w:rPr>
        <w:t>another cohort study with a total of 3523 women pregnant with twins to predict preterm birth before 32 and 34 weeks at 20-24 weeks gestation with cervical length &lt;=20 mm</w:t>
      </w:r>
      <w:r w:rsidR="00D55F3F" w:rsidRPr="004E6984">
        <w:rPr>
          <w:rFonts w:ascii="Times New Roman" w:hAnsi="Times New Roman" w:cs="Times New Roman"/>
          <w:sz w:val="24"/>
          <w:szCs w:val="24"/>
        </w:rPr>
        <w:t>,</w:t>
      </w:r>
      <w:r w:rsidR="00BD7557" w:rsidRPr="004E6984">
        <w:rPr>
          <w:rFonts w:ascii="Times New Roman" w:hAnsi="Times New Roman" w:cs="Times New Roman"/>
          <w:sz w:val="24"/>
          <w:szCs w:val="24"/>
        </w:rPr>
        <w:t xml:space="preserve"> the pooled </w:t>
      </w:r>
      <w:r w:rsidR="005717C9">
        <w:rPr>
          <w:rFonts w:ascii="Times New Roman" w:hAnsi="Times New Roman" w:cs="Times New Roman"/>
          <w:sz w:val="24"/>
          <w:szCs w:val="24"/>
        </w:rPr>
        <w:lastRenderedPageBreak/>
        <w:t>sensitivity</w:t>
      </w:r>
      <w:r w:rsidR="00BD7557" w:rsidRPr="004E6984">
        <w:rPr>
          <w:rFonts w:ascii="Times New Roman" w:hAnsi="Times New Roman" w:cs="Times New Roman"/>
          <w:sz w:val="24"/>
          <w:szCs w:val="24"/>
        </w:rPr>
        <w:t xml:space="preserve"> wer</w:t>
      </w:r>
      <w:r w:rsidR="005717C9">
        <w:rPr>
          <w:rFonts w:ascii="Times New Roman" w:hAnsi="Times New Roman" w:cs="Times New Roman"/>
          <w:sz w:val="24"/>
          <w:szCs w:val="24"/>
        </w:rPr>
        <w:t xml:space="preserve">e 39% and 29%, and </w:t>
      </w:r>
      <w:r w:rsidR="002F61F2">
        <w:rPr>
          <w:rFonts w:ascii="Times New Roman" w:hAnsi="Times New Roman" w:cs="Times New Roman"/>
          <w:sz w:val="24"/>
          <w:szCs w:val="24"/>
        </w:rPr>
        <w:t>specificity</w:t>
      </w:r>
      <w:r w:rsidR="00BD7557" w:rsidRPr="004E6984">
        <w:rPr>
          <w:rFonts w:ascii="Times New Roman" w:hAnsi="Times New Roman" w:cs="Times New Roman"/>
          <w:sz w:val="24"/>
          <w:szCs w:val="24"/>
        </w:rPr>
        <w:t xml:space="preserve"> were 96% and 97%</w:t>
      </w:r>
      <w:r w:rsidR="003B388D">
        <w:rPr>
          <w:rFonts w:ascii="Times New Roman" w:hAnsi="Times New Roman" w:cs="Times New Roman"/>
          <w:sz w:val="24"/>
          <w:szCs w:val="24"/>
        </w:rPr>
        <w:t>,</w:t>
      </w:r>
      <w:r w:rsidR="00BD7557" w:rsidRPr="004E6984">
        <w:rPr>
          <w:rFonts w:ascii="Times New Roman" w:hAnsi="Times New Roman" w:cs="Times New Roman"/>
          <w:sz w:val="24"/>
          <w:szCs w:val="24"/>
        </w:rPr>
        <w:t xml:space="preserve"> respectively</w:t>
      </w:r>
      <w:r w:rsidR="003F1DCE">
        <w:rPr>
          <w:rFonts w:ascii="Times New Roman" w:hAnsi="Times New Roman" w:cs="Times New Roman"/>
          <w:sz w:val="24"/>
          <w:szCs w:val="24"/>
        </w:rPr>
        <w:t xml:space="preserve"> </w:t>
      </w:r>
      <w:r w:rsidR="00AB2F68" w:rsidRPr="004E6984">
        <w:rPr>
          <w:rFonts w:ascii="Times New Roman" w:hAnsi="Times New Roman" w:cs="Times New Roman"/>
          <w:sz w:val="24"/>
          <w:szCs w:val="24"/>
        </w:rPr>
        <w:t>(Conde-Agudelo, Romero and Yeo, 2010)</w:t>
      </w:r>
      <w:r w:rsidR="00BD7557" w:rsidRPr="004E6984">
        <w:rPr>
          <w:rFonts w:ascii="Times New Roman" w:hAnsi="Times New Roman" w:cs="Times New Roman"/>
          <w:sz w:val="24"/>
          <w:szCs w:val="24"/>
        </w:rPr>
        <w:t xml:space="preserve">. </w:t>
      </w:r>
      <w:r w:rsidR="006A075C" w:rsidRPr="004E6984">
        <w:rPr>
          <w:rFonts w:ascii="Times New Roman" w:hAnsi="Times New Roman" w:cs="Times New Roman"/>
          <w:sz w:val="24"/>
          <w:szCs w:val="24"/>
        </w:rPr>
        <w:t xml:space="preserve">In </w:t>
      </w:r>
      <w:r w:rsidR="00C61CD9" w:rsidRPr="004E6984">
        <w:rPr>
          <w:rFonts w:ascii="Times New Roman" w:hAnsi="Times New Roman" w:cs="Times New Roman"/>
          <w:sz w:val="24"/>
          <w:szCs w:val="24"/>
        </w:rPr>
        <w:t>a</w:t>
      </w:r>
      <w:r w:rsidR="006A075C" w:rsidRPr="004E6984">
        <w:rPr>
          <w:rFonts w:ascii="Times New Roman" w:hAnsi="Times New Roman" w:cs="Times New Roman"/>
          <w:sz w:val="24"/>
          <w:szCs w:val="24"/>
        </w:rPr>
        <w:t xml:space="preserve"> study to predict sp</w:t>
      </w:r>
      <w:r w:rsidR="00C61CD9" w:rsidRPr="004E6984">
        <w:rPr>
          <w:rFonts w:ascii="Times New Roman" w:hAnsi="Times New Roman" w:cs="Times New Roman"/>
          <w:sz w:val="24"/>
          <w:szCs w:val="24"/>
        </w:rPr>
        <w:t>ontaneous preterm birth in twin pregnancies</w:t>
      </w:r>
      <w:r w:rsidR="006A075C" w:rsidRPr="004E6984">
        <w:rPr>
          <w:rFonts w:ascii="Times New Roman" w:hAnsi="Times New Roman" w:cs="Times New Roman"/>
          <w:sz w:val="24"/>
          <w:szCs w:val="24"/>
        </w:rPr>
        <w:t xml:space="preserve"> at 23 weeks gestation using cervical length measurement</w:t>
      </w:r>
      <w:r w:rsidR="004E6984" w:rsidRPr="004E6984">
        <w:rPr>
          <w:rFonts w:ascii="Times New Roman" w:hAnsi="Times New Roman" w:cs="Times New Roman"/>
          <w:sz w:val="24"/>
          <w:szCs w:val="24"/>
        </w:rPr>
        <w:t xml:space="preserve"> for cervical length up to 25 mm, the resulting</w:t>
      </w:r>
      <w:r w:rsidR="00B45EC4" w:rsidRPr="004E6984">
        <w:rPr>
          <w:rFonts w:ascii="Times New Roman" w:hAnsi="Times New Roman" w:cs="Times New Roman"/>
          <w:sz w:val="24"/>
          <w:szCs w:val="24"/>
        </w:rPr>
        <w:t xml:space="preserve"> </w:t>
      </w:r>
      <w:r w:rsidR="006A075C" w:rsidRPr="004E6984">
        <w:rPr>
          <w:rFonts w:ascii="Times New Roman" w:hAnsi="Times New Roman" w:cs="Times New Roman"/>
          <w:sz w:val="24"/>
          <w:szCs w:val="24"/>
        </w:rPr>
        <w:t xml:space="preserve">sensitivity </w:t>
      </w:r>
      <w:r w:rsidR="004E6984" w:rsidRPr="004E6984">
        <w:rPr>
          <w:rFonts w:ascii="Times New Roman" w:hAnsi="Times New Roman" w:cs="Times New Roman"/>
          <w:sz w:val="24"/>
          <w:szCs w:val="24"/>
        </w:rPr>
        <w:t xml:space="preserve">were </w:t>
      </w:r>
      <w:r w:rsidR="003B388D">
        <w:rPr>
          <w:rFonts w:ascii="Times New Roman" w:hAnsi="Times New Roman" w:cs="Times New Roman"/>
          <w:sz w:val="24"/>
          <w:szCs w:val="24"/>
        </w:rPr>
        <w:t>100%, 80%, 47%,</w:t>
      </w:r>
      <w:r w:rsidR="006A075C" w:rsidRPr="004E6984">
        <w:rPr>
          <w:rFonts w:ascii="Times New Roman" w:hAnsi="Times New Roman" w:cs="Times New Roman"/>
          <w:sz w:val="24"/>
          <w:szCs w:val="24"/>
        </w:rPr>
        <w:t xml:space="preserve"> and 35% for 28, 30, 32, and 34 weeks</w:t>
      </w:r>
      <w:r w:rsidR="003B388D">
        <w:rPr>
          <w:rFonts w:ascii="Times New Roman" w:hAnsi="Times New Roman" w:cs="Times New Roman"/>
          <w:sz w:val="24"/>
          <w:szCs w:val="24"/>
        </w:rPr>
        <w:t>,</w:t>
      </w:r>
      <w:r w:rsidR="006A075C" w:rsidRPr="004E6984">
        <w:rPr>
          <w:rFonts w:ascii="Times New Roman" w:hAnsi="Times New Roman" w:cs="Times New Roman"/>
          <w:sz w:val="24"/>
          <w:szCs w:val="24"/>
        </w:rPr>
        <w:t xml:space="preserve"> respectively. The corresponding sensitivity values for cervical length up to 15 mm were 50%, 40%, 24% and 11%</w:t>
      </w:r>
      <w:r w:rsidR="003C479A" w:rsidRPr="004E6984">
        <w:t xml:space="preserve"> </w:t>
      </w:r>
      <w:r w:rsidR="005717C9">
        <w:rPr>
          <w:rFonts w:ascii="Times New Roman" w:hAnsi="Times New Roman" w:cs="Times New Roman"/>
          <w:sz w:val="24"/>
          <w:szCs w:val="24"/>
        </w:rPr>
        <w:t>(Souka et al., 1999</w:t>
      </w:r>
      <w:r w:rsidR="003C479A" w:rsidRPr="004E6984">
        <w:rPr>
          <w:rFonts w:ascii="Times New Roman" w:hAnsi="Times New Roman" w:cs="Times New Roman"/>
          <w:sz w:val="24"/>
          <w:szCs w:val="24"/>
        </w:rPr>
        <w:t>)</w:t>
      </w:r>
      <w:r w:rsidR="006A075C" w:rsidRPr="004E6984">
        <w:rPr>
          <w:rFonts w:ascii="Times New Roman" w:hAnsi="Times New Roman" w:cs="Times New Roman"/>
          <w:sz w:val="24"/>
          <w:szCs w:val="24"/>
        </w:rPr>
        <w:t>.</w:t>
      </w:r>
      <w:r w:rsidR="009B6112" w:rsidRPr="004E6984">
        <w:rPr>
          <w:rFonts w:ascii="Times New Roman" w:hAnsi="Times New Roman" w:cs="Times New Roman"/>
          <w:sz w:val="24"/>
          <w:szCs w:val="24"/>
        </w:rPr>
        <w:t xml:space="preserve"> </w:t>
      </w:r>
      <w:r w:rsidR="007A495D" w:rsidRPr="004E6984">
        <w:rPr>
          <w:rFonts w:ascii="Times New Roman" w:hAnsi="Times New Roman" w:cs="Times New Roman"/>
          <w:sz w:val="24"/>
          <w:szCs w:val="24"/>
        </w:rPr>
        <w:t>In a study involving 147 women pregnant with twins to predict preterm birth before 35 weeks at 22-24</w:t>
      </w:r>
      <w:r w:rsidR="004E6984" w:rsidRPr="004E6984">
        <w:rPr>
          <w:rFonts w:ascii="Times New Roman" w:hAnsi="Times New Roman" w:cs="Times New Roman"/>
          <w:sz w:val="24"/>
          <w:szCs w:val="24"/>
        </w:rPr>
        <w:t xml:space="preserve"> </w:t>
      </w:r>
      <w:r w:rsidR="007A495D" w:rsidRPr="004E6984">
        <w:rPr>
          <w:rFonts w:ascii="Times New Roman" w:hAnsi="Times New Roman" w:cs="Times New Roman"/>
          <w:sz w:val="24"/>
          <w:szCs w:val="24"/>
        </w:rPr>
        <w:t>weeks resulted in a low sensitivity of 30% and high specif</w:t>
      </w:r>
      <w:r w:rsidR="00D55F3F" w:rsidRPr="004E6984">
        <w:rPr>
          <w:rFonts w:ascii="Times New Roman" w:hAnsi="Times New Roman" w:cs="Times New Roman"/>
          <w:sz w:val="24"/>
          <w:szCs w:val="24"/>
        </w:rPr>
        <w:t>icity of 88%, with PPV</w:t>
      </w:r>
      <w:r w:rsidR="007A495D" w:rsidRPr="004E6984">
        <w:rPr>
          <w:rFonts w:ascii="Times New Roman" w:hAnsi="Times New Roman" w:cs="Times New Roman"/>
          <w:sz w:val="24"/>
          <w:szCs w:val="24"/>
        </w:rPr>
        <w:t xml:space="preserve"> and NPV of 54% and 74%</w:t>
      </w:r>
      <w:r w:rsidR="003B388D">
        <w:rPr>
          <w:rFonts w:ascii="Times New Roman" w:hAnsi="Times New Roman" w:cs="Times New Roman"/>
          <w:sz w:val="24"/>
          <w:szCs w:val="24"/>
        </w:rPr>
        <w:t>,</w:t>
      </w:r>
      <w:r w:rsidR="007A495D" w:rsidRPr="004E6984">
        <w:rPr>
          <w:rFonts w:ascii="Times New Roman" w:hAnsi="Times New Roman" w:cs="Times New Roman"/>
          <w:sz w:val="24"/>
          <w:szCs w:val="24"/>
        </w:rPr>
        <w:t xml:space="preserve"> respectively, for cervical length &lt;=25 mm </w:t>
      </w:r>
      <w:r w:rsidR="00AB2F68" w:rsidRPr="004E6984">
        <w:rPr>
          <w:rFonts w:ascii="Times New Roman" w:hAnsi="Times New Roman" w:cs="Times New Roman"/>
          <w:sz w:val="24"/>
          <w:szCs w:val="24"/>
        </w:rPr>
        <w:t>(Mella et al., 2009)</w:t>
      </w:r>
      <w:r w:rsidR="007A495D" w:rsidRPr="004E6984">
        <w:rPr>
          <w:rFonts w:ascii="Times New Roman" w:hAnsi="Times New Roman" w:cs="Times New Roman"/>
          <w:sz w:val="24"/>
          <w:szCs w:val="24"/>
        </w:rPr>
        <w:t>.</w:t>
      </w:r>
      <w:r w:rsidR="00BD7557" w:rsidRPr="004E6984">
        <w:rPr>
          <w:rFonts w:ascii="Times New Roman" w:hAnsi="Times New Roman" w:cs="Times New Roman"/>
          <w:sz w:val="24"/>
          <w:szCs w:val="24"/>
        </w:rPr>
        <w:t xml:space="preserve"> </w:t>
      </w:r>
      <w:r w:rsidR="007A495D" w:rsidRPr="004E6984">
        <w:rPr>
          <w:rFonts w:ascii="Times New Roman" w:hAnsi="Times New Roman" w:cs="Times New Roman"/>
          <w:sz w:val="24"/>
          <w:szCs w:val="24"/>
        </w:rPr>
        <w:t>In a study involving 252 women pregnant with twins to predict spontaneous preterm birth before 32 and 35 weeks, the results for cervical length &lt;=30mm had a sensitivity of 46%</w:t>
      </w:r>
      <w:r w:rsidR="00012CDC" w:rsidRPr="004E6984">
        <w:rPr>
          <w:rFonts w:ascii="Times New Roman" w:hAnsi="Times New Roman" w:cs="Times New Roman"/>
          <w:sz w:val="24"/>
          <w:szCs w:val="24"/>
        </w:rPr>
        <w:t xml:space="preserve"> and 27%, with a specificity of</w:t>
      </w:r>
      <w:r w:rsidR="004E6984" w:rsidRPr="004E6984">
        <w:rPr>
          <w:rFonts w:ascii="Times New Roman" w:hAnsi="Times New Roman" w:cs="Times New Roman"/>
          <w:sz w:val="24"/>
          <w:szCs w:val="24"/>
        </w:rPr>
        <w:t xml:space="preserve"> 89% and 90%,</w:t>
      </w:r>
      <w:r w:rsidR="00012CDC" w:rsidRPr="004E6984">
        <w:rPr>
          <w:rFonts w:ascii="Times New Roman" w:hAnsi="Times New Roman" w:cs="Times New Roman"/>
          <w:sz w:val="24"/>
          <w:szCs w:val="24"/>
        </w:rPr>
        <w:t xml:space="preserve"> respectively. The results for cervical length &lt;=25mm had a sensitivity of 100% and 54%, with a</w:t>
      </w:r>
      <w:r w:rsidR="004E6984" w:rsidRPr="004E6984">
        <w:rPr>
          <w:rFonts w:ascii="Times New Roman" w:hAnsi="Times New Roman" w:cs="Times New Roman"/>
          <w:sz w:val="24"/>
          <w:szCs w:val="24"/>
        </w:rPr>
        <w:t xml:space="preserve"> specificity of 84% and 54%, </w:t>
      </w:r>
      <w:r w:rsidR="00012CDC" w:rsidRPr="004E6984">
        <w:rPr>
          <w:rFonts w:ascii="Times New Roman" w:hAnsi="Times New Roman" w:cs="Times New Roman"/>
          <w:sz w:val="24"/>
          <w:szCs w:val="24"/>
        </w:rPr>
        <w:t>respectively</w:t>
      </w:r>
      <w:r w:rsidR="004E6984" w:rsidRPr="004E6984">
        <w:rPr>
          <w:rFonts w:ascii="Times New Roman" w:hAnsi="Times New Roman" w:cs="Times New Roman"/>
          <w:sz w:val="24"/>
          <w:szCs w:val="24"/>
        </w:rPr>
        <w:t xml:space="preserve"> </w:t>
      </w:r>
      <w:r w:rsidR="00AB2F68" w:rsidRPr="004E6984">
        <w:rPr>
          <w:rFonts w:ascii="Times New Roman" w:hAnsi="Times New Roman" w:cs="Times New Roman"/>
          <w:sz w:val="24"/>
          <w:szCs w:val="24"/>
        </w:rPr>
        <w:t>(Vassiere et al., 2002)</w:t>
      </w:r>
      <w:r w:rsidR="00012CDC" w:rsidRPr="004E6984">
        <w:rPr>
          <w:rFonts w:ascii="Times New Roman" w:hAnsi="Times New Roman" w:cs="Times New Roman"/>
          <w:sz w:val="24"/>
          <w:szCs w:val="24"/>
        </w:rPr>
        <w:t xml:space="preserve">.  </w:t>
      </w:r>
      <w:r w:rsidR="009B6112" w:rsidRPr="004E6984">
        <w:rPr>
          <w:rFonts w:ascii="Times New Roman" w:hAnsi="Times New Roman" w:cs="Times New Roman"/>
          <w:sz w:val="24"/>
          <w:szCs w:val="24"/>
        </w:rPr>
        <w:t xml:space="preserve">In </w:t>
      </w:r>
      <w:r w:rsidR="00B45EC4" w:rsidRPr="004E6984">
        <w:rPr>
          <w:rFonts w:ascii="Times New Roman" w:hAnsi="Times New Roman" w:cs="Times New Roman"/>
          <w:sz w:val="24"/>
          <w:szCs w:val="24"/>
        </w:rPr>
        <w:t>a similar</w:t>
      </w:r>
      <w:r w:rsidR="009B6112" w:rsidRPr="004E6984">
        <w:rPr>
          <w:rFonts w:ascii="Times New Roman" w:hAnsi="Times New Roman" w:cs="Times New Roman"/>
          <w:sz w:val="24"/>
          <w:szCs w:val="24"/>
        </w:rPr>
        <w:t xml:space="preserve"> study to evaluate the validity of cervical length measu</w:t>
      </w:r>
      <w:r w:rsidR="004E6984" w:rsidRPr="004E6984">
        <w:rPr>
          <w:rFonts w:ascii="Times New Roman" w:hAnsi="Times New Roman" w:cs="Times New Roman"/>
          <w:sz w:val="24"/>
          <w:szCs w:val="24"/>
        </w:rPr>
        <w:t>rements in women carrying twins</w:t>
      </w:r>
      <w:r w:rsidR="009B6112" w:rsidRPr="004E6984">
        <w:rPr>
          <w:rFonts w:ascii="Times New Roman" w:hAnsi="Times New Roman" w:cs="Times New Roman"/>
          <w:sz w:val="24"/>
          <w:szCs w:val="24"/>
        </w:rPr>
        <w:t xml:space="preserve"> at 27</w:t>
      </w:r>
      <w:r w:rsidR="009B6112">
        <w:rPr>
          <w:rFonts w:ascii="Times New Roman" w:hAnsi="Times New Roman" w:cs="Times New Roman"/>
          <w:sz w:val="24"/>
          <w:szCs w:val="24"/>
        </w:rPr>
        <w:t xml:space="preserve"> weeks gestation</w:t>
      </w:r>
      <w:r w:rsidR="00B45EC4">
        <w:rPr>
          <w:rFonts w:ascii="Times New Roman" w:hAnsi="Times New Roman" w:cs="Times New Roman"/>
          <w:sz w:val="24"/>
          <w:szCs w:val="24"/>
        </w:rPr>
        <w:t>,</w:t>
      </w:r>
      <w:r w:rsidR="009B6112">
        <w:rPr>
          <w:rFonts w:ascii="Times New Roman" w:hAnsi="Times New Roman" w:cs="Times New Roman"/>
          <w:sz w:val="24"/>
          <w:szCs w:val="24"/>
        </w:rPr>
        <w:t xml:space="preserve"> the prediction for delivery </w:t>
      </w:r>
      <w:r w:rsidR="00B45EC4">
        <w:rPr>
          <w:rFonts w:ascii="Arial" w:hAnsi="Arial" w:cs="Arial"/>
          <w:color w:val="222222"/>
          <w:shd w:val="clear" w:color="auto" w:fill="FFFFFF"/>
        </w:rPr>
        <w:t>&lt;</w:t>
      </w:r>
      <w:r w:rsidR="009B6112">
        <w:rPr>
          <w:rFonts w:ascii="Times New Roman" w:hAnsi="Times New Roman" w:cs="Times New Roman"/>
          <w:sz w:val="24"/>
          <w:szCs w:val="24"/>
        </w:rPr>
        <w:t xml:space="preserve">34 weeks had a sensitivity of 77%, </w:t>
      </w:r>
      <w:r w:rsidR="006A075C">
        <w:rPr>
          <w:rFonts w:ascii="Times New Roman" w:hAnsi="Times New Roman" w:cs="Times New Roman"/>
          <w:sz w:val="24"/>
          <w:szCs w:val="24"/>
        </w:rPr>
        <w:t xml:space="preserve"> </w:t>
      </w:r>
      <w:r w:rsidR="009B6112">
        <w:rPr>
          <w:rFonts w:ascii="Times New Roman" w:hAnsi="Times New Roman" w:cs="Times New Roman"/>
          <w:sz w:val="24"/>
          <w:szCs w:val="24"/>
        </w:rPr>
        <w:t>specificity of 86%, with a poor PPV 0</w:t>
      </w:r>
      <w:r w:rsidR="003B388D">
        <w:rPr>
          <w:rFonts w:ascii="Times New Roman" w:hAnsi="Times New Roman" w:cs="Times New Roman"/>
          <w:sz w:val="24"/>
          <w:szCs w:val="24"/>
        </w:rPr>
        <w:t>.34 for cervical length &lt;=25 mm. T</w:t>
      </w:r>
      <w:r w:rsidR="009B6112">
        <w:rPr>
          <w:rFonts w:ascii="Times New Roman" w:hAnsi="Times New Roman" w:cs="Times New Roman"/>
          <w:sz w:val="24"/>
          <w:szCs w:val="24"/>
        </w:rPr>
        <w:t xml:space="preserve">hese results were lower at 18 weeks with sensitivity </w:t>
      </w:r>
      <w:r w:rsidR="001F3F67">
        <w:rPr>
          <w:rFonts w:ascii="Times New Roman" w:hAnsi="Times New Roman" w:cs="Times New Roman"/>
          <w:sz w:val="24"/>
          <w:szCs w:val="24"/>
        </w:rPr>
        <w:t>of</w:t>
      </w:r>
      <w:r w:rsidR="009B6112">
        <w:rPr>
          <w:rFonts w:ascii="Times New Roman" w:hAnsi="Times New Roman" w:cs="Times New Roman"/>
          <w:sz w:val="24"/>
          <w:szCs w:val="24"/>
        </w:rPr>
        <w:t xml:space="preserve"> 14.3%. </w:t>
      </w:r>
      <w:r w:rsidR="004E6984">
        <w:rPr>
          <w:rFonts w:ascii="Times New Roman" w:hAnsi="Times New Roman" w:cs="Times New Roman"/>
          <w:sz w:val="24"/>
          <w:szCs w:val="24"/>
        </w:rPr>
        <w:t>At 24 weeks gestation, f</w:t>
      </w:r>
      <w:r w:rsidR="009B6112">
        <w:rPr>
          <w:rFonts w:ascii="Times New Roman" w:hAnsi="Times New Roman" w:cs="Times New Roman"/>
          <w:sz w:val="24"/>
          <w:szCs w:val="24"/>
        </w:rPr>
        <w:t xml:space="preserve">or cervical length &lt;=22 mm </w:t>
      </w:r>
      <w:r w:rsidR="004E6984">
        <w:rPr>
          <w:rFonts w:ascii="Times New Roman" w:hAnsi="Times New Roman" w:cs="Times New Roman"/>
          <w:sz w:val="24"/>
          <w:szCs w:val="24"/>
        </w:rPr>
        <w:t>the results were poor with a sensitivity of 28.6%. T</w:t>
      </w:r>
      <w:r w:rsidR="009B6112">
        <w:rPr>
          <w:rFonts w:ascii="Times New Roman" w:hAnsi="Times New Roman" w:cs="Times New Roman"/>
          <w:sz w:val="24"/>
          <w:szCs w:val="24"/>
        </w:rPr>
        <w:t xml:space="preserve">herefore </w:t>
      </w:r>
      <w:r w:rsidR="005717C9">
        <w:rPr>
          <w:rFonts w:ascii="Times New Roman" w:hAnsi="Times New Roman" w:cs="Times New Roman"/>
          <w:sz w:val="24"/>
          <w:szCs w:val="24"/>
        </w:rPr>
        <w:t>a cervical length measurement alone is</w:t>
      </w:r>
      <w:r w:rsidR="009B6112">
        <w:rPr>
          <w:rFonts w:ascii="Times New Roman" w:hAnsi="Times New Roman" w:cs="Times New Roman"/>
          <w:sz w:val="24"/>
          <w:szCs w:val="24"/>
        </w:rPr>
        <w:t xml:space="preserve"> not a suitable predictor of preterm birth due to the poor </w:t>
      </w:r>
      <w:r w:rsidR="005717C9">
        <w:rPr>
          <w:rFonts w:ascii="Times New Roman" w:hAnsi="Times New Roman" w:cs="Times New Roman"/>
          <w:sz w:val="24"/>
          <w:szCs w:val="24"/>
        </w:rPr>
        <w:t>sensitivity prior</w:t>
      </w:r>
      <w:r w:rsidR="003C479A">
        <w:rPr>
          <w:rFonts w:ascii="Times New Roman" w:hAnsi="Times New Roman" w:cs="Times New Roman"/>
          <w:sz w:val="24"/>
          <w:szCs w:val="24"/>
        </w:rPr>
        <w:t xml:space="preserve"> to 24 weeks gestation </w:t>
      </w:r>
      <w:r w:rsidR="003C479A" w:rsidRPr="003C479A">
        <w:rPr>
          <w:rFonts w:ascii="Times New Roman" w:hAnsi="Times New Roman" w:cs="Times New Roman"/>
          <w:sz w:val="24"/>
          <w:szCs w:val="24"/>
        </w:rPr>
        <w:t>(Institute Advanced Medical Education, 2013)</w:t>
      </w:r>
      <w:r w:rsidR="009B6112">
        <w:rPr>
          <w:rFonts w:ascii="Times New Roman" w:hAnsi="Times New Roman" w:cs="Times New Roman"/>
          <w:sz w:val="24"/>
          <w:szCs w:val="24"/>
        </w:rPr>
        <w:t xml:space="preserve">. </w:t>
      </w:r>
    </w:p>
    <w:p w:rsidR="00EB7E1B" w:rsidRPr="00AF2D7D" w:rsidRDefault="00EB7E1B" w:rsidP="00717A08">
      <w:pPr>
        <w:pStyle w:val="NoSpacing"/>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DB3895">
        <w:rPr>
          <w:rFonts w:ascii="Times New Roman" w:hAnsi="Times New Roman" w:cs="Times New Roman"/>
          <w:sz w:val="24"/>
          <w:szCs w:val="24"/>
        </w:rPr>
        <w:t xml:space="preserve">In a study conducted on 52 pregnant women with twins to test the validity of fetal fibronectin to predict preterm birth before 37 weeks gestation, the following sensitivity, specificity, PPV, and NPV </w:t>
      </w:r>
      <w:r w:rsidR="00E9693D">
        <w:rPr>
          <w:rFonts w:ascii="Times New Roman" w:hAnsi="Times New Roman" w:cs="Times New Roman"/>
          <w:sz w:val="24"/>
          <w:szCs w:val="24"/>
        </w:rPr>
        <w:t xml:space="preserve">were found </w:t>
      </w:r>
      <w:r w:rsidR="00E20CAB">
        <w:rPr>
          <w:rFonts w:ascii="Times New Roman" w:hAnsi="Times New Roman" w:cs="Times New Roman"/>
          <w:sz w:val="24"/>
          <w:szCs w:val="24"/>
        </w:rPr>
        <w:t>with respect</w:t>
      </w:r>
      <w:r w:rsidR="00E9693D">
        <w:rPr>
          <w:rFonts w:ascii="Times New Roman" w:hAnsi="Times New Roman" w:cs="Times New Roman"/>
          <w:sz w:val="24"/>
          <w:szCs w:val="24"/>
        </w:rPr>
        <w:t xml:space="preserve"> to the following gestational age: 24-26 weeks – 0.667, 0.8</w:t>
      </w:r>
      <w:r w:rsidR="00E20CAB">
        <w:rPr>
          <w:rFonts w:ascii="Times New Roman" w:hAnsi="Times New Roman" w:cs="Times New Roman"/>
          <w:sz w:val="24"/>
          <w:szCs w:val="24"/>
        </w:rPr>
        <w:t>18, 0.778 and 0.72; 27-30 weeks</w:t>
      </w:r>
      <w:r w:rsidR="003F1DCE">
        <w:rPr>
          <w:rFonts w:ascii="Times New Roman" w:hAnsi="Times New Roman" w:cs="Times New Roman"/>
          <w:sz w:val="24"/>
          <w:szCs w:val="24"/>
        </w:rPr>
        <w:t xml:space="preserve"> </w:t>
      </w:r>
      <w:r w:rsidR="00E20CAB">
        <w:rPr>
          <w:rFonts w:ascii="Times New Roman" w:hAnsi="Times New Roman" w:cs="Times New Roman"/>
          <w:sz w:val="24"/>
          <w:szCs w:val="24"/>
        </w:rPr>
        <w:t>– 0.857, 0.708, 0.774 and 0.809;</w:t>
      </w:r>
      <w:r w:rsidR="00E9693D">
        <w:rPr>
          <w:rFonts w:ascii="Times New Roman" w:hAnsi="Times New Roman" w:cs="Times New Roman"/>
          <w:sz w:val="24"/>
          <w:szCs w:val="24"/>
        </w:rPr>
        <w:t xml:space="preserve"> 31-34 </w:t>
      </w:r>
      <w:r w:rsidR="00E9693D">
        <w:rPr>
          <w:rFonts w:ascii="Times New Roman" w:hAnsi="Times New Roman" w:cs="Times New Roman"/>
          <w:sz w:val="24"/>
          <w:szCs w:val="24"/>
        </w:rPr>
        <w:lastRenderedPageBreak/>
        <w:t>weeks</w:t>
      </w:r>
      <w:r w:rsidR="003F1DCE">
        <w:rPr>
          <w:rFonts w:ascii="Times New Roman" w:hAnsi="Times New Roman" w:cs="Times New Roman"/>
          <w:sz w:val="24"/>
          <w:szCs w:val="24"/>
        </w:rPr>
        <w:t xml:space="preserve"> </w:t>
      </w:r>
      <w:r w:rsidR="00E20CAB">
        <w:rPr>
          <w:rFonts w:ascii="Times New Roman" w:hAnsi="Times New Roman" w:cs="Times New Roman"/>
          <w:sz w:val="24"/>
          <w:szCs w:val="24"/>
        </w:rPr>
        <w:t xml:space="preserve">– </w:t>
      </w:r>
      <w:r w:rsidR="00E9693D">
        <w:rPr>
          <w:rFonts w:ascii="Times New Roman" w:hAnsi="Times New Roman" w:cs="Times New Roman"/>
          <w:sz w:val="24"/>
          <w:szCs w:val="24"/>
        </w:rPr>
        <w:t>0.846, 0.583, 0</w:t>
      </w:r>
      <w:r w:rsidR="003C479A">
        <w:rPr>
          <w:rFonts w:ascii="Times New Roman" w:hAnsi="Times New Roman" w:cs="Times New Roman"/>
          <w:sz w:val="24"/>
          <w:szCs w:val="24"/>
        </w:rPr>
        <w:t>.688 and 0.778, respectively</w:t>
      </w:r>
      <w:r w:rsidR="003C479A" w:rsidRPr="003C479A">
        <w:t xml:space="preserve"> </w:t>
      </w:r>
      <w:r w:rsidR="003C479A" w:rsidRPr="003C479A">
        <w:rPr>
          <w:rFonts w:ascii="Times New Roman" w:hAnsi="Times New Roman" w:cs="Times New Roman"/>
          <w:sz w:val="24"/>
          <w:szCs w:val="24"/>
        </w:rPr>
        <w:t>(</w:t>
      </w:r>
      <w:r w:rsidR="005717C9">
        <w:rPr>
          <w:rFonts w:ascii="Times New Roman" w:hAnsi="Times New Roman" w:cs="Times New Roman"/>
          <w:sz w:val="24"/>
          <w:szCs w:val="24"/>
        </w:rPr>
        <w:t>Oliveira et al., 1999</w:t>
      </w:r>
      <w:r w:rsidR="003C479A" w:rsidRPr="003C479A">
        <w:rPr>
          <w:rFonts w:ascii="Times New Roman" w:hAnsi="Times New Roman" w:cs="Times New Roman"/>
          <w:sz w:val="24"/>
          <w:szCs w:val="24"/>
        </w:rPr>
        <w:t>)</w:t>
      </w:r>
      <w:r w:rsidR="00E9693D">
        <w:rPr>
          <w:rFonts w:ascii="Times New Roman" w:hAnsi="Times New Roman" w:cs="Times New Roman"/>
          <w:sz w:val="24"/>
          <w:szCs w:val="24"/>
        </w:rPr>
        <w:t xml:space="preserve">. </w:t>
      </w:r>
      <w:r w:rsidR="001E6244">
        <w:rPr>
          <w:rFonts w:ascii="Times New Roman" w:hAnsi="Times New Roman" w:cs="Times New Roman"/>
          <w:sz w:val="24"/>
          <w:szCs w:val="24"/>
        </w:rPr>
        <w:t xml:space="preserve">In a cohort study involving 1221 women with </w:t>
      </w:r>
      <w:r w:rsidR="003B388D">
        <w:rPr>
          <w:rFonts w:ascii="Times New Roman" w:hAnsi="Times New Roman" w:cs="Times New Roman"/>
          <w:sz w:val="24"/>
          <w:szCs w:val="24"/>
        </w:rPr>
        <w:t>twin</w:t>
      </w:r>
      <w:r w:rsidR="001E6244">
        <w:rPr>
          <w:rFonts w:ascii="Times New Roman" w:hAnsi="Times New Roman" w:cs="Times New Roman"/>
          <w:sz w:val="24"/>
          <w:szCs w:val="24"/>
        </w:rPr>
        <w:t xml:space="preserve"> pregnancies</w:t>
      </w:r>
      <w:r w:rsidR="00B45EC4">
        <w:rPr>
          <w:rFonts w:ascii="Times New Roman" w:hAnsi="Times New Roman" w:cs="Times New Roman"/>
          <w:sz w:val="24"/>
          <w:szCs w:val="24"/>
        </w:rPr>
        <w:t>,</w:t>
      </w:r>
      <w:r w:rsidR="003B388D">
        <w:rPr>
          <w:rFonts w:ascii="Times New Roman" w:hAnsi="Times New Roman" w:cs="Times New Roman"/>
          <w:sz w:val="24"/>
          <w:szCs w:val="24"/>
        </w:rPr>
        <w:t xml:space="preserve"> the resulting sensitivity and specificity</w:t>
      </w:r>
      <w:r w:rsidR="001E6244">
        <w:rPr>
          <w:rFonts w:ascii="Times New Roman" w:hAnsi="Times New Roman" w:cs="Times New Roman"/>
          <w:sz w:val="24"/>
          <w:szCs w:val="24"/>
        </w:rPr>
        <w:t xml:space="preserve"> values for </w:t>
      </w:r>
      <w:r w:rsidR="00B45EC4">
        <w:rPr>
          <w:rFonts w:ascii="Times New Roman" w:hAnsi="Times New Roman" w:cs="Times New Roman"/>
          <w:sz w:val="24"/>
          <w:szCs w:val="24"/>
        </w:rPr>
        <w:t>predicting</w:t>
      </w:r>
      <w:r w:rsidR="001E6244">
        <w:rPr>
          <w:rFonts w:ascii="Times New Roman" w:hAnsi="Times New Roman" w:cs="Times New Roman"/>
          <w:sz w:val="24"/>
          <w:szCs w:val="24"/>
        </w:rPr>
        <w:t xml:space="preserve"> preterm </w:t>
      </w:r>
      <w:r w:rsidR="001E6244" w:rsidRPr="00214A72">
        <w:rPr>
          <w:rFonts w:ascii="Times New Roman" w:hAnsi="Times New Roman" w:cs="Times New Roman"/>
          <w:sz w:val="24"/>
          <w:szCs w:val="24"/>
        </w:rPr>
        <w:t xml:space="preserve">birth before 32, 34, </w:t>
      </w:r>
      <w:r w:rsidR="00F76538">
        <w:rPr>
          <w:rFonts w:ascii="Times New Roman" w:hAnsi="Times New Roman" w:cs="Times New Roman"/>
          <w:sz w:val="24"/>
          <w:szCs w:val="24"/>
        </w:rPr>
        <w:t xml:space="preserve">and 37 weeks ranged from 0.33-0.45 and </w:t>
      </w:r>
      <w:r w:rsidR="003C479A" w:rsidRPr="00214A72">
        <w:rPr>
          <w:rFonts w:ascii="Times New Roman" w:hAnsi="Times New Roman" w:cs="Times New Roman"/>
          <w:sz w:val="24"/>
          <w:szCs w:val="24"/>
        </w:rPr>
        <w:t>0.80-0.94</w:t>
      </w:r>
      <w:r w:rsidR="00F76538">
        <w:rPr>
          <w:rFonts w:ascii="Times New Roman" w:hAnsi="Times New Roman" w:cs="Times New Roman"/>
          <w:sz w:val="24"/>
          <w:szCs w:val="24"/>
        </w:rPr>
        <w:t>,</w:t>
      </w:r>
      <w:r w:rsidR="003C479A" w:rsidRPr="00214A72">
        <w:rPr>
          <w:rFonts w:ascii="Times New Roman" w:hAnsi="Times New Roman" w:cs="Times New Roman"/>
          <w:sz w:val="24"/>
          <w:szCs w:val="24"/>
        </w:rPr>
        <w:t xml:space="preserve"> respectively</w:t>
      </w:r>
      <w:r w:rsidR="003C479A" w:rsidRPr="00214A72">
        <w:t xml:space="preserve"> </w:t>
      </w:r>
      <w:r w:rsidR="003C479A" w:rsidRPr="00214A72">
        <w:rPr>
          <w:rFonts w:ascii="Times New Roman" w:hAnsi="Times New Roman" w:cs="Times New Roman"/>
          <w:sz w:val="24"/>
          <w:szCs w:val="24"/>
        </w:rPr>
        <w:t>(Conde-Agudelo, A. and Romero, R., 2010</w:t>
      </w:r>
      <w:r w:rsidR="003C479A" w:rsidRPr="00E97E9D">
        <w:rPr>
          <w:rFonts w:ascii="Times New Roman" w:hAnsi="Times New Roman" w:cs="Times New Roman"/>
          <w:sz w:val="24"/>
          <w:szCs w:val="24"/>
        </w:rPr>
        <w:t>)</w:t>
      </w:r>
      <w:r w:rsidR="001E6244" w:rsidRPr="00E97E9D">
        <w:rPr>
          <w:rFonts w:ascii="Times New Roman" w:hAnsi="Times New Roman" w:cs="Times New Roman"/>
          <w:sz w:val="24"/>
          <w:szCs w:val="24"/>
        </w:rPr>
        <w:t>.</w:t>
      </w:r>
      <w:r w:rsidR="008804DF" w:rsidRPr="00E97E9D">
        <w:rPr>
          <w:rFonts w:ascii="Times New Roman" w:hAnsi="Times New Roman" w:cs="Times New Roman"/>
          <w:sz w:val="24"/>
          <w:szCs w:val="24"/>
        </w:rPr>
        <w:t xml:space="preserve"> </w:t>
      </w:r>
      <w:r w:rsidR="00AF2D7D" w:rsidRPr="00E97E9D">
        <w:rPr>
          <w:rFonts w:ascii="Times New Roman" w:hAnsi="Times New Roman" w:cs="Times New Roman"/>
          <w:sz w:val="24"/>
          <w:szCs w:val="24"/>
        </w:rPr>
        <w:t xml:space="preserve">In a study to predict preterm birth before 35 weeks gestation with fFN present at 28 weeks </w:t>
      </w:r>
      <w:r w:rsidR="008804DF" w:rsidRPr="00E97E9D">
        <w:rPr>
          <w:rFonts w:ascii="Times New Roman" w:hAnsi="Times New Roman" w:cs="Times New Roman"/>
          <w:sz w:val="24"/>
          <w:szCs w:val="24"/>
        </w:rPr>
        <w:t>resulted in sensitivity, specificity, NPV and PPV of 50.0%, 92.0%, 62.5% and 87.3%</w:t>
      </w:r>
      <w:r w:rsidR="003B388D">
        <w:rPr>
          <w:rFonts w:ascii="Times New Roman" w:hAnsi="Times New Roman" w:cs="Times New Roman"/>
          <w:sz w:val="24"/>
          <w:szCs w:val="24"/>
        </w:rPr>
        <w:t>,</w:t>
      </w:r>
      <w:r w:rsidR="008804DF" w:rsidRPr="00E97E9D">
        <w:rPr>
          <w:rFonts w:ascii="Times New Roman" w:hAnsi="Times New Roman" w:cs="Times New Roman"/>
          <w:sz w:val="24"/>
          <w:szCs w:val="24"/>
        </w:rPr>
        <w:t xml:space="preserve"> respectively</w:t>
      </w:r>
      <w:r w:rsidR="00F76538" w:rsidRPr="00E97E9D">
        <w:rPr>
          <w:rFonts w:ascii="Times New Roman" w:hAnsi="Times New Roman" w:cs="Times New Roman"/>
          <w:sz w:val="24"/>
          <w:szCs w:val="24"/>
        </w:rPr>
        <w:t xml:space="preserve"> </w:t>
      </w:r>
      <w:r w:rsidR="00AB2F68" w:rsidRPr="00E97E9D">
        <w:rPr>
          <w:rFonts w:ascii="Times New Roman" w:hAnsi="Times New Roman" w:cs="Times New Roman"/>
          <w:sz w:val="24"/>
          <w:szCs w:val="24"/>
        </w:rPr>
        <w:t>(Wennerholm et al., 1997)</w:t>
      </w:r>
      <w:r w:rsidR="008804DF" w:rsidRPr="00E97E9D">
        <w:rPr>
          <w:rFonts w:ascii="Times New Roman" w:hAnsi="Times New Roman" w:cs="Times New Roman"/>
          <w:sz w:val="24"/>
          <w:szCs w:val="24"/>
        </w:rPr>
        <w:t>. In a</w:t>
      </w:r>
      <w:r w:rsidR="00AF2D7D" w:rsidRPr="00E97E9D">
        <w:rPr>
          <w:rFonts w:ascii="Times New Roman" w:hAnsi="Times New Roman" w:cs="Times New Roman"/>
          <w:sz w:val="24"/>
          <w:szCs w:val="24"/>
        </w:rPr>
        <w:t>nother</w:t>
      </w:r>
      <w:r w:rsidR="008804DF" w:rsidRPr="00E97E9D">
        <w:rPr>
          <w:rFonts w:ascii="Times New Roman" w:hAnsi="Times New Roman" w:cs="Times New Roman"/>
          <w:sz w:val="24"/>
          <w:szCs w:val="24"/>
        </w:rPr>
        <w:t xml:space="preserve"> study to predict preterm birth </w:t>
      </w:r>
      <w:r w:rsidR="00F76538" w:rsidRPr="00E97E9D">
        <w:rPr>
          <w:rFonts w:ascii="Times New Roman" w:hAnsi="Times New Roman" w:cs="Times New Roman"/>
          <w:sz w:val="24"/>
          <w:szCs w:val="24"/>
        </w:rPr>
        <w:t>before</w:t>
      </w:r>
      <w:r w:rsidR="00AF2D7D" w:rsidRPr="00E97E9D">
        <w:rPr>
          <w:rFonts w:ascii="Times New Roman" w:hAnsi="Times New Roman" w:cs="Times New Roman"/>
          <w:sz w:val="24"/>
          <w:szCs w:val="24"/>
        </w:rPr>
        <w:t xml:space="preserve"> 32 and 35 weeks gestation with fFN present at</w:t>
      </w:r>
      <w:r w:rsidR="008804DF" w:rsidRPr="00E97E9D">
        <w:rPr>
          <w:rFonts w:ascii="Times New Roman" w:hAnsi="Times New Roman" w:cs="Times New Roman"/>
          <w:sz w:val="24"/>
          <w:szCs w:val="24"/>
        </w:rPr>
        <w:t xml:space="preserve"> 28 weeks gestation, resulted in</w:t>
      </w:r>
      <w:r w:rsidR="00F76538" w:rsidRPr="00E97E9D">
        <w:rPr>
          <w:rFonts w:ascii="Times New Roman" w:hAnsi="Times New Roman" w:cs="Times New Roman"/>
          <w:sz w:val="24"/>
          <w:szCs w:val="24"/>
        </w:rPr>
        <w:t xml:space="preserve"> sensitivity of 28.6% and 57.1%</w:t>
      </w:r>
      <w:r w:rsidR="008804DF" w:rsidRPr="00E97E9D">
        <w:rPr>
          <w:rFonts w:ascii="Times New Roman" w:hAnsi="Times New Roman" w:cs="Times New Roman"/>
          <w:sz w:val="24"/>
          <w:szCs w:val="24"/>
        </w:rPr>
        <w:t>, and specificity of 96.1% and 26.5%</w:t>
      </w:r>
      <w:r w:rsidR="00F76538" w:rsidRPr="00E97E9D">
        <w:rPr>
          <w:rFonts w:ascii="Times New Roman" w:hAnsi="Times New Roman" w:cs="Times New Roman"/>
          <w:sz w:val="24"/>
          <w:szCs w:val="24"/>
        </w:rPr>
        <w:t>,</w:t>
      </w:r>
      <w:r w:rsidR="008804DF" w:rsidRPr="00E97E9D">
        <w:rPr>
          <w:rFonts w:ascii="Times New Roman" w:hAnsi="Times New Roman" w:cs="Times New Roman"/>
          <w:sz w:val="24"/>
          <w:szCs w:val="24"/>
        </w:rPr>
        <w:t xml:space="preserve"> respectively.</w:t>
      </w:r>
      <w:r w:rsidR="00F76538" w:rsidRPr="00E97E9D">
        <w:rPr>
          <w:rFonts w:ascii="Times New Roman" w:hAnsi="Times New Roman" w:cs="Times New Roman"/>
          <w:sz w:val="24"/>
          <w:szCs w:val="24"/>
        </w:rPr>
        <w:t xml:space="preserve"> T</w:t>
      </w:r>
      <w:r w:rsidR="00AF2D7D" w:rsidRPr="00E97E9D">
        <w:rPr>
          <w:rFonts w:ascii="Times New Roman" w:hAnsi="Times New Roman" w:cs="Times New Roman"/>
          <w:sz w:val="24"/>
          <w:szCs w:val="24"/>
        </w:rPr>
        <w:t xml:space="preserve">he </w:t>
      </w:r>
      <w:r w:rsidR="008804DF" w:rsidRPr="00E97E9D">
        <w:rPr>
          <w:rFonts w:ascii="Times New Roman" w:hAnsi="Times New Roman" w:cs="Times New Roman"/>
          <w:sz w:val="24"/>
          <w:szCs w:val="24"/>
        </w:rPr>
        <w:t>presence of fFN at 30 weeks, resulted in sensitivity of 37.5% and</w:t>
      </w:r>
      <w:r w:rsidR="00F76538" w:rsidRPr="00E97E9D">
        <w:rPr>
          <w:rFonts w:ascii="Times New Roman" w:hAnsi="Times New Roman" w:cs="Times New Roman"/>
          <w:sz w:val="24"/>
          <w:szCs w:val="24"/>
        </w:rPr>
        <w:t xml:space="preserve"> 62.5%</w:t>
      </w:r>
      <w:r w:rsidR="009965FA" w:rsidRPr="00E97E9D">
        <w:rPr>
          <w:rFonts w:ascii="Times New Roman" w:hAnsi="Times New Roman" w:cs="Times New Roman"/>
          <w:sz w:val="24"/>
          <w:szCs w:val="24"/>
        </w:rPr>
        <w:t>, and specificity of 98.9</w:t>
      </w:r>
      <w:r w:rsidR="008804DF" w:rsidRPr="00E97E9D">
        <w:rPr>
          <w:rFonts w:ascii="Times New Roman" w:hAnsi="Times New Roman" w:cs="Times New Roman"/>
          <w:sz w:val="24"/>
          <w:szCs w:val="24"/>
        </w:rPr>
        <w:t xml:space="preserve">% and </w:t>
      </w:r>
      <w:r w:rsidR="009965FA" w:rsidRPr="00E97E9D">
        <w:rPr>
          <w:rFonts w:ascii="Times New Roman" w:hAnsi="Times New Roman" w:cs="Times New Roman"/>
          <w:sz w:val="24"/>
          <w:szCs w:val="24"/>
        </w:rPr>
        <w:t>72.7</w:t>
      </w:r>
      <w:r w:rsidR="008804DF" w:rsidRPr="00E97E9D">
        <w:rPr>
          <w:rFonts w:ascii="Times New Roman" w:hAnsi="Times New Roman" w:cs="Times New Roman"/>
          <w:sz w:val="24"/>
          <w:szCs w:val="24"/>
        </w:rPr>
        <w:t>%</w:t>
      </w:r>
      <w:r w:rsidR="002F61F2" w:rsidRPr="00E97E9D">
        <w:rPr>
          <w:rFonts w:ascii="Times New Roman" w:hAnsi="Times New Roman" w:cs="Times New Roman"/>
          <w:sz w:val="24"/>
          <w:szCs w:val="24"/>
        </w:rPr>
        <w:t>, respectively</w:t>
      </w:r>
      <w:r w:rsidR="00F76538" w:rsidRPr="00E97E9D">
        <w:rPr>
          <w:rFonts w:ascii="Times New Roman" w:hAnsi="Times New Roman" w:cs="Times New Roman"/>
          <w:sz w:val="24"/>
          <w:szCs w:val="24"/>
        </w:rPr>
        <w:t xml:space="preserve"> </w:t>
      </w:r>
      <w:r w:rsidR="00AB2F68" w:rsidRPr="00E97E9D">
        <w:rPr>
          <w:rFonts w:ascii="Times New Roman" w:hAnsi="Times New Roman" w:cs="Times New Roman"/>
          <w:sz w:val="24"/>
          <w:szCs w:val="24"/>
        </w:rPr>
        <w:t>(Blickstein and Keith, 2005)</w:t>
      </w:r>
      <w:r w:rsidR="009965FA" w:rsidRPr="00E97E9D">
        <w:rPr>
          <w:rFonts w:ascii="Times New Roman" w:hAnsi="Times New Roman" w:cs="Times New Roman"/>
          <w:sz w:val="24"/>
          <w:szCs w:val="24"/>
        </w:rPr>
        <w:t>.</w:t>
      </w:r>
      <w:r w:rsidR="009965FA">
        <w:rPr>
          <w:rFonts w:ascii="Times New Roman" w:hAnsi="Times New Roman" w:cs="Times New Roman"/>
          <w:sz w:val="24"/>
          <w:szCs w:val="24"/>
        </w:rPr>
        <w:t xml:space="preserve"> </w:t>
      </w:r>
      <w:r w:rsidR="001E6244">
        <w:rPr>
          <w:rFonts w:ascii="Times New Roman" w:hAnsi="Times New Roman" w:cs="Times New Roman"/>
          <w:sz w:val="24"/>
          <w:szCs w:val="24"/>
        </w:rPr>
        <w:t>In a study containing 87 twin birth, th</w:t>
      </w:r>
      <w:r w:rsidR="00B45EC4">
        <w:rPr>
          <w:rFonts w:ascii="Times New Roman" w:hAnsi="Times New Roman" w:cs="Times New Roman"/>
          <w:sz w:val="24"/>
          <w:szCs w:val="24"/>
        </w:rPr>
        <w:t xml:space="preserve">e presence of fetal fibronectin </w:t>
      </w:r>
      <w:r w:rsidR="00214A72" w:rsidRPr="001F3F67">
        <w:rPr>
          <w:rFonts w:ascii="Times New Roman" w:hAnsi="Times New Roman" w:cs="Times New Roman"/>
          <w:sz w:val="24"/>
          <w:szCs w:val="24"/>
        </w:rPr>
        <w:t>after 24 weeks</w:t>
      </w:r>
      <w:r w:rsidR="00214A72">
        <w:rPr>
          <w:rFonts w:ascii="Times New Roman" w:hAnsi="Times New Roman" w:cs="Times New Roman"/>
          <w:b/>
          <w:sz w:val="24"/>
          <w:szCs w:val="24"/>
        </w:rPr>
        <w:t xml:space="preserve"> </w:t>
      </w:r>
      <w:r w:rsidR="00214A72">
        <w:rPr>
          <w:rFonts w:ascii="Times New Roman" w:hAnsi="Times New Roman" w:cs="Times New Roman"/>
          <w:sz w:val="24"/>
          <w:szCs w:val="24"/>
        </w:rPr>
        <w:t>testing resulted in</w:t>
      </w:r>
      <w:r w:rsidR="001E6244">
        <w:rPr>
          <w:rFonts w:ascii="Times New Roman" w:hAnsi="Times New Roman" w:cs="Times New Roman"/>
          <w:sz w:val="24"/>
          <w:szCs w:val="24"/>
        </w:rPr>
        <w:t xml:space="preserve"> sensitivity, specificity, PPV and NPV values of 0.71, 0.74</w:t>
      </w:r>
      <w:r w:rsidR="003C479A">
        <w:rPr>
          <w:rFonts w:ascii="Times New Roman" w:hAnsi="Times New Roman" w:cs="Times New Roman"/>
          <w:sz w:val="24"/>
          <w:szCs w:val="24"/>
        </w:rPr>
        <w:t xml:space="preserve">, 0.19 and 0.97 respectively </w:t>
      </w:r>
      <w:r w:rsidR="003C479A" w:rsidRPr="003C479A">
        <w:rPr>
          <w:rFonts w:ascii="Times New Roman" w:hAnsi="Times New Roman" w:cs="Times New Roman"/>
          <w:sz w:val="24"/>
          <w:szCs w:val="24"/>
        </w:rPr>
        <w:t>(Singer, E. et al., 2007)</w:t>
      </w:r>
      <w:r w:rsidR="001E6244">
        <w:rPr>
          <w:rFonts w:ascii="Times New Roman" w:hAnsi="Times New Roman" w:cs="Times New Roman"/>
          <w:sz w:val="24"/>
          <w:szCs w:val="24"/>
        </w:rPr>
        <w:t xml:space="preserve">. </w:t>
      </w:r>
      <w:r w:rsidR="0034664A">
        <w:rPr>
          <w:rFonts w:ascii="Times New Roman" w:hAnsi="Times New Roman" w:cs="Times New Roman"/>
          <w:sz w:val="24"/>
          <w:szCs w:val="24"/>
        </w:rPr>
        <w:t xml:space="preserve">In a </w:t>
      </w:r>
      <w:r w:rsidR="00F76538">
        <w:rPr>
          <w:rFonts w:ascii="Times New Roman" w:hAnsi="Times New Roman" w:cs="Times New Roman"/>
          <w:sz w:val="24"/>
          <w:szCs w:val="24"/>
        </w:rPr>
        <w:t xml:space="preserve">similar </w:t>
      </w:r>
      <w:r w:rsidR="0034664A">
        <w:rPr>
          <w:rFonts w:ascii="Times New Roman" w:hAnsi="Times New Roman" w:cs="Times New Roman"/>
          <w:sz w:val="24"/>
          <w:szCs w:val="24"/>
        </w:rPr>
        <w:t xml:space="preserve">study </w:t>
      </w:r>
      <w:r w:rsidR="00F76538">
        <w:rPr>
          <w:rFonts w:ascii="Times New Roman" w:hAnsi="Times New Roman" w:cs="Times New Roman"/>
          <w:sz w:val="24"/>
          <w:szCs w:val="24"/>
        </w:rPr>
        <w:t>containing 48 twin births</w:t>
      </w:r>
      <w:r w:rsidR="0034664A">
        <w:rPr>
          <w:rFonts w:ascii="Times New Roman" w:hAnsi="Times New Roman" w:cs="Times New Roman"/>
          <w:sz w:val="24"/>
          <w:szCs w:val="24"/>
        </w:rPr>
        <w:t xml:space="preserve"> </w:t>
      </w:r>
      <w:r w:rsidR="00B45EC4">
        <w:rPr>
          <w:rFonts w:ascii="Times New Roman" w:hAnsi="Times New Roman" w:cs="Times New Roman"/>
          <w:sz w:val="24"/>
          <w:szCs w:val="24"/>
        </w:rPr>
        <w:t>of</w:t>
      </w:r>
      <w:r w:rsidR="0034664A">
        <w:rPr>
          <w:rFonts w:ascii="Times New Roman" w:hAnsi="Times New Roman" w:cs="Times New Roman"/>
          <w:sz w:val="24"/>
          <w:szCs w:val="24"/>
        </w:rPr>
        <w:t xml:space="preserve"> primarily Hispanic </w:t>
      </w:r>
      <w:r w:rsidR="00B45EC4">
        <w:rPr>
          <w:rFonts w:ascii="Times New Roman" w:hAnsi="Times New Roman" w:cs="Times New Roman"/>
          <w:sz w:val="24"/>
          <w:szCs w:val="24"/>
        </w:rPr>
        <w:t>ethnicity</w:t>
      </w:r>
      <w:r w:rsidR="0034664A">
        <w:rPr>
          <w:rFonts w:ascii="Times New Roman" w:hAnsi="Times New Roman" w:cs="Times New Roman"/>
          <w:sz w:val="24"/>
          <w:szCs w:val="24"/>
        </w:rPr>
        <w:t>, th</w:t>
      </w:r>
      <w:r w:rsidR="00E224B3">
        <w:rPr>
          <w:rFonts w:ascii="Times New Roman" w:hAnsi="Times New Roman" w:cs="Times New Roman"/>
          <w:sz w:val="24"/>
          <w:szCs w:val="24"/>
        </w:rPr>
        <w:t>e presence of fetal fibronectin</w:t>
      </w:r>
      <w:r w:rsidR="00F76538">
        <w:rPr>
          <w:rFonts w:ascii="Times New Roman" w:hAnsi="Times New Roman" w:cs="Times New Roman"/>
          <w:sz w:val="24"/>
          <w:szCs w:val="24"/>
        </w:rPr>
        <w:t xml:space="preserve"> between 22-24</w:t>
      </w:r>
      <w:r w:rsidR="0034664A">
        <w:rPr>
          <w:rFonts w:ascii="Times New Roman" w:hAnsi="Times New Roman" w:cs="Times New Roman"/>
          <w:sz w:val="24"/>
          <w:szCs w:val="24"/>
        </w:rPr>
        <w:t xml:space="preserve"> weeks gestation to predict preterm birth before 35 weeks gestation</w:t>
      </w:r>
      <w:r w:rsidR="00F76538">
        <w:rPr>
          <w:rFonts w:ascii="Times New Roman" w:hAnsi="Times New Roman" w:cs="Times New Roman"/>
          <w:sz w:val="24"/>
          <w:szCs w:val="24"/>
        </w:rPr>
        <w:t>,</w:t>
      </w:r>
      <w:r w:rsidR="0034664A">
        <w:rPr>
          <w:rFonts w:ascii="Times New Roman" w:hAnsi="Times New Roman" w:cs="Times New Roman"/>
          <w:sz w:val="24"/>
          <w:szCs w:val="24"/>
        </w:rPr>
        <w:t xml:space="preserve"> resulted in sensitivity, specificity, PPV and NPV values of 0.7</w:t>
      </w:r>
      <w:r w:rsidR="003C479A">
        <w:rPr>
          <w:rFonts w:ascii="Times New Roman" w:hAnsi="Times New Roman" w:cs="Times New Roman"/>
          <w:sz w:val="24"/>
          <w:szCs w:val="24"/>
        </w:rPr>
        <w:t>683, 0.5833, 0.667 and 0.700</w:t>
      </w:r>
      <w:r w:rsidR="00F76538">
        <w:rPr>
          <w:rFonts w:ascii="Times New Roman" w:hAnsi="Times New Roman" w:cs="Times New Roman"/>
          <w:sz w:val="24"/>
          <w:szCs w:val="24"/>
        </w:rPr>
        <w:t xml:space="preserve">, respectively </w:t>
      </w:r>
      <w:r w:rsidR="003C479A" w:rsidRPr="003C479A">
        <w:rPr>
          <w:rFonts w:ascii="Times New Roman" w:hAnsi="Times New Roman" w:cs="Times New Roman"/>
          <w:sz w:val="24"/>
          <w:szCs w:val="24"/>
        </w:rPr>
        <w:t>(Ruiz, R.J. et al., 2004)</w:t>
      </w:r>
      <w:r w:rsidR="0034664A">
        <w:rPr>
          <w:rFonts w:ascii="Times New Roman" w:hAnsi="Times New Roman" w:cs="Times New Roman"/>
          <w:sz w:val="24"/>
          <w:szCs w:val="24"/>
        </w:rPr>
        <w:t xml:space="preserve">. </w:t>
      </w:r>
    </w:p>
    <w:p w:rsidR="00667A61" w:rsidRPr="00A42E89" w:rsidRDefault="00B45EC4" w:rsidP="00667A61">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t>2.</w:t>
      </w:r>
      <w:r w:rsidR="00A42E89">
        <w:rPr>
          <w:rFonts w:ascii="Times New Roman" w:hAnsi="Times New Roman" w:cs="Times New Roman"/>
          <w:b/>
          <w:sz w:val="28"/>
          <w:szCs w:val="24"/>
        </w:rPr>
        <w:t>2.5</w:t>
      </w:r>
      <w:r w:rsidRPr="00A42E89">
        <w:rPr>
          <w:rFonts w:ascii="Times New Roman" w:hAnsi="Times New Roman" w:cs="Times New Roman"/>
          <w:b/>
          <w:sz w:val="28"/>
          <w:szCs w:val="24"/>
        </w:rPr>
        <w:t xml:space="preserve"> LIMITATION</w:t>
      </w:r>
      <w:r w:rsidR="00D81FB1">
        <w:rPr>
          <w:rFonts w:ascii="Times New Roman" w:hAnsi="Times New Roman" w:cs="Times New Roman"/>
          <w:b/>
          <w:sz w:val="28"/>
          <w:szCs w:val="24"/>
        </w:rPr>
        <w:t>S</w:t>
      </w:r>
      <w:r w:rsidRPr="00A42E89">
        <w:rPr>
          <w:rFonts w:ascii="Times New Roman" w:hAnsi="Times New Roman" w:cs="Times New Roman"/>
          <w:b/>
          <w:sz w:val="28"/>
          <w:szCs w:val="24"/>
        </w:rPr>
        <w:t xml:space="preserve"> IN </w:t>
      </w:r>
      <w:r w:rsidR="003A7C86" w:rsidRPr="00A42E89">
        <w:rPr>
          <w:rFonts w:ascii="Times New Roman" w:hAnsi="Times New Roman" w:cs="Times New Roman"/>
          <w:b/>
          <w:sz w:val="28"/>
          <w:szCs w:val="24"/>
        </w:rPr>
        <w:t>INVASTIVE</w:t>
      </w:r>
      <w:r w:rsidRPr="00A42E89">
        <w:rPr>
          <w:rFonts w:ascii="Times New Roman" w:hAnsi="Times New Roman" w:cs="Times New Roman"/>
          <w:b/>
          <w:sz w:val="28"/>
          <w:szCs w:val="24"/>
        </w:rPr>
        <w:t xml:space="preserve"> TEST</w:t>
      </w:r>
      <w:r w:rsidR="005E1268" w:rsidRPr="00A42E89">
        <w:rPr>
          <w:rFonts w:ascii="Times New Roman" w:hAnsi="Times New Roman" w:cs="Times New Roman"/>
          <w:b/>
          <w:sz w:val="28"/>
          <w:szCs w:val="24"/>
        </w:rPr>
        <w:t>ING</w:t>
      </w:r>
      <w:r w:rsidR="003A7C86" w:rsidRPr="00A42E89">
        <w:rPr>
          <w:rFonts w:ascii="Times New Roman" w:hAnsi="Times New Roman" w:cs="Times New Roman"/>
          <w:b/>
          <w:sz w:val="28"/>
          <w:szCs w:val="24"/>
        </w:rPr>
        <w:t xml:space="preserve"> METHODS</w:t>
      </w:r>
    </w:p>
    <w:p w:rsidR="005E1268" w:rsidRPr="00A52E99" w:rsidRDefault="00544424" w:rsidP="00667A6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E56E7">
        <w:rPr>
          <w:rFonts w:ascii="Times New Roman" w:hAnsi="Times New Roman" w:cs="Times New Roman"/>
          <w:sz w:val="24"/>
          <w:szCs w:val="24"/>
        </w:rPr>
        <w:t xml:space="preserve">The standard clinical prediction methods (CL and fFN) </w:t>
      </w:r>
      <w:r w:rsidR="00B45EC4">
        <w:rPr>
          <w:rFonts w:ascii="Times New Roman" w:hAnsi="Times New Roman" w:cs="Times New Roman"/>
          <w:sz w:val="24"/>
          <w:szCs w:val="24"/>
        </w:rPr>
        <w:t xml:space="preserve">commonly offered to high risk patients </w:t>
      </w:r>
      <w:r w:rsidR="002E56E7">
        <w:rPr>
          <w:rFonts w:ascii="Times New Roman" w:hAnsi="Times New Roman" w:cs="Times New Roman"/>
          <w:sz w:val="24"/>
          <w:szCs w:val="24"/>
        </w:rPr>
        <w:t>are costly</w:t>
      </w:r>
      <w:r w:rsidR="00F76538">
        <w:rPr>
          <w:rFonts w:ascii="Times New Roman" w:hAnsi="Times New Roman" w:cs="Times New Roman"/>
          <w:sz w:val="24"/>
          <w:szCs w:val="24"/>
        </w:rPr>
        <w:t xml:space="preserve"> and</w:t>
      </w:r>
      <w:r w:rsidR="001F3F67">
        <w:rPr>
          <w:rFonts w:ascii="Times New Roman" w:hAnsi="Times New Roman" w:cs="Times New Roman"/>
          <w:sz w:val="24"/>
          <w:szCs w:val="24"/>
        </w:rPr>
        <w:t xml:space="preserve"> only effective &gt;22</w:t>
      </w:r>
      <w:r w:rsidR="002E56E7">
        <w:rPr>
          <w:rFonts w:ascii="Times New Roman" w:hAnsi="Times New Roman" w:cs="Times New Roman"/>
          <w:sz w:val="24"/>
          <w:szCs w:val="24"/>
        </w:rPr>
        <w:t xml:space="preserve"> weeks gestation.</w:t>
      </w:r>
      <w:r w:rsidR="001F3F67">
        <w:rPr>
          <w:rFonts w:ascii="Times New Roman" w:hAnsi="Times New Roman" w:cs="Times New Roman"/>
          <w:sz w:val="24"/>
          <w:szCs w:val="24"/>
        </w:rPr>
        <w:t xml:space="preserve"> Further, o</w:t>
      </w:r>
      <w:r w:rsidR="00B45EC4">
        <w:rPr>
          <w:rFonts w:ascii="Times New Roman" w:hAnsi="Times New Roman" w:cs="Times New Roman"/>
          <w:sz w:val="24"/>
          <w:szCs w:val="24"/>
        </w:rPr>
        <w:t>ne of the</w:t>
      </w:r>
      <w:r>
        <w:rPr>
          <w:rFonts w:ascii="Times New Roman" w:hAnsi="Times New Roman" w:cs="Times New Roman"/>
          <w:sz w:val="24"/>
          <w:szCs w:val="24"/>
        </w:rPr>
        <w:t xml:space="preserve"> biggest challenge</w:t>
      </w:r>
      <w:r w:rsidR="00B45EC4">
        <w:rPr>
          <w:rFonts w:ascii="Times New Roman" w:hAnsi="Times New Roman" w:cs="Times New Roman"/>
          <w:sz w:val="24"/>
          <w:szCs w:val="24"/>
        </w:rPr>
        <w:t>s</w:t>
      </w:r>
      <w:r>
        <w:rPr>
          <w:rFonts w:ascii="Times New Roman" w:hAnsi="Times New Roman" w:cs="Times New Roman"/>
          <w:sz w:val="24"/>
          <w:szCs w:val="24"/>
        </w:rPr>
        <w:t xml:space="preserve"> in literature is trying to compare the performance outcomes with the varying cut off gestational ages for preterm including &lt;32, &lt;34, &lt;35 and &lt;37 weeks. </w:t>
      </w:r>
      <w:r w:rsidR="001F3F67">
        <w:rPr>
          <w:rFonts w:ascii="Times New Roman" w:hAnsi="Times New Roman" w:cs="Times New Roman"/>
          <w:sz w:val="24"/>
          <w:szCs w:val="24"/>
        </w:rPr>
        <w:t>F</w:t>
      </w:r>
      <w:r>
        <w:rPr>
          <w:rFonts w:ascii="Times New Roman" w:hAnsi="Times New Roman" w:cs="Times New Roman"/>
          <w:sz w:val="24"/>
          <w:szCs w:val="24"/>
        </w:rPr>
        <w:t xml:space="preserve">or CL screenings, the CL cut off values and gestational timings have varying levels of risks associated. </w:t>
      </w:r>
      <w:r w:rsidR="00B45EC4">
        <w:rPr>
          <w:rFonts w:ascii="Times New Roman" w:hAnsi="Times New Roman" w:cs="Times New Roman"/>
          <w:sz w:val="24"/>
          <w:szCs w:val="24"/>
        </w:rPr>
        <w:t>T</w:t>
      </w:r>
      <w:r>
        <w:rPr>
          <w:rFonts w:ascii="Times New Roman" w:hAnsi="Times New Roman" w:cs="Times New Roman"/>
          <w:sz w:val="24"/>
          <w:szCs w:val="24"/>
        </w:rPr>
        <w:t xml:space="preserve">his </w:t>
      </w:r>
      <w:r w:rsidR="00B45EC4">
        <w:rPr>
          <w:rFonts w:ascii="Times New Roman" w:hAnsi="Times New Roman" w:cs="Times New Roman"/>
          <w:sz w:val="24"/>
          <w:szCs w:val="24"/>
        </w:rPr>
        <w:t>heterogeneity</w:t>
      </w:r>
      <w:r>
        <w:rPr>
          <w:rFonts w:ascii="Times New Roman" w:hAnsi="Times New Roman" w:cs="Times New Roman"/>
          <w:sz w:val="24"/>
          <w:szCs w:val="24"/>
        </w:rPr>
        <w:t xml:space="preserve"> makes it challenging to make a direct comparison between the various predi</w:t>
      </w:r>
      <w:r w:rsidR="00654B2A">
        <w:rPr>
          <w:rFonts w:ascii="Times New Roman" w:hAnsi="Times New Roman" w:cs="Times New Roman"/>
          <w:sz w:val="24"/>
          <w:szCs w:val="24"/>
        </w:rPr>
        <w:t xml:space="preserve">ction accuracies in studies </w:t>
      </w:r>
      <w:r w:rsidR="00654B2A" w:rsidRPr="00654B2A">
        <w:rPr>
          <w:rFonts w:ascii="Times New Roman" w:hAnsi="Times New Roman" w:cs="Times New Roman"/>
          <w:sz w:val="24"/>
          <w:szCs w:val="24"/>
        </w:rPr>
        <w:lastRenderedPageBreak/>
        <w:t>(</w:t>
      </w:r>
      <w:r w:rsidR="00390143">
        <w:rPr>
          <w:rFonts w:ascii="Times New Roman" w:hAnsi="Times New Roman" w:cs="Times New Roman"/>
          <w:sz w:val="24"/>
          <w:szCs w:val="24"/>
        </w:rPr>
        <w:t>Yu,</w:t>
      </w:r>
      <w:r w:rsidR="00654B2A" w:rsidRPr="00654B2A">
        <w:rPr>
          <w:rFonts w:ascii="Times New Roman" w:hAnsi="Times New Roman" w:cs="Times New Roman"/>
          <w:sz w:val="24"/>
          <w:szCs w:val="24"/>
        </w:rPr>
        <w:t xml:space="preserve"> 2009)</w:t>
      </w:r>
      <w:r>
        <w:rPr>
          <w:rFonts w:ascii="Times New Roman" w:hAnsi="Times New Roman" w:cs="Times New Roman"/>
          <w:sz w:val="24"/>
          <w:szCs w:val="24"/>
        </w:rPr>
        <w:t xml:space="preserve">. </w:t>
      </w:r>
      <w:r w:rsidR="00B45EC4">
        <w:rPr>
          <w:rFonts w:ascii="Times New Roman" w:hAnsi="Times New Roman" w:cs="Times New Roman"/>
          <w:sz w:val="24"/>
          <w:szCs w:val="24"/>
        </w:rPr>
        <w:t>A clear need exists for a</w:t>
      </w:r>
      <w:r w:rsidR="002E56E7">
        <w:rPr>
          <w:rFonts w:ascii="Times New Roman" w:hAnsi="Times New Roman" w:cs="Times New Roman"/>
          <w:sz w:val="24"/>
          <w:szCs w:val="24"/>
        </w:rPr>
        <w:t xml:space="preserve"> non-invasive predicti</w:t>
      </w:r>
      <w:r w:rsidR="001F3F67">
        <w:rPr>
          <w:rFonts w:ascii="Times New Roman" w:hAnsi="Times New Roman" w:cs="Times New Roman"/>
          <w:sz w:val="24"/>
          <w:szCs w:val="24"/>
        </w:rPr>
        <w:t xml:space="preserve">on tool that can predict </w:t>
      </w:r>
      <w:r w:rsidR="003B388D">
        <w:rPr>
          <w:rFonts w:ascii="Times New Roman" w:hAnsi="Times New Roman" w:cs="Times New Roman"/>
          <w:sz w:val="24"/>
          <w:szCs w:val="24"/>
        </w:rPr>
        <w:t>preterm birth</w:t>
      </w:r>
      <w:r w:rsidR="001F3F67">
        <w:rPr>
          <w:rFonts w:ascii="Times New Roman" w:hAnsi="Times New Roman" w:cs="Times New Roman"/>
          <w:sz w:val="24"/>
          <w:szCs w:val="24"/>
        </w:rPr>
        <w:t xml:space="preserve"> &lt;22</w:t>
      </w:r>
      <w:r w:rsidR="002E56E7">
        <w:rPr>
          <w:rFonts w:ascii="Times New Roman" w:hAnsi="Times New Roman" w:cs="Times New Roman"/>
          <w:sz w:val="24"/>
          <w:szCs w:val="24"/>
        </w:rPr>
        <w:t xml:space="preserve"> weeks gestation in women carrying </w:t>
      </w:r>
      <w:r w:rsidR="001D28DA">
        <w:rPr>
          <w:rFonts w:ascii="Times New Roman" w:hAnsi="Times New Roman" w:cs="Times New Roman"/>
          <w:sz w:val="24"/>
          <w:szCs w:val="24"/>
        </w:rPr>
        <w:t>twins</w:t>
      </w:r>
      <w:r w:rsidR="002E56E7">
        <w:rPr>
          <w:rFonts w:ascii="Times New Roman" w:hAnsi="Times New Roman" w:cs="Times New Roman"/>
          <w:sz w:val="24"/>
          <w:szCs w:val="24"/>
        </w:rPr>
        <w:t>, with improved sensitivity while</w:t>
      </w:r>
      <w:r w:rsidR="00B45EC4">
        <w:rPr>
          <w:rFonts w:ascii="Times New Roman" w:hAnsi="Times New Roman" w:cs="Times New Roman"/>
          <w:sz w:val="24"/>
          <w:szCs w:val="24"/>
        </w:rPr>
        <w:t xml:space="preserve"> </w:t>
      </w:r>
      <w:r w:rsidR="00F76538">
        <w:rPr>
          <w:rFonts w:ascii="Times New Roman" w:hAnsi="Times New Roman" w:cs="Times New Roman"/>
          <w:sz w:val="24"/>
          <w:szCs w:val="24"/>
        </w:rPr>
        <w:t>meeting</w:t>
      </w:r>
      <w:r w:rsidR="00B45EC4">
        <w:rPr>
          <w:rFonts w:ascii="Times New Roman" w:hAnsi="Times New Roman" w:cs="Times New Roman"/>
          <w:sz w:val="24"/>
          <w:szCs w:val="24"/>
        </w:rPr>
        <w:t xml:space="preserve"> clinical standards</w:t>
      </w:r>
      <w:r w:rsidR="002E56E7">
        <w:rPr>
          <w:rFonts w:ascii="Times New Roman" w:hAnsi="Times New Roman" w:cs="Times New Roman"/>
          <w:sz w:val="24"/>
          <w:szCs w:val="24"/>
        </w:rPr>
        <w:t xml:space="preserve">. Since </w:t>
      </w:r>
      <w:r w:rsidR="00B45EC4">
        <w:rPr>
          <w:rFonts w:ascii="Times New Roman" w:hAnsi="Times New Roman" w:cs="Times New Roman"/>
          <w:sz w:val="24"/>
          <w:szCs w:val="24"/>
        </w:rPr>
        <w:t>preterm birth</w:t>
      </w:r>
      <w:r w:rsidR="002E56E7">
        <w:rPr>
          <w:rFonts w:ascii="Times New Roman" w:hAnsi="Times New Roman" w:cs="Times New Roman"/>
          <w:sz w:val="24"/>
          <w:szCs w:val="24"/>
        </w:rPr>
        <w:t xml:space="preserve"> in women carrying </w:t>
      </w:r>
      <w:r w:rsidR="001D28DA">
        <w:rPr>
          <w:rFonts w:ascii="Times New Roman" w:hAnsi="Times New Roman" w:cs="Times New Roman"/>
          <w:sz w:val="24"/>
          <w:szCs w:val="24"/>
        </w:rPr>
        <w:t>twins</w:t>
      </w:r>
      <w:r w:rsidR="002E56E7">
        <w:rPr>
          <w:rFonts w:ascii="Times New Roman" w:hAnsi="Times New Roman" w:cs="Times New Roman"/>
          <w:sz w:val="24"/>
          <w:szCs w:val="24"/>
        </w:rPr>
        <w:t xml:space="preserve"> is multifactorial problem, this thesis will explore non-linear </w:t>
      </w:r>
      <w:r w:rsidR="00B45EC4">
        <w:rPr>
          <w:rFonts w:ascii="Times New Roman" w:hAnsi="Times New Roman" w:cs="Times New Roman"/>
          <w:sz w:val="24"/>
          <w:szCs w:val="24"/>
        </w:rPr>
        <w:t>techniques</w:t>
      </w:r>
      <w:r w:rsidR="002E56E7">
        <w:rPr>
          <w:rFonts w:ascii="Times New Roman" w:hAnsi="Times New Roman" w:cs="Times New Roman"/>
          <w:sz w:val="24"/>
          <w:szCs w:val="24"/>
        </w:rPr>
        <w:t xml:space="preserve"> including decision trees and </w:t>
      </w:r>
      <w:r w:rsidR="005717C9">
        <w:rPr>
          <w:rFonts w:ascii="Times New Roman" w:hAnsi="Times New Roman" w:cs="Times New Roman"/>
          <w:sz w:val="24"/>
          <w:szCs w:val="24"/>
        </w:rPr>
        <w:t xml:space="preserve">hybrid </w:t>
      </w:r>
      <w:r w:rsidR="002E56E7">
        <w:rPr>
          <w:rFonts w:ascii="Times New Roman" w:hAnsi="Times New Roman" w:cs="Times New Roman"/>
          <w:sz w:val="24"/>
          <w:szCs w:val="24"/>
        </w:rPr>
        <w:t xml:space="preserve">ANNs to predict this complex </w:t>
      </w:r>
      <w:r w:rsidR="00B45EC4">
        <w:rPr>
          <w:rFonts w:ascii="Times New Roman" w:hAnsi="Times New Roman" w:cs="Times New Roman"/>
          <w:sz w:val="24"/>
          <w:szCs w:val="24"/>
        </w:rPr>
        <w:t>outcome</w:t>
      </w:r>
      <w:r w:rsidR="002E56E7">
        <w:rPr>
          <w:rFonts w:ascii="Times New Roman" w:hAnsi="Times New Roman" w:cs="Times New Roman"/>
          <w:sz w:val="24"/>
          <w:szCs w:val="24"/>
        </w:rPr>
        <w:t xml:space="preserve">. </w:t>
      </w:r>
    </w:p>
    <w:p w:rsidR="00C00D32" w:rsidRPr="00C54D19" w:rsidRDefault="00F51BD9" w:rsidP="00C00D32">
      <w:pPr>
        <w:spacing w:line="480" w:lineRule="auto"/>
        <w:jc w:val="both"/>
        <w:rPr>
          <w:rFonts w:ascii="Times New Roman" w:hAnsi="Times New Roman" w:cs="Times New Roman"/>
          <w:b/>
          <w:sz w:val="32"/>
          <w:szCs w:val="24"/>
        </w:rPr>
      </w:pPr>
      <w:r w:rsidRPr="00C54D19">
        <w:rPr>
          <w:rFonts w:ascii="Times New Roman" w:hAnsi="Times New Roman" w:cs="Times New Roman"/>
          <w:b/>
          <w:sz w:val="32"/>
          <w:szCs w:val="24"/>
        </w:rPr>
        <w:t>2.3</w:t>
      </w:r>
      <w:r w:rsidR="00C00D32" w:rsidRPr="00C54D19">
        <w:rPr>
          <w:rFonts w:ascii="Times New Roman" w:hAnsi="Times New Roman" w:cs="Times New Roman"/>
          <w:b/>
          <w:sz w:val="32"/>
          <w:szCs w:val="24"/>
        </w:rPr>
        <w:t xml:space="preserve"> COLLABORATION PLATFORM FOR HEALTHCARE</w:t>
      </w:r>
    </w:p>
    <w:p w:rsidR="00341371" w:rsidRPr="00BB3E0F" w:rsidRDefault="00341371" w:rsidP="00341371">
      <w:pPr>
        <w:spacing w:line="480" w:lineRule="auto"/>
        <w:ind w:firstLine="720"/>
        <w:jc w:val="both"/>
        <w:rPr>
          <w:rFonts w:ascii="Times New Roman" w:hAnsi="Times New Roman" w:cs="Times New Roman"/>
          <w:sz w:val="24"/>
          <w:szCs w:val="24"/>
        </w:rPr>
      </w:pPr>
      <w:r w:rsidRPr="00BB3E0F">
        <w:rPr>
          <w:rFonts w:ascii="Times New Roman" w:hAnsi="Times New Roman" w:cs="Times New Roman"/>
          <w:sz w:val="24"/>
          <w:szCs w:val="24"/>
        </w:rPr>
        <w:t>Collaboration is a term used to describe two or more people</w:t>
      </w:r>
      <w:r>
        <w:rPr>
          <w:rFonts w:ascii="Times New Roman" w:hAnsi="Times New Roman" w:cs="Times New Roman"/>
          <w:sz w:val="24"/>
          <w:szCs w:val="24"/>
        </w:rPr>
        <w:t>,</w:t>
      </w:r>
      <w:r w:rsidRPr="00BB3E0F">
        <w:rPr>
          <w:rFonts w:ascii="Times New Roman" w:hAnsi="Times New Roman" w:cs="Times New Roman"/>
          <w:sz w:val="24"/>
          <w:szCs w:val="24"/>
        </w:rPr>
        <w:t xml:space="preserve"> or organizations interacting and working together. To date</w:t>
      </w:r>
      <w:r w:rsidR="0062618F">
        <w:rPr>
          <w:rFonts w:ascii="Times New Roman" w:hAnsi="Times New Roman" w:cs="Times New Roman"/>
          <w:sz w:val="24"/>
          <w:szCs w:val="24"/>
        </w:rPr>
        <w:t>,</w:t>
      </w:r>
      <w:r w:rsidRPr="00BB3E0F">
        <w:rPr>
          <w:rFonts w:ascii="Times New Roman" w:hAnsi="Times New Roman" w:cs="Times New Roman"/>
          <w:sz w:val="24"/>
          <w:szCs w:val="24"/>
        </w:rPr>
        <w:t xml:space="preserve"> </w:t>
      </w:r>
      <w:r w:rsidR="0062618F">
        <w:rPr>
          <w:rFonts w:ascii="Times New Roman" w:hAnsi="Times New Roman" w:cs="Times New Roman"/>
          <w:sz w:val="24"/>
          <w:szCs w:val="24"/>
        </w:rPr>
        <w:t>many</w:t>
      </w:r>
      <w:r w:rsidRPr="00BB3E0F">
        <w:rPr>
          <w:rFonts w:ascii="Times New Roman" w:hAnsi="Times New Roman" w:cs="Times New Roman"/>
          <w:sz w:val="24"/>
          <w:szCs w:val="24"/>
        </w:rPr>
        <w:t xml:space="preserve"> collaborative systems </w:t>
      </w:r>
      <w:r w:rsidR="0062618F">
        <w:rPr>
          <w:rFonts w:ascii="Times New Roman" w:hAnsi="Times New Roman" w:cs="Times New Roman"/>
          <w:sz w:val="24"/>
          <w:szCs w:val="24"/>
        </w:rPr>
        <w:t>incorporate</w:t>
      </w:r>
      <w:r>
        <w:rPr>
          <w:rFonts w:ascii="Times New Roman" w:hAnsi="Times New Roman" w:cs="Times New Roman"/>
          <w:sz w:val="24"/>
          <w:szCs w:val="24"/>
        </w:rPr>
        <w:t xml:space="preserve"> </w:t>
      </w:r>
      <w:r w:rsidR="0062618F">
        <w:rPr>
          <w:rFonts w:ascii="Times New Roman" w:hAnsi="Times New Roman" w:cs="Times New Roman"/>
          <w:sz w:val="24"/>
          <w:szCs w:val="24"/>
        </w:rPr>
        <w:t xml:space="preserve">a </w:t>
      </w:r>
      <w:r>
        <w:rPr>
          <w:rFonts w:ascii="Times New Roman" w:hAnsi="Times New Roman" w:cs="Times New Roman"/>
          <w:sz w:val="24"/>
          <w:szCs w:val="24"/>
        </w:rPr>
        <w:t xml:space="preserve">virtual </w:t>
      </w:r>
      <w:r w:rsidR="0062618F">
        <w:rPr>
          <w:rFonts w:ascii="Times New Roman" w:hAnsi="Times New Roman" w:cs="Times New Roman"/>
          <w:sz w:val="24"/>
          <w:szCs w:val="24"/>
        </w:rPr>
        <w:t>workspace feature</w:t>
      </w:r>
      <w:r w:rsidRPr="00BB3E0F">
        <w:rPr>
          <w:rFonts w:ascii="Times New Roman" w:hAnsi="Times New Roman" w:cs="Times New Roman"/>
          <w:sz w:val="24"/>
          <w:szCs w:val="24"/>
        </w:rPr>
        <w:t xml:space="preserve"> for </w:t>
      </w:r>
      <w:r>
        <w:rPr>
          <w:rFonts w:ascii="Times New Roman" w:hAnsi="Times New Roman" w:cs="Times New Roman"/>
          <w:sz w:val="24"/>
          <w:szCs w:val="24"/>
        </w:rPr>
        <w:t xml:space="preserve">users to </w:t>
      </w:r>
      <w:r w:rsidR="00A55D34">
        <w:rPr>
          <w:rFonts w:ascii="Times New Roman" w:hAnsi="Times New Roman" w:cs="Times New Roman"/>
          <w:sz w:val="24"/>
          <w:szCs w:val="24"/>
        </w:rPr>
        <w:t>interact</w:t>
      </w:r>
      <w:r w:rsidRPr="00BB3E0F">
        <w:rPr>
          <w:rFonts w:ascii="Times New Roman" w:hAnsi="Times New Roman" w:cs="Times New Roman"/>
          <w:sz w:val="24"/>
          <w:szCs w:val="24"/>
        </w:rPr>
        <w:t xml:space="preserve">. </w:t>
      </w:r>
      <w:r w:rsidR="0062618F">
        <w:rPr>
          <w:rFonts w:ascii="Times New Roman" w:hAnsi="Times New Roman" w:cs="Times New Roman"/>
          <w:sz w:val="24"/>
          <w:szCs w:val="24"/>
        </w:rPr>
        <w:t xml:space="preserve">Authorized users would have </w:t>
      </w:r>
      <w:r w:rsidR="0062618F" w:rsidRPr="00BB3E0F">
        <w:rPr>
          <w:rFonts w:ascii="Times New Roman" w:hAnsi="Times New Roman" w:cs="Times New Roman"/>
          <w:sz w:val="24"/>
          <w:szCs w:val="24"/>
        </w:rPr>
        <w:t xml:space="preserve">transparent access </w:t>
      </w:r>
      <w:r w:rsidR="0062618F">
        <w:rPr>
          <w:rFonts w:ascii="Times New Roman" w:hAnsi="Times New Roman" w:cs="Times New Roman"/>
          <w:sz w:val="24"/>
          <w:szCs w:val="24"/>
        </w:rPr>
        <w:t xml:space="preserve">to </w:t>
      </w:r>
      <w:r w:rsidRPr="00BB3E0F">
        <w:rPr>
          <w:rFonts w:ascii="Times New Roman" w:hAnsi="Times New Roman" w:cs="Times New Roman"/>
          <w:sz w:val="24"/>
          <w:szCs w:val="24"/>
        </w:rPr>
        <w:t xml:space="preserve">shared </w:t>
      </w:r>
      <w:r w:rsidR="0062618F">
        <w:rPr>
          <w:rFonts w:ascii="Times New Roman" w:hAnsi="Times New Roman" w:cs="Times New Roman"/>
          <w:sz w:val="24"/>
          <w:szCs w:val="24"/>
        </w:rPr>
        <w:t xml:space="preserve">virtual </w:t>
      </w:r>
      <w:r w:rsidRPr="00BB3E0F">
        <w:rPr>
          <w:rFonts w:ascii="Times New Roman" w:hAnsi="Times New Roman" w:cs="Times New Roman"/>
          <w:sz w:val="24"/>
          <w:szCs w:val="24"/>
        </w:rPr>
        <w:t xml:space="preserve">workspace </w:t>
      </w:r>
      <w:r>
        <w:rPr>
          <w:rFonts w:ascii="Times New Roman" w:hAnsi="Times New Roman" w:cs="Times New Roman"/>
          <w:sz w:val="24"/>
          <w:szCs w:val="24"/>
        </w:rPr>
        <w:t>regardless of the</w:t>
      </w:r>
      <w:r w:rsidR="0062618F">
        <w:rPr>
          <w:rFonts w:ascii="Times New Roman" w:hAnsi="Times New Roman" w:cs="Times New Roman"/>
          <w:sz w:val="24"/>
          <w:szCs w:val="24"/>
        </w:rPr>
        <w:t>ir</w:t>
      </w:r>
      <w:r>
        <w:rPr>
          <w:rFonts w:ascii="Times New Roman" w:hAnsi="Times New Roman" w:cs="Times New Roman"/>
          <w:sz w:val="24"/>
          <w:szCs w:val="24"/>
        </w:rPr>
        <w:t xml:space="preserve"> browser, </w:t>
      </w:r>
      <w:r w:rsidRPr="00BB3E0F">
        <w:rPr>
          <w:rFonts w:ascii="Times New Roman" w:hAnsi="Times New Roman" w:cs="Times New Roman"/>
          <w:sz w:val="24"/>
          <w:szCs w:val="24"/>
        </w:rPr>
        <w:t>network connection</w:t>
      </w:r>
      <w:r>
        <w:rPr>
          <w:rFonts w:ascii="Times New Roman" w:hAnsi="Times New Roman" w:cs="Times New Roman"/>
          <w:sz w:val="24"/>
          <w:szCs w:val="24"/>
        </w:rPr>
        <w:t xml:space="preserve"> or geographic location (Intapong, 2010)</w:t>
      </w:r>
      <w:r w:rsidRPr="00BB3E0F">
        <w:rPr>
          <w:rFonts w:ascii="Times New Roman" w:hAnsi="Times New Roman" w:cs="Times New Roman"/>
          <w:sz w:val="24"/>
          <w:szCs w:val="24"/>
        </w:rPr>
        <w:t xml:space="preserve">. </w:t>
      </w:r>
    </w:p>
    <w:p w:rsidR="0062618F" w:rsidRDefault="00341371" w:rsidP="006261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C00D32" w:rsidRPr="00BB3E0F">
        <w:rPr>
          <w:rFonts w:ascii="Times New Roman" w:hAnsi="Times New Roman" w:cs="Times New Roman"/>
          <w:sz w:val="24"/>
          <w:szCs w:val="24"/>
        </w:rPr>
        <w:t>ospitals, primary care physicians, specialists, and nurses are challenged to adhere to evidence ba</w:t>
      </w:r>
      <w:r>
        <w:rPr>
          <w:rFonts w:ascii="Times New Roman" w:hAnsi="Times New Roman" w:cs="Times New Roman"/>
          <w:sz w:val="24"/>
          <w:szCs w:val="24"/>
        </w:rPr>
        <w:t xml:space="preserve">sed practises and </w:t>
      </w:r>
      <w:r w:rsidR="0062618F">
        <w:rPr>
          <w:rFonts w:ascii="Times New Roman" w:hAnsi="Times New Roman" w:cs="Times New Roman"/>
          <w:sz w:val="24"/>
          <w:szCs w:val="24"/>
        </w:rPr>
        <w:t xml:space="preserve">are often pressured to </w:t>
      </w:r>
      <w:r>
        <w:rPr>
          <w:rFonts w:ascii="Times New Roman" w:hAnsi="Times New Roman" w:cs="Times New Roman"/>
          <w:sz w:val="24"/>
          <w:szCs w:val="24"/>
        </w:rPr>
        <w:t>execute</w:t>
      </w:r>
      <w:r w:rsidR="00C00D32" w:rsidRPr="00BB3E0F">
        <w:rPr>
          <w:rFonts w:ascii="Times New Roman" w:hAnsi="Times New Roman" w:cs="Times New Roman"/>
          <w:sz w:val="24"/>
          <w:szCs w:val="24"/>
        </w:rPr>
        <w:t xml:space="preserve"> the latest clinical technological advances</w:t>
      </w:r>
      <w:r>
        <w:rPr>
          <w:rFonts w:ascii="Times New Roman" w:hAnsi="Times New Roman" w:cs="Times New Roman"/>
          <w:sz w:val="24"/>
          <w:szCs w:val="24"/>
        </w:rPr>
        <w:t xml:space="preserve"> i</w:t>
      </w:r>
      <w:r w:rsidRPr="00BB3E0F">
        <w:rPr>
          <w:rFonts w:ascii="Times New Roman" w:hAnsi="Times New Roman" w:cs="Times New Roman"/>
          <w:sz w:val="24"/>
          <w:szCs w:val="24"/>
        </w:rPr>
        <w:t xml:space="preserve">n order to provide </w:t>
      </w:r>
      <w:r>
        <w:rPr>
          <w:rFonts w:ascii="Times New Roman" w:hAnsi="Times New Roman" w:cs="Times New Roman"/>
          <w:sz w:val="24"/>
          <w:szCs w:val="24"/>
        </w:rPr>
        <w:t>safer and enhanced patient care</w:t>
      </w:r>
      <w:r w:rsidR="00C00D32" w:rsidRPr="00BB3E0F">
        <w:rPr>
          <w:rFonts w:ascii="Times New Roman" w:hAnsi="Times New Roman" w:cs="Times New Roman"/>
          <w:sz w:val="24"/>
          <w:szCs w:val="24"/>
        </w:rPr>
        <w:t>. Further</w:t>
      </w:r>
      <w:r w:rsidR="00047E74">
        <w:rPr>
          <w:rFonts w:ascii="Times New Roman" w:hAnsi="Times New Roman" w:cs="Times New Roman"/>
          <w:sz w:val="24"/>
          <w:szCs w:val="24"/>
        </w:rPr>
        <w:t>more</w:t>
      </w:r>
      <w:r>
        <w:rPr>
          <w:rFonts w:ascii="Times New Roman" w:hAnsi="Times New Roman" w:cs="Times New Roman"/>
          <w:sz w:val="24"/>
          <w:szCs w:val="24"/>
        </w:rPr>
        <w:t>,</w:t>
      </w:r>
      <w:r w:rsidR="00C00D32" w:rsidRPr="00BB3E0F">
        <w:rPr>
          <w:rFonts w:ascii="Times New Roman" w:hAnsi="Times New Roman" w:cs="Times New Roman"/>
          <w:sz w:val="24"/>
          <w:szCs w:val="24"/>
        </w:rPr>
        <w:t xml:space="preserve"> patient information and clinical data may be scattered throughout the enterprise in the form of third party databases, </w:t>
      </w:r>
      <w:r w:rsidR="00C7108C">
        <w:rPr>
          <w:rFonts w:ascii="Times New Roman" w:hAnsi="Times New Roman" w:cs="Times New Roman"/>
          <w:sz w:val="24"/>
          <w:szCs w:val="24"/>
        </w:rPr>
        <w:t>electronic documents</w:t>
      </w:r>
      <w:r w:rsidR="00C00D32" w:rsidRPr="00BB3E0F">
        <w:rPr>
          <w:rFonts w:ascii="Times New Roman" w:hAnsi="Times New Roman" w:cs="Times New Roman"/>
          <w:sz w:val="24"/>
          <w:szCs w:val="24"/>
        </w:rPr>
        <w:t>, diagnostic imaging, clinical trials etc</w:t>
      </w:r>
      <w:r w:rsidR="003B388D">
        <w:rPr>
          <w:rFonts w:ascii="Times New Roman" w:hAnsi="Times New Roman" w:cs="Times New Roman"/>
          <w:sz w:val="24"/>
          <w:szCs w:val="24"/>
        </w:rPr>
        <w:t>...</w:t>
      </w:r>
      <w:r w:rsidR="00C00D32" w:rsidRPr="00BB3E0F">
        <w:rPr>
          <w:rFonts w:ascii="Times New Roman" w:hAnsi="Times New Roman" w:cs="Times New Roman"/>
          <w:sz w:val="24"/>
          <w:szCs w:val="24"/>
        </w:rPr>
        <w:t xml:space="preserve">. </w:t>
      </w:r>
      <w:r w:rsidR="0062618F">
        <w:rPr>
          <w:rFonts w:ascii="Times New Roman" w:hAnsi="Times New Roman" w:cs="Times New Roman"/>
          <w:sz w:val="24"/>
          <w:szCs w:val="24"/>
        </w:rPr>
        <w:t>I</w:t>
      </w:r>
      <w:r w:rsidR="0062618F" w:rsidRPr="00BB3E0F">
        <w:rPr>
          <w:rFonts w:ascii="Times New Roman" w:hAnsi="Times New Roman" w:cs="Times New Roman"/>
          <w:sz w:val="24"/>
          <w:szCs w:val="24"/>
        </w:rPr>
        <w:t>n order to determine appropriate care proto</w:t>
      </w:r>
      <w:r w:rsidR="0062618F">
        <w:rPr>
          <w:rFonts w:ascii="Times New Roman" w:hAnsi="Times New Roman" w:cs="Times New Roman"/>
          <w:sz w:val="24"/>
          <w:szCs w:val="24"/>
        </w:rPr>
        <w:t xml:space="preserve">cols, medication administration, </w:t>
      </w:r>
      <w:r w:rsidR="0062618F" w:rsidRPr="00BB3E0F">
        <w:rPr>
          <w:rFonts w:ascii="Times New Roman" w:hAnsi="Times New Roman" w:cs="Times New Roman"/>
          <w:sz w:val="24"/>
          <w:szCs w:val="24"/>
        </w:rPr>
        <w:t>standard operating p</w:t>
      </w:r>
      <w:r w:rsidR="0062618F">
        <w:rPr>
          <w:rFonts w:ascii="Times New Roman" w:hAnsi="Times New Roman" w:cs="Times New Roman"/>
          <w:sz w:val="24"/>
          <w:szCs w:val="24"/>
        </w:rPr>
        <w:t>rocedures and</w:t>
      </w:r>
      <w:r w:rsidR="00C00D32" w:rsidRPr="00BB3E0F">
        <w:rPr>
          <w:rFonts w:ascii="Times New Roman" w:hAnsi="Times New Roman" w:cs="Times New Roman"/>
          <w:sz w:val="24"/>
          <w:szCs w:val="24"/>
        </w:rPr>
        <w:t xml:space="preserve"> to improve patient care</w:t>
      </w:r>
      <w:r>
        <w:rPr>
          <w:rFonts w:ascii="Times New Roman" w:hAnsi="Times New Roman" w:cs="Times New Roman"/>
          <w:sz w:val="24"/>
          <w:szCs w:val="24"/>
        </w:rPr>
        <w:t>, healthcare providers (i.e.</w:t>
      </w:r>
      <w:r w:rsidR="00C00D32" w:rsidRPr="00BB3E0F">
        <w:rPr>
          <w:rFonts w:ascii="Times New Roman" w:hAnsi="Times New Roman" w:cs="Times New Roman"/>
          <w:sz w:val="24"/>
          <w:szCs w:val="24"/>
        </w:rPr>
        <w:t xml:space="preserve"> physicians, nurses, pharmacists, and other clinical staff</w:t>
      </w:r>
      <w:r>
        <w:rPr>
          <w:rFonts w:ascii="Times New Roman" w:hAnsi="Times New Roman" w:cs="Times New Roman"/>
          <w:sz w:val="24"/>
          <w:szCs w:val="24"/>
        </w:rPr>
        <w:t>)</w:t>
      </w:r>
      <w:r w:rsidR="00C00D32" w:rsidRPr="00BB3E0F">
        <w:rPr>
          <w:rFonts w:ascii="Times New Roman" w:hAnsi="Times New Roman" w:cs="Times New Roman"/>
          <w:sz w:val="24"/>
          <w:szCs w:val="24"/>
        </w:rPr>
        <w:t xml:space="preserve"> mus</w:t>
      </w:r>
      <w:r w:rsidR="0062618F">
        <w:rPr>
          <w:rFonts w:ascii="Times New Roman" w:hAnsi="Times New Roman" w:cs="Times New Roman"/>
          <w:sz w:val="24"/>
          <w:szCs w:val="24"/>
        </w:rPr>
        <w:t xml:space="preserve">t </w:t>
      </w:r>
      <w:r w:rsidR="003B388D">
        <w:rPr>
          <w:rFonts w:ascii="Times New Roman" w:hAnsi="Times New Roman" w:cs="Times New Roman"/>
          <w:sz w:val="24"/>
          <w:szCs w:val="24"/>
        </w:rPr>
        <w:t>have a means</w:t>
      </w:r>
      <w:r w:rsidR="0062618F">
        <w:rPr>
          <w:rFonts w:ascii="Times New Roman" w:hAnsi="Times New Roman" w:cs="Times New Roman"/>
          <w:sz w:val="24"/>
          <w:szCs w:val="24"/>
        </w:rPr>
        <w:t xml:space="preserve"> to easily collaborate. </w:t>
      </w:r>
    </w:p>
    <w:p w:rsidR="00735D24" w:rsidRDefault="00C00D32" w:rsidP="00C00D32">
      <w:pPr>
        <w:spacing w:line="480" w:lineRule="auto"/>
        <w:ind w:firstLine="720"/>
        <w:jc w:val="both"/>
        <w:rPr>
          <w:rFonts w:ascii="Times New Roman" w:hAnsi="Times New Roman" w:cs="Times New Roman"/>
          <w:sz w:val="24"/>
          <w:szCs w:val="24"/>
        </w:rPr>
      </w:pPr>
      <w:r w:rsidRPr="00BB3E0F">
        <w:rPr>
          <w:rFonts w:ascii="Times New Roman" w:hAnsi="Times New Roman" w:cs="Times New Roman"/>
          <w:sz w:val="24"/>
          <w:szCs w:val="24"/>
        </w:rPr>
        <w:t xml:space="preserve">The evolution of the web has transformed the internet into a strategic medium for </w:t>
      </w:r>
      <w:r w:rsidR="0062618F">
        <w:rPr>
          <w:rFonts w:ascii="Times New Roman" w:hAnsi="Times New Roman" w:cs="Times New Roman"/>
          <w:sz w:val="24"/>
          <w:szCs w:val="24"/>
        </w:rPr>
        <w:t>many</w:t>
      </w:r>
      <w:r w:rsidRPr="00BB3E0F">
        <w:rPr>
          <w:rFonts w:ascii="Times New Roman" w:hAnsi="Times New Roman" w:cs="Times New Roman"/>
          <w:sz w:val="24"/>
          <w:szCs w:val="24"/>
        </w:rPr>
        <w:t xml:space="preserve"> types of organizations including healthcare. Ideally</w:t>
      </w:r>
      <w:r w:rsidR="00E433C1">
        <w:rPr>
          <w:rFonts w:ascii="Times New Roman" w:hAnsi="Times New Roman" w:cs="Times New Roman"/>
          <w:sz w:val="24"/>
          <w:szCs w:val="24"/>
        </w:rPr>
        <w:t>,</w:t>
      </w:r>
      <w:r w:rsidRPr="00BB3E0F">
        <w:rPr>
          <w:rFonts w:ascii="Times New Roman" w:hAnsi="Times New Roman" w:cs="Times New Roman"/>
          <w:sz w:val="24"/>
          <w:szCs w:val="24"/>
        </w:rPr>
        <w:t xml:space="preserve"> in a clinical environment, a </w:t>
      </w:r>
      <w:r w:rsidR="001B56CE">
        <w:rPr>
          <w:rFonts w:ascii="Times New Roman" w:hAnsi="Times New Roman" w:cs="Times New Roman"/>
          <w:sz w:val="24"/>
          <w:szCs w:val="24"/>
        </w:rPr>
        <w:t>web-based</w:t>
      </w:r>
      <w:r w:rsidRPr="00BB3E0F">
        <w:rPr>
          <w:rFonts w:ascii="Times New Roman" w:hAnsi="Times New Roman" w:cs="Times New Roman"/>
          <w:sz w:val="24"/>
          <w:szCs w:val="24"/>
        </w:rPr>
        <w:t xml:space="preserve"> collaborative environment </w:t>
      </w:r>
      <w:r w:rsidR="00E433C1">
        <w:rPr>
          <w:rFonts w:ascii="Times New Roman" w:hAnsi="Times New Roman" w:cs="Times New Roman"/>
          <w:sz w:val="24"/>
          <w:szCs w:val="24"/>
        </w:rPr>
        <w:t>would</w:t>
      </w:r>
      <w:r w:rsidRPr="00BB3E0F">
        <w:rPr>
          <w:rFonts w:ascii="Times New Roman" w:hAnsi="Times New Roman" w:cs="Times New Roman"/>
          <w:sz w:val="24"/>
          <w:szCs w:val="24"/>
        </w:rPr>
        <w:t xml:space="preserve"> allow healthcare </w:t>
      </w:r>
      <w:r w:rsidR="00E433C1">
        <w:rPr>
          <w:rFonts w:ascii="Times New Roman" w:hAnsi="Times New Roman" w:cs="Times New Roman"/>
          <w:sz w:val="24"/>
          <w:szCs w:val="24"/>
        </w:rPr>
        <w:t>providers</w:t>
      </w:r>
      <w:r w:rsidRPr="00BB3E0F">
        <w:rPr>
          <w:rFonts w:ascii="Times New Roman" w:hAnsi="Times New Roman" w:cs="Times New Roman"/>
          <w:sz w:val="24"/>
          <w:szCs w:val="24"/>
        </w:rPr>
        <w:t xml:space="preserve"> to collaborate in the form of sharing </w:t>
      </w:r>
      <w:r w:rsidRPr="00BB3E0F">
        <w:rPr>
          <w:rFonts w:ascii="Times New Roman" w:hAnsi="Times New Roman" w:cs="Times New Roman"/>
          <w:sz w:val="24"/>
          <w:szCs w:val="24"/>
        </w:rPr>
        <w:lastRenderedPageBreak/>
        <w:t>opinions, exchang</w:t>
      </w:r>
      <w:r w:rsidR="00F76538">
        <w:rPr>
          <w:rFonts w:ascii="Times New Roman" w:hAnsi="Times New Roman" w:cs="Times New Roman"/>
          <w:sz w:val="24"/>
          <w:szCs w:val="24"/>
        </w:rPr>
        <w:t>e</w:t>
      </w:r>
      <w:r w:rsidR="00E433C1">
        <w:rPr>
          <w:rFonts w:ascii="Times New Roman" w:hAnsi="Times New Roman" w:cs="Times New Roman"/>
          <w:sz w:val="24"/>
          <w:szCs w:val="24"/>
        </w:rPr>
        <w:t xml:space="preserve"> clinical data, and access</w:t>
      </w:r>
      <w:r w:rsidRPr="00BB3E0F">
        <w:rPr>
          <w:rFonts w:ascii="Times New Roman" w:hAnsi="Times New Roman" w:cs="Times New Roman"/>
          <w:sz w:val="24"/>
          <w:szCs w:val="24"/>
        </w:rPr>
        <w:t xml:space="preserve"> clinical information</w:t>
      </w:r>
      <w:r w:rsidR="00E433C1">
        <w:rPr>
          <w:rFonts w:ascii="Times New Roman" w:hAnsi="Times New Roman" w:cs="Times New Roman"/>
          <w:sz w:val="24"/>
          <w:szCs w:val="24"/>
        </w:rPr>
        <w:t>,</w:t>
      </w:r>
      <w:r w:rsidRPr="00BB3E0F">
        <w:rPr>
          <w:rFonts w:ascii="Times New Roman" w:hAnsi="Times New Roman" w:cs="Times New Roman"/>
          <w:sz w:val="24"/>
          <w:szCs w:val="24"/>
        </w:rPr>
        <w:t xml:space="preserve"> </w:t>
      </w:r>
      <w:r w:rsidR="00E433C1">
        <w:rPr>
          <w:rFonts w:ascii="Times New Roman" w:hAnsi="Times New Roman" w:cs="Times New Roman"/>
          <w:sz w:val="24"/>
          <w:szCs w:val="24"/>
        </w:rPr>
        <w:t>irrespective</w:t>
      </w:r>
      <w:r w:rsidRPr="00BB3E0F">
        <w:rPr>
          <w:rFonts w:ascii="Times New Roman" w:hAnsi="Times New Roman" w:cs="Times New Roman"/>
          <w:sz w:val="24"/>
          <w:szCs w:val="24"/>
        </w:rPr>
        <w:t xml:space="preserve"> of their geographic location</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Chronaki </w:t>
      </w:r>
      <w:r w:rsidR="00543EB7">
        <w:rPr>
          <w:rFonts w:ascii="Times New Roman" w:hAnsi="Times New Roman" w:cs="Times New Roman"/>
          <w:sz w:val="24"/>
          <w:szCs w:val="24"/>
        </w:rPr>
        <w:t>et al.,</w:t>
      </w:r>
      <w:r>
        <w:rPr>
          <w:rFonts w:ascii="Times New Roman" w:hAnsi="Times New Roman" w:cs="Times New Roman"/>
          <w:sz w:val="24"/>
          <w:szCs w:val="24"/>
        </w:rPr>
        <w:t xml:space="preserve"> 1997)</w:t>
      </w:r>
      <w:r w:rsidRPr="00BB3E0F">
        <w:rPr>
          <w:rFonts w:ascii="Times New Roman" w:hAnsi="Times New Roman" w:cs="Times New Roman"/>
          <w:sz w:val="24"/>
          <w:szCs w:val="24"/>
        </w:rPr>
        <w:t xml:space="preserve">. </w:t>
      </w:r>
    </w:p>
    <w:p w:rsidR="00C00D32" w:rsidRPr="00A42E89" w:rsidRDefault="00F51BD9" w:rsidP="00C00D32">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t>2.3</w:t>
      </w:r>
      <w:r w:rsidR="00C00D32" w:rsidRPr="00A42E89">
        <w:rPr>
          <w:rFonts w:ascii="Times New Roman" w:hAnsi="Times New Roman" w:cs="Times New Roman"/>
          <w:b/>
          <w:sz w:val="28"/>
          <w:szCs w:val="24"/>
        </w:rPr>
        <w:t xml:space="preserve">.1 </w:t>
      </w:r>
      <w:r w:rsidR="0068628E" w:rsidRPr="00A42E89">
        <w:rPr>
          <w:rFonts w:ascii="Times New Roman" w:hAnsi="Times New Roman" w:cs="Times New Roman"/>
          <w:b/>
          <w:sz w:val="27"/>
          <w:szCs w:val="27"/>
        </w:rPr>
        <w:t xml:space="preserve">OVERVIEW OF </w:t>
      </w:r>
      <w:r w:rsidR="00A42E89" w:rsidRPr="00A42E89">
        <w:rPr>
          <w:rFonts w:ascii="Times New Roman" w:hAnsi="Times New Roman" w:cs="Times New Roman"/>
          <w:b/>
          <w:sz w:val="27"/>
          <w:szCs w:val="27"/>
        </w:rPr>
        <w:t xml:space="preserve">WEB-BASED </w:t>
      </w:r>
      <w:r w:rsidR="00C00D32" w:rsidRPr="00A42E89">
        <w:rPr>
          <w:rFonts w:ascii="Times New Roman" w:hAnsi="Times New Roman" w:cs="Times New Roman"/>
          <w:b/>
          <w:sz w:val="27"/>
          <w:szCs w:val="27"/>
        </w:rPr>
        <w:t>CONTENT MANAGEMENT SYSTEMS</w:t>
      </w:r>
    </w:p>
    <w:p w:rsidR="00735D24" w:rsidRPr="00BB3E0F" w:rsidRDefault="00C00D32" w:rsidP="00A55D34">
      <w:pPr>
        <w:spacing w:line="480" w:lineRule="auto"/>
        <w:jc w:val="both"/>
        <w:rPr>
          <w:rFonts w:ascii="Times New Roman" w:hAnsi="Times New Roman" w:cs="Times New Roman"/>
          <w:sz w:val="24"/>
          <w:szCs w:val="24"/>
        </w:rPr>
      </w:pPr>
      <w:r w:rsidRPr="00BB3E0F">
        <w:rPr>
          <w:rFonts w:ascii="Times New Roman" w:hAnsi="Times New Roman" w:cs="Times New Roman"/>
          <w:sz w:val="24"/>
          <w:szCs w:val="24"/>
        </w:rPr>
        <w:tab/>
        <w:t>A Content Management System</w:t>
      </w:r>
      <w:r w:rsidR="000E5C57">
        <w:rPr>
          <w:rFonts w:ascii="Times New Roman" w:hAnsi="Times New Roman" w:cs="Times New Roman"/>
          <w:sz w:val="24"/>
          <w:szCs w:val="24"/>
        </w:rPr>
        <w:t xml:space="preserve"> (</w:t>
      </w:r>
      <w:r w:rsidRPr="00BB3E0F">
        <w:rPr>
          <w:rFonts w:ascii="Times New Roman" w:hAnsi="Times New Roman" w:cs="Times New Roman"/>
          <w:sz w:val="24"/>
          <w:szCs w:val="24"/>
        </w:rPr>
        <w:t xml:space="preserve">CMS) </w:t>
      </w:r>
      <w:r w:rsidR="00EE699A" w:rsidRPr="00BB3E0F">
        <w:rPr>
          <w:rFonts w:ascii="Times New Roman" w:hAnsi="Times New Roman" w:cs="Times New Roman"/>
          <w:sz w:val="24"/>
          <w:szCs w:val="24"/>
        </w:rPr>
        <w:t>allow</w:t>
      </w:r>
      <w:r w:rsidR="00047E74">
        <w:rPr>
          <w:rFonts w:ascii="Times New Roman" w:hAnsi="Times New Roman" w:cs="Times New Roman"/>
          <w:sz w:val="24"/>
          <w:szCs w:val="24"/>
        </w:rPr>
        <w:t>s</w:t>
      </w:r>
      <w:r w:rsidR="00EE699A" w:rsidRPr="00BB3E0F">
        <w:rPr>
          <w:rFonts w:ascii="Times New Roman" w:hAnsi="Times New Roman" w:cs="Times New Roman"/>
          <w:sz w:val="24"/>
          <w:szCs w:val="24"/>
        </w:rPr>
        <w:t xml:space="preserve"> collaboration within organizations </w:t>
      </w:r>
      <w:r w:rsidR="00EE699A">
        <w:rPr>
          <w:rFonts w:ascii="Times New Roman" w:hAnsi="Times New Roman" w:cs="Times New Roman"/>
          <w:sz w:val="24"/>
          <w:szCs w:val="24"/>
        </w:rPr>
        <w:t xml:space="preserve">and is largely composed of </w:t>
      </w:r>
      <w:r w:rsidRPr="00BB3E0F">
        <w:rPr>
          <w:rFonts w:ascii="Times New Roman" w:hAnsi="Times New Roman" w:cs="Times New Roman"/>
          <w:sz w:val="24"/>
          <w:szCs w:val="24"/>
        </w:rPr>
        <w:t xml:space="preserve">content, </w:t>
      </w:r>
      <w:r w:rsidR="004E2E79">
        <w:rPr>
          <w:rFonts w:ascii="Times New Roman" w:hAnsi="Times New Roman" w:cs="Times New Roman"/>
          <w:sz w:val="24"/>
          <w:szCs w:val="24"/>
        </w:rPr>
        <w:t>process</w:t>
      </w:r>
      <w:r w:rsidRPr="00BB3E0F">
        <w:rPr>
          <w:rFonts w:ascii="Times New Roman" w:hAnsi="Times New Roman" w:cs="Times New Roman"/>
          <w:sz w:val="24"/>
          <w:szCs w:val="24"/>
        </w:rPr>
        <w:t xml:space="preserve"> and software. The content </w:t>
      </w:r>
      <w:r w:rsidR="004E2E79">
        <w:rPr>
          <w:rFonts w:ascii="Times New Roman" w:hAnsi="Times New Roman" w:cs="Times New Roman"/>
          <w:sz w:val="24"/>
          <w:szCs w:val="24"/>
        </w:rPr>
        <w:t xml:space="preserve">portion </w:t>
      </w:r>
      <w:r w:rsidR="00A55D34">
        <w:rPr>
          <w:rFonts w:ascii="Times New Roman" w:hAnsi="Times New Roman" w:cs="Times New Roman"/>
          <w:sz w:val="24"/>
          <w:szCs w:val="24"/>
        </w:rPr>
        <w:t xml:space="preserve">of the system </w:t>
      </w:r>
      <w:r w:rsidR="004E2E79">
        <w:rPr>
          <w:rFonts w:ascii="Times New Roman" w:hAnsi="Times New Roman" w:cs="Times New Roman"/>
          <w:sz w:val="24"/>
          <w:szCs w:val="24"/>
        </w:rPr>
        <w:t xml:space="preserve">includes </w:t>
      </w:r>
      <w:r w:rsidRPr="00BB3E0F">
        <w:rPr>
          <w:rFonts w:ascii="Times New Roman" w:hAnsi="Times New Roman" w:cs="Times New Roman"/>
          <w:sz w:val="24"/>
          <w:szCs w:val="24"/>
        </w:rPr>
        <w:t>text, images and various media. The process</w:t>
      </w:r>
      <w:r w:rsidR="00EE699A">
        <w:rPr>
          <w:rFonts w:ascii="Times New Roman" w:hAnsi="Times New Roman" w:cs="Times New Roman"/>
          <w:sz w:val="24"/>
          <w:szCs w:val="24"/>
        </w:rPr>
        <w:t>,</w:t>
      </w:r>
      <w:r w:rsidRPr="00BB3E0F">
        <w:rPr>
          <w:rFonts w:ascii="Times New Roman" w:hAnsi="Times New Roman" w:cs="Times New Roman"/>
          <w:sz w:val="24"/>
          <w:szCs w:val="24"/>
        </w:rPr>
        <w:t xml:space="preserve"> is the manner in which the system is developed</w:t>
      </w:r>
      <w:r w:rsidR="00A55D34">
        <w:rPr>
          <w:rFonts w:ascii="Times New Roman" w:hAnsi="Times New Roman" w:cs="Times New Roman"/>
          <w:sz w:val="24"/>
          <w:szCs w:val="24"/>
        </w:rPr>
        <w:t>,</w:t>
      </w:r>
      <w:r w:rsidRPr="00BB3E0F">
        <w:rPr>
          <w:rFonts w:ascii="Times New Roman" w:hAnsi="Times New Roman" w:cs="Times New Roman"/>
          <w:sz w:val="24"/>
          <w:szCs w:val="24"/>
        </w:rPr>
        <w:t xml:space="preserve"> and </w:t>
      </w:r>
      <w:r w:rsidR="004E2E79">
        <w:rPr>
          <w:rFonts w:ascii="Times New Roman" w:hAnsi="Times New Roman" w:cs="Times New Roman"/>
          <w:sz w:val="24"/>
          <w:szCs w:val="24"/>
        </w:rPr>
        <w:t xml:space="preserve">the </w:t>
      </w:r>
      <w:r w:rsidRPr="00BB3E0F">
        <w:rPr>
          <w:rFonts w:ascii="Times New Roman" w:hAnsi="Times New Roman" w:cs="Times New Roman"/>
          <w:sz w:val="24"/>
          <w:szCs w:val="24"/>
        </w:rPr>
        <w:t>content is published. The software serves as a bridge</w:t>
      </w:r>
      <w:r w:rsidR="00A55D34">
        <w:rPr>
          <w:rFonts w:ascii="Times New Roman" w:hAnsi="Times New Roman" w:cs="Times New Roman"/>
          <w:sz w:val="24"/>
          <w:szCs w:val="24"/>
        </w:rPr>
        <w:t xml:space="preserve"> to the CMS</w:t>
      </w:r>
      <w:r w:rsidR="004E2E79">
        <w:rPr>
          <w:rFonts w:ascii="Times New Roman" w:hAnsi="Times New Roman" w:cs="Times New Roman"/>
          <w:sz w:val="24"/>
          <w:szCs w:val="24"/>
        </w:rPr>
        <w:t>,</w:t>
      </w:r>
      <w:r w:rsidRPr="00BB3E0F">
        <w:rPr>
          <w:rFonts w:ascii="Times New Roman" w:hAnsi="Times New Roman" w:cs="Times New Roman"/>
          <w:sz w:val="24"/>
          <w:szCs w:val="24"/>
        </w:rPr>
        <w:t xml:space="preserve"> </w:t>
      </w:r>
      <w:r w:rsidR="00A55D34">
        <w:rPr>
          <w:rFonts w:ascii="Times New Roman" w:hAnsi="Times New Roman" w:cs="Times New Roman"/>
          <w:sz w:val="24"/>
          <w:szCs w:val="24"/>
        </w:rPr>
        <w:t xml:space="preserve">which </w:t>
      </w:r>
      <w:r w:rsidR="00A55D34" w:rsidRPr="00BB3E0F">
        <w:rPr>
          <w:rFonts w:ascii="Times New Roman" w:hAnsi="Times New Roman" w:cs="Times New Roman"/>
          <w:sz w:val="24"/>
          <w:szCs w:val="24"/>
        </w:rPr>
        <w:t>allow site administrators to control the site’s content without needing to learn extensive programming</w:t>
      </w:r>
      <w:r w:rsidR="00EE699A">
        <w:rPr>
          <w:rFonts w:ascii="Times New Roman" w:hAnsi="Times New Roman" w:cs="Times New Roman"/>
          <w:sz w:val="24"/>
          <w:szCs w:val="24"/>
        </w:rPr>
        <w:t xml:space="preserve"> </w:t>
      </w:r>
      <w:r w:rsidR="00735D24">
        <w:rPr>
          <w:rFonts w:ascii="Times New Roman" w:hAnsi="Times New Roman" w:cs="Times New Roman"/>
          <w:sz w:val="24"/>
          <w:szCs w:val="24"/>
        </w:rPr>
        <w:t xml:space="preserve">(Lurie, 2002). </w:t>
      </w:r>
    </w:p>
    <w:p w:rsidR="00C00D32" w:rsidRPr="00BB3E0F" w:rsidRDefault="00C00D32" w:rsidP="00C00D32">
      <w:pPr>
        <w:spacing w:line="480" w:lineRule="auto"/>
        <w:jc w:val="both"/>
        <w:rPr>
          <w:rFonts w:ascii="Times New Roman" w:hAnsi="Times New Roman" w:cs="Times New Roman"/>
          <w:sz w:val="24"/>
          <w:szCs w:val="24"/>
        </w:rPr>
      </w:pPr>
      <w:r w:rsidRPr="00BB3E0F">
        <w:rPr>
          <w:rFonts w:ascii="Times New Roman" w:hAnsi="Times New Roman" w:cs="Times New Roman"/>
          <w:sz w:val="24"/>
          <w:szCs w:val="24"/>
        </w:rPr>
        <w:tab/>
      </w:r>
      <w:r w:rsidR="00D2034B">
        <w:rPr>
          <w:rFonts w:ascii="Times New Roman" w:hAnsi="Times New Roman" w:cs="Times New Roman"/>
          <w:sz w:val="24"/>
          <w:szCs w:val="24"/>
        </w:rPr>
        <w:t>I</w:t>
      </w:r>
      <w:r w:rsidR="00EE699A">
        <w:rPr>
          <w:rFonts w:ascii="Times New Roman" w:hAnsi="Times New Roman" w:cs="Times New Roman"/>
          <w:sz w:val="24"/>
          <w:szCs w:val="24"/>
        </w:rPr>
        <w:t>n general,</w:t>
      </w:r>
      <w:r w:rsidRPr="00BB3E0F">
        <w:rPr>
          <w:rFonts w:ascii="Times New Roman" w:hAnsi="Times New Roman" w:cs="Times New Roman"/>
          <w:sz w:val="24"/>
          <w:szCs w:val="24"/>
        </w:rPr>
        <w:t xml:space="preserve"> </w:t>
      </w:r>
      <w:r w:rsidR="0089498C">
        <w:rPr>
          <w:rFonts w:ascii="Times New Roman" w:hAnsi="Times New Roman" w:cs="Times New Roman"/>
          <w:sz w:val="24"/>
          <w:szCs w:val="24"/>
        </w:rPr>
        <w:t>the site content of a</w:t>
      </w:r>
      <w:r w:rsidR="0089498C" w:rsidRPr="00BB3E0F">
        <w:rPr>
          <w:rFonts w:ascii="Times New Roman" w:hAnsi="Times New Roman" w:cs="Times New Roman"/>
          <w:sz w:val="24"/>
          <w:szCs w:val="24"/>
        </w:rPr>
        <w:t xml:space="preserve"> </w:t>
      </w:r>
      <w:r w:rsidR="0089498C">
        <w:rPr>
          <w:rFonts w:ascii="Times New Roman" w:hAnsi="Times New Roman" w:cs="Times New Roman"/>
          <w:sz w:val="24"/>
          <w:szCs w:val="24"/>
        </w:rPr>
        <w:t>CMS</w:t>
      </w:r>
      <w:r w:rsidR="0089498C" w:rsidRPr="00BB3E0F">
        <w:rPr>
          <w:rFonts w:ascii="Times New Roman" w:hAnsi="Times New Roman" w:cs="Times New Roman"/>
          <w:sz w:val="24"/>
          <w:szCs w:val="24"/>
        </w:rPr>
        <w:t xml:space="preserve"> </w:t>
      </w:r>
      <w:r w:rsidR="0089498C">
        <w:rPr>
          <w:rFonts w:ascii="Times New Roman" w:hAnsi="Times New Roman" w:cs="Times New Roman"/>
          <w:sz w:val="24"/>
          <w:szCs w:val="24"/>
        </w:rPr>
        <w:t xml:space="preserve">is stored in a database, and </w:t>
      </w:r>
      <w:r w:rsidR="00CA3118">
        <w:rPr>
          <w:rFonts w:ascii="Times New Roman" w:hAnsi="Times New Roman" w:cs="Times New Roman"/>
          <w:sz w:val="24"/>
          <w:szCs w:val="24"/>
        </w:rPr>
        <w:t>the content within the CMS</w:t>
      </w:r>
      <w:r w:rsidRPr="00BB3E0F">
        <w:rPr>
          <w:rFonts w:ascii="Times New Roman" w:hAnsi="Times New Roman" w:cs="Times New Roman"/>
          <w:sz w:val="24"/>
          <w:szCs w:val="24"/>
        </w:rPr>
        <w:t xml:space="preserve"> </w:t>
      </w:r>
      <w:r w:rsidR="00EE699A">
        <w:rPr>
          <w:rFonts w:ascii="Times New Roman" w:hAnsi="Times New Roman" w:cs="Times New Roman"/>
          <w:sz w:val="24"/>
          <w:szCs w:val="24"/>
        </w:rPr>
        <w:t>is much</w:t>
      </w:r>
      <w:r w:rsidRPr="00BB3E0F">
        <w:rPr>
          <w:rFonts w:ascii="Times New Roman" w:hAnsi="Times New Roman" w:cs="Times New Roman"/>
          <w:sz w:val="24"/>
          <w:szCs w:val="24"/>
        </w:rPr>
        <w:t xml:space="preserve"> </w:t>
      </w:r>
      <w:r w:rsidR="00EE699A">
        <w:rPr>
          <w:rFonts w:ascii="Times New Roman" w:hAnsi="Times New Roman" w:cs="Times New Roman"/>
          <w:sz w:val="24"/>
          <w:szCs w:val="24"/>
        </w:rPr>
        <w:t>easier to maintain compared to a standard web page</w:t>
      </w:r>
      <w:r w:rsidR="0089498C">
        <w:rPr>
          <w:rFonts w:ascii="Times New Roman" w:hAnsi="Times New Roman" w:cs="Times New Roman"/>
          <w:sz w:val="24"/>
          <w:szCs w:val="24"/>
        </w:rPr>
        <w:t xml:space="preserve">. </w:t>
      </w:r>
      <w:r>
        <w:rPr>
          <w:rFonts w:ascii="Times New Roman" w:hAnsi="Times New Roman" w:cs="Times New Roman"/>
          <w:sz w:val="24"/>
          <w:szCs w:val="24"/>
        </w:rPr>
        <w:t>A</w:t>
      </w:r>
      <w:r w:rsidR="00CA3118">
        <w:rPr>
          <w:rFonts w:ascii="Times New Roman" w:hAnsi="Times New Roman" w:cs="Times New Roman"/>
          <w:sz w:val="24"/>
          <w:szCs w:val="24"/>
        </w:rPr>
        <w:t xml:space="preserve"> </w:t>
      </w:r>
      <w:r>
        <w:rPr>
          <w:rFonts w:ascii="Times New Roman" w:hAnsi="Times New Roman" w:cs="Times New Roman"/>
          <w:sz w:val="24"/>
          <w:szCs w:val="24"/>
        </w:rPr>
        <w:t>CMS</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also supports easier management of security, </w:t>
      </w:r>
      <w:r w:rsidR="00ED13CC">
        <w:rPr>
          <w:rFonts w:ascii="Times New Roman" w:hAnsi="Times New Roman" w:cs="Times New Roman"/>
          <w:sz w:val="24"/>
          <w:szCs w:val="24"/>
        </w:rPr>
        <w:t>allowing administrators</w:t>
      </w:r>
      <w:r w:rsidRPr="00BB3E0F">
        <w:rPr>
          <w:rFonts w:ascii="Times New Roman" w:hAnsi="Times New Roman" w:cs="Times New Roman"/>
          <w:sz w:val="24"/>
          <w:szCs w:val="24"/>
        </w:rPr>
        <w:t xml:space="preserve"> to </w:t>
      </w:r>
      <w:r w:rsidR="0089498C">
        <w:rPr>
          <w:rFonts w:ascii="Times New Roman" w:hAnsi="Times New Roman" w:cs="Times New Roman"/>
          <w:sz w:val="24"/>
          <w:szCs w:val="24"/>
        </w:rPr>
        <w:t xml:space="preserve">easily </w:t>
      </w:r>
      <w:r w:rsidRPr="00BB3E0F">
        <w:rPr>
          <w:rFonts w:ascii="Times New Roman" w:hAnsi="Times New Roman" w:cs="Times New Roman"/>
          <w:sz w:val="24"/>
          <w:szCs w:val="24"/>
        </w:rPr>
        <w:t>control the</w:t>
      </w:r>
      <w:r w:rsidR="003B388D">
        <w:rPr>
          <w:rFonts w:ascii="Times New Roman" w:hAnsi="Times New Roman" w:cs="Times New Roman"/>
          <w:sz w:val="24"/>
          <w:szCs w:val="24"/>
        </w:rPr>
        <w:t>ir</w:t>
      </w:r>
      <w:r w:rsidR="0089498C">
        <w:rPr>
          <w:rFonts w:ascii="Times New Roman" w:hAnsi="Times New Roman" w:cs="Times New Roman"/>
          <w:sz w:val="24"/>
          <w:szCs w:val="24"/>
        </w:rPr>
        <w:t xml:space="preserve"> end users’</w:t>
      </w:r>
      <w:r w:rsidRPr="00BB3E0F">
        <w:rPr>
          <w:rFonts w:ascii="Times New Roman" w:hAnsi="Times New Roman" w:cs="Times New Roman"/>
          <w:sz w:val="24"/>
          <w:szCs w:val="24"/>
        </w:rPr>
        <w:t xml:space="preserve"> level of permission</w:t>
      </w:r>
      <w:r w:rsidR="0089498C">
        <w:rPr>
          <w:rFonts w:ascii="Times New Roman" w:hAnsi="Times New Roman" w:cs="Times New Roman"/>
          <w:sz w:val="24"/>
          <w:szCs w:val="24"/>
        </w:rPr>
        <w:t>s</w:t>
      </w:r>
      <w:r>
        <w:rPr>
          <w:rFonts w:ascii="Times New Roman" w:hAnsi="Times New Roman" w:cs="Times New Roman"/>
          <w:sz w:val="24"/>
          <w:szCs w:val="24"/>
        </w:rPr>
        <w:t xml:space="preserve">. </w:t>
      </w:r>
      <w:r w:rsidR="0089498C">
        <w:rPr>
          <w:rFonts w:ascii="Times New Roman" w:hAnsi="Times New Roman" w:cs="Times New Roman"/>
          <w:sz w:val="24"/>
          <w:szCs w:val="24"/>
        </w:rPr>
        <w:t>Many</w:t>
      </w:r>
      <w:r w:rsidRPr="00BB3E0F">
        <w:rPr>
          <w:rFonts w:ascii="Times New Roman" w:hAnsi="Times New Roman" w:cs="Times New Roman"/>
          <w:sz w:val="24"/>
          <w:szCs w:val="24"/>
        </w:rPr>
        <w:t xml:space="preserve"> CMS</w:t>
      </w:r>
      <w:r w:rsidR="0089498C">
        <w:rPr>
          <w:rFonts w:ascii="Times New Roman" w:hAnsi="Times New Roman" w:cs="Times New Roman"/>
          <w:sz w:val="24"/>
          <w:szCs w:val="24"/>
        </w:rPr>
        <w:t xml:space="preserve">s also </w:t>
      </w:r>
      <w:r w:rsidR="00F76538">
        <w:rPr>
          <w:rFonts w:ascii="Times New Roman" w:hAnsi="Times New Roman" w:cs="Times New Roman"/>
          <w:sz w:val="24"/>
          <w:szCs w:val="24"/>
        </w:rPr>
        <w:t>supports</w:t>
      </w:r>
      <w:r w:rsidRPr="00BB3E0F">
        <w:rPr>
          <w:rFonts w:ascii="Times New Roman" w:hAnsi="Times New Roman" w:cs="Times New Roman"/>
          <w:sz w:val="24"/>
          <w:szCs w:val="24"/>
        </w:rPr>
        <w:t xml:space="preserve"> workflow integration, </w:t>
      </w:r>
      <w:r w:rsidR="0089498C">
        <w:rPr>
          <w:rFonts w:ascii="Times New Roman" w:hAnsi="Times New Roman" w:cs="Times New Roman"/>
          <w:sz w:val="24"/>
          <w:szCs w:val="24"/>
        </w:rPr>
        <w:t>and thus allow</w:t>
      </w:r>
      <w:r w:rsidRPr="00BB3E0F">
        <w:rPr>
          <w:rFonts w:ascii="Times New Roman" w:hAnsi="Times New Roman" w:cs="Times New Roman"/>
          <w:sz w:val="24"/>
          <w:szCs w:val="24"/>
        </w:rPr>
        <w:t xml:space="preserve"> automation of business processes. </w:t>
      </w:r>
      <w:r w:rsidR="0089498C">
        <w:rPr>
          <w:rFonts w:ascii="Times New Roman" w:hAnsi="Times New Roman" w:cs="Times New Roman"/>
          <w:sz w:val="24"/>
          <w:szCs w:val="24"/>
        </w:rPr>
        <w:t>In the long run</w:t>
      </w:r>
      <w:r>
        <w:rPr>
          <w:rFonts w:ascii="Times New Roman" w:hAnsi="Times New Roman" w:cs="Times New Roman"/>
          <w:sz w:val="24"/>
          <w:szCs w:val="24"/>
        </w:rPr>
        <w:t>,</w:t>
      </w:r>
      <w:r w:rsidRPr="00BB3E0F">
        <w:rPr>
          <w:rFonts w:ascii="Times New Roman" w:hAnsi="Times New Roman" w:cs="Times New Roman"/>
          <w:sz w:val="24"/>
          <w:szCs w:val="24"/>
        </w:rPr>
        <w:t xml:space="preserve"> a content management system </w:t>
      </w:r>
      <w:r w:rsidR="0089498C">
        <w:rPr>
          <w:rFonts w:ascii="Times New Roman" w:hAnsi="Times New Roman" w:cs="Times New Roman"/>
          <w:sz w:val="24"/>
          <w:szCs w:val="24"/>
        </w:rPr>
        <w:t>would lead to</w:t>
      </w:r>
      <w:r w:rsidRPr="00BB3E0F">
        <w:rPr>
          <w:rFonts w:ascii="Times New Roman" w:hAnsi="Times New Roman" w:cs="Times New Roman"/>
          <w:sz w:val="24"/>
          <w:szCs w:val="24"/>
        </w:rPr>
        <w:t xml:space="preserve"> </w:t>
      </w:r>
      <w:r w:rsidR="0089498C">
        <w:rPr>
          <w:rFonts w:ascii="Times New Roman" w:hAnsi="Times New Roman" w:cs="Times New Roman"/>
          <w:sz w:val="24"/>
          <w:szCs w:val="24"/>
        </w:rPr>
        <w:t>reduced operational costs and increased revenue</w:t>
      </w:r>
      <w:r w:rsidR="00F76538">
        <w:rPr>
          <w:rFonts w:ascii="Times New Roman" w:hAnsi="Times New Roman" w:cs="Times New Roman"/>
          <w:sz w:val="24"/>
          <w:szCs w:val="24"/>
        </w:rPr>
        <w:t>. S</w:t>
      </w:r>
      <w:r w:rsidRPr="00BB3E0F">
        <w:rPr>
          <w:rFonts w:ascii="Times New Roman" w:hAnsi="Times New Roman" w:cs="Times New Roman"/>
          <w:sz w:val="24"/>
          <w:szCs w:val="24"/>
        </w:rPr>
        <w:t xml:space="preserve">ince </w:t>
      </w:r>
      <w:r w:rsidR="00F76538">
        <w:rPr>
          <w:rFonts w:ascii="Times New Roman" w:hAnsi="Times New Roman" w:cs="Times New Roman"/>
          <w:sz w:val="24"/>
          <w:szCs w:val="24"/>
        </w:rPr>
        <w:t xml:space="preserve">the </w:t>
      </w:r>
      <w:r w:rsidRPr="00BB3E0F">
        <w:rPr>
          <w:rFonts w:ascii="Times New Roman" w:hAnsi="Times New Roman" w:cs="Times New Roman"/>
          <w:sz w:val="24"/>
          <w:szCs w:val="24"/>
        </w:rPr>
        <w:t xml:space="preserve">non-technical </w:t>
      </w:r>
      <w:r w:rsidR="00A42206">
        <w:rPr>
          <w:rFonts w:ascii="Times New Roman" w:hAnsi="Times New Roman" w:cs="Times New Roman"/>
          <w:sz w:val="24"/>
          <w:szCs w:val="24"/>
        </w:rPr>
        <w:t>staff</w:t>
      </w:r>
      <w:r w:rsidR="004439FA" w:rsidRPr="00BB3E0F">
        <w:rPr>
          <w:rFonts w:ascii="Times New Roman" w:hAnsi="Times New Roman" w:cs="Times New Roman"/>
          <w:sz w:val="24"/>
          <w:szCs w:val="24"/>
        </w:rPr>
        <w:t xml:space="preserve"> are</w:t>
      </w:r>
      <w:r w:rsidR="0089498C">
        <w:rPr>
          <w:rFonts w:ascii="Times New Roman" w:hAnsi="Times New Roman" w:cs="Times New Roman"/>
          <w:sz w:val="24"/>
          <w:szCs w:val="24"/>
        </w:rPr>
        <w:t xml:space="preserve"> able to maintain the site; this eliminates</w:t>
      </w:r>
      <w:r w:rsidRPr="00BB3E0F">
        <w:rPr>
          <w:rFonts w:ascii="Times New Roman" w:hAnsi="Times New Roman" w:cs="Times New Roman"/>
          <w:sz w:val="24"/>
          <w:szCs w:val="24"/>
        </w:rPr>
        <w:t xml:space="preserve"> the need </w:t>
      </w:r>
      <w:r w:rsidR="0089498C">
        <w:rPr>
          <w:rFonts w:ascii="Times New Roman" w:hAnsi="Times New Roman" w:cs="Times New Roman"/>
          <w:sz w:val="24"/>
          <w:szCs w:val="24"/>
        </w:rPr>
        <w:t xml:space="preserve">to hire </w:t>
      </w:r>
      <w:r w:rsidRPr="00BB3E0F">
        <w:rPr>
          <w:rFonts w:ascii="Times New Roman" w:hAnsi="Times New Roman" w:cs="Times New Roman"/>
          <w:sz w:val="24"/>
          <w:szCs w:val="24"/>
        </w:rPr>
        <w:t>programmers</w:t>
      </w:r>
      <w:r w:rsidR="0089498C">
        <w:rPr>
          <w:rFonts w:ascii="Times New Roman" w:hAnsi="Times New Roman" w:cs="Times New Roman"/>
          <w:sz w:val="24"/>
          <w:szCs w:val="24"/>
        </w:rPr>
        <w:t>, or a development team</w:t>
      </w:r>
      <w:r w:rsidR="000E5C57">
        <w:rPr>
          <w:rFonts w:ascii="Times New Roman" w:hAnsi="Times New Roman" w:cs="Times New Roman"/>
          <w:sz w:val="24"/>
          <w:szCs w:val="24"/>
        </w:rPr>
        <w:t xml:space="preserve"> (</w:t>
      </w:r>
      <w:r>
        <w:rPr>
          <w:rFonts w:ascii="Times New Roman" w:hAnsi="Times New Roman" w:cs="Times New Roman"/>
          <w:sz w:val="24"/>
          <w:szCs w:val="24"/>
        </w:rPr>
        <w:t>Lurie, 2002)</w:t>
      </w:r>
      <w:r w:rsidRPr="00BB3E0F">
        <w:rPr>
          <w:rFonts w:ascii="Times New Roman" w:hAnsi="Times New Roman" w:cs="Times New Roman"/>
          <w:sz w:val="24"/>
          <w:szCs w:val="24"/>
        </w:rPr>
        <w:t xml:space="preserve">. </w:t>
      </w:r>
    </w:p>
    <w:p w:rsidR="00C54D19" w:rsidRPr="00BB3E0F" w:rsidRDefault="00C00D32" w:rsidP="00C00D32">
      <w:pPr>
        <w:spacing w:line="480" w:lineRule="auto"/>
        <w:jc w:val="both"/>
        <w:rPr>
          <w:rFonts w:ascii="Times New Roman" w:hAnsi="Times New Roman" w:cs="Times New Roman"/>
          <w:sz w:val="24"/>
          <w:szCs w:val="24"/>
        </w:rPr>
      </w:pPr>
      <w:r w:rsidRPr="00BB3E0F">
        <w:rPr>
          <w:rFonts w:ascii="Times New Roman" w:hAnsi="Times New Roman" w:cs="Times New Roman"/>
          <w:sz w:val="24"/>
          <w:szCs w:val="24"/>
        </w:rPr>
        <w:tab/>
      </w:r>
      <w:r>
        <w:rPr>
          <w:rFonts w:ascii="Times New Roman" w:hAnsi="Times New Roman" w:cs="Times New Roman"/>
          <w:sz w:val="24"/>
          <w:szCs w:val="24"/>
        </w:rPr>
        <w:t>A</w:t>
      </w:r>
      <w:r w:rsidRPr="00BB3E0F">
        <w:rPr>
          <w:rFonts w:ascii="Times New Roman" w:hAnsi="Times New Roman" w:cs="Times New Roman"/>
          <w:sz w:val="24"/>
          <w:szCs w:val="24"/>
        </w:rPr>
        <w:t>n enterprise content management system</w:t>
      </w:r>
      <w:r w:rsidR="000E5C57">
        <w:rPr>
          <w:rFonts w:ascii="Times New Roman" w:hAnsi="Times New Roman" w:cs="Times New Roman"/>
          <w:sz w:val="24"/>
          <w:szCs w:val="24"/>
        </w:rPr>
        <w:t xml:space="preserve"> (</w:t>
      </w:r>
      <w:r w:rsidRPr="00BB3E0F">
        <w:rPr>
          <w:rFonts w:ascii="Times New Roman" w:hAnsi="Times New Roman" w:cs="Times New Roman"/>
          <w:sz w:val="24"/>
          <w:szCs w:val="24"/>
        </w:rPr>
        <w:t>ECM</w:t>
      </w:r>
      <w:r w:rsidR="0089498C">
        <w:rPr>
          <w:rFonts w:ascii="Times New Roman" w:hAnsi="Times New Roman" w:cs="Times New Roman"/>
          <w:sz w:val="24"/>
          <w:szCs w:val="24"/>
        </w:rPr>
        <w:t>S</w:t>
      </w:r>
      <w:r w:rsidRPr="00BB3E0F">
        <w:rPr>
          <w:rFonts w:ascii="Times New Roman" w:hAnsi="Times New Roman" w:cs="Times New Roman"/>
          <w:sz w:val="24"/>
          <w:szCs w:val="24"/>
        </w:rPr>
        <w:t xml:space="preserve">) </w:t>
      </w:r>
      <w:r w:rsidR="0089498C">
        <w:rPr>
          <w:rFonts w:ascii="Times New Roman" w:hAnsi="Times New Roman" w:cs="Times New Roman"/>
          <w:sz w:val="24"/>
          <w:szCs w:val="24"/>
        </w:rPr>
        <w:t>is designed for enterprise usage, and</w:t>
      </w:r>
      <w:r w:rsidRPr="00BB3E0F">
        <w:rPr>
          <w:rFonts w:ascii="Times New Roman" w:hAnsi="Times New Roman" w:cs="Times New Roman"/>
          <w:sz w:val="24"/>
          <w:szCs w:val="24"/>
        </w:rPr>
        <w:t xml:space="preserve"> allows forms processing, archival and retrieval of data </w:t>
      </w:r>
      <w:r w:rsidR="0089498C">
        <w:rPr>
          <w:rFonts w:ascii="Times New Roman" w:hAnsi="Times New Roman" w:cs="Times New Roman"/>
          <w:sz w:val="24"/>
          <w:szCs w:val="24"/>
        </w:rPr>
        <w:t>(</w:t>
      </w:r>
      <w:r w:rsidRPr="00BB3E0F">
        <w:rPr>
          <w:rFonts w:ascii="Times New Roman" w:hAnsi="Times New Roman" w:cs="Times New Roman"/>
          <w:sz w:val="24"/>
          <w:szCs w:val="24"/>
        </w:rPr>
        <w:t>converting paper based patient data to electronic form</w:t>
      </w:r>
      <w:r w:rsidR="0089498C">
        <w:rPr>
          <w:rFonts w:ascii="Times New Roman" w:hAnsi="Times New Roman" w:cs="Times New Roman"/>
          <w:sz w:val="24"/>
          <w:szCs w:val="24"/>
        </w:rPr>
        <w:t>)</w:t>
      </w:r>
      <w:r w:rsidRPr="00BB3E0F">
        <w:rPr>
          <w:rFonts w:ascii="Times New Roman" w:hAnsi="Times New Roman" w:cs="Times New Roman"/>
          <w:sz w:val="24"/>
          <w:szCs w:val="24"/>
        </w:rPr>
        <w:t xml:space="preserve">, data warehousing </w:t>
      </w:r>
      <w:r w:rsidR="0089498C">
        <w:rPr>
          <w:rFonts w:ascii="Times New Roman" w:hAnsi="Times New Roman" w:cs="Times New Roman"/>
          <w:sz w:val="24"/>
          <w:szCs w:val="24"/>
        </w:rPr>
        <w:t>(</w:t>
      </w:r>
      <w:r w:rsidRPr="00BB3E0F">
        <w:rPr>
          <w:rFonts w:ascii="Times New Roman" w:hAnsi="Times New Roman" w:cs="Times New Roman"/>
          <w:sz w:val="24"/>
          <w:szCs w:val="24"/>
        </w:rPr>
        <w:t>storing and analyzing information</w:t>
      </w:r>
      <w:r w:rsidR="0089498C">
        <w:rPr>
          <w:rFonts w:ascii="Times New Roman" w:hAnsi="Times New Roman" w:cs="Times New Roman"/>
          <w:sz w:val="24"/>
          <w:szCs w:val="24"/>
        </w:rPr>
        <w:t>)</w:t>
      </w:r>
      <w:r w:rsidRPr="00BB3E0F">
        <w:rPr>
          <w:rFonts w:ascii="Times New Roman" w:hAnsi="Times New Roman" w:cs="Times New Roman"/>
          <w:sz w:val="24"/>
          <w:szCs w:val="24"/>
        </w:rPr>
        <w:t xml:space="preserve">, </w:t>
      </w:r>
      <w:r w:rsidR="0089498C">
        <w:rPr>
          <w:rFonts w:ascii="Times New Roman" w:hAnsi="Times New Roman" w:cs="Times New Roman"/>
          <w:sz w:val="24"/>
          <w:szCs w:val="24"/>
        </w:rPr>
        <w:t xml:space="preserve">and </w:t>
      </w:r>
      <w:r w:rsidRPr="00BB3E0F">
        <w:rPr>
          <w:rFonts w:ascii="Times New Roman" w:hAnsi="Times New Roman" w:cs="Times New Roman"/>
          <w:sz w:val="24"/>
          <w:szCs w:val="24"/>
        </w:rPr>
        <w:t>document distribution v</w:t>
      </w:r>
      <w:r w:rsidR="00A42206">
        <w:rPr>
          <w:rFonts w:ascii="Times New Roman" w:hAnsi="Times New Roman" w:cs="Times New Roman"/>
          <w:sz w:val="24"/>
          <w:szCs w:val="24"/>
        </w:rPr>
        <w:t>ia internet. This in</w:t>
      </w:r>
      <w:r w:rsidR="0089498C">
        <w:rPr>
          <w:rFonts w:ascii="Times New Roman" w:hAnsi="Times New Roman" w:cs="Times New Roman"/>
          <w:sz w:val="24"/>
          <w:szCs w:val="24"/>
        </w:rPr>
        <w:t xml:space="preserve"> return eliminates many manual error prone processes </w:t>
      </w:r>
      <w:r w:rsidR="00B03200">
        <w:rPr>
          <w:rFonts w:ascii="Times New Roman" w:hAnsi="Times New Roman" w:cs="Times New Roman"/>
          <w:sz w:val="24"/>
          <w:szCs w:val="24"/>
        </w:rPr>
        <w:t xml:space="preserve">in a corporate setting </w:t>
      </w:r>
      <w:r w:rsidR="0089498C">
        <w:rPr>
          <w:rFonts w:ascii="Times New Roman" w:hAnsi="Times New Roman" w:cs="Times New Roman"/>
          <w:sz w:val="24"/>
          <w:szCs w:val="24"/>
        </w:rPr>
        <w:t>(i.e</w:t>
      </w:r>
      <w:r w:rsidR="009D6441">
        <w:rPr>
          <w:rFonts w:ascii="Times New Roman" w:hAnsi="Times New Roman" w:cs="Times New Roman"/>
          <w:sz w:val="24"/>
          <w:szCs w:val="24"/>
        </w:rPr>
        <w:t>.</w:t>
      </w:r>
      <w:r w:rsidRPr="00BB3E0F">
        <w:rPr>
          <w:rFonts w:ascii="Times New Roman" w:hAnsi="Times New Roman" w:cs="Times New Roman"/>
          <w:sz w:val="24"/>
          <w:szCs w:val="24"/>
        </w:rPr>
        <w:t xml:space="preserve"> the time and resources wasted </w:t>
      </w:r>
      <w:r w:rsidR="00153C5E">
        <w:rPr>
          <w:rFonts w:ascii="Times New Roman" w:hAnsi="Times New Roman" w:cs="Times New Roman"/>
          <w:sz w:val="24"/>
          <w:szCs w:val="24"/>
        </w:rPr>
        <w:t>in</w:t>
      </w:r>
      <w:r w:rsidR="0089498C">
        <w:rPr>
          <w:rFonts w:ascii="Times New Roman" w:hAnsi="Times New Roman" w:cs="Times New Roman"/>
          <w:sz w:val="24"/>
          <w:szCs w:val="24"/>
        </w:rPr>
        <w:t xml:space="preserve"> faxing referrals</w:t>
      </w:r>
      <w:r w:rsidR="00B03200">
        <w:rPr>
          <w:rFonts w:ascii="Times New Roman" w:hAnsi="Times New Roman" w:cs="Times New Roman"/>
          <w:sz w:val="24"/>
          <w:szCs w:val="24"/>
        </w:rPr>
        <w:t>)</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Fujitsu </w:t>
      </w:r>
      <w:r w:rsidR="00ED13CC">
        <w:rPr>
          <w:rFonts w:ascii="Times New Roman" w:hAnsi="Times New Roman" w:cs="Times New Roman"/>
          <w:sz w:val="24"/>
          <w:szCs w:val="24"/>
        </w:rPr>
        <w:t>Computer</w:t>
      </w:r>
      <w:r>
        <w:rPr>
          <w:rFonts w:ascii="Times New Roman" w:hAnsi="Times New Roman" w:cs="Times New Roman"/>
          <w:sz w:val="24"/>
          <w:szCs w:val="24"/>
        </w:rPr>
        <w:t xml:space="preserve"> Products of America </w:t>
      </w:r>
      <w:r w:rsidR="000E5C57">
        <w:rPr>
          <w:rFonts w:ascii="Times New Roman" w:hAnsi="Times New Roman" w:cs="Times New Roman"/>
          <w:sz w:val="24"/>
          <w:szCs w:val="24"/>
        </w:rPr>
        <w:t>Inc.</w:t>
      </w:r>
      <w:r>
        <w:rPr>
          <w:rFonts w:ascii="Times New Roman" w:hAnsi="Times New Roman" w:cs="Times New Roman"/>
          <w:sz w:val="24"/>
          <w:szCs w:val="24"/>
        </w:rPr>
        <w:t>, 2010)</w:t>
      </w:r>
      <w:r w:rsidRPr="00BB3E0F">
        <w:rPr>
          <w:rFonts w:ascii="Times New Roman" w:hAnsi="Times New Roman" w:cs="Times New Roman"/>
          <w:sz w:val="24"/>
          <w:szCs w:val="24"/>
        </w:rPr>
        <w:t>.</w:t>
      </w:r>
    </w:p>
    <w:p w:rsidR="00C00D32" w:rsidRPr="00A42E89" w:rsidRDefault="00C00D32" w:rsidP="00C00D32">
      <w:pPr>
        <w:spacing w:line="480" w:lineRule="auto"/>
        <w:jc w:val="both"/>
        <w:rPr>
          <w:rFonts w:ascii="Times New Roman" w:hAnsi="Times New Roman" w:cs="Times New Roman"/>
          <w:b/>
          <w:sz w:val="28"/>
          <w:szCs w:val="24"/>
        </w:rPr>
      </w:pPr>
      <w:r w:rsidRPr="00A42E89">
        <w:rPr>
          <w:rFonts w:ascii="Times New Roman" w:hAnsi="Times New Roman" w:cs="Times New Roman"/>
          <w:b/>
          <w:sz w:val="28"/>
          <w:szCs w:val="24"/>
        </w:rPr>
        <w:lastRenderedPageBreak/>
        <w:t>2.</w:t>
      </w:r>
      <w:r w:rsidR="00F51BD9" w:rsidRPr="00A42E89">
        <w:rPr>
          <w:rFonts w:ascii="Times New Roman" w:hAnsi="Times New Roman" w:cs="Times New Roman"/>
          <w:b/>
          <w:sz w:val="28"/>
          <w:szCs w:val="24"/>
        </w:rPr>
        <w:t>3</w:t>
      </w:r>
      <w:r w:rsidRPr="00A42E89">
        <w:rPr>
          <w:rFonts w:ascii="Times New Roman" w:hAnsi="Times New Roman" w:cs="Times New Roman"/>
          <w:b/>
          <w:sz w:val="28"/>
          <w:szCs w:val="24"/>
        </w:rPr>
        <w:t xml:space="preserve">.2 </w:t>
      </w:r>
      <w:r w:rsidR="00153C5E" w:rsidRPr="00A42E89">
        <w:rPr>
          <w:rFonts w:ascii="Times New Roman" w:hAnsi="Times New Roman" w:cs="Times New Roman"/>
          <w:b/>
          <w:sz w:val="28"/>
          <w:szCs w:val="24"/>
        </w:rPr>
        <w:t>CRITERIA</w:t>
      </w:r>
      <w:r w:rsidR="00F01F00">
        <w:rPr>
          <w:rFonts w:ascii="Times New Roman" w:hAnsi="Times New Roman" w:cs="Times New Roman"/>
          <w:b/>
          <w:sz w:val="28"/>
          <w:szCs w:val="24"/>
        </w:rPr>
        <w:t>S</w:t>
      </w:r>
      <w:r w:rsidR="00153C5E" w:rsidRPr="00A42E89">
        <w:rPr>
          <w:rFonts w:ascii="Times New Roman" w:hAnsi="Times New Roman" w:cs="Times New Roman"/>
          <w:b/>
          <w:sz w:val="28"/>
          <w:szCs w:val="24"/>
        </w:rPr>
        <w:t xml:space="preserve"> </w:t>
      </w:r>
      <w:r w:rsidR="00D81FB1">
        <w:rPr>
          <w:rFonts w:ascii="Times New Roman" w:hAnsi="Times New Roman" w:cs="Times New Roman"/>
          <w:b/>
          <w:sz w:val="28"/>
          <w:szCs w:val="24"/>
        </w:rPr>
        <w:t xml:space="preserve">FOR </w:t>
      </w:r>
      <w:r w:rsidR="00F01F00">
        <w:rPr>
          <w:rFonts w:ascii="Times New Roman" w:hAnsi="Times New Roman" w:cs="Times New Roman"/>
          <w:b/>
          <w:sz w:val="28"/>
          <w:szCs w:val="24"/>
        </w:rPr>
        <w:t>SELECTING</w:t>
      </w:r>
      <w:r w:rsidRPr="00A42E89">
        <w:rPr>
          <w:rFonts w:ascii="Times New Roman" w:hAnsi="Times New Roman" w:cs="Times New Roman"/>
          <w:b/>
          <w:sz w:val="28"/>
          <w:szCs w:val="24"/>
        </w:rPr>
        <w:t xml:space="preserve"> </w:t>
      </w:r>
      <w:r w:rsidR="005717C9">
        <w:rPr>
          <w:rFonts w:ascii="Times New Roman" w:hAnsi="Times New Roman" w:cs="Times New Roman"/>
          <w:b/>
          <w:sz w:val="28"/>
          <w:szCs w:val="24"/>
        </w:rPr>
        <w:t xml:space="preserve">A </w:t>
      </w:r>
      <w:r w:rsidR="00D81FB1">
        <w:rPr>
          <w:rFonts w:ascii="Times New Roman" w:hAnsi="Times New Roman" w:cs="Times New Roman"/>
          <w:b/>
          <w:sz w:val="28"/>
          <w:szCs w:val="24"/>
        </w:rPr>
        <w:t>CMS</w:t>
      </w:r>
    </w:p>
    <w:p w:rsidR="00C54D19" w:rsidRDefault="00C00D32" w:rsidP="00C00D32">
      <w:pPr>
        <w:spacing w:line="480" w:lineRule="auto"/>
        <w:jc w:val="both"/>
        <w:rPr>
          <w:rFonts w:ascii="Times New Roman" w:hAnsi="Times New Roman" w:cs="Times New Roman"/>
          <w:sz w:val="24"/>
          <w:szCs w:val="24"/>
        </w:rPr>
      </w:pPr>
      <w:r w:rsidRPr="00BB3E0F">
        <w:rPr>
          <w:rFonts w:ascii="Times New Roman" w:hAnsi="Times New Roman" w:cs="Times New Roman"/>
          <w:sz w:val="24"/>
          <w:szCs w:val="24"/>
        </w:rPr>
        <w:tab/>
      </w:r>
      <w:r w:rsidR="007D61A3">
        <w:rPr>
          <w:rFonts w:ascii="Times New Roman" w:hAnsi="Times New Roman" w:cs="Times New Roman"/>
          <w:sz w:val="24"/>
          <w:szCs w:val="24"/>
        </w:rPr>
        <w:t>It is important to deliver</w:t>
      </w:r>
      <w:r w:rsidRPr="00BB3E0F">
        <w:rPr>
          <w:rFonts w:ascii="Times New Roman" w:hAnsi="Times New Roman" w:cs="Times New Roman"/>
          <w:sz w:val="24"/>
          <w:szCs w:val="24"/>
        </w:rPr>
        <w:t xml:space="preserve"> </w:t>
      </w:r>
      <w:r w:rsidR="007D61A3">
        <w:rPr>
          <w:rFonts w:ascii="Times New Roman" w:hAnsi="Times New Roman" w:cs="Times New Roman"/>
          <w:sz w:val="24"/>
          <w:szCs w:val="24"/>
        </w:rPr>
        <w:t>targeted and</w:t>
      </w:r>
      <w:r w:rsidRPr="00BB3E0F">
        <w:rPr>
          <w:rFonts w:ascii="Times New Roman" w:hAnsi="Times New Roman" w:cs="Times New Roman"/>
          <w:sz w:val="24"/>
          <w:szCs w:val="24"/>
        </w:rPr>
        <w:t xml:space="preserve"> useful content to </w:t>
      </w:r>
      <w:r w:rsidR="007D61A3">
        <w:rPr>
          <w:rFonts w:ascii="Times New Roman" w:hAnsi="Times New Roman" w:cs="Times New Roman"/>
          <w:sz w:val="24"/>
          <w:szCs w:val="24"/>
        </w:rPr>
        <w:t xml:space="preserve">clinical users upon entering into a site; this in turn </w:t>
      </w:r>
      <w:r w:rsidRPr="00BB3E0F">
        <w:rPr>
          <w:rFonts w:ascii="Times New Roman" w:hAnsi="Times New Roman" w:cs="Times New Roman"/>
          <w:sz w:val="24"/>
          <w:szCs w:val="24"/>
        </w:rPr>
        <w:t>will save</w:t>
      </w:r>
      <w:r w:rsidR="007D61A3">
        <w:rPr>
          <w:rFonts w:ascii="Times New Roman" w:hAnsi="Times New Roman" w:cs="Times New Roman"/>
          <w:sz w:val="24"/>
          <w:szCs w:val="24"/>
        </w:rPr>
        <w:t xml:space="preserve"> </w:t>
      </w:r>
      <w:r w:rsidR="00D02EA8">
        <w:rPr>
          <w:rFonts w:ascii="Times New Roman" w:hAnsi="Times New Roman" w:cs="Times New Roman"/>
          <w:sz w:val="24"/>
          <w:szCs w:val="24"/>
        </w:rPr>
        <w:t xml:space="preserve">the </w:t>
      </w:r>
      <w:r w:rsidR="007D61A3">
        <w:rPr>
          <w:rFonts w:ascii="Times New Roman" w:hAnsi="Times New Roman" w:cs="Times New Roman"/>
          <w:sz w:val="24"/>
          <w:szCs w:val="24"/>
        </w:rPr>
        <w:t>healthcare providers</w:t>
      </w:r>
      <w:r w:rsidRPr="00BB3E0F">
        <w:rPr>
          <w:rFonts w:ascii="Times New Roman" w:hAnsi="Times New Roman" w:cs="Times New Roman"/>
          <w:sz w:val="24"/>
          <w:szCs w:val="24"/>
        </w:rPr>
        <w:t xml:space="preserve"> a lot of time </w:t>
      </w:r>
      <w:r w:rsidR="007D61A3">
        <w:rPr>
          <w:rFonts w:ascii="Times New Roman" w:hAnsi="Times New Roman" w:cs="Times New Roman"/>
          <w:sz w:val="24"/>
          <w:szCs w:val="24"/>
        </w:rPr>
        <w:t>within</w:t>
      </w:r>
      <w:r w:rsidRPr="00BB3E0F">
        <w:rPr>
          <w:rFonts w:ascii="Times New Roman" w:hAnsi="Times New Roman" w:cs="Times New Roman"/>
          <w:sz w:val="24"/>
          <w:szCs w:val="24"/>
        </w:rPr>
        <w:t xml:space="preserve"> a clinical setting. Selecting the best content management system tai</w:t>
      </w:r>
      <w:r w:rsidR="007D61A3">
        <w:rPr>
          <w:rFonts w:ascii="Times New Roman" w:hAnsi="Times New Roman" w:cs="Times New Roman"/>
          <w:sz w:val="24"/>
          <w:szCs w:val="24"/>
        </w:rPr>
        <w:t>lored towards the organizational</w:t>
      </w:r>
      <w:r w:rsidRPr="00BB3E0F">
        <w:rPr>
          <w:rFonts w:ascii="Times New Roman" w:hAnsi="Times New Roman" w:cs="Times New Roman"/>
          <w:sz w:val="24"/>
          <w:szCs w:val="24"/>
        </w:rPr>
        <w:t xml:space="preserve"> need can be </w:t>
      </w:r>
      <w:r w:rsidR="00D02EA8">
        <w:rPr>
          <w:rFonts w:ascii="Times New Roman" w:hAnsi="Times New Roman" w:cs="Times New Roman"/>
          <w:sz w:val="24"/>
          <w:szCs w:val="24"/>
        </w:rPr>
        <w:t xml:space="preserve">a </w:t>
      </w:r>
      <w:r w:rsidRPr="00BB3E0F">
        <w:rPr>
          <w:rFonts w:ascii="Times New Roman" w:hAnsi="Times New Roman" w:cs="Times New Roman"/>
          <w:sz w:val="24"/>
          <w:szCs w:val="24"/>
        </w:rPr>
        <w:t>difficult</w:t>
      </w:r>
      <w:r w:rsidR="00D02EA8">
        <w:rPr>
          <w:rFonts w:ascii="Times New Roman" w:hAnsi="Times New Roman" w:cs="Times New Roman"/>
          <w:sz w:val="24"/>
          <w:szCs w:val="24"/>
        </w:rPr>
        <w:t xml:space="preserve"> task</w:t>
      </w:r>
      <w:r w:rsidRPr="00BB3E0F">
        <w:rPr>
          <w:rFonts w:ascii="Times New Roman" w:hAnsi="Times New Roman" w:cs="Times New Roman"/>
          <w:sz w:val="24"/>
          <w:szCs w:val="24"/>
        </w:rPr>
        <w:t xml:space="preserve">. A few decisions </w:t>
      </w:r>
      <w:r w:rsidR="000649E8">
        <w:rPr>
          <w:rFonts w:ascii="Times New Roman" w:hAnsi="Times New Roman" w:cs="Times New Roman"/>
          <w:sz w:val="24"/>
          <w:szCs w:val="24"/>
        </w:rPr>
        <w:t>need to be made</w:t>
      </w:r>
      <w:r w:rsidRPr="00BB3E0F">
        <w:rPr>
          <w:rFonts w:ascii="Times New Roman" w:hAnsi="Times New Roman" w:cs="Times New Roman"/>
          <w:sz w:val="24"/>
          <w:szCs w:val="24"/>
        </w:rPr>
        <w:t xml:space="preserve"> </w:t>
      </w:r>
      <w:r w:rsidR="00D02EA8">
        <w:rPr>
          <w:rFonts w:ascii="Times New Roman" w:hAnsi="Times New Roman" w:cs="Times New Roman"/>
          <w:sz w:val="24"/>
          <w:szCs w:val="24"/>
        </w:rPr>
        <w:t>prior to</w:t>
      </w:r>
      <w:r w:rsidRPr="00BB3E0F">
        <w:rPr>
          <w:rFonts w:ascii="Times New Roman" w:hAnsi="Times New Roman" w:cs="Times New Roman"/>
          <w:sz w:val="24"/>
          <w:szCs w:val="24"/>
        </w:rPr>
        <w:t xml:space="preserve"> implementing a content management system</w:t>
      </w:r>
      <w:r w:rsidR="00D02EA8">
        <w:rPr>
          <w:rFonts w:ascii="Times New Roman" w:hAnsi="Times New Roman" w:cs="Times New Roman"/>
          <w:sz w:val="24"/>
          <w:szCs w:val="24"/>
        </w:rPr>
        <w:t>.</w:t>
      </w:r>
      <w:r w:rsidR="000649E8">
        <w:rPr>
          <w:rFonts w:ascii="Times New Roman" w:hAnsi="Times New Roman" w:cs="Times New Roman"/>
          <w:sz w:val="24"/>
          <w:szCs w:val="24"/>
        </w:rPr>
        <w:t xml:space="preserve"> </w:t>
      </w:r>
      <w:r w:rsidR="00D02EA8">
        <w:rPr>
          <w:rFonts w:ascii="Times New Roman" w:hAnsi="Times New Roman" w:cs="Times New Roman"/>
          <w:sz w:val="24"/>
          <w:szCs w:val="24"/>
        </w:rPr>
        <w:t>These</w:t>
      </w:r>
      <w:r w:rsidR="000649E8">
        <w:rPr>
          <w:rFonts w:ascii="Times New Roman" w:hAnsi="Times New Roman" w:cs="Times New Roman"/>
          <w:sz w:val="24"/>
          <w:szCs w:val="24"/>
        </w:rPr>
        <w:t xml:space="preserve"> include</w:t>
      </w:r>
      <w:r w:rsidRPr="00BB3E0F">
        <w:rPr>
          <w:rFonts w:ascii="Times New Roman" w:hAnsi="Times New Roman" w:cs="Times New Roman"/>
          <w:sz w:val="24"/>
          <w:szCs w:val="24"/>
        </w:rPr>
        <w:t xml:space="preserve"> determining whether the organization would benefit from open source or commercial</w:t>
      </w:r>
      <w:r w:rsidR="000649E8">
        <w:rPr>
          <w:rFonts w:ascii="Times New Roman" w:hAnsi="Times New Roman" w:cs="Times New Roman"/>
          <w:sz w:val="24"/>
          <w:szCs w:val="24"/>
        </w:rPr>
        <w:t xml:space="preserve"> sources</w:t>
      </w:r>
      <w:r>
        <w:rPr>
          <w:rFonts w:ascii="Times New Roman" w:hAnsi="Times New Roman" w:cs="Times New Roman"/>
          <w:sz w:val="24"/>
          <w:szCs w:val="24"/>
        </w:rPr>
        <w:t>,</w:t>
      </w:r>
      <w:r w:rsidRPr="00BB3E0F">
        <w:rPr>
          <w:rFonts w:ascii="Times New Roman" w:hAnsi="Times New Roman" w:cs="Times New Roman"/>
          <w:sz w:val="24"/>
          <w:szCs w:val="24"/>
        </w:rPr>
        <w:t xml:space="preserve"> </w:t>
      </w:r>
      <w:r w:rsidR="007D61A3">
        <w:rPr>
          <w:rFonts w:ascii="Times New Roman" w:hAnsi="Times New Roman" w:cs="Times New Roman"/>
          <w:sz w:val="24"/>
          <w:szCs w:val="24"/>
        </w:rPr>
        <w:t>or</w:t>
      </w:r>
      <w:r w:rsidR="00E62A5B">
        <w:rPr>
          <w:rFonts w:ascii="Times New Roman" w:hAnsi="Times New Roman" w:cs="Times New Roman"/>
          <w:sz w:val="24"/>
          <w:szCs w:val="24"/>
        </w:rPr>
        <w:t>,</w:t>
      </w:r>
      <w:r w:rsidR="007D61A3">
        <w:rPr>
          <w:rFonts w:ascii="Times New Roman" w:hAnsi="Times New Roman" w:cs="Times New Roman"/>
          <w:sz w:val="24"/>
          <w:szCs w:val="24"/>
        </w:rPr>
        <w:t xml:space="preserve"> an</w:t>
      </w:r>
      <w:r w:rsidRPr="00BB3E0F">
        <w:rPr>
          <w:rFonts w:ascii="Times New Roman" w:hAnsi="Times New Roman" w:cs="Times New Roman"/>
          <w:sz w:val="24"/>
          <w:szCs w:val="24"/>
        </w:rPr>
        <w:t xml:space="preserve"> enterprise content management</w:t>
      </w:r>
      <w:r w:rsidR="005717C9">
        <w:rPr>
          <w:rFonts w:ascii="Times New Roman" w:hAnsi="Times New Roman" w:cs="Times New Roman"/>
          <w:sz w:val="24"/>
          <w:szCs w:val="24"/>
        </w:rPr>
        <w:t xml:space="preserve"> system (ECMS)</w:t>
      </w:r>
      <w:r w:rsidRPr="00BB3E0F">
        <w:rPr>
          <w:rFonts w:ascii="Times New Roman" w:hAnsi="Times New Roman" w:cs="Times New Roman"/>
          <w:sz w:val="24"/>
          <w:szCs w:val="24"/>
        </w:rPr>
        <w:t xml:space="preserve"> or web specific. In a large </w:t>
      </w:r>
      <w:r w:rsidR="00A464D7">
        <w:rPr>
          <w:rFonts w:ascii="Times New Roman" w:hAnsi="Times New Roman" w:cs="Times New Roman"/>
          <w:sz w:val="24"/>
          <w:szCs w:val="24"/>
        </w:rPr>
        <w:t>healthcare</w:t>
      </w:r>
      <w:r w:rsidRPr="00BB3E0F">
        <w:rPr>
          <w:rFonts w:ascii="Times New Roman" w:hAnsi="Times New Roman" w:cs="Times New Roman"/>
          <w:sz w:val="24"/>
          <w:szCs w:val="24"/>
        </w:rPr>
        <w:t xml:space="preserve"> setting</w:t>
      </w:r>
      <w:r w:rsidR="00D02EA8">
        <w:rPr>
          <w:rFonts w:ascii="Times New Roman" w:hAnsi="Times New Roman" w:cs="Times New Roman"/>
          <w:sz w:val="24"/>
          <w:szCs w:val="24"/>
        </w:rPr>
        <w:t>,</w:t>
      </w:r>
      <w:r w:rsidRPr="00BB3E0F">
        <w:rPr>
          <w:rFonts w:ascii="Times New Roman" w:hAnsi="Times New Roman" w:cs="Times New Roman"/>
          <w:sz w:val="24"/>
          <w:szCs w:val="24"/>
        </w:rPr>
        <w:t xml:space="preserve"> it is important to choose </w:t>
      </w:r>
      <w:r w:rsidR="000649E8">
        <w:rPr>
          <w:rFonts w:ascii="Times New Roman" w:hAnsi="Times New Roman" w:cs="Times New Roman"/>
          <w:sz w:val="24"/>
          <w:szCs w:val="24"/>
        </w:rPr>
        <w:t>commercially available</w:t>
      </w:r>
      <w:r w:rsidRPr="00BB3E0F">
        <w:rPr>
          <w:rFonts w:ascii="Times New Roman" w:hAnsi="Times New Roman" w:cs="Times New Roman"/>
          <w:sz w:val="24"/>
          <w:szCs w:val="24"/>
        </w:rPr>
        <w:t xml:space="preserve"> system</w:t>
      </w:r>
      <w:r w:rsidR="00D02EA8">
        <w:rPr>
          <w:rFonts w:ascii="Times New Roman" w:hAnsi="Times New Roman" w:cs="Times New Roman"/>
          <w:sz w:val="24"/>
          <w:szCs w:val="24"/>
        </w:rPr>
        <w:t xml:space="preserve">s in order to upkeep the </w:t>
      </w:r>
      <w:r w:rsidRPr="00BB3E0F">
        <w:rPr>
          <w:rFonts w:ascii="Times New Roman" w:hAnsi="Times New Roman" w:cs="Times New Roman"/>
          <w:sz w:val="24"/>
          <w:szCs w:val="24"/>
        </w:rPr>
        <w:t xml:space="preserve">performance, security, reliability and commercial grade support. Although </w:t>
      </w:r>
      <w:r w:rsidR="00D02EA8">
        <w:rPr>
          <w:rFonts w:ascii="Times New Roman" w:hAnsi="Times New Roman" w:cs="Times New Roman"/>
          <w:sz w:val="24"/>
          <w:szCs w:val="24"/>
        </w:rPr>
        <w:t>the initial</w:t>
      </w:r>
      <w:r w:rsidRPr="00BB3E0F">
        <w:rPr>
          <w:rFonts w:ascii="Times New Roman" w:hAnsi="Times New Roman" w:cs="Times New Roman"/>
          <w:sz w:val="24"/>
          <w:szCs w:val="24"/>
        </w:rPr>
        <w:t xml:space="preserve"> cost of open source systems are lower, the development and maintenance costs</w:t>
      </w:r>
      <w:r w:rsidR="00D02EA8">
        <w:rPr>
          <w:rFonts w:ascii="Times New Roman" w:hAnsi="Times New Roman" w:cs="Times New Roman"/>
          <w:sz w:val="24"/>
          <w:szCs w:val="24"/>
        </w:rPr>
        <w:t xml:space="preserve"> over time</w:t>
      </w:r>
      <w:r w:rsidRPr="00BB3E0F">
        <w:rPr>
          <w:rFonts w:ascii="Times New Roman" w:hAnsi="Times New Roman" w:cs="Times New Roman"/>
          <w:sz w:val="24"/>
          <w:szCs w:val="24"/>
        </w:rPr>
        <w:t xml:space="preserve"> are much higher compared to commercial grade products. Secondly, </w:t>
      </w:r>
      <w:r w:rsidR="004538F4">
        <w:rPr>
          <w:rFonts w:ascii="Times New Roman" w:hAnsi="Times New Roman" w:cs="Times New Roman"/>
          <w:sz w:val="24"/>
          <w:szCs w:val="24"/>
        </w:rPr>
        <w:t xml:space="preserve">it is important to consider that </w:t>
      </w:r>
      <w:r w:rsidRPr="00BB3E0F">
        <w:rPr>
          <w:rFonts w:ascii="Times New Roman" w:hAnsi="Times New Roman" w:cs="Times New Roman"/>
          <w:sz w:val="24"/>
          <w:szCs w:val="24"/>
        </w:rPr>
        <w:t>in a clinical setting</w:t>
      </w:r>
      <w:r w:rsidR="009D6441">
        <w:rPr>
          <w:rFonts w:ascii="Times New Roman" w:hAnsi="Times New Roman" w:cs="Times New Roman"/>
          <w:sz w:val="24"/>
          <w:szCs w:val="24"/>
        </w:rPr>
        <w:t>,</w:t>
      </w:r>
      <w:r w:rsidRPr="00BB3E0F">
        <w:rPr>
          <w:rFonts w:ascii="Times New Roman" w:hAnsi="Times New Roman" w:cs="Times New Roman"/>
          <w:sz w:val="24"/>
          <w:szCs w:val="24"/>
        </w:rPr>
        <w:t xml:space="preserve"> it is likely that the </w:t>
      </w:r>
      <w:r w:rsidR="00F76538">
        <w:rPr>
          <w:rFonts w:ascii="Times New Roman" w:hAnsi="Times New Roman" w:cs="Times New Roman"/>
          <w:sz w:val="24"/>
          <w:szCs w:val="24"/>
        </w:rPr>
        <w:t>public</w:t>
      </w:r>
      <w:r w:rsidRPr="00BB3E0F">
        <w:rPr>
          <w:rFonts w:ascii="Times New Roman" w:hAnsi="Times New Roman" w:cs="Times New Roman"/>
          <w:sz w:val="24"/>
          <w:szCs w:val="24"/>
        </w:rPr>
        <w:t xml:space="preserve"> will not </w:t>
      </w:r>
      <w:r w:rsidR="00A42206">
        <w:rPr>
          <w:rFonts w:ascii="Times New Roman" w:hAnsi="Times New Roman" w:cs="Times New Roman"/>
          <w:sz w:val="24"/>
          <w:szCs w:val="24"/>
        </w:rPr>
        <w:t>be given access to</w:t>
      </w:r>
      <w:r w:rsidRPr="00BB3E0F">
        <w:rPr>
          <w:rFonts w:ascii="Times New Roman" w:hAnsi="Times New Roman" w:cs="Times New Roman"/>
          <w:sz w:val="24"/>
          <w:szCs w:val="24"/>
        </w:rPr>
        <w:t xml:space="preserve"> the </w:t>
      </w:r>
      <w:r w:rsidR="00F76538">
        <w:rPr>
          <w:rFonts w:ascii="Times New Roman" w:hAnsi="Times New Roman" w:cs="Times New Roman"/>
          <w:sz w:val="24"/>
          <w:szCs w:val="24"/>
        </w:rPr>
        <w:t>system</w:t>
      </w:r>
      <w:r w:rsidR="009D6441">
        <w:rPr>
          <w:rFonts w:ascii="Times New Roman" w:hAnsi="Times New Roman" w:cs="Times New Roman"/>
          <w:sz w:val="24"/>
          <w:szCs w:val="24"/>
        </w:rPr>
        <w:t>,</w:t>
      </w:r>
      <w:r w:rsidRPr="00BB3E0F">
        <w:rPr>
          <w:rFonts w:ascii="Times New Roman" w:hAnsi="Times New Roman" w:cs="Times New Roman"/>
          <w:sz w:val="24"/>
          <w:szCs w:val="24"/>
        </w:rPr>
        <w:t xml:space="preserve"> due to the sensitive patient i</w:t>
      </w:r>
      <w:r w:rsidR="000649E8">
        <w:rPr>
          <w:rFonts w:ascii="Times New Roman" w:hAnsi="Times New Roman" w:cs="Times New Roman"/>
          <w:sz w:val="24"/>
          <w:szCs w:val="24"/>
        </w:rPr>
        <w:t>nformation which it may retain. A</w:t>
      </w:r>
      <w:r w:rsidRPr="00BB3E0F">
        <w:rPr>
          <w:rFonts w:ascii="Times New Roman" w:hAnsi="Times New Roman" w:cs="Times New Roman"/>
          <w:sz w:val="24"/>
          <w:szCs w:val="24"/>
        </w:rPr>
        <w:t xml:space="preserve">n </w:t>
      </w:r>
      <w:r w:rsidR="00E62A5B">
        <w:rPr>
          <w:rFonts w:ascii="Times New Roman" w:hAnsi="Times New Roman" w:cs="Times New Roman"/>
          <w:sz w:val="24"/>
          <w:szCs w:val="24"/>
        </w:rPr>
        <w:t>ECMS</w:t>
      </w:r>
      <w:r w:rsidRPr="00BB3E0F">
        <w:rPr>
          <w:rFonts w:ascii="Times New Roman" w:hAnsi="Times New Roman" w:cs="Times New Roman"/>
          <w:sz w:val="24"/>
          <w:szCs w:val="24"/>
        </w:rPr>
        <w:t xml:space="preserve"> </w:t>
      </w:r>
      <w:r w:rsidR="004538F4">
        <w:rPr>
          <w:rFonts w:ascii="Times New Roman" w:hAnsi="Times New Roman" w:cs="Times New Roman"/>
          <w:sz w:val="24"/>
          <w:szCs w:val="24"/>
        </w:rPr>
        <w:t>would be</w:t>
      </w:r>
      <w:r w:rsidRPr="00BB3E0F">
        <w:rPr>
          <w:rFonts w:ascii="Times New Roman" w:hAnsi="Times New Roman" w:cs="Times New Roman"/>
          <w:sz w:val="24"/>
          <w:szCs w:val="24"/>
        </w:rPr>
        <w:t xml:space="preserve"> ideal </w:t>
      </w:r>
      <w:r w:rsidR="004538F4">
        <w:rPr>
          <w:rFonts w:ascii="Times New Roman" w:hAnsi="Times New Roman" w:cs="Times New Roman"/>
          <w:sz w:val="24"/>
          <w:szCs w:val="24"/>
        </w:rPr>
        <w:t>in a clinical s</w:t>
      </w:r>
      <w:r w:rsidR="00A42206">
        <w:rPr>
          <w:rFonts w:ascii="Times New Roman" w:hAnsi="Times New Roman" w:cs="Times New Roman"/>
          <w:sz w:val="24"/>
          <w:szCs w:val="24"/>
        </w:rPr>
        <w:t>etting, and in addition, an ECM</w:t>
      </w:r>
      <w:r w:rsidR="004538F4">
        <w:rPr>
          <w:rFonts w:ascii="Times New Roman" w:hAnsi="Times New Roman" w:cs="Times New Roman"/>
          <w:sz w:val="24"/>
          <w:szCs w:val="24"/>
        </w:rPr>
        <w:t xml:space="preserve"> would</w:t>
      </w:r>
      <w:r w:rsidRPr="00BB3E0F">
        <w:rPr>
          <w:rFonts w:ascii="Times New Roman" w:hAnsi="Times New Roman" w:cs="Times New Roman"/>
          <w:sz w:val="24"/>
          <w:szCs w:val="24"/>
        </w:rPr>
        <w:t xml:space="preserve"> </w:t>
      </w:r>
      <w:r w:rsidR="00E62A5B">
        <w:rPr>
          <w:rFonts w:ascii="Times New Roman" w:hAnsi="Times New Roman" w:cs="Times New Roman"/>
          <w:sz w:val="24"/>
          <w:szCs w:val="24"/>
        </w:rPr>
        <w:t>result in</w:t>
      </w:r>
      <w:r w:rsidRPr="00BB3E0F">
        <w:rPr>
          <w:rFonts w:ascii="Times New Roman" w:hAnsi="Times New Roman" w:cs="Times New Roman"/>
          <w:sz w:val="24"/>
          <w:szCs w:val="24"/>
        </w:rPr>
        <w:t xml:space="preserve"> </w:t>
      </w:r>
      <w:r w:rsidR="00A42206">
        <w:rPr>
          <w:rFonts w:ascii="Times New Roman" w:hAnsi="Times New Roman" w:cs="Times New Roman"/>
          <w:sz w:val="24"/>
          <w:szCs w:val="24"/>
        </w:rPr>
        <w:t>a</w:t>
      </w:r>
      <w:r w:rsidRPr="00BB3E0F">
        <w:rPr>
          <w:rFonts w:ascii="Times New Roman" w:hAnsi="Times New Roman" w:cs="Times New Roman"/>
          <w:sz w:val="24"/>
          <w:szCs w:val="24"/>
        </w:rPr>
        <w:t xml:space="preserve"> reduction </w:t>
      </w:r>
      <w:r w:rsidR="004538F4">
        <w:rPr>
          <w:rFonts w:ascii="Times New Roman" w:hAnsi="Times New Roman" w:cs="Times New Roman"/>
          <w:sz w:val="24"/>
          <w:szCs w:val="24"/>
        </w:rPr>
        <w:t>in</w:t>
      </w:r>
      <w:r w:rsidRPr="00BB3E0F">
        <w:rPr>
          <w:rFonts w:ascii="Times New Roman" w:hAnsi="Times New Roman" w:cs="Times New Roman"/>
          <w:sz w:val="24"/>
          <w:szCs w:val="24"/>
        </w:rPr>
        <w:t xml:space="preserve"> manual processes, increase productivity, and can be optimized to fit the needs of the </w:t>
      </w:r>
      <w:r w:rsidR="00ED13CC" w:rsidRPr="00BB3E0F">
        <w:rPr>
          <w:rFonts w:ascii="Times New Roman" w:hAnsi="Times New Roman" w:cs="Times New Roman"/>
          <w:sz w:val="24"/>
          <w:szCs w:val="24"/>
        </w:rPr>
        <w:t>organization</w:t>
      </w:r>
      <w:r w:rsidR="000E5C57">
        <w:rPr>
          <w:rFonts w:ascii="Times New Roman" w:hAnsi="Times New Roman" w:cs="Times New Roman"/>
          <w:sz w:val="24"/>
          <w:szCs w:val="24"/>
        </w:rPr>
        <w:t xml:space="preserve"> (</w:t>
      </w:r>
      <w:r>
        <w:rPr>
          <w:rFonts w:ascii="Times New Roman" w:hAnsi="Times New Roman" w:cs="Times New Roman"/>
          <w:sz w:val="24"/>
          <w:szCs w:val="24"/>
        </w:rPr>
        <w:t>Sitecore, 2009)</w:t>
      </w:r>
      <w:r w:rsidRPr="00BB3E0F">
        <w:rPr>
          <w:rFonts w:ascii="Times New Roman" w:hAnsi="Times New Roman" w:cs="Times New Roman"/>
          <w:sz w:val="24"/>
          <w:szCs w:val="24"/>
        </w:rPr>
        <w:t>.</w:t>
      </w:r>
      <w:r w:rsidR="000649E8">
        <w:rPr>
          <w:rFonts w:ascii="Times New Roman" w:hAnsi="Times New Roman" w:cs="Times New Roman"/>
          <w:sz w:val="24"/>
          <w:szCs w:val="24"/>
        </w:rPr>
        <w:t xml:space="preserve"> </w:t>
      </w:r>
      <w:r w:rsidRPr="00BB3E0F">
        <w:rPr>
          <w:rFonts w:ascii="Times New Roman" w:hAnsi="Times New Roman" w:cs="Times New Roman"/>
          <w:sz w:val="24"/>
          <w:szCs w:val="24"/>
        </w:rPr>
        <w:t>Further</w:t>
      </w:r>
      <w:r w:rsidR="000649E8">
        <w:rPr>
          <w:rFonts w:ascii="Times New Roman" w:hAnsi="Times New Roman" w:cs="Times New Roman"/>
          <w:sz w:val="24"/>
          <w:szCs w:val="24"/>
        </w:rPr>
        <w:t>more</w:t>
      </w:r>
      <w:r w:rsidR="009D6441">
        <w:rPr>
          <w:rFonts w:ascii="Times New Roman" w:hAnsi="Times New Roman" w:cs="Times New Roman"/>
          <w:sz w:val="24"/>
          <w:szCs w:val="24"/>
        </w:rPr>
        <w:t>,</w:t>
      </w:r>
      <w:r w:rsidRPr="00BB3E0F">
        <w:rPr>
          <w:rFonts w:ascii="Times New Roman" w:hAnsi="Times New Roman" w:cs="Times New Roman"/>
          <w:sz w:val="24"/>
          <w:szCs w:val="24"/>
        </w:rPr>
        <w:t xml:space="preserve"> a </w:t>
      </w:r>
      <w:r w:rsidR="00E62A5B">
        <w:rPr>
          <w:rFonts w:ascii="Times New Roman" w:hAnsi="Times New Roman" w:cs="Times New Roman"/>
          <w:sz w:val="24"/>
          <w:szCs w:val="24"/>
        </w:rPr>
        <w:t>CMS should support</w:t>
      </w:r>
      <w:r w:rsidRPr="00BB3E0F">
        <w:rPr>
          <w:rFonts w:ascii="Times New Roman" w:hAnsi="Times New Roman" w:cs="Times New Roman"/>
          <w:sz w:val="24"/>
          <w:szCs w:val="24"/>
        </w:rPr>
        <w:t xml:space="preserve"> multi-platform compatibility. Especially for larger organizations such as </w:t>
      </w:r>
      <w:r w:rsidR="00A464D7">
        <w:rPr>
          <w:rFonts w:ascii="Times New Roman" w:hAnsi="Times New Roman" w:cs="Times New Roman"/>
          <w:sz w:val="24"/>
          <w:szCs w:val="24"/>
        </w:rPr>
        <w:t>healthcare</w:t>
      </w:r>
      <w:r w:rsidRPr="00BB3E0F">
        <w:rPr>
          <w:rFonts w:ascii="Times New Roman" w:hAnsi="Times New Roman" w:cs="Times New Roman"/>
          <w:sz w:val="24"/>
          <w:szCs w:val="24"/>
        </w:rPr>
        <w:t xml:space="preserve">, a CMS should be compatible with </w:t>
      </w:r>
      <w:r w:rsidR="00E62A5B">
        <w:rPr>
          <w:rFonts w:ascii="Times New Roman" w:hAnsi="Times New Roman" w:cs="Times New Roman"/>
          <w:sz w:val="24"/>
          <w:szCs w:val="24"/>
        </w:rPr>
        <w:t xml:space="preserve">common platforms including </w:t>
      </w:r>
      <w:r w:rsidRPr="00BB3E0F">
        <w:rPr>
          <w:rFonts w:ascii="Times New Roman" w:hAnsi="Times New Roman" w:cs="Times New Roman"/>
          <w:sz w:val="24"/>
          <w:szCs w:val="24"/>
        </w:rPr>
        <w:t xml:space="preserve">Windows, Mac, Linux, Solaris etc. </w:t>
      </w:r>
      <w:r w:rsidR="004538F4">
        <w:rPr>
          <w:rFonts w:ascii="Times New Roman" w:hAnsi="Times New Roman" w:cs="Times New Roman"/>
          <w:sz w:val="24"/>
          <w:szCs w:val="24"/>
        </w:rPr>
        <w:t>In the event that</w:t>
      </w:r>
      <w:r w:rsidR="000649E8">
        <w:rPr>
          <w:rFonts w:ascii="Times New Roman" w:hAnsi="Times New Roman" w:cs="Times New Roman"/>
          <w:sz w:val="24"/>
          <w:szCs w:val="24"/>
        </w:rPr>
        <w:t xml:space="preserve"> the organization is </w:t>
      </w:r>
      <w:r w:rsidR="004538F4">
        <w:rPr>
          <w:rFonts w:ascii="Times New Roman" w:hAnsi="Times New Roman" w:cs="Times New Roman"/>
          <w:sz w:val="24"/>
          <w:szCs w:val="24"/>
        </w:rPr>
        <w:t>entirely a</w:t>
      </w:r>
      <w:r w:rsidR="000649E8">
        <w:rPr>
          <w:rFonts w:ascii="Times New Roman" w:hAnsi="Times New Roman" w:cs="Times New Roman"/>
          <w:sz w:val="24"/>
          <w:szCs w:val="24"/>
        </w:rPr>
        <w:t xml:space="preserve"> W</w:t>
      </w:r>
      <w:r w:rsidRPr="00BB3E0F">
        <w:rPr>
          <w:rFonts w:ascii="Times New Roman" w:hAnsi="Times New Roman" w:cs="Times New Roman"/>
          <w:sz w:val="24"/>
          <w:szCs w:val="24"/>
        </w:rPr>
        <w:t>indows based campus, a CMS designed for only one OS will limit the user’s functionality on the road or when working from home</w:t>
      </w:r>
      <w:r w:rsidR="000E5C57">
        <w:rPr>
          <w:rFonts w:ascii="Times New Roman" w:hAnsi="Times New Roman" w:cs="Times New Roman"/>
          <w:sz w:val="24"/>
          <w:szCs w:val="24"/>
        </w:rPr>
        <w:t xml:space="preserve"> (</w:t>
      </w:r>
      <w:r>
        <w:rPr>
          <w:rFonts w:ascii="Times New Roman" w:hAnsi="Times New Roman" w:cs="Times New Roman"/>
          <w:sz w:val="24"/>
          <w:szCs w:val="24"/>
        </w:rPr>
        <w:t>Hannon Hill Corporation., 2010)</w:t>
      </w:r>
      <w:r w:rsidR="006F79EC">
        <w:rPr>
          <w:rFonts w:ascii="Times New Roman" w:hAnsi="Times New Roman" w:cs="Times New Roman"/>
          <w:sz w:val="24"/>
          <w:szCs w:val="24"/>
        </w:rPr>
        <w:t>.</w:t>
      </w:r>
    </w:p>
    <w:p w:rsidR="00E97E9D" w:rsidRDefault="00E97E9D" w:rsidP="00C00D32">
      <w:pPr>
        <w:spacing w:line="480" w:lineRule="auto"/>
        <w:jc w:val="both"/>
        <w:rPr>
          <w:rFonts w:ascii="Times New Roman" w:hAnsi="Times New Roman" w:cs="Times New Roman"/>
          <w:sz w:val="24"/>
          <w:szCs w:val="24"/>
        </w:rPr>
      </w:pPr>
    </w:p>
    <w:p w:rsidR="00E97E9D" w:rsidRDefault="00E97E9D" w:rsidP="00C00D32">
      <w:pPr>
        <w:spacing w:line="480" w:lineRule="auto"/>
        <w:jc w:val="both"/>
        <w:rPr>
          <w:rFonts w:ascii="Times New Roman" w:hAnsi="Times New Roman" w:cs="Times New Roman"/>
          <w:sz w:val="24"/>
          <w:szCs w:val="24"/>
        </w:rPr>
      </w:pPr>
    </w:p>
    <w:p w:rsidR="00C00D32" w:rsidRPr="00C54D19" w:rsidRDefault="00F51BD9" w:rsidP="00C00D32">
      <w:pPr>
        <w:spacing w:line="480" w:lineRule="auto"/>
        <w:jc w:val="both"/>
        <w:rPr>
          <w:rFonts w:ascii="Times New Roman" w:hAnsi="Times New Roman" w:cs="Times New Roman"/>
          <w:b/>
          <w:sz w:val="32"/>
          <w:szCs w:val="24"/>
        </w:rPr>
      </w:pPr>
      <w:r w:rsidRPr="00C54D19">
        <w:rPr>
          <w:rFonts w:ascii="Times New Roman" w:hAnsi="Times New Roman" w:cs="Times New Roman"/>
          <w:b/>
          <w:sz w:val="32"/>
          <w:szCs w:val="24"/>
        </w:rPr>
        <w:lastRenderedPageBreak/>
        <w:t>2.4</w:t>
      </w:r>
      <w:r w:rsidR="00C00D32" w:rsidRPr="00C54D19">
        <w:rPr>
          <w:rFonts w:ascii="Times New Roman" w:hAnsi="Times New Roman" w:cs="Times New Roman"/>
          <w:b/>
          <w:sz w:val="32"/>
          <w:szCs w:val="24"/>
        </w:rPr>
        <w:t xml:space="preserve"> </w:t>
      </w:r>
      <w:r w:rsidRPr="00C54D19">
        <w:rPr>
          <w:rFonts w:ascii="Times New Roman" w:hAnsi="Times New Roman" w:cs="Times New Roman"/>
          <w:b/>
          <w:sz w:val="32"/>
          <w:szCs w:val="24"/>
        </w:rPr>
        <w:t xml:space="preserve">OVERVIEW OF </w:t>
      </w:r>
      <w:r w:rsidR="00C00D32" w:rsidRPr="00C54D19">
        <w:rPr>
          <w:rFonts w:ascii="Times New Roman" w:hAnsi="Times New Roman" w:cs="Times New Roman"/>
          <w:b/>
          <w:sz w:val="32"/>
          <w:szCs w:val="24"/>
        </w:rPr>
        <w:t xml:space="preserve">CLINICAL DECISION SUPPORT SYSTEMS </w:t>
      </w:r>
    </w:p>
    <w:p w:rsidR="00C00D32" w:rsidRDefault="00C00D32" w:rsidP="00C00D32">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Most </w:t>
      </w:r>
      <w:r w:rsidR="00E62A5B" w:rsidRPr="00412F6B">
        <w:rPr>
          <w:rFonts w:ascii="Times New Roman" w:hAnsi="Times New Roman" w:cs="Times New Roman"/>
          <w:sz w:val="24"/>
          <w:szCs w:val="24"/>
        </w:rPr>
        <w:t>Clinical Decision Support Systems</w:t>
      </w:r>
      <w:r w:rsidR="00E62A5B">
        <w:rPr>
          <w:rFonts w:ascii="Times New Roman" w:hAnsi="Times New Roman" w:cs="Times New Roman"/>
          <w:sz w:val="24"/>
          <w:szCs w:val="24"/>
        </w:rPr>
        <w:t xml:space="preserve"> (</w:t>
      </w:r>
      <w:r w:rsidR="00FF56C3">
        <w:rPr>
          <w:rFonts w:ascii="Times New Roman" w:hAnsi="Times New Roman" w:cs="Times New Roman"/>
          <w:sz w:val="24"/>
          <w:szCs w:val="24"/>
        </w:rPr>
        <w:t>CDS</w:t>
      </w:r>
      <w:r w:rsidR="00704466">
        <w:rPr>
          <w:rFonts w:ascii="Times New Roman" w:hAnsi="Times New Roman" w:cs="Times New Roman"/>
          <w:sz w:val="24"/>
          <w:szCs w:val="24"/>
        </w:rPr>
        <w:t>S</w:t>
      </w:r>
      <w:r w:rsidR="00E62A5B">
        <w:rPr>
          <w:rFonts w:ascii="Times New Roman" w:hAnsi="Times New Roman" w:cs="Times New Roman"/>
          <w:sz w:val="24"/>
          <w:szCs w:val="24"/>
        </w:rPr>
        <w:t>)</w:t>
      </w:r>
      <w:r w:rsidR="000649E8">
        <w:rPr>
          <w:rFonts w:ascii="Times New Roman" w:hAnsi="Times New Roman" w:cs="Times New Roman"/>
          <w:sz w:val="24"/>
          <w:szCs w:val="24"/>
        </w:rPr>
        <w:t>s</w:t>
      </w:r>
      <w:r w:rsidRPr="00412F6B">
        <w:rPr>
          <w:rFonts w:ascii="Times New Roman" w:hAnsi="Times New Roman" w:cs="Times New Roman"/>
          <w:sz w:val="24"/>
          <w:szCs w:val="24"/>
        </w:rPr>
        <w:t xml:space="preserve"> over </w:t>
      </w:r>
      <w:r w:rsidR="000649E8">
        <w:rPr>
          <w:rFonts w:ascii="Times New Roman" w:hAnsi="Times New Roman" w:cs="Times New Roman"/>
          <w:sz w:val="24"/>
          <w:szCs w:val="24"/>
        </w:rPr>
        <w:t xml:space="preserve">the years </w:t>
      </w:r>
      <w:r w:rsidR="00E9514E">
        <w:rPr>
          <w:rFonts w:ascii="Times New Roman" w:hAnsi="Times New Roman" w:cs="Times New Roman"/>
          <w:sz w:val="24"/>
          <w:szCs w:val="24"/>
        </w:rPr>
        <w:t>were either designed to be</w:t>
      </w:r>
      <w:r w:rsidRPr="00412F6B">
        <w:rPr>
          <w:rFonts w:ascii="Times New Roman" w:hAnsi="Times New Roman" w:cs="Times New Roman"/>
          <w:sz w:val="24"/>
          <w:szCs w:val="24"/>
        </w:rPr>
        <w:t xml:space="preserve"> </w:t>
      </w:r>
      <w:r w:rsidR="00E9514E">
        <w:rPr>
          <w:rFonts w:ascii="Times New Roman" w:hAnsi="Times New Roman" w:cs="Times New Roman"/>
          <w:sz w:val="24"/>
          <w:szCs w:val="24"/>
        </w:rPr>
        <w:t xml:space="preserve">a </w:t>
      </w:r>
      <w:r w:rsidR="000E5C57" w:rsidRPr="00412F6B">
        <w:rPr>
          <w:rFonts w:ascii="Times New Roman" w:hAnsi="Times New Roman" w:cs="Times New Roman"/>
          <w:sz w:val="24"/>
          <w:szCs w:val="24"/>
        </w:rPr>
        <w:t>stand</w:t>
      </w:r>
      <w:r w:rsidR="000E5C57">
        <w:rPr>
          <w:rFonts w:ascii="Times New Roman" w:hAnsi="Times New Roman" w:cs="Times New Roman"/>
          <w:sz w:val="24"/>
          <w:szCs w:val="24"/>
        </w:rPr>
        <w:t>a</w:t>
      </w:r>
      <w:r w:rsidR="000E5C57" w:rsidRPr="00412F6B">
        <w:rPr>
          <w:rFonts w:ascii="Times New Roman" w:hAnsi="Times New Roman" w:cs="Times New Roman"/>
          <w:sz w:val="24"/>
          <w:szCs w:val="24"/>
        </w:rPr>
        <w:t>lone</w:t>
      </w:r>
      <w:r w:rsidR="00E9514E">
        <w:rPr>
          <w:rFonts w:ascii="Times New Roman" w:hAnsi="Times New Roman" w:cs="Times New Roman"/>
          <w:sz w:val="24"/>
          <w:szCs w:val="24"/>
        </w:rPr>
        <w:t xml:space="preserve"> system</w:t>
      </w:r>
      <w:r w:rsidRPr="00412F6B">
        <w:rPr>
          <w:rFonts w:ascii="Times New Roman" w:hAnsi="Times New Roman" w:cs="Times New Roman"/>
          <w:sz w:val="24"/>
          <w:szCs w:val="24"/>
        </w:rPr>
        <w:t xml:space="preserve"> or part of </w:t>
      </w:r>
      <w:r w:rsidR="00E9514E">
        <w:rPr>
          <w:rFonts w:ascii="Times New Roman" w:hAnsi="Times New Roman" w:cs="Times New Roman"/>
          <w:sz w:val="24"/>
          <w:szCs w:val="24"/>
        </w:rPr>
        <w:t xml:space="preserve">a </w:t>
      </w:r>
      <w:r w:rsidR="00ED13CC" w:rsidRPr="00412F6B">
        <w:rPr>
          <w:rFonts w:ascii="Times New Roman" w:hAnsi="Times New Roman" w:cs="Times New Roman"/>
          <w:sz w:val="24"/>
          <w:szCs w:val="24"/>
        </w:rPr>
        <w:t>non-commercial</w:t>
      </w:r>
      <w:r w:rsidRPr="00412F6B">
        <w:rPr>
          <w:rFonts w:ascii="Times New Roman" w:hAnsi="Times New Roman" w:cs="Times New Roman"/>
          <w:sz w:val="24"/>
          <w:szCs w:val="24"/>
        </w:rPr>
        <w:t xml:space="preserve"> comput</w:t>
      </w:r>
      <w:r w:rsidR="00E9514E">
        <w:rPr>
          <w:rFonts w:ascii="Times New Roman" w:hAnsi="Times New Roman" w:cs="Times New Roman"/>
          <w:sz w:val="24"/>
          <w:szCs w:val="24"/>
        </w:rPr>
        <w:t>er-based patient record system</w:t>
      </w:r>
      <w:r w:rsidR="000649E8">
        <w:rPr>
          <w:rFonts w:ascii="Times New Roman" w:hAnsi="Times New Roman" w:cs="Times New Roman"/>
          <w:sz w:val="24"/>
          <w:szCs w:val="24"/>
        </w:rPr>
        <w:t xml:space="preserve">. </w:t>
      </w:r>
      <w:r w:rsidR="00A42206">
        <w:rPr>
          <w:rFonts w:ascii="Times New Roman" w:hAnsi="Times New Roman" w:cs="Times New Roman"/>
          <w:sz w:val="24"/>
          <w:szCs w:val="24"/>
        </w:rPr>
        <w:t>R</w:t>
      </w:r>
      <w:r w:rsidRPr="00412F6B">
        <w:rPr>
          <w:rFonts w:ascii="Times New Roman" w:hAnsi="Times New Roman" w:cs="Times New Roman"/>
          <w:sz w:val="24"/>
          <w:szCs w:val="24"/>
        </w:rPr>
        <w:t xml:space="preserve">ecently vendors </w:t>
      </w:r>
      <w:r w:rsidR="000649E8">
        <w:rPr>
          <w:rFonts w:ascii="Times New Roman" w:hAnsi="Times New Roman" w:cs="Times New Roman"/>
          <w:sz w:val="24"/>
          <w:szCs w:val="24"/>
        </w:rPr>
        <w:t xml:space="preserve">have </w:t>
      </w:r>
      <w:r w:rsidR="00E9514E">
        <w:rPr>
          <w:rFonts w:ascii="Times New Roman" w:hAnsi="Times New Roman" w:cs="Times New Roman"/>
          <w:sz w:val="24"/>
          <w:szCs w:val="24"/>
        </w:rPr>
        <w:t>started</w:t>
      </w:r>
      <w:r w:rsidRPr="00412F6B">
        <w:rPr>
          <w:rFonts w:ascii="Times New Roman" w:hAnsi="Times New Roman" w:cs="Times New Roman"/>
          <w:sz w:val="24"/>
          <w:szCs w:val="24"/>
        </w:rPr>
        <w:t xml:space="preserve"> to include </w:t>
      </w:r>
      <w:r w:rsidR="00FF56C3">
        <w:rPr>
          <w:rFonts w:ascii="Times New Roman" w:hAnsi="Times New Roman" w:cs="Times New Roman"/>
          <w:sz w:val="24"/>
          <w:szCs w:val="24"/>
        </w:rPr>
        <w:t xml:space="preserve">CDSS </w:t>
      </w:r>
      <w:r w:rsidRPr="00412F6B">
        <w:rPr>
          <w:rFonts w:ascii="Times New Roman" w:hAnsi="Times New Roman" w:cs="Times New Roman"/>
          <w:sz w:val="24"/>
          <w:szCs w:val="24"/>
        </w:rPr>
        <w:t xml:space="preserve">into computer based patient record </w:t>
      </w:r>
      <w:r w:rsidR="00ED13CC" w:rsidRPr="00412F6B">
        <w:rPr>
          <w:rFonts w:ascii="Times New Roman" w:hAnsi="Times New Roman" w:cs="Times New Roman"/>
          <w:sz w:val="24"/>
          <w:szCs w:val="24"/>
        </w:rPr>
        <w:t>systems</w:t>
      </w:r>
      <w:r w:rsidR="000E5C57">
        <w:rPr>
          <w:rFonts w:ascii="Times New Roman" w:hAnsi="Times New Roman" w:cs="Times New Roman"/>
          <w:sz w:val="24"/>
          <w:szCs w:val="24"/>
        </w:rPr>
        <w:t xml:space="preserve"> (</w:t>
      </w:r>
      <w:r>
        <w:rPr>
          <w:rFonts w:ascii="Times New Roman" w:hAnsi="Times New Roman" w:cs="Times New Roman"/>
          <w:sz w:val="24"/>
          <w:szCs w:val="24"/>
        </w:rPr>
        <w:t>Berner, 2007)</w:t>
      </w:r>
      <w:r w:rsidRPr="00412F6B">
        <w:rPr>
          <w:rFonts w:ascii="Times New Roman" w:hAnsi="Times New Roman" w:cs="Times New Roman"/>
          <w:sz w:val="24"/>
          <w:szCs w:val="24"/>
        </w:rPr>
        <w:t>. Studies</w:t>
      </w:r>
      <w:r>
        <w:rPr>
          <w:rFonts w:ascii="Times New Roman" w:hAnsi="Times New Roman" w:cs="Times New Roman"/>
          <w:sz w:val="24"/>
          <w:szCs w:val="24"/>
        </w:rPr>
        <w:t xml:space="preserve"> have indicated that </w:t>
      </w:r>
      <w:r w:rsidR="00764F33">
        <w:rPr>
          <w:rFonts w:ascii="Times New Roman" w:hAnsi="Times New Roman" w:cs="Times New Roman"/>
          <w:sz w:val="24"/>
          <w:szCs w:val="24"/>
        </w:rPr>
        <w:t>h</w:t>
      </w:r>
      <w:r w:rsidR="000E0FE8">
        <w:rPr>
          <w:rFonts w:ascii="Times New Roman" w:hAnsi="Times New Roman" w:cs="Times New Roman"/>
          <w:sz w:val="24"/>
          <w:szCs w:val="24"/>
        </w:rPr>
        <w:t xml:space="preserve">ealthcare </w:t>
      </w:r>
      <w:r w:rsidR="009D6441">
        <w:rPr>
          <w:rFonts w:ascii="Times New Roman" w:hAnsi="Times New Roman" w:cs="Times New Roman"/>
          <w:sz w:val="24"/>
          <w:szCs w:val="24"/>
        </w:rPr>
        <w:t xml:space="preserve">organizations utilizing a </w:t>
      </w:r>
      <w:r w:rsidR="0068628E">
        <w:rPr>
          <w:rFonts w:ascii="Times New Roman" w:hAnsi="Times New Roman" w:cs="Times New Roman"/>
          <w:sz w:val="24"/>
          <w:szCs w:val="24"/>
        </w:rPr>
        <w:t xml:space="preserve">CDSS </w:t>
      </w:r>
      <w:r w:rsidR="009D6441">
        <w:rPr>
          <w:rFonts w:ascii="Times New Roman" w:hAnsi="Times New Roman" w:cs="Times New Roman"/>
          <w:sz w:val="24"/>
          <w:szCs w:val="24"/>
        </w:rPr>
        <w:t>have</w:t>
      </w:r>
      <w:r w:rsidR="00764F33">
        <w:rPr>
          <w:rFonts w:ascii="Times New Roman" w:hAnsi="Times New Roman" w:cs="Times New Roman"/>
          <w:sz w:val="24"/>
          <w:szCs w:val="24"/>
        </w:rPr>
        <w:t xml:space="preserve"> led</w:t>
      </w:r>
      <w:r w:rsidR="000E0FE8">
        <w:rPr>
          <w:rFonts w:ascii="Times New Roman" w:hAnsi="Times New Roman" w:cs="Times New Roman"/>
          <w:sz w:val="24"/>
          <w:szCs w:val="24"/>
        </w:rPr>
        <w:t xml:space="preserve"> to enhanced outcome in the</w:t>
      </w:r>
      <w:r w:rsidRPr="00412F6B">
        <w:rPr>
          <w:rFonts w:ascii="Times New Roman" w:hAnsi="Times New Roman" w:cs="Times New Roman"/>
          <w:sz w:val="24"/>
          <w:szCs w:val="24"/>
        </w:rPr>
        <w:t xml:space="preserve"> </w:t>
      </w:r>
      <w:r w:rsidR="009D6441" w:rsidRPr="00412F6B">
        <w:rPr>
          <w:rFonts w:ascii="Times New Roman" w:hAnsi="Times New Roman" w:cs="Times New Roman"/>
          <w:sz w:val="24"/>
          <w:szCs w:val="24"/>
        </w:rPr>
        <w:t>clinician</w:t>
      </w:r>
      <w:r w:rsidR="009D6441">
        <w:rPr>
          <w:rFonts w:ascii="Times New Roman" w:hAnsi="Times New Roman" w:cs="Times New Roman"/>
          <w:sz w:val="24"/>
          <w:szCs w:val="24"/>
        </w:rPr>
        <w:t>’s</w:t>
      </w:r>
      <w:r w:rsidRPr="00412F6B">
        <w:rPr>
          <w:rFonts w:ascii="Times New Roman" w:hAnsi="Times New Roman" w:cs="Times New Roman"/>
          <w:sz w:val="24"/>
          <w:szCs w:val="24"/>
        </w:rPr>
        <w:t xml:space="preserve"> performance </w:t>
      </w:r>
      <w:r w:rsidR="000E0FE8">
        <w:rPr>
          <w:rFonts w:ascii="Times New Roman" w:hAnsi="Times New Roman" w:cs="Times New Roman"/>
          <w:sz w:val="24"/>
          <w:szCs w:val="24"/>
        </w:rPr>
        <w:t>as well as better</w:t>
      </w:r>
      <w:r w:rsidRPr="00412F6B">
        <w:rPr>
          <w:rFonts w:ascii="Times New Roman" w:hAnsi="Times New Roman" w:cs="Times New Roman"/>
          <w:sz w:val="24"/>
          <w:szCs w:val="24"/>
        </w:rPr>
        <w:t xml:space="preserve"> patient </w:t>
      </w:r>
      <w:r w:rsidR="00ED13CC" w:rsidRPr="00412F6B">
        <w:rPr>
          <w:rFonts w:ascii="Times New Roman" w:hAnsi="Times New Roman" w:cs="Times New Roman"/>
          <w:sz w:val="24"/>
          <w:szCs w:val="24"/>
        </w:rPr>
        <w:t>outcomes</w:t>
      </w:r>
      <w:r w:rsidR="000E5C57">
        <w:rPr>
          <w:rFonts w:ascii="Times New Roman" w:hAnsi="Times New Roman" w:cs="Times New Roman"/>
          <w:sz w:val="24"/>
          <w:szCs w:val="24"/>
        </w:rPr>
        <w:t xml:space="preserve"> (</w:t>
      </w:r>
      <w:r>
        <w:rPr>
          <w:rFonts w:ascii="Times New Roman" w:hAnsi="Times New Roman" w:cs="Times New Roman"/>
          <w:sz w:val="24"/>
          <w:szCs w:val="24"/>
        </w:rPr>
        <w:t>Child Health Research Project Special Report, 1999)</w:t>
      </w:r>
      <w:r w:rsidRPr="00412F6B">
        <w:rPr>
          <w:rFonts w:ascii="Times New Roman" w:hAnsi="Times New Roman" w:cs="Times New Roman"/>
          <w:sz w:val="24"/>
          <w:szCs w:val="24"/>
        </w:rPr>
        <w:t>.</w:t>
      </w:r>
      <w:r w:rsidR="00F76538">
        <w:rPr>
          <w:rFonts w:ascii="Times New Roman" w:hAnsi="Times New Roman" w:cs="Times New Roman"/>
          <w:sz w:val="24"/>
          <w:szCs w:val="24"/>
        </w:rPr>
        <w:t xml:space="preserve"> </w:t>
      </w:r>
      <w:r w:rsidRPr="00412F6B">
        <w:rPr>
          <w:rFonts w:ascii="Times New Roman" w:hAnsi="Times New Roman" w:cs="Times New Roman"/>
          <w:sz w:val="24"/>
          <w:szCs w:val="24"/>
        </w:rPr>
        <w:t>Even though to date only 15-20% of</w:t>
      </w:r>
      <w:r w:rsidR="000E0FE8">
        <w:rPr>
          <w:rFonts w:ascii="Times New Roman" w:hAnsi="Times New Roman" w:cs="Times New Roman"/>
          <w:sz w:val="24"/>
          <w:szCs w:val="24"/>
        </w:rPr>
        <w:t xml:space="preserve"> doctor offices </w:t>
      </w:r>
      <w:r w:rsidRPr="00412F6B">
        <w:rPr>
          <w:rFonts w:ascii="Times New Roman" w:hAnsi="Times New Roman" w:cs="Times New Roman"/>
          <w:sz w:val="24"/>
          <w:szCs w:val="24"/>
        </w:rPr>
        <w:t>use electronic medical records</w:t>
      </w:r>
      <w:r w:rsidR="000E5C57">
        <w:rPr>
          <w:rFonts w:ascii="Times New Roman" w:hAnsi="Times New Roman" w:cs="Times New Roman"/>
          <w:sz w:val="24"/>
          <w:szCs w:val="24"/>
        </w:rPr>
        <w:t xml:space="preserve"> (</w:t>
      </w:r>
      <w:r w:rsidRPr="00412F6B">
        <w:rPr>
          <w:rFonts w:ascii="Times New Roman" w:hAnsi="Times New Roman" w:cs="Times New Roman"/>
          <w:sz w:val="24"/>
          <w:szCs w:val="24"/>
        </w:rPr>
        <w:t>EMR), with the stim</w:t>
      </w:r>
      <w:r>
        <w:rPr>
          <w:rFonts w:ascii="Times New Roman" w:hAnsi="Times New Roman" w:cs="Times New Roman"/>
          <w:sz w:val="24"/>
          <w:szCs w:val="24"/>
        </w:rPr>
        <w:t>ulus package introduced in 2009</w:t>
      </w:r>
      <w:r w:rsidR="000649E8">
        <w:rPr>
          <w:rFonts w:ascii="Times New Roman" w:hAnsi="Times New Roman" w:cs="Times New Roman"/>
          <w:sz w:val="24"/>
          <w:szCs w:val="24"/>
        </w:rPr>
        <w:t>,</w:t>
      </w:r>
      <w:r w:rsidRPr="00412F6B">
        <w:rPr>
          <w:rFonts w:ascii="Times New Roman" w:hAnsi="Times New Roman" w:cs="Times New Roman"/>
          <w:sz w:val="24"/>
          <w:szCs w:val="24"/>
        </w:rPr>
        <w:t xml:space="preserve"> this will soon change</w:t>
      </w:r>
      <w:r w:rsidR="00764F33">
        <w:rPr>
          <w:rFonts w:ascii="Times New Roman" w:hAnsi="Times New Roman" w:cs="Times New Roman"/>
          <w:sz w:val="24"/>
          <w:szCs w:val="24"/>
        </w:rPr>
        <w:t>.</w:t>
      </w:r>
      <w:r w:rsidRPr="00412F6B">
        <w:rPr>
          <w:rFonts w:ascii="Times New Roman" w:hAnsi="Times New Roman" w:cs="Times New Roman"/>
          <w:sz w:val="24"/>
          <w:szCs w:val="24"/>
        </w:rPr>
        <w:t xml:space="preserve"> </w:t>
      </w:r>
      <w:r w:rsidR="00764F33">
        <w:rPr>
          <w:rFonts w:ascii="Times New Roman" w:hAnsi="Times New Roman" w:cs="Times New Roman"/>
          <w:sz w:val="24"/>
          <w:szCs w:val="24"/>
        </w:rPr>
        <w:t>A</w:t>
      </w:r>
      <w:r w:rsidRPr="00412F6B">
        <w:rPr>
          <w:rFonts w:ascii="Times New Roman" w:hAnsi="Times New Roman" w:cs="Times New Roman"/>
          <w:sz w:val="24"/>
          <w:szCs w:val="24"/>
        </w:rPr>
        <w:t>s more doctors begin to use EMRs</w:t>
      </w:r>
      <w:r w:rsidR="00764F33">
        <w:rPr>
          <w:rFonts w:ascii="Times New Roman" w:hAnsi="Times New Roman" w:cs="Times New Roman"/>
          <w:sz w:val="24"/>
          <w:szCs w:val="24"/>
        </w:rPr>
        <w:t>,</w:t>
      </w:r>
      <w:r w:rsidRPr="00412F6B">
        <w:rPr>
          <w:rFonts w:ascii="Times New Roman" w:hAnsi="Times New Roman" w:cs="Times New Roman"/>
          <w:sz w:val="24"/>
          <w:szCs w:val="24"/>
        </w:rPr>
        <w:t xml:space="preserve"> the </w:t>
      </w:r>
      <w:r w:rsidR="00764F33">
        <w:rPr>
          <w:rFonts w:ascii="Times New Roman" w:hAnsi="Times New Roman" w:cs="Times New Roman"/>
          <w:sz w:val="24"/>
          <w:szCs w:val="24"/>
        </w:rPr>
        <w:t>likelihood</w:t>
      </w:r>
      <w:r>
        <w:rPr>
          <w:rFonts w:ascii="Times New Roman" w:hAnsi="Times New Roman" w:cs="Times New Roman"/>
          <w:sz w:val="24"/>
          <w:szCs w:val="24"/>
        </w:rPr>
        <w:t xml:space="preserve"> for</w:t>
      </w:r>
      <w:r w:rsidRPr="00412F6B">
        <w:rPr>
          <w:rFonts w:ascii="Times New Roman" w:hAnsi="Times New Roman" w:cs="Times New Roman"/>
          <w:sz w:val="24"/>
          <w:szCs w:val="24"/>
        </w:rPr>
        <w:t xml:space="preserve"> </w:t>
      </w:r>
      <w:r w:rsidR="00FF56C3">
        <w:rPr>
          <w:rFonts w:ascii="Times New Roman" w:hAnsi="Times New Roman" w:cs="Times New Roman"/>
          <w:sz w:val="24"/>
          <w:szCs w:val="24"/>
        </w:rPr>
        <w:t xml:space="preserve">CDSS </w:t>
      </w:r>
      <w:r w:rsidRPr="00412F6B">
        <w:rPr>
          <w:rFonts w:ascii="Times New Roman" w:hAnsi="Times New Roman" w:cs="Times New Roman"/>
          <w:sz w:val="24"/>
          <w:szCs w:val="24"/>
        </w:rPr>
        <w:t xml:space="preserve">integration </w:t>
      </w:r>
      <w:r w:rsidR="00764F33">
        <w:rPr>
          <w:rFonts w:ascii="Times New Roman" w:hAnsi="Times New Roman" w:cs="Times New Roman"/>
          <w:sz w:val="24"/>
          <w:szCs w:val="24"/>
        </w:rPr>
        <w:t>within a healthcare setting will</w:t>
      </w:r>
      <w:r w:rsidRPr="00412F6B">
        <w:rPr>
          <w:rFonts w:ascii="Times New Roman" w:hAnsi="Times New Roman" w:cs="Times New Roman"/>
          <w:sz w:val="24"/>
          <w:szCs w:val="24"/>
        </w:rPr>
        <w:t xml:space="preserve"> increase</w:t>
      </w:r>
      <w:r w:rsidR="000E5C57">
        <w:rPr>
          <w:rFonts w:ascii="Times New Roman" w:hAnsi="Times New Roman" w:cs="Times New Roman"/>
          <w:sz w:val="24"/>
          <w:szCs w:val="24"/>
        </w:rPr>
        <w:t xml:space="preserve"> (</w:t>
      </w:r>
      <w:r w:rsidR="00764F33">
        <w:rPr>
          <w:rFonts w:ascii="Times New Roman" w:hAnsi="Times New Roman" w:cs="Times New Roman"/>
          <w:sz w:val="24"/>
          <w:szCs w:val="24"/>
        </w:rPr>
        <w:t xml:space="preserve">Miller, </w:t>
      </w:r>
      <w:r>
        <w:rPr>
          <w:rFonts w:ascii="Times New Roman" w:hAnsi="Times New Roman" w:cs="Times New Roman"/>
          <w:sz w:val="24"/>
          <w:szCs w:val="24"/>
        </w:rPr>
        <w:t>2010)</w:t>
      </w:r>
      <w:r w:rsidRPr="00412F6B">
        <w:rPr>
          <w:rFonts w:ascii="Times New Roman" w:hAnsi="Times New Roman" w:cs="Times New Roman"/>
          <w:sz w:val="24"/>
          <w:szCs w:val="24"/>
        </w:rPr>
        <w:t xml:space="preserve">. EMRs are designed to </w:t>
      </w:r>
      <w:r w:rsidR="00ED13CC" w:rsidRPr="00412F6B">
        <w:rPr>
          <w:rFonts w:ascii="Times New Roman" w:hAnsi="Times New Roman" w:cs="Times New Roman"/>
          <w:sz w:val="24"/>
          <w:szCs w:val="24"/>
        </w:rPr>
        <w:t>improve</w:t>
      </w:r>
      <w:r w:rsidRPr="00412F6B">
        <w:rPr>
          <w:rFonts w:ascii="Times New Roman" w:hAnsi="Times New Roman" w:cs="Times New Roman"/>
          <w:sz w:val="24"/>
          <w:szCs w:val="24"/>
        </w:rPr>
        <w:t xml:space="preserve"> both the accessibility and legibility of </w:t>
      </w:r>
      <w:r w:rsidR="00ED13CC" w:rsidRPr="00412F6B">
        <w:rPr>
          <w:rFonts w:ascii="Times New Roman" w:hAnsi="Times New Roman" w:cs="Times New Roman"/>
          <w:sz w:val="24"/>
          <w:szCs w:val="24"/>
        </w:rPr>
        <w:t>information</w:t>
      </w:r>
      <w:r w:rsidR="000E5C57">
        <w:rPr>
          <w:rFonts w:ascii="Times New Roman" w:hAnsi="Times New Roman" w:cs="Times New Roman"/>
          <w:sz w:val="24"/>
          <w:szCs w:val="24"/>
        </w:rPr>
        <w:t xml:space="preserve"> (</w:t>
      </w:r>
      <w:r>
        <w:rPr>
          <w:rFonts w:ascii="Times New Roman" w:hAnsi="Times New Roman" w:cs="Times New Roman"/>
          <w:sz w:val="24"/>
          <w:szCs w:val="24"/>
        </w:rPr>
        <w:t>Berner, 2009)</w:t>
      </w:r>
      <w:r w:rsidRPr="00412F6B">
        <w:rPr>
          <w:rFonts w:ascii="Times New Roman" w:hAnsi="Times New Roman" w:cs="Times New Roman"/>
          <w:sz w:val="24"/>
          <w:szCs w:val="24"/>
        </w:rPr>
        <w:t xml:space="preserve">. EMRs are considered to be the foundation </w:t>
      </w:r>
      <w:r w:rsidR="00764F33">
        <w:rPr>
          <w:rFonts w:ascii="Times New Roman" w:hAnsi="Times New Roman" w:cs="Times New Roman"/>
          <w:sz w:val="24"/>
          <w:szCs w:val="24"/>
        </w:rPr>
        <w:t>for providing</w:t>
      </w:r>
      <w:r w:rsidRPr="00412F6B">
        <w:rPr>
          <w:rFonts w:ascii="Times New Roman" w:hAnsi="Times New Roman" w:cs="Times New Roman"/>
          <w:sz w:val="24"/>
          <w:szCs w:val="24"/>
        </w:rPr>
        <w:t xml:space="preserve"> qu</w:t>
      </w:r>
      <w:r>
        <w:rPr>
          <w:rFonts w:ascii="Times New Roman" w:hAnsi="Times New Roman" w:cs="Times New Roman"/>
          <w:sz w:val="24"/>
          <w:szCs w:val="24"/>
        </w:rPr>
        <w:t xml:space="preserve">ality </w:t>
      </w:r>
      <w:r w:rsidR="00A464D7">
        <w:rPr>
          <w:rFonts w:ascii="Times New Roman" w:hAnsi="Times New Roman" w:cs="Times New Roman"/>
          <w:sz w:val="24"/>
          <w:szCs w:val="24"/>
        </w:rPr>
        <w:t>healthcare</w:t>
      </w:r>
      <w:r w:rsidR="00764F33">
        <w:rPr>
          <w:rFonts w:ascii="Times New Roman" w:hAnsi="Times New Roman" w:cs="Times New Roman"/>
          <w:sz w:val="24"/>
          <w:szCs w:val="24"/>
        </w:rPr>
        <w:t>.</w:t>
      </w:r>
      <w:r w:rsidR="00A42206">
        <w:rPr>
          <w:rFonts w:ascii="Times New Roman" w:hAnsi="Times New Roman" w:cs="Times New Roman"/>
          <w:sz w:val="24"/>
          <w:szCs w:val="24"/>
        </w:rPr>
        <w:t xml:space="preserve"> A</w:t>
      </w:r>
      <w:r>
        <w:rPr>
          <w:rFonts w:ascii="Times New Roman" w:hAnsi="Times New Roman" w:cs="Times New Roman"/>
          <w:sz w:val="24"/>
          <w:szCs w:val="24"/>
        </w:rPr>
        <w:t xml:space="preserve"> </w:t>
      </w:r>
      <w:r w:rsidR="00FF56C3">
        <w:rPr>
          <w:rFonts w:ascii="Times New Roman" w:hAnsi="Times New Roman" w:cs="Times New Roman"/>
          <w:sz w:val="24"/>
          <w:szCs w:val="24"/>
        </w:rPr>
        <w:t xml:space="preserve">CDSS </w:t>
      </w:r>
      <w:r w:rsidRPr="00412F6B">
        <w:rPr>
          <w:rFonts w:ascii="Times New Roman" w:hAnsi="Times New Roman" w:cs="Times New Roman"/>
          <w:sz w:val="24"/>
          <w:szCs w:val="24"/>
        </w:rPr>
        <w:t xml:space="preserve">is essential to achieve the full potential of an </w:t>
      </w:r>
      <w:r w:rsidR="00ED13CC" w:rsidRPr="00412F6B">
        <w:rPr>
          <w:rFonts w:ascii="Times New Roman" w:hAnsi="Times New Roman" w:cs="Times New Roman"/>
          <w:sz w:val="24"/>
          <w:szCs w:val="24"/>
        </w:rPr>
        <w:t>EMR</w:t>
      </w:r>
      <w:r w:rsidR="000E5C57">
        <w:rPr>
          <w:rFonts w:ascii="Times New Roman" w:hAnsi="Times New Roman" w:cs="Times New Roman"/>
          <w:sz w:val="24"/>
          <w:szCs w:val="24"/>
        </w:rPr>
        <w:t xml:space="preserve"> (</w:t>
      </w:r>
      <w:r>
        <w:rPr>
          <w:rFonts w:ascii="Times New Roman" w:hAnsi="Times New Roman" w:cs="Times New Roman"/>
          <w:sz w:val="24"/>
          <w:szCs w:val="24"/>
        </w:rPr>
        <w:t>Berner, 2009)</w:t>
      </w:r>
      <w:r w:rsidRPr="00412F6B">
        <w:rPr>
          <w:rFonts w:ascii="Times New Roman" w:hAnsi="Times New Roman" w:cs="Times New Roman"/>
          <w:sz w:val="24"/>
          <w:szCs w:val="24"/>
        </w:rPr>
        <w:t xml:space="preserve">. </w:t>
      </w:r>
      <w:r w:rsidR="00764F33">
        <w:rPr>
          <w:rFonts w:ascii="Times New Roman" w:hAnsi="Times New Roman" w:cs="Times New Roman"/>
          <w:sz w:val="24"/>
          <w:szCs w:val="24"/>
        </w:rPr>
        <w:t>W</w:t>
      </w:r>
      <w:r w:rsidR="00A42206">
        <w:rPr>
          <w:rFonts w:ascii="Times New Roman" w:hAnsi="Times New Roman" w:cs="Times New Roman"/>
          <w:sz w:val="24"/>
          <w:szCs w:val="24"/>
        </w:rPr>
        <w:t>ith over 100</w:t>
      </w:r>
      <w:r w:rsidRPr="00412F6B">
        <w:rPr>
          <w:rFonts w:ascii="Times New Roman" w:hAnsi="Times New Roman" w:cs="Times New Roman"/>
          <w:sz w:val="24"/>
          <w:szCs w:val="24"/>
        </w:rPr>
        <w:t xml:space="preserve"> EMRs to choose </w:t>
      </w:r>
      <w:r w:rsidR="00ED13CC" w:rsidRPr="00412F6B">
        <w:rPr>
          <w:rFonts w:ascii="Times New Roman" w:hAnsi="Times New Roman" w:cs="Times New Roman"/>
          <w:sz w:val="24"/>
          <w:szCs w:val="24"/>
        </w:rPr>
        <w:t>from</w:t>
      </w:r>
      <w:r w:rsidR="00ED13CC">
        <w:rPr>
          <w:rFonts w:ascii="Times New Roman" w:hAnsi="Times New Roman" w:cs="Times New Roman"/>
          <w:sz w:val="24"/>
          <w:szCs w:val="24"/>
        </w:rPr>
        <w:t>, it</w:t>
      </w:r>
      <w:r w:rsidRPr="00412F6B">
        <w:rPr>
          <w:rFonts w:ascii="Times New Roman" w:hAnsi="Times New Roman" w:cs="Times New Roman"/>
          <w:sz w:val="24"/>
          <w:szCs w:val="24"/>
        </w:rPr>
        <w:t xml:space="preserve"> i</w:t>
      </w:r>
      <w:r>
        <w:rPr>
          <w:rFonts w:ascii="Times New Roman" w:hAnsi="Times New Roman" w:cs="Times New Roman"/>
          <w:sz w:val="24"/>
          <w:szCs w:val="24"/>
        </w:rPr>
        <w:t xml:space="preserve">s </w:t>
      </w:r>
      <w:r w:rsidRPr="00412F6B">
        <w:rPr>
          <w:rFonts w:ascii="Times New Roman" w:hAnsi="Times New Roman" w:cs="Times New Roman"/>
          <w:sz w:val="24"/>
          <w:szCs w:val="24"/>
        </w:rPr>
        <w:t xml:space="preserve">important that data standardization </w:t>
      </w:r>
      <w:r w:rsidR="00764F33">
        <w:rPr>
          <w:rFonts w:ascii="Times New Roman" w:hAnsi="Times New Roman" w:cs="Times New Roman"/>
          <w:sz w:val="24"/>
          <w:szCs w:val="24"/>
        </w:rPr>
        <w:t xml:space="preserve">protocols </w:t>
      </w:r>
      <w:r w:rsidR="00A42206">
        <w:rPr>
          <w:rFonts w:ascii="Times New Roman" w:hAnsi="Times New Roman" w:cs="Times New Roman"/>
          <w:sz w:val="24"/>
          <w:szCs w:val="24"/>
        </w:rPr>
        <w:t>be enforced. A</w:t>
      </w:r>
      <w:r w:rsidR="00764F33">
        <w:rPr>
          <w:rFonts w:ascii="Times New Roman" w:hAnsi="Times New Roman" w:cs="Times New Roman"/>
          <w:sz w:val="24"/>
          <w:szCs w:val="24"/>
        </w:rPr>
        <w:t>lthough</w:t>
      </w:r>
      <w:r w:rsidRPr="00412F6B">
        <w:rPr>
          <w:rFonts w:ascii="Times New Roman" w:hAnsi="Times New Roman" w:cs="Times New Roman"/>
          <w:sz w:val="24"/>
          <w:szCs w:val="24"/>
        </w:rPr>
        <w:t xml:space="preserve"> humans </w:t>
      </w:r>
      <w:r w:rsidR="00764F33">
        <w:rPr>
          <w:rFonts w:ascii="Times New Roman" w:hAnsi="Times New Roman" w:cs="Times New Roman"/>
          <w:sz w:val="24"/>
          <w:szCs w:val="24"/>
        </w:rPr>
        <w:t>may</w:t>
      </w:r>
      <w:r w:rsidRPr="00412F6B">
        <w:rPr>
          <w:rFonts w:ascii="Times New Roman" w:hAnsi="Times New Roman" w:cs="Times New Roman"/>
          <w:sz w:val="24"/>
          <w:szCs w:val="24"/>
        </w:rPr>
        <w:t xml:space="preserve"> still make sense of </w:t>
      </w:r>
      <w:r w:rsidR="00764F33">
        <w:rPr>
          <w:rFonts w:ascii="Times New Roman" w:hAnsi="Times New Roman" w:cs="Times New Roman"/>
          <w:sz w:val="24"/>
          <w:szCs w:val="24"/>
        </w:rPr>
        <w:t xml:space="preserve">information if the </w:t>
      </w:r>
      <w:r w:rsidR="00764F33" w:rsidRPr="00412F6B">
        <w:rPr>
          <w:rFonts w:ascii="Times New Roman" w:hAnsi="Times New Roman" w:cs="Times New Roman"/>
          <w:sz w:val="24"/>
          <w:szCs w:val="24"/>
        </w:rPr>
        <w:t xml:space="preserve">data </w:t>
      </w:r>
      <w:r w:rsidR="00764F33">
        <w:rPr>
          <w:rFonts w:ascii="Times New Roman" w:hAnsi="Times New Roman" w:cs="Times New Roman"/>
          <w:sz w:val="24"/>
          <w:szCs w:val="24"/>
        </w:rPr>
        <w:t>were</w:t>
      </w:r>
      <w:r w:rsidR="00764F33" w:rsidRPr="00412F6B">
        <w:rPr>
          <w:rFonts w:ascii="Times New Roman" w:hAnsi="Times New Roman" w:cs="Times New Roman"/>
          <w:sz w:val="24"/>
          <w:szCs w:val="24"/>
        </w:rPr>
        <w:t xml:space="preserve"> not standardized, computers</w:t>
      </w:r>
      <w:r w:rsidRPr="00412F6B">
        <w:rPr>
          <w:rFonts w:ascii="Times New Roman" w:hAnsi="Times New Roman" w:cs="Times New Roman"/>
          <w:sz w:val="24"/>
          <w:szCs w:val="24"/>
        </w:rPr>
        <w:t xml:space="preserve"> will not be able to</w:t>
      </w:r>
      <w:r w:rsidR="000E5C57">
        <w:rPr>
          <w:rFonts w:ascii="Times New Roman" w:hAnsi="Times New Roman" w:cs="Times New Roman"/>
          <w:sz w:val="24"/>
          <w:szCs w:val="24"/>
        </w:rPr>
        <w:t xml:space="preserve"> (</w:t>
      </w:r>
      <w:r>
        <w:rPr>
          <w:rFonts w:ascii="Times New Roman" w:hAnsi="Times New Roman" w:cs="Times New Roman"/>
          <w:sz w:val="24"/>
          <w:szCs w:val="24"/>
        </w:rPr>
        <w:t>Miller, 2010)</w:t>
      </w:r>
      <w:r w:rsidRPr="00412F6B">
        <w:rPr>
          <w:rFonts w:ascii="Times New Roman" w:hAnsi="Times New Roman" w:cs="Times New Roman"/>
          <w:sz w:val="24"/>
          <w:szCs w:val="24"/>
        </w:rPr>
        <w:t xml:space="preserve">. </w:t>
      </w:r>
    </w:p>
    <w:p w:rsidR="00764F33" w:rsidRDefault="00C00D32" w:rsidP="00F7427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As society moves towards a service-oriented architecture, knowledge may be represented via web services</w:t>
      </w:r>
      <w:r w:rsidR="00764F33">
        <w:rPr>
          <w:rFonts w:ascii="Times New Roman" w:hAnsi="Times New Roman" w:cs="Times New Roman"/>
          <w:sz w:val="24"/>
          <w:szCs w:val="24"/>
        </w:rPr>
        <w:t>.</w:t>
      </w:r>
      <w:r w:rsidRPr="00412F6B">
        <w:rPr>
          <w:rFonts w:ascii="Times New Roman" w:hAnsi="Times New Roman" w:cs="Times New Roman"/>
          <w:sz w:val="24"/>
          <w:szCs w:val="24"/>
        </w:rPr>
        <w:t xml:space="preserve"> </w:t>
      </w:r>
      <w:r w:rsidR="00764F33">
        <w:rPr>
          <w:rFonts w:ascii="Times New Roman" w:hAnsi="Times New Roman" w:cs="Times New Roman"/>
          <w:sz w:val="24"/>
          <w:szCs w:val="24"/>
        </w:rPr>
        <w:t>This allows</w:t>
      </w:r>
      <w:r w:rsidRPr="00412F6B">
        <w:rPr>
          <w:rFonts w:ascii="Times New Roman" w:hAnsi="Times New Roman" w:cs="Times New Roman"/>
          <w:sz w:val="24"/>
          <w:szCs w:val="24"/>
        </w:rPr>
        <w:t xml:space="preserve"> EMR</w:t>
      </w:r>
      <w:r>
        <w:rPr>
          <w:rFonts w:ascii="Times New Roman" w:hAnsi="Times New Roman" w:cs="Times New Roman"/>
          <w:sz w:val="24"/>
          <w:szCs w:val="24"/>
        </w:rPr>
        <w:t>s</w:t>
      </w:r>
      <w:r w:rsidRPr="00412F6B">
        <w:rPr>
          <w:rFonts w:ascii="Times New Roman" w:hAnsi="Times New Roman" w:cs="Times New Roman"/>
          <w:sz w:val="24"/>
          <w:szCs w:val="24"/>
        </w:rPr>
        <w:t xml:space="preserve"> to</w:t>
      </w:r>
      <w:r w:rsidR="00F7427A">
        <w:rPr>
          <w:rFonts w:ascii="Times New Roman" w:hAnsi="Times New Roman" w:cs="Times New Roman"/>
          <w:sz w:val="24"/>
          <w:szCs w:val="24"/>
        </w:rPr>
        <w:t xml:space="preserve"> remotely</w:t>
      </w:r>
      <w:r w:rsidRPr="00412F6B">
        <w:rPr>
          <w:rFonts w:ascii="Times New Roman" w:hAnsi="Times New Roman" w:cs="Times New Roman"/>
          <w:sz w:val="24"/>
          <w:szCs w:val="24"/>
        </w:rPr>
        <w:t xml:space="preserve"> subscribe to a</w:t>
      </w:r>
      <w:r w:rsidR="00764F33">
        <w:rPr>
          <w:rFonts w:ascii="Times New Roman" w:hAnsi="Times New Roman" w:cs="Times New Roman"/>
          <w:sz w:val="24"/>
          <w:szCs w:val="24"/>
        </w:rPr>
        <w:t xml:space="preserve"> publicly available web service</w:t>
      </w:r>
      <w:r w:rsidRPr="00412F6B">
        <w:rPr>
          <w:rFonts w:ascii="Times New Roman" w:hAnsi="Times New Roman" w:cs="Times New Roman"/>
          <w:sz w:val="24"/>
          <w:szCs w:val="24"/>
        </w:rPr>
        <w:t xml:space="preserve"> and </w:t>
      </w:r>
      <w:r w:rsidR="00F7427A">
        <w:rPr>
          <w:rFonts w:ascii="Times New Roman" w:hAnsi="Times New Roman" w:cs="Times New Roman"/>
          <w:sz w:val="24"/>
          <w:szCs w:val="24"/>
        </w:rPr>
        <w:t>transfer data</w:t>
      </w:r>
      <w:r w:rsidRPr="00412F6B">
        <w:rPr>
          <w:rFonts w:ascii="Times New Roman" w:hAnsi="Times New Roman" w:cs="Times New Roman"/>
          <w:sz w:val="24"/>
          <w:szCs w:val="24"/>
        </w:rPr>
        <w:t xml:space="preserve"> </w:t>
      </w:r>
      <w:r w:rsidR="00F7427A">
        <w:rPr>
          <w:rFonts w:ascii="Times New Roman" w:hAnsi="Times New Roman" w:cs="Times New Roman"/>
          <w:sz w:val="24"/>
          <w:szCs w:val="24"/>
        </w:rPr>
        <w:t>to the</w:t>
      </w:r>
      <w:r w:rsidRPr="00412F6B">
        <w:rPr>
          <w:rFonts w:ascii="Times New Roman" w:hAnsi="Times New Roman" w:cs="Times New Roman"/>
          <w:sz w:val="24"/>
          <w:szCs w:val="24"/>
        </w:rPr>
        <w:t xml:space="preserve"> knowledge </w:t>
      </w:r>
      <w:r w:rsidR="00ED13CC" w:rsidRPr="00412F6B">
        <w:rPr>
          <w:rFonts w:ascii="Times New Roman" w:hAnsi="Times New Roman" w:cs="Times New Roman"/>
          <w:sz w:val="24"/>
          <w:szCs w:val="24"/>
        </w:rPr>
        <w:t>repository</w:t>
      </w:r>
      <w:r w:rsidR="000E5C57">
        <w:rPr>
          <w:rFonts w:ascii="Times New Roman" w:hAnsi="Times New Roman" w:cs="Times New Roman"/>
          <w:sz w:val="24"/>
          <w:szCs w:val="24"/>
        </w:rPr>
        <w:t xml:space="preserve"> (</w:t>
      </w:r>
      <w:r>
        <w:rPr>
          <w:rFonts w:ascii="Times New Roman" w:hAnsi="Times New Roman" w:cs="Times New Roman"/>
          <w:sz w:val="24"/>
          <w:szCs w:val="24"/>
        </w:rPr>
        <w:t>Miller, 2010)</w:t>
      </w:r>
      <w:r w:rsidRPr="00412F6B">
        <w:rPr>
          <w:rFonts w:ascii="Times New Roman" w:hAnsi="Times New Roman" w:cs="Times New Roman"/>
          <w:sz w:val="24"/>
          <w:szCs w:val="24"/>
        </w:rPr>
        <w:t xml:space="preserve">.  </w:t>
      </w:r>
      <w:r w:rsidR="00FF56C3">
        <w:rPr>
          <w:rFonts w:ascii="Times New Roman" w:hAnsi="Times New Roman" w:cs="Times New Roman"/>
          <w:sz w:val="24"/>
          <w:szCs w:val="24"/>
        </w:rPr>
        <w:t>CDSS</w:t>
      </w:r>
      <w:r w:rsidRPr="00412F6B">
        <w:rPr>
          <w:rFonts w:ascii="Times New Roman" w:hAnsi="Times New Roman" w:cs="Times New Roman"/>
          <w:sz w:val="24"/>
          <w:szCs w:val="24"/>
        </w:rPr>
        <w:t xml:space="preserve"> are d</w:t>
      </w:r>
      <w:r w:rsidR="000649E8">
        <w:rPr>
          <w:rFonts w:ascii="Times New Roman" w:hAnsi="Times New Roman" w:cs="Times New Roman"/>
          <w:sz w:val="24"/>
          <w:szCs w:val="24"/>
        </w:rPr>
        <w:t>esigned to intelligently filter</w:t>
      </w:r>
      <w:r w:rsidRPr="00412F6B">
        <w:rPr>
          <w:rFonts w:ascii="Times New Roman" w:hAnsi="Times New Roman" w:cs="Times New Roman"/>
          <w:sz w:val="24"/>
          <w:szCs w:val="24"/>
        </w:rPr>
        <w:t xml:space="preserve"> information </w:t>
      </w:r>
      <w:r w:rsidR="00F7427A">
        <w:rPr>
          <w:rFonts w:ascii="Times New Roman" w:hAnsi="Times New Roman" w:cs="Times New Roman"/>
          <w:sz w:val="24"/>
          <w:szCs w:val="24"/>
        </w:rPr>
        <w:t xml:space="preserve">in order </w:t>
      </w:r>
      <w:r w:rsidRPr="00412F6B">
        <w:rPr>
          <w:rFonts w:ascii="Times New Roman" w:hAnsi="Times New Roman" w:cs="Times New Roman"/>
          <w:sz w:val="24"/>
          <w:szCs w:val="24"/>
        </w:rPr>
        <w:t>to aid the decision making process</w:t>
      </w:r>
      <w:r>
        <w:rPr>
          <w:rFonts w:ascii="Times New Roman" w:hAnsi="Times New Roman" w:cs="Times New Roman"/>
          <w:sz w:val="24"/>
          <w:szCs w:val="24"/>
        </w:rPr>
        <w:t xml:space="preserve"> in a clinical </w:t>
      </w:r>
      <w:r w:rsidR="00ED13CC">
        <w:rPr>
          <w:rFonts w:ascii="Times New Roman" w:hAnsi="Times New Roman" w:cs="Times New Roman"/>
          <w:sz w:val="24"/>
          <w:szCs w:val="24"/>
        </w:rPr>
        <w:t>setting</w:t>
      </w:r>
      <w:r w:rsidR="000E5C57">
        <w:rPr>
          <w:rFonts w:ascii="Times New Roman" w:hAnsi="Times New Roman" w:cs="Times New Roman"/>
          <w:sz w:val="24"/>
          <w:szCs w:val="24"/>
        </w:rPr>
        <w:t xml:space="preserve"> (</w:t>
      </w:r>
      <w:r>
        <w:rPr>
          <w:rFonts w:ascii="Times New Roman" w:hAnsi="Times New Roman" w:cs="Times New Roman"/>
          <w:sz w:val="24"/>
          <w:szCs w:val="24"/>
        </w:rPr>
        <w:t>Berner, 2009).</w:t>
      </w:r>
      <w:r w:rsidRPr="00412F6B">
        <w:rPr>
          <w:rFonts w:ascii="Times New Roman" w:hAnsi="Times New Roman" w:cs="Times New Roman"/>
          <w:sz w:val="24"/>
          <w:szCs w:val="24"/>
        </w:rPr>
        <w:t xml:space="preserve"> </w:t>
      </w:r>
      <w:r w:rsidR="00FF56C3">
        <w:rPr>
          <w:rFonts w:ascii="Times New Roman" w:hAnsi="Times New Roman" w:cs="Times New Roman"/>
          <w:sz w:val="24"/>
          <w:szCs w:val="24"/>
        </w:rPr>
        <w:t xml:space="preserve">CDSSs </w:t>
      </w:r>
      <w:r w:rsidRPr="00412F6B">
        <w:rPr>
          <w:rFonts w:ascii="Times New Roman" w:hAnsi="Times New Roman" w:cs="Times New Roman"/>
          <w:sz w:val="24"/>
          <w:szCs w:val="24"/>
        </w:rPr>
        <w:t>may also be used to g</w:t>
      </w:r>
      <w:r>
        <w:rPr>
          <w:rFonts w:ascii="Times New Roman" w:hAnsi="Times New Roman" w:cs="Times New Roman"/>
          <w:sz w:val="24"/>
          <w:szCs w:val="24"/>
        </w:rPr>
        <w:t xml:space="preserve">ather </w:t>
      </w:r>
      <w:r w:rsidR="00F7427A">
        <w:rPr>
          <w:rFonts w:ascii="Times New Roman" w:hAnsi="Times New Roman" w:cs="Times New Roman"/>
          <w:sz w:val="24"/>
          <w:szCs w:val="24"/>
        </w:rPr>
        <w:t xml:space="preserve">large sets of </w:t>
      </w:r>
      <w:r>
        <w:rPr>
          <w:rFonts w:ascii="Times New Roman" w:hAnsi="Times New Roman" w:cs="Times New Roman"/>
          <w:sz w:val="24"/>
          <w:szCs w:val="24"/>
        </w:rPr>
        <w:t>data and manage</w:t>
      </w:r>
      <w:r w:rsidRPr="00412F6B">
        <w:rPr>
          <w:rFonts w:ascii="Times New Roman" w:hAnsi="Times New Roman" w:cs="Times New Roman"/>
          <w:sz w:val="24"/>
          <w:szCs w:val="24"/>
        </w:rPr>
        <w:t xml:space="preserve"> medication actions effectively</w:t>
      </w:r>
      <w:r w:rsidR="005904A9">
        <w:rPr>
          <w:rFonts w:ascii="Times New Roman" w:hAnsi="Times New Roman" w:cs="Times New Roman"/>
          <w:sz w:val="24"/>
          <w:szCs w:val="24"/>
        </w:rPr>
        <w:t>. I</w:t>
      </w:r>
      <w:r>
        <w:rPr>
          <w:rFonts w:ascii="Times New Roman" w:hAnsi="Times New Roman" w:cs="Times New Roman"/>
          <w:sz w:val="24"/>
          <w:szCs w:val="24"/>
        </w:rPr>
        <w:t>n turn</w:t>
      </w:r>
      <w:r w:rsidR="005904A9">
        <w:rPr>
          <w:rFonts w:ascii="Times New Roman" w:hAnsi="Times New Roman" w:cs="Times New Roman"/>
          <w:sz w:val="24"/>
          <w:szCs w:val="24"/>
        </w:rPr>
        <w:t>,</w:t>
      </w:r>
      <w:r>
        <w:rPr>
          <w:rFonts w:ascii="Times New Roman" w:hAnsi="Times New Roman" w:cs="Times New Roman"/>
          <w:sz w:val="24"/>
          <w:szCs w:val="24"/>
        </w:rPr>
        <w:t xml:space="preserve"> </w:t>
      </w:r>
      <w:r w:rsidR="00F7427A">
        <w:rPr>
          <w:rFonts w:ascii="Times New Roman" w:hAnsi="Times New Roman" w:cs="Times New Roman"/>
          <w:sz w:val="24"/>
          <w:szCs w:val="24"/>
        </w:rPr>
        <w:t xml:space="preserve">using a </w:t>
      </w:r>
      <w:r w:rsidR="005717C9">
        <w:rPr>
          <w:rFonts w:ascii="Times New Roman" w:hAnsi="Times New Roman" w:cs="Times New Roman"/>
          <w:sz w:val="24"/>
          <w:szCs w:val="24"/>
        </w:rPr>
        <w:t>C</w:t>
      </w:r>
      <w:r w:rsidR="00704466">
        <w:rPr>
          <w:rFonts w:ascii="Times New Roman" w:hAnsi="Times New Roman" w:cs="Times New Roman"/>
          <w:sz w:val="24"/>
          <w:szCs w:val="24"/>
        </w:rPr>
        <w:t>DSS</w:t>
      </w:r>
      <w:r w:rsidR="00F7427A">
        <w:rPr>
          <w:rFonts w:ascii="Times New Roman" w:hAnsi="Times New Roman" w:cs="Times New Roman"/>
          <w:sz w:val="24"/>
          <w:szCs w:val="24"/>
        </w:rPr>
        <w:t xml:space="preserve"> will </w:t>
      </w:r>
      <w:r>
        <w:rPr>
          <w:rFonts w:ascii="Times New Roman" w:hAnsi="Times New Roman" w:cs="Times New Roman"/>
          <w:sz w:val="24"/>
          <w:szCs w:val="24"/>
        </w:rPr>
        <w:t>re</w:t>
      </w:r>
      <w:r w:rsidRPr="00412F6B">
        <w:rPr>
          <w:rFonts w:ascii="Times New Roman" w:hAnsi="Times New Roman" w:cs="Times New Roman"/>
          <w:sz w:val="24"/>
          <w:szCs w:val="24"/>
        </w:rPr>
        <w:t>d</w:t>
      </w:r>
      <w:r w:rsidR="000649E8">
        <w:rPr>
          <w:rFonts w:ascii="Times New Roman" w:hAnsi="Times New Roman" w:cs="Times New Roman"/>
          <w:sz w:val="24"/>
          <w:szCs w:val="24"/>
        </w:rPr>
        <w:t>uce</w:t>
      </w:r>
      <w:r w:rsidR="00F7427A">
        <w:rPr>
          <w:rFonts w:ascii="Times New Roman" w:hAnsi="Times New Roman" w:cs="Times New Roman"/>
          <w:sz w:val="24"/>
          <w:szCs w:val="24"/>
        </w:rPr>
        <w:t xml:space="preserve"> the occurrence of</w:t>
      </w:r>
      <w:r w:rsidRPr="00412F6B">
        <w:rPr>
          <w:rFonts w:ascii="Times New Roman" w:hAnsi="Times New Roman" w:cs="Times New Roman"/>
          <w:sz w:val="24"/>
          <w:szCs w:val="24"/>
        </w:rPr>
        <w:t xml:space="preserve"> practice errors, and </w:t>
      </w:r>
      <w:r w:rsidR="00F7427A">
        <w:rPr>
          <w:rFonts w:ascii="Times New Roman" w:hAnsi="Times New Roman" w:cs="Times New Roman"/>
          <w:sz w:val="24"/>
          <w:szCs w:val="24"/>
        </w:rPr>
        <w:t>provide</w:t>
      </w:r>
      <w:r w:rsidRPr="00412F6B">
        <w:rPr>
          <w:rFonts w:ascii="Times New Roman" w:hAnsi="Times New Roman" w:cs="Times New Roman"/>
          <w:sz w:val="24"/>
          <w:szCs w:val="24"/>
        </w:rPr>
        <w:t xml:space="preserve"> high</w:t>
      </w:r>
      <w:r w:rsidR="00F7427A">
        <w:rPr>
          <w:rFonts w:ascii="Times New Roman" w:hAnsi="Times New Roman" w:cs="Times New Roman"/>
          <w:sz w:val="24"/>
          <w:szCs w:val="24"/>
        </w:rPr>
        <w:t>er</w:t>
      </w:r>
      <w:r w:rsidRPr="00412F6B">
        <w:rPr>
          <w:rFonts w:ascii="Times New Roman" w:hAnsi="Times New Roman" w:cs="Times New Roman"/>
          <w:sz w:val="24"/>
          <w:szCs w:val="24"/>
        </w:rPr>
        <w:t xml:space="preserve"> quality of </w:t>
      </w:r>
      <w:r w:rsidR="00ED13CC" w:rsidRPr="00412F6B">
        <w:rPr>
          <w:rFonts w:ascii="Times New Roman" w:hAnsi="Times New Roman" w:cs="Times New Roman"/>
          <w:sz w:val="24"/>
          <w:szCs w:val="24"/>
        </w:rPr>
        <w:t>care</w:t>
      </w:r>
      <w:r w:rsidR="000E5C57">
        <w:rPr>
          <w:rFonts w:ascii="Times New Roman" w:hAnsi="Times New Roman" w:cs="Times New Roman"/>
          <w:sz w:val="24"/>
          <w:szCs w:val="24"/>
        </w:rPr>
        <w:t xml:space="preserve"> (</w:t>
      </w:r>
      <w:r w:rsidR="003838E4">
        <w:rPr>
          <w:rFonts w:ascii="Times New Roman" w:hAnsi="Times New Roman" w:cs="Times New Roman"/>
          <w:sz w:val="24"/>
          <w:szCs w:val="24"/>
        </w:rPr>
        <w:t>Peleg &amp; Tu</w:t>
      </w:r>
      <w:r>
        <w:rPr>
          <w:rFonts w:ascii="Times New Roman" w:hAnsi="Times New Roman" w:cs="Times New Roman"/>
          <w:sz w:val="24"/>
          <w:szCs w:val="24"/>
        </w:rPr>
        <w:t>, 2011)</w:t>
      </w:r>
      <w:r w:rsidRPr="00412F6B">
        <w:rPr>
          <w:rFonts w:ascii="Times New Roman" w:hAnsi="Times New Roman" w:cs="Times New Roman"/>
          <w:sz w:val="24"/>
          <w:szCs w:val="24"/>
        </w:rPr>
        <w:t>.</w:t>
      </w:r>
      <w:r w:rsidR="00F7427A">
        <w:rPr>
          <w:rFonts w:ascii="Times New Roman" w:hAnsi="Times New Roman" w:cs="Times New Roman"/>
          <w:sz w:val="24"/>
          <w:szCs w:val="24"/>
        </w:rPr>
        <w:t xml:space="preserve"> </w:t>
      </w:r>
    </w:p>
    <w:p w:rsidR="00C00D32" w:rsidRPr="00F01F00" w:rsidRDefault="00F51BD9" w:rsidP="00C00D32">
      <w:pPr>
        <w:spacing w:line="480" w:lineRule="auto"/>
        <w:jc w:val="both"/>
        <w:rPr>
          <w:rFonts w:ascii="Times New Roman" w:hAnsi="Times New Roman" w:cs="Times New Roman"/>
          <w:b/>
          <w:sz w:val="28"/>
          <w:szCs w:val="24"/>
        </w:rPr>
      </w:pPr>
      <w:r w:rsidRPr="00F01F00">
        <w:rPr>
          <w:rFonts w:ascii="Times New Roman" w:hAnsi="Times New Roman" w:cs="Times New Roman"/>
          <w:b/>
          <w:sz w:val="28"/>
          <w:szCs w:val="24"/>
        </w:rPr>
        <w:lastRenderedPageBreak/>
        <w:t>2.4</w:t>
      </w:r>
      <w:r w:rsidR="00C00D32" w:rsidRPr="00F01F00">
        <w:rPr>
          <w:rFonts w:ascii="Times New Roman" w:hAnsi="Times New Roman" w:cs="Times New Roman"/>
          <w:b/>
          <w:sz w:val="28"/>
          <w:szCs w:val="24"/>
        </w:rPr>
        <w:t>.1</w:t>
      </w:r>
      <w:r w:rsidR="000E5C57" w:rsidRPr="00F01F00">
        <w:rPr>
          <w:rFonts w:ascii="Times New Roman" w:hAnsi="Times New Roman" w:cs="Times New Roman"/>
          <w:b/>
          <w:sz w:val="28"/>
          <w:szCs w:val="24"/>
        </w:rPr>
        <w:t xml:space="preserve"> </w:t>
      </w:r>
      <w:r w:rsidR="00C00D32" w:rsidRPr="00F01F00">
        <w:rPr>
          <w:rFonts w:ascii="Times New Roman" w:hAnsi="Times New Roman" w:cs="Times New Roman"/>
          <w:b/>
          <w:sz w:val="28"/>
          <w:szCs w:val="24"/>
        </w:rPr>
        <w:t>TARGET AREA OF CARE</w:t>
      </w:r>
    </w:p>
    <w:p w:rsidR="00C00D32" w:rsidRPr="00412F6B" w:rsidRDefault="00FF56C3" w:rsidP="00C00D3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CDSSs </w:t>
      </w:r>
      <w:r w:rsidR="00C00D32" w:rsidRPr="00412F6B">
        <w:rPr>
          <w:rFonts w:ascii="Times New Roman" w:hAnsi="Times New Roman" w:cs="Times New Roman"/>
          <w:sz w:val="24"/>
          <w:szCs w:val="24"/>
        </w:rPr>
        <w:t xml:space="preserve">may aid </w:t>
      </w:r>
      <w:r w:rsidR="00BC3471" w:rsidRPr="00412F6B">
        <w:rPr>
          <w:rFonts w:ascii="Times New Roman" w:hAnsi="Times New Roman" w:cs="Times New Roman"/>
          <w:sz w:val="24"/>
          <w:szCs w:val="24"/>
        </w:rPr>
        <w:t>physician</w:t>
      </w:r>
      <w:r w:rsidR="00BC3471">
        <w:rPr>
          <w:rFonts w:ascii="Times New Roman" w:hAnsi="Times New Roman" w:cs="Times New Roman"/>
          <w:sz w:val="24"/>
          <w:szCs w:val="24"/>
        </w:rPr>
        <w:t xml:space="preserve">s </w:t>
      </w:r>
      <w:r w:rsidR="00A14E8B">
        <w:rPr>
          <w:rFonts w:ascii="Times New Roman" w:hAnsi="Times New Roman" w:cs="Times New Roman"/>
          <w:sz w:val="24"/>
          <w:szCs w:val="24"/>
        </w:rPr>
        <w:t>in assessing varying clinical issues</w:t>
      </w:r>
      <w:r w:rsidR="00C00D32" w:rsidRPr="00412F6B">
        <w:rPr>
          <w:rFonts w:ascii="Times New Roman" w:hAnsi="Times New Roman" w:cs="Times New Roman"/>
          <w:sz w:val="24"/>
          <w:szCs w:val="24"/>
        </w:rPr>
        <w:t xml:space="preserve"> </w:t>
      </w:r>
      <w:r w:rsidR="00A14E8B">
        <w:rPr>
          <w:rFonts w:ascii="Times New Roman" w:hAnsi="Times New Roman" w:cs="Times New Roman"/>
          <w:sz w:val="24"/>
          <w:szCs w:val="24"/>
        </w:rPr>
        <w:t>ranging</w:t>
      </w:r>
      <w:r w:rsidR="00C00D32">
        <w:rPr>
          <w:rFonts w:ascii="Times New Roman" w:hAnsi="Times New Roman" w:cs="Times New Roman"/>
          <w:sz w:val="24"/>
          <w:szCs w:val="24"/>
        </w:rPr>
        <w:t xml:space="preserve"> from </w:t>
      </w:r>
      <w:r w:rsidR="00A14E8B">
        <w:rPr>
          <w:rFonts w:ascii="Times New Roman" w:hAnsi="Times New Roman" w:cs="Times New Roman"/>
          <w:sz w:val="24"/>
          <w:szCs w:val="24"/>
        </w:rPr>
        <w:t xml:space="preserve">providing </w:t>
      </w:r>
      <w:r w:rsidR="00C00D32">
        <w:rPr>
          <w:rFonts w:ascii="Times New Roman" w:hAnsi="Times New Roman" w:cs="Times New Roman"/>
          <w:sz w:val="24"/>
          <w:szCs w:val="24"/>
        </w:rPr>
        <w:t>accurat</w:t>
      </w:r>
      <w:r w:rsidR="00C00D32" w:rsidRPr="00412F6B">
        <w:rPr>
          <w:rFonts w:ascii="Times New Roman" w:hAnsi="Times New Roman" w:cs="Times New Roman"/>
          <w:sz w:val="24"/>
          <w:szCs w:val="24"/>
        </w:rPr>
        <w:t xml:space="preserve">e diagnosis to ordering medication. The </w:t>
      </w:r>
      <w:r w:rsidR="00A14E8B">
        <w:rPr>
          <w:rFonts w:ascii="Times New Roman" w:hAnsi="Times New Roman" w:cs="Times New Roman"/>
          <w:sz w:val="24"/>
          <w:szCs w:val="24"/>
        </w:rPr>
        <w:t>general</w:t>
      </w:r>
      <w:r w:rsidR="00C00D32" w:rsidRPr="00412F6B">
        <w:rPr>
          <w:rFonts w:ascii="Times New Roman" w:hAnsi="Times New Roman" w:cs="Times New Roman"/>
          <w:sz w:val="24"/>
          <w:szCs w:val="24"/>
        </w:rPr>
        <w:t xml:space="preserve"> target </w:t>
      </w:r>
      <w:r w:rsidR="00A14E8B" w:rsidRPr="00412F6B">
        <w:rPr>
          <w:rFonts w:ascii="Times New Roman" w:hAnsi="Times New Roman" w:cs="Times New Roman"/>
          <w:sz w:val="24"/>
          <w:szCs w:val="24"/>
        </w:rPr>
        <w:t>area</w:t>
      </w:r>
      <w:r w:rsidR="00A14E8B">
        <w:rPr>
          <w:rFonts w:ascii="Times New Roman" w:hAnsi="Times New Roman" w:cs="Times New Roman"/>
          <w:sz w:val="24"/>
          <w:szCs w:val="24"/>
        </w:rPr>
        <w:t>s</w:t>
      </w:r>
      <w:r w:rsidR="00A14E8B" w:rsidRPr="00412F6B">
        <w:rPr>
          <w:rFonts w:ascii="Times New Roman" w:hAnsi="Times New Roman" w:cs="Times New Roman"/>
          <w:sz w:val="24"/>
          <w:szCs w:val="24"/>
        </w:rPr>
        <w:t xml:space="preserve"> of care for </w:t>
      </w:r>
      <w:r>
        <w:rPr>
          <w:rFonts w:ascii="Times New Roman" w:hAnsi="Times New Roman" w:cs="Times New Roman"/>
          <w:sz w:val="24"/>
          <w:szCs w:val="24"/>
        </w:rPr>
        <w:t xml:space="preserve">CDSS </w:t>
      </w:r>
      <w:r w:rsidR="00A14E8B" w:rsidRPr="00412F6B">
        <w:rPr>
          <w:rFonts w:ascii="Times New Roman" w:hAnsi="Times New Roman" w:cs="Times New Roman"/>
          <w:sz w:val="24"/>
          <w:szCs w:val="24"/>
        </w:rPr>
        <w:t>are</w:t>
      </w:r>
      <w:r w:rsidR="00C00D32" w:rsidRPr="00412F6B">
        <w:rPr>
          <w:rFonts w:ascii="Times New Roman" w:hAnsi="Times New Roman" w:cs="Times New Roman"/>
          <w:sz w:val="24"/>
          <w:szCs w:val="24"/>
        </w:rPr>
        <w:t xml:space="preserve"> presented below</w:t>
      </w:r>
      <w:r w:rsidR="000E5C57">
        <w:rPr>
          <w:rFonts w:ascii="Times New Roman" w:hAnsi="Times New Roman" w:cs="Times New Roman"/>
          <w:sz w:val="24"/>
          <w:szCs w:val="24"/>
        </w:rPr>
        <w:t xml:space="preserve"> (</w:t>
      </w:r>
      <w:r w:rsidR="00C00D32">
        <w:rPr>
          <w:rFonts w:ascii="Times New Roman" w:hAnsi="Times New Roman" w:cs="Times New Roman"/>
          <w:sz w:val="24"/>
          <w:szCs w:val="24"/>
        </w:rPr>
        <w:t>Berner, 2009)</w:t>
      </w:r>
      <w:r w:rsidR="00C00D32" w:rsidRPr="00412F6B">
        <w:rPr>
          <w:rFonts w:ascii="Times New Roman" w:hAnsi="Times New Roman" w:cs="Times New Roman"/>
          <w:sz w:val="24"/>
          <w:szCs w:val="24"/>
        </w:rPr>
        <w:t>.</w:t>
      </w:r>
    </w:p>
    <w:p w:rsidR="00C00D32" w:rsidRPr="00412F6B" w:rsidRDefault="00E62A5B" w:rsidP="00E15C90">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Preventative Care – s</w:t>
      </w:r>
      <w:r w:rsidR="00C00D32" w:rsidRPr="00412F6B">
        <w:rPr>
          <w:rFonts w:ascii="Times New Roman" w:hAnsi="Times New Roman" w:cs="Times New Roman"/>
          <w:sz w:val="24"/>
          <w:szCs w:val="24"/>
        </w:rPr>
        <w:t>creening and disease management</w:t>
      </w:r>
    </w:p>
    <w:p w:rsidR="00C00D32" w:rsidRPr="00412F6B" w:rsidRDefault="00E62A5B" w:rsidP="00E15C90">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Diagnosis – s</w:t>
      </w:r>
      <w:r w:rsidR="00C00D32" w:rsidRPr="00412F6B">
        <w:rPr>
          <w:rFonts w:ascii="Times New Roman" w:hAnsi="Times New Roman" w:cs="Times New Roman"/>
          <w:sz w:val="24"/>
          <w:szCs w:val="24"/>
        </w:rPr>
        <w:t>earch for diagnosis based on patients signs and symptoms</w:t>
      </w:r>
    </w:p>
    <w:p w:rsidR="00C00D32" w:rsidRPr="00412F6B" w:rsidRDefault="00E62A5B" w:rsidP="00E15C90">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Follow up Management – r</w:t>
      </w:r>
      <w:r w:rsidR="00C00D32" w:rsidRPr="00412F6B">
        <w:rPr>
          <w:rFonts w:ascii="Times New Roman" w:hAnsi="Times New Roman" w:cs="Times New Roman"/>
          <w:sz w:val="24"/>
          <w:szCs w:val="24"/>
        </w:rPr>
        <w:t>eminders and alerts</w:t>
      </w:r>
    </w:p>
    <w:p w:rsidR="00F01F00" w:rsidRPr="00F76538" w:rsidRDefault="00E62A5B" w:rsidP="00C00D32">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Hospital Provider Efficiency – r</w:t>
      </w:r>
      <w:r w:rsidR="00C00D32" w:rsidRPr="00412F6B">
        <w:rPr>
          <w:rFonts w:ascii="Times New Roman" w:hAnsi="Times New Roman" w:cs="Times New Roman"/>
          <w:sz w:val="24"/>
          <w:szCs w:val="24"/>
        </w:rPr>
        <w:t>ecord</w:t>
      </w:r>
      <w:r w:rsidR="00A14E8B">
        <w:rPr>
          <w:rFonts w:ascii="Times New Roman" w:hAnsi="Times New Roman" w:cs="Times New Roman"/>
          <w:sz w:val="24"/>
          <w:szCs w:val="24"/>
        </w:rPr>
        <w:t>s</w:t>
      </w:r>
      <w:r w:rsidR="003838E4">
        <w:rPr>
          <w:rFonts w:ascii="Times New Roman" w:hAnsi="Times New Roman" w:cs="Times New Roman"/>
          <w:sz w:val="24"/>
          <w:szCs w:val="24"/>
        </w:rPr>
        <w:t>/</w:t>
      </w:r>
      <w:r w:rsidR="00A14E8B">
        <w:rPr>
          <w:rFonts w:ascii="Times New Roman" w:hAnsi="Times New Roman" w:cs="Times New Roman"/>
          <w:sz w:val="24"/>
          <w:szCs w:val="24"/>
        </w:rPr>
        <w:t>management of hospital beds</w:t>
      </w:r>
      <w:r w:rsidR="00C00D32" w:rsidRPr="00412F6B">
        <w:rPr>
          <w:rFonts w:ascii="Times New Roman" w:hAnsi="Times New Roman" w:cs="Times New Roman"/>
          <w:sz w:val="24"/>
          <w:szCs w:val="24"/>
        </w:rPr>
        <w:t>, length of stay</w:t>
      </w:r>
      <w:r w:rsidR="003838E4">
        <w:rPr>
          <w:rFonts w:ascii="Times New Roman" w:hAnsi="Times New Roman" w:cs="Times New Roman"/>
          <w:sz w:val="24"/>
          <w:szCs w:val="24"/>
        </w:rPr>
        <w:t xml:space="preserve"> etc..</w:t>
      </w:r>
    </w:p>
    <w:p w:rsidR="00C00D32" w:rsidRPr="00F01F00" w:rsidRDefault="00F51BD9" w:rsidP="00C00D32">
      <w:pPr>
        <w:spacing w:line="480" w:lineRule="auto"/>
        <w:jc w:val="both"/>
        <w:rPr>
          <w:rFonts w:ascii="Times New Roman" w:hAnsi="Times New Roman" w:cs="Times New Roman"/>
          <w:b/>
          <w:sz w:val="28"/>
          <w:szCs w:val="24"/>
        </w:rPr>
      </w:pPr>
      <w:r w:rsidRPr="00F01F00">
        <w:rPr>
          <w:rFonts w:ascii="Times New Roman" w:hAnsi="Times New Roman" w:cs="Times New Roman"/>
          <w:b/>
          <w:sz w:val="28"/>
          <w:szCs w:val="24"/>
        </w:rPr>
        <w:t>2.4</w:t>
      </w:r>
      <w:r w:rsidR="00C00D32" w:rsidRPr="00F01F00">
        <w:rPr>
          <w:rFonts w:ascii="Times New Roman" w:hAnsi="Times New Roman" w:cs="Times New Roman"/>
          <w:b/>
          <w:sz w:val="28"/>
          <w:szCs w:val="24"/>
        </w:rPr>
        <w:t>.2</w:t>
      </w:r>
      <w:r w:rsidR="000E5C57" w:rsidRPr="00F01F00">
        <w:rPr>
          <w:rFonts w:ascii="Times New Roman" w:hAnsi="Times New Roman" w:cs="Times New Roman"/>
          <w:b/>
          <w:sz w:val="28"/>
          <w:szCs w:val="24"/>
        </w:rPr>
        <w:t xml:space="preserve"> </w:t>
      </w:r>
      <w:r w:rsidR="00C00D32" w:rsidRPr="00F01F00">
        <w:rPr>
          <w:rFonts w:ascii="Times New Roman" w:hAnsi="Times New Roman" w:cs="Times New Roman"/>
          <w:b/>
          <w:sz w:val="28"/>
          <w:szCs w:val="24"/>
        </w:rPr>
        <w:t>SYSTEM DESIGN</w:t>
      </w:r>
    </w:p>
    <w:p w:rsidR="00C00D32" w:rsidRPr="00412F6B" w:rsidRDefault="00C00D32" w:rsidP="00C00D32">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A collaborative system </w:t>
      </w:r>
      <w:r w:rsidR="00A14E8B">
        <w:rPr>
          <w:rFonts w:ascii="Times New Roman" w:hAnsi="Times New Roman" w:cs="Times New Roman"/>
          <w:sz w:val="24"/>
          <w:szCs w:val="24"/>
        </w:rPr>
        <w:t xml:space="preserve">design </w:t>
      </w:r>
      <w:r w:rsidRPr="00412F6B">
        <w:rPr>
          <w:rFonts w:ascii="Times New Roman" w:hAnsi="Times New Roman" w:cs="Times New Roman"/>
          <w:sz w:val="24"/>
          <w:szCs w:val="24"/>
        </w:rPr>
        <w:t>will include the following subsystems</w:t>
      </w:r>
      <w:r w:rsidR="00A14E8B">
        <w:rPr>
          <w:rFonts w:ascii="Times New Roman" w:hAnsi="Times New Roman" w:cs="Times New Roman"/>
          <w:sz w:val="24"/>
          <w:szCs w:val="24"/>
        </w:rPr>
        <w:t>:</w:t>
      </w:r>
    </w:p>
    <w:p w:rsidR="00C00D32" w:rsidRPr="00412F6B" w:rsidRDefault="00C00D32" w:rsidP="00E15C90">
      <w:pPr>
        <w:pStyle w:val="ListParagraph"/>
        <w:numPr>
          <w:ilvl w:val="0"/>
          <w:numId w:val="12"/>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Communication – </w:t>
      </w:r>
      <w:r w:rsidR="00A14E8B">
        <w:rPr>
          <w:rFonts w:ascii="Times New Roman" w:hAnsi="Times New Roman" w:cs="Times New Roman"/>
          <w:sz w:val="24"/>
          <w:szCs w:val="24"/>
        </w:rPr>
        <w:t xml:space="preserve">to </w:t>
      </w:r>
      <w:r w:rsidRPr="00412F6B">
        <w:rPr>
          <w:rFonts w:ascii="Times New Roman" w:hAnsi="Times New Roman" w:cs="Times New Roman"/>
          <w:sz w:val="24"/>
          <w:szCs w:val="24"/>
        </w:rPr>
        <w:t>handle alerts and notification</w:t>
      </w:r>
      <w:r w:rsidR="00A14E8B">
        <w:rPr>
          <w:rFonts w:ascii="Times New Roman" w:hAnsi="Times New Roman" w:cs="Times New Roman"/>
          <w:sz w:val="24"/>
          <w:szCs w:val="24"/>
        </w:rPr>
        <w:t>s</w:t>
      </w:r>
    </w:p>
    <w:p w:rsidR="00C00D32" w:rsidRPr="00412F6B" w:rsidRDefault="00C00D32" w:rsidP="00E15C90">
      <w:pPr>
        <w:pStyle w:val="ListParagraph"/>
        <w:numPr>
          <w:ilvl w:val="0"/>
          <w:numId w:val="12"/>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Knowledge discovery – rules and conditions</w:t>
      </w:r>
    </w:p>
    <w:p w:rsidR="00C00D32" w:rsidRPr="00412F6B" w:rsidRDefault="00C00D32" w:rsidP="00E15C90">
      <w:pPr>
        <w:pStyle w:val="ListParagraph"/>
        <w:numPr>
          <w:ilvl w:val="0"/>
          <w:numId w:val="12"/>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Knowledge repository – large sources of patient information</w:t>
      </w:r>
    </w:p>
    <w:p w:rsidR="00C00D32" w:rsidRPr="00412F6B" w:rsidRDefault="00C00D32" w:rsidP="00E15C90">
      <w:pPr>
        <w:pStyle w:val="ListParagraph"/>
        <w:numPr>
          <w:ilvl w:val="0"/>
          <w:numId w:val="12"/>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Multi-participant presentation component</w:t>
      </w:r>
      <w:r w:rsidR="000E5C57">
        <w:rPr>
          <w:rFonts w:ascii="Times New Roman" w:hAnsi="Times New Roman" w:cs="Times New Roman"/>
          <w:sz w:val="24"/>
          <w:szCs w:val="24"/>
        </w:rPr>
        <w:t xml:space="preserve"> (</w:t>
      </w:r>
      <w:r>
        <w:rPr>
          <w:rFonts w:ascii="Times New Roman" w:hAnsi="Times New Roman" w:cs="Times New Roman"/>
          <w:sz w:val="24"/>
          <w:szCs w:val="24"/>
        </w:rPr>
        <w:t>Frize, 2005)</w:t>
      </w:r>
    </w:p>
    <w:p w:rsidR="00C00D32" w:rsidRPr="00F01F00" w:rsidRDefault="00F51BD9" w:rsidP="00C00D32">
      <w:pPr>
        <w:spacing w:line="480" w:lineRule="auto"/>
        <w:jc w:val="both"/>
        <w:rPr>
          <w:rFonts w:ascii="Times New Roman" w:hAnsi="Times New Roman" w:cs="Times New Roman"/>
          <w:b/>
          <w:sz w:val="28"/>
          <w:szCs w:val="24"/>
        </w:rPr>
      </w:pPr>
      <w:r w:rsidRPr="00F01F00">
        <w:rPr>
          <w:rFonts w:ascii="Times New Roman" w:hAnsi="Times New Roman" w:cs="Times New Roman"/>
          <w:b/>
          <w:sz w:val="28"/>
          <w:szCs w:val="24"/>
        </w:rPr>
        <w:t>2.4</w:t>
      </w:r>
      <w:r w:rsidR="00C00D32" w:rsidRPr="00F01F00">
        <w:rPr>
          <w:rFonts w:ascii="Times New Roman" w:hAnsi="Times New Roman" w:cs="Times New Roman"/>
          <w:b/>
          <w:sz w:val="28"/>
          <w:szCs w:val="24"/>
        </w:rPr>
        <w:t>.3</w:t>
      </w:r>
      <w:r w:rsidR="000E5C57" w:rsidRPr="00F01F00">
        <w:rPr>
          <w:rFonts w:ascii="Times New Roman" w:hAnsi="Times New Roman" w:cs="Times New Roman"/>
          <w:b/>
          <w:sz w:val="28"/>
          <w:szCs w:val="24"/>
        </w:rPr>
        <w:t xml:space="preserve"> </w:t>
      </w:r>
      <w:r w:rsidR="00C00D32" w:rsidRPr="00F01F00">
        <w:rPr>
          <w:rFonts w:ascii="Times New Roman" w:hAnsi="Times New Roman" w:cs="Times New Roman"/>
          <w:b/>
          <w:sz w:val="28"/>
          <w:szCs w:val="24"/>
        </w:rPr>
        <w:t xml:space="preserve">FACTORS LEADING TO SUCCESSFUL </w:t>
      </w:r>
      <w:r w:rsidR="00F01F00">
        <w:rPr>
          <w:rFonts w:ascii="Times New Roman" w:hAnsi="Times New Roman" w:cs="Times New Roman"/>
          <w:b/>
          <w:sz w:val="28"/>
          <w:szCs w:val="24"/>
        </w:rPr>
        <w:t>C</w:t>
      </w:r>
      <w:r w:rsidR="00704466" w:rsidRPr="00F01F00">
        <w:rPr>
          <w:rFonts w:ascii="Times New Roman" w:hAnsi="Times New Roman" w:cs="Times New Roman"/>
          <w:b/>
          <w:sz w:val="28"/>
          <w:szCs w:val="24"/>
        </w:rPr>
        <w:t>DSS</w:t>
      </w:r>
      <w:r w:rsidR="00C00D32" w:rsidRPr="00F01F00">
        <w:rPr>
          <w:rFonts w:ascii="Times New Roman" w:hAnsi="Times New Roman" w:cs="Times New Roman"/>
          <w:b/>
          <w:sz w:val="28"/>
          <w:szCs w:val="24"/>
        </w:rPr>
        <w:t xml:space="preserve"> IMPLEMENTATION</w:t>
      </w:r>
    </w:p>
    <w:p w:rsidR="00C00D32" w:rsidRPr="00412F6B" w:rsidRDefault="00C00D32" w:rsidP="00E15C90">
      <w:pPr>
        <w:pStyle w:val="ListParagraph"/>
        <w:numPr>
          <w:ilvl w:val="0"/>
          <w:numId w:val="14"/>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Simple</w:t>
      </w:r>
      <w:r w:rsidR="00A14E8B">
        <w:rPr>
          <w:rFonts w:ascii="Times New Roman" w:hAnsi="Times New Roman" w:cs="Times New Roman"/>
          <w:sz w:val="24"/>
          <w:szCs w:val="24"/>
        </w:rPr>
        <w:t>,</w:t>
      </w:r>
      <w:r w:rsidRPr="00412F6B">
        <w:rPr>
          <w:rFonts w:ascii="Times New Roman" w:hAnsi="Times New Roman" w:cs="Times New Roman"/>
          <w:sz w:val="24"/>
          <w:szCs w:val="24"/>
        </w:rPr>
        <w:t xml:space="preserve"> </w:t>
      </w:r>
      <w:r w:rsidR="00A14E8B">
        <w:rPr>
          <w:rFonts w:ascii="Times New Roman" w:hAnsi="Times New Roman" w:cs="Times New Roman"/>
          <w:sz w:val="24"/>
          <w:szCs w:val="24"/>
        </w:rPr>
        <w:t>u</w:t>
      </w:r>
      <w:r w:rsidRPr="00412F6B">
        <w:rPr>
          <w:rFonts w:ascii="Times New Roman" w:hAnsi="Times New Roman" w:cs="Times New Roman"/>
          <w:sz w:val="24"/>
          <w:szCs w:val="24"/>
        </w:rPr>
        <w:t>ser friendly interface</w:t>
      </w:r>
    </w:p>
    <w:p w:rsidR="00C00D32" w:rsidRPr="00412F6B" w:rsidRDefault="00A14E8B" w:rsidP="00E15C9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Automated</w:t>
      </w:r>
      <w:r w:rsidR="00C00D32" w:rsidRPr="00412F6B">
        <w:rPr>
          <w:rFonts w:ascii="Times New Roman" w:hAnsi="Times New Roman" w:cs="Times New Roman"/>
          <w:sz w:val="24"/>
          <w:szCs w:val="24"/>
        </w:rPr>
        <w:t xml:space="preserve"> decision support </w:t>
      </w:r>
    </w:p>
    <w:p w:rsidR="00C00D32" w:rsidRPr="00412F6B" w:rsidRDefault="00C00D32" w:rsidP="00E15C90">
      <w:pPr>
        <w:pStyle w:val="ListParagraph"/>
        <w:numPr>
          <w:ilvl w:val="0"/>
          <w:numId w:val="14"/>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Workflow integration</w:t>
      </w:r>
    </w:p>
    <w:p w:rsidR="00C00D32" w:rsidRPr="00412F6B" w:rsidRDefault="00C00D32" w:rsidP="00E15C90">
      <w:pPr>
        <w:pStyle w:val="ListParagraph"/>
        <w:numPr>
          <w:ilvl w:val="0"/>
          <w:numId w:val="14"/>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Timely results</w:t>
      </w:r>
    </w:p>
    <w:p w:rsidR="00C00D32" w:rsidRPr="00047499" w:rsidRDefault="00A14E8B" w:rsidP="00E15C90">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Continuous </w:t>
      </w:r>
      <w:r w:rsidR="005904A9">
        <w:rPr>
          <w:rFonts w:ascii="Times New Roman" w:hAnsi="Times New Roman" w:cs="Times New Roman"/>
          <w:sz w:val="24"/>
          <w:szCs w:val="24"/>
        </w:rPr>
        <w:t>knowledge-base and user-</w:t>
      </w:r>
      <w:r>
        <w:rPr>
          <w:rFonts w:ascii="Times New Roman" w:hAnsi="Times New Roman" w:cs="Times New Roman"/>
          <w:sz w:val="24"/>
          <w:szCs w:val="24"/>
        </w:rPr>
        <w:t>interface update support</w:t>
      </w:r>
      <w:r w:rsidR="000E5C57">
        <w:rPr>
          <w:rFonts w:ascii="Times New Roman" w:hAnsi="Times New Roman" w:cs="Times New Roman"/>
          <w:sz w:val="24"/>
          <w:szCs w:val="24"/>
        </w:rPr>
        <w:t xml:space="preserve"> (</w:t>
      </w:r>
      <w:r w:rsidR="00C00D32">
        <w:rPr>
          <w:rFonts w:ascii="Times New Roman" w:hAnsi="Times New Roman" w:cs="Times New Roman"/>
          <w:sz w:val="24"/>
          <w:szCs w:val="24"/>
        </w:rPr>
        <w:t xml:space="preserve"> </w:t>
      </w:r>
      <w:r w:rsidR="003838E4">
        <w:rPr>
          <w:rFonts w:ascii="Times New Roman" w:hAnsi="Times New Roman" w:cs="Times New Roman"/>
          <w:sz w:val="24"/>
          <w:szCs w:val="24"/>
        </w:rPr>
        <w:t>Peleg &amp; Tu</w:t>
      </w:r>
      <w:r w:rsidR="00C00D32">
        <w:rPr>
          <w:rFonts w:ascii="Times New Roman" w:hAnsi="Times New Roman" w:cs="Times New Roman"/>
          <w:sz w:val="24"/>
          <w:szCs w:val="24"/>
        </w:rPr>
        <w:t>, 2011)</w:t>
      </w:r>
    </w:p>
    <w:p w:rsidR="00C00D32" w:rsidRPr="00F01F00" w:rsidRDefault="00F51BD9" w:rsidP="00C00D32">
      <w:pPr>
        <w:spacing w:line="480" w:lineRule="auto"/>
        <w:jc w:val="both"/>
        <w:rPr>
          <w:rFonts w:ascii="Times New Roman" w:hAnsi="Times New Roman" w:cs="Times New Roman"/>
          <w:sz w:val="28"/>
          <w:szCs w:val="24"/>
        </w:rPr>
      </w:pPr>
      <w:r w:rsidRPr="00F01F00">
        <w:rPr>
          <w:rFonts w:ascii="Times New Roman" w:hAnsi="Times New Roman" w:cs="Times New Roman"/>
          <w:b/>
          <w:sz w:val="28"/>
          <w:szCs w:val="24"/>
        </w:rPr>
        <w:lastRenderedPageBreak/>
        <w:t>2.4</w:t>
      </w:r>
      <w:r w:rsidR="00C00D32" w:rsidRPr="00F01F00">
        <w:rPr>
          <w:rFonts w:ascii="Times New Roman" w:hAnsi="Times New Roman" w:cs="Times New Roman"/>
          <w:b/>
          <w:sz w:val="28"/>
          <w:szCs w:val="24"/>
        </w:rPr>
        <w:t>.4</w:t>
      </w:r>
      <w:r w:rsidR="000E5C57" w:rsidRPr="00F01F00">
        <w:rPr>
          <w:rFonts w:ascii="Times New Roman" w:hAnsi="Times New Roman" w:cs="Times New Roman"/>
          <w:b/>
          <w:sz w:val="28"/>
          <w:szCs w:val="24"/>
        </w:rPr>
        <w:t xml:space="preserve"> </w:t>
      </w:r>
      <w:r w:rsidR="00C00D32" w:rsidRPr="00F01F00">
        <w:rPr>
          <w:rFonts w:ascii="Times New Roman" w:hAnsi="Times New Roman" w:cs="Times New Roman"/>
          <w:b/>
          <w:sz w:val="28"/>
          <w:szCs w:val="24"/>
        </w:rPr>
        <w:t>TYPES OF CLINICAL DECISION SUPPORT SYSTEMS</w:t>
      </w:r>
    </w:p>
    <w:p w:rsidR="003D0B03" w:rsidRPr="00412F6B" w:rsidRDefault="00FF56C3" w:rsidP="00C54D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CDSSs </w:t>
      </w:r>
      <w:r w:rsidR="00C00D32" w:rsidRPr="00412F6B">
        <w:rPr>
          <w:rFonts w:ascii="Times New Roman" w:hAnsi="Times New Roman" w:cs="Times New Roman"/>
          <w:sz w:val="24"/>
          <w:szCs w:val="24"/>
        </w:rPr>
        <w:t xml:space="preserve">may be categorized </w:t>
      </w:r>
      <w:r w:rsidR="00253121">
        <w:rPr>
          <w:rFonts w:ascii="Times New Roman" w:hAnsi="Times New Roman" w:cs="Times New Roman"/>
          <w:sz w:val="24"/>
          <w:szCs w:val="24"/>
        </w:rPr>
        <w:t>into either</w:t>
      </w:r>
      <w:r w:rsidR="00C00D32" w:rsidRPr="00412F6B">
        <w:rPr>
          <w:rFonts w:ascii="Times New Roman" w:hAnsi="Times New Roman" w:cs="Times New Roman"/>
          <w:sz w:val="24"/>
          <w:szCs w:val="24"/>
        </w:rPr>
        <w:t xml:space="preserve"> a </w:t>
      </w:r>
      <w:r w:rsidR="005904A9">
        <w:rPr>
          <w:rFonts w:ascii="Times New Roman" w:hAnsi="Times New Roman" w:cs="Times New Roman"/>
          <w:sz w:val="24"/>
          <w:szCs w:val="24"/>
        </w:rPr>
        <w:t>knowledge-base</w:t>
      </w:r>
      <w:r w:rsidR="00C00D32" w:rsidRPr="00412F6B">
        <w:rPr>
          <w:rFonts w:ascii="Times New Roman" w:hAnsi="Times New Roman" w:cs="Times New Roman"/>
          <w:sz w:val="24"/>
          <w:szCs w:val="24"/>
        </w:rPr>
        <w:t>d system or non</w:t>
      </w:r>
      <w:r w:rsidR="00C00D32">
        <w:rPr>
          <w:rFonts w:ascii="Times New Roman" w:hAnsi="Times New Roman" w:cs="Times New Roman"/>
          <w:sz w:val="24"/>
          <w:szCs w:val="24"/>
        </w:rPr>
        <w:t>-</w:t>
      </w:r>
      <w:r w:rsidR="005904A9">
        <w:rPr>
          <w:rFonts w:ascii="Times New Roman" w:hAnsi="Times New Roman" w:cs="Times New Roman"/>
          <w:sz w:val="24"/>
          <w:szCs w:val="24"/>
        </w:rPr>
        <w:t>knowledge-base</w:t>
      </w:r>
      <w:r w:rsidR="00C00D32" w:rsidRPr="00412F6B">
        <w:rPr>
          <w:rFonts w:ascii="Times New Roman" w:hAnsi="Times New Roman" w:cs="Times New Roman"/>
          <w:sz w:val="24"/>
          <w:szCs w:val="24"/>
        </w:rPr>
        <w:t xml:space="preserve">d </w:t>
      </w:r>
      <w:r w:rsidR="00ED13CC" w:rsidRPr="00412F6B">
        <w:rPr>
          <w:rFonts w:ascii="Times New Roman" w:hAnsi="Times New Roman" w:cs="Times New Roman"/>
          <w:sz w:val="24"/>
          <w:szCs w:val="24"/>
        </w:rPr>
        <w:t>system. Most</w:t>
      </w:r>
      <w:r w:rsidR="00C00D32" w:rsidRPr="00412F6B">
        <w:rPr>
          <w:rFonts w:ascii="Times New Roman" w:hAnsi="Times New Roman" w:cs="Times New Roman"/>
          <w:sz w:val="24"/>
          <w:szCs w:val="24"/>
        </w:rPr>
        <w:t xml:space="preserve"> systems to date </w:t>
      </w:r>
      <w:r w:rsidR="00253121">
        <w:rPr>
          <w:rFonts w:ascii="Times New Roman" w:hAnsi="Times New Roman" w:cs="Times New Roman"/>
          <w:sz w:val="24"/>
          <w:szCs w:val="24"/>
        </w:rPr>
        <w:t xml:space="preserve">are classified as </w:t>
      </w:r>
      <w:r w:rsidR="005904A9">
        <w:rPr>
          <w:rFonts w:ascii="Times New Roman" w:hAnsi="Times New Roman" w:cs="Times New Roman"/>
          <w:sz w:val="24"/>
          <w:szCs w:val="24"/>
        </w:rPr>
        <w:t>knowledge-base</w:t>
      </w:r>
      <w:r w:rsidR="00C00D32" w:rsidRPr="00412F6B">
        <w:rPr>
          <w:rFonts w:ascii="Times New Roman" w:hAnsi="Times New Roman" w:cs="Times New Roman"/>
          <w:sz w:val="24"/>
          <w:szCs w:val="24"/>
        </w:rPr>
        <w:t xml:space="preserve">d </w:t>
      </w:r>
      <w:r w:rsidR="00253121">
        <w:rPr>
          <w:rFonts w:ascii="Times New Roman" w:hAnsi="Times New Roman" w:cs="Times New Roman"/>
          <w:sz w:val="24"/>
          <w:szCs w:val="24"/>
        </w:rPr>
        <w:t>systems,</w:t>
      </w:r>
      <w:r w:rsidR="00C00D32" w:rsidRPr="00412F6B">
        <w:rPr>
          <w:rFonts w:ascii="Times New Roman" w:hAnsi="Times New Roman" w:cs="Times New Roman"/>
          <w:sz w:val="24"/>
          <w:szCs w:val="24"/>
        </w:rPr>
        <w:t xml:space="preserve"> </w:t>
      </w:r>
      <w:r w:rsidR="00253121">
        <w:rPr>
          <w:rFonts w:ascii="Times New Roman" w:hAnsi="Times New Roman" w:cs="Times New Roman"/>
          <w:sz w:val="24"/>
          <w:szCs w:val="24"/>
        </w:rPr>
        <w:t>and contain</w:t>
      </w:r>
      <w:r w:rsidR="00C00D32" w:rsidRPr="00412F6B">
        <w:rPr>
          <w:rFonts w:ascii="Times New Roman" w:hAnsi="Times New Roman" w:cs="Times New Roman"/>
          <w:sz w:val="24"/>
          <w:szCs w:val="24"/>
        </w:rPr>
        <w:t xml:space="preserve"> rules, guidelines or compiled knowledge </w:t>
      </w:r>
      <w:r w:rsidR="00253121">
        <w:rPr>
          <w:rFonts w:ascii="Times New Roman" w:hAnsi="Times New Roman" w:cs="Times New Roman"/>
          <w:sz w:val="24"/>
          <w:szCs w:val="24"/>
        </w:rPr>
        <w:t>(</w:t>
      </w:r>
      <w:r w:rsidR="00C00D32" w:rsidRPr="00412F6B">
        <w:rPr>
          <w:rFonts w:ascii="Times New Roman" w:hAnsi="Times New Roman" w:cs="Times New Roman"/>
          <w:sz w:val="24"/>
          <w:szCs w:val="24"/>
        </w:rPr>
        <w:t>commonly derived from medical literature</w:t>
      </w:r>
      <w:r w:rsidR="00253121">
        <w:rPr>
          <w:rFonts w:ascii="Times New Roman" w:hAnsi="Times New Roman" w:cs="Times New Roman"/>
          <w:sz w:val="24"/>
          <w:szCs w:val="24"/>
        </w:rPr>
        <w:t>)</w:t>
      </w:r>
      <w:r w:rsidR="00C00D32" w:rsidRPr="00412F6B">
        <w:rPr>
          <w:rFonts w:ascii="Times New Roman" w:hAnsi="Times New Roman" w:cs="Times New Roman"/>
          <w:sz w:val="24"/>
          <w:szCs w:val="24"/>
        </w:rPr>
        <w:t xml:space="preserve">. </w:t>
      </w:r>
      <w:r>
        <w:rPr>
          <w:rFonts w:ascii="Times New Roman" w:hAnsi="Times New Roman" w:cs="Times New Roman"/>
          <w:sz w:val="24"/>
          <w:szCs w:val="24"/>
        </w:rPr>
        <w:t xml:space="preserve">CDSSs </w:t>
      </w:r>
      <w:r w:rsidR="00253121">
        <w:rPr>
          <w:rFonts w:ascii="Times New Roman" w:hAnsi="Times New Roman" w:cs="Times New Roman"/>
          <w:sz w:val="24"/>
          <w:szCs w:val="24"/>
        </w:rPr>
        <w:t xml:space="preserve">may be further be classified into active or passive systems, depending on whether the system responds actively or passively to physician input. </w:t>
      </w:r>
      <w:r w:rsidR="00C00D32" w:rsidRPr="00412F6B">
        <w:rPr>
          <w:rFonts w:ascii="Times New Roman" w:hAnsi="Times New Roman" w:cs="Times New Roman"/>
          <w:sz w:val="24"/>
          <w:szCs w:val="24"/>
        </w:rPr>
        <w:t xml:space="preserve">The ultimate goal of decision support systems is to support and enhance human </w:t>
      </w:r>
      <w:r w:rsidR="00C7108C" w:rsidRPr="00412F6B">
        <w:rPr>
          <w:rFonts w:ascii="Times New Roman" w:hAnsi="Times New Roman" w:cs="Times New Roman"/>
          <w:sz w:val="24"/>
          <w:szCs w:val="24"/>
        </w:rPr>
        <w:t>thinking</w:t>
      </w:r>
      <w:r w:rsidR="000E5C57">
        <w:rPr>
          <w:rFonts w:ascii="Times New Roman" w:hAnsi="Times New Roman" w:cs="Times New Roman"/>
          <w:sz w:val="24"/>
          <w:szCs w:val="24"/>
        </w:rPr>
        <w:t xml:space="preserve"> (</w:t>
      </w:r>
      <w:r w:rsidR="00C00D32">
        <w:rPr>
          <w:rFonts w:ascii="Times New Roman" w:hAnsi="Times New Roman" w:cs="Times New Roman"/>
          <w:sz w:val="24"/>
          <w:szCs w:val="24"/>
        </w:rPr>
        <w:t>Berner, 2007)</w:t>
      </w:r>
      <w:r w:rsidR="00C00D32" w:rsidRPr="00412F6B">
        <w:rPr>
          <w:rFonts w:ascii="Times New Roman" w:hAnsi="Times New Roman" w:cs="Times New Roman"/>
          <w:sz w:val="24"/>
          <w:szCs w:val="24"/>
        </w:rPr>
        <w:t>.</w:t>
      </w:r>
    </w:p>
    <w:p w:rsidR="00C00D32" w:rsidRPr="00F01F00" w:rsidRDefault="00F51BD9" w:rsidP="00C00D32">
      <w:pPr>
        <w:spacing w:line="480" w:lineRule="auto"/>
        <w:ind w:left="720"/>
        <w:jc w:val="both"/>
        <w:rPr>
          <w:rFonts w:ascii="Times New Roman" w:hAnsi="Times New Roman" w:cs="Times New Roman"/>
          <w:sz w:val="24"/>
          <w:szCs w:val="24"/>
        </w:rPr>
      </w:pPr>
      <w:r w:rsidRPr="00F01F00">
        <w:rPr>
          <w:rFonts w:ascii="Times New Roman" w:hAnsi="Times New Roman" w:cs="Times New Roman"/>
          <w:b/>
          <w:sz w:val="24"/>
          <w:szCs w:val="24"/>
        </w:rPr>
        <w:t>2.4</w:t>
      </w:r>
      <w:r w:rsidR="00C00D32" w:rsidRPr="00F01F00">
        <w:rPr>
          <w:rFonts w:ascii="Times New Roman" w:hAnsi="Times New Roman" w:cs="Times New Roman"/>
          <w:b/>
          <w:sz w:val="24"/>
          <w:szCs w:val="24"/>
        </w:rPr>
        <w:t xml:space="preserve">.4.1 </w:t>
      </w:r>
      <w:r w:rsidR="005904A9" w:rsidRPr="00F01F00">
        <w:rPr>
          <w:rFonts w:ascii="Times New Roman" w:hAnsi="Times New Roman" w:cs="Times New Roman"/>
          <w:b/>
          <w:sz w:val="24"/>
          <w:szCs w:val="24"/>
        </w:rPr>
        <w:t>KNOWLEDGE-BASE</w:t>
      </w:r>
      <w:r w:rsidR="00C00D32" w:rsidRPr="00F01F00">
        <w:rPr>
          <w:rFonts w:ascii="Times New Roman" w:hAnsi="Times New Roman" w:cs="Times New Roman"/>
          <w:b/>
          <w:sz w:val="24"/>
          <w:szCs w:val="24"/>
        </w:rPr>
        <w:t>D SYSTEM</w:t>
      </w:r>
    </w:p>
    <w:p w:rsidR="00C00D32" w:rsidRPr="00412F6B" w:rsidRDefault="00C00D32" w:rsidP="00C00D32">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There are three </w:t>
      </w:r>
      <w:r w:rsidR="00253121">
        <w:rPr>
          <w:rFonts w:ascii="Times New Roman" w:hAnsi="Times New Roman" w:cs="Times New Roman"/>
          <w:sz w:val="24"/>
          <w:szCs w:val="24"/>
        </w:rPr>
        <w:t xml:space="preserve">main </w:t>
      </w:r>
      <w:r w:rsidRPr="00412F6B">
        <w:rPr>
          <w:rFonts w:ascii="Times New Roman" w:hAnsi="Times New Roman" w:cs="Times New Roman"/>
          <w:sz w:val="24"/>
          <w:szCs w:val="24"/>
        </w:rPr>
        <w:t xml:space="preserve">parts </w:t>
      </w:r>
      <w:r>
        <w:rPr>
          <w:rFonts w:ascii="Times New Roman" w:hAnsi="Times New Roman" w:cs="Times New Roman"/>
          <w:sz w:val="24"/>
          <w:szCs w:val="24"/>
        </w:rPr>
        <w:t xml:space="preserve">to </w:t>
      </w:r>
      <w:r w:rsidR="00F76538">
        <w:rPr>
          <w:rFonts w:ascii="Times New Roman" w:hAnsi="Times New Roman" w:cs="Times New Roman"/>
          <w:sz w:val="24"/>
          <w:szCs w:val="24"/>
        </w:rPr>
        <w:t>a knowledge-based</w:t>
      </w:r>
      <w:r w:rsidRPr="00412F6B">
        <w:rPr>
          <w:rFonts w:ascii="Times New Roman" w:hAnsi="Times New Roman" w:cs="Times New Roman"/>
          <w:sz w:val="24"/>
          <w:szCs w:val="24"/>
        </w:rPr>
        <w:t xml:space="preserve"> system including the </w:t>
      </w:r>
      <w:r w:rsidR="005904A9">
        <w:rPr>
          <w:rFonts w:ascii="Times New Roman" w:hAnsi="Times New Roman" w:cs="Times New Roman"/>
          <w:sz w:val="24"/>
          <w:szCs w:val="24"/>
        </w:rPr>
        <w:t>knowledge-base</w:t>
      </w:r>
      <w:r w:rsidRPr="00412F6B">
        <w:rPr>
          <w:rFonts w:ascii="Times New Roman" w:hAnsi="Times New Roman" w:cs="Times New Roman"/>
          <w:sz w:val="24"/>
          <w:szCs w:val="24"/>
        </w:rPr>
        <w:t xml:space="preserve">, inference </w:t>
      </w:r>
      <w:r w:rsidR="00D92791">
        <w:rPr>
          <w:rFonts w:ascii="Times New Roman" w:hAnsi="Times New Roman" w:cs="Times New Roman"/>
          <w:sz w:val="24"/>
          <w:szCs w:val="24"/>
        </w:rPr>
        <w:t>engine (</w:t>
      </w:r>
      <w:r w:rsidRPr="00412F6B">
        <w:rPr>
          <w:rFonts w:ascii="Times New Roman" w:hAnsi="Times New Roman" w:cs="Times New Roman"/>
          <w:sz w:val="24"/>
          <w:szCs w:val="24"/>
        </w:rPr>
        <w:t>or reasoning engine</w:t>
      </w:r>
      <w:r w:rsidR="00D92791">
        <w:rPr>
          <w:rFonts w:ascii="Times New Roman" w:hAnsi="Times New Roman" w:cs="Times New Roman"/>
          <w:sz w:val="24"/>
          <w:szCs w:val="24"/>
        </w:rPr>
        <w:t>)</w:t>
      </w:r>
      <w:r w:rsidRPr="00412F6B">
        <w:rPr>
          <w:rFonts w:ascii="Times New Roman" w:hAnsi="Times New Roman" w:cs="Times New Roman"/>
          <w:sz w:val="24"/>
          <w:szCs w:val="24"/>
        </w:rPr>
        <w:t xml:space="preserve"> and a mechanism to communicate. The </w:t>
      </w:r>
      <w:r w:rsidR="005904A9">
        <w:rPr>
          <w:rFonts w:ascii="Times New Roman" w:hAnsi="Times New Roman" w:cs="Times New Roman"/>
          <w:sz w:val="24"/>
          <w:szCs w:val="24"/>
        </w:rPr>
        <w:t>knowledge-base</w:t>
      </w:r>
      <w:r w:rsidRPr="00412F6B">
        <w:rPr>
          <w:rFonts w:ascii="Times New Roman" w:hAnsi="Times New Roman" w:cs="Times New Roman"/>
          <w:sz w:val="24"/>
          <w:szCs w:val="24"/>
        </w:rPr>
        <w:t xml:space="preserve"> often contains rules in the form</w:t>
      </w:r>
      <w:r w:rsidR="005717C9">
        <w:rPr>
          <w:rFonts w:ascii="Times New Roman" w:hAnsi="Times New Roman" w:cs="Times New Roman"/>
          <w:sz w:val="24"/>
          <w:szCs w:val="24"/>
        </w:rPr>
        <w:t xml:space="preserve"> of</w:t>
      </w:r>
      <w:r w:rsidRPr="00412F6B">
        <w:rPr>
          <w:rFonts w:ascii="Times New Roman" w:hAnsi="Times New Roman" w:cs="Times New Roman"/>
          <w:sz w:val="24"/>
          <w:szCs w:val="24"/>
        </w:rPr>
        <w:t xml:space="preserve"> IF-THEN. For example, a rule designed to prevent duplicate test ordering may be </w:t>
      </w:r>
      <w:r>
        <w:rPr>
          <w:rFonts w:ascii="Times New Roman" w:hAnsi="Times New Roman" w:cs="Times New Roman"/>
          <w:sz w:val="24"/>
          <w:szCs w:val="24"/>
        </w:rPr>
        <w:t>in</w:t>
      </w:r>
      <w:r w:rsidRPr="00412F6B">
        <w:rPr>
          <w:rFonts w:ascii="Times New Roman" w:hAnsi="Times New Roman" w:cs="Times New Roman"/>
          <w:sz w:val="24"/>
          <w:szCs w:val="24"/>
        </w:rPr>
        <w:t xml:space="preserve"> the form</w:t>
      </w:r>
      <w:r>
        <w:rPr>
          <w:rFonts w:ascii="Times New Roman" w:hAnsi="Times New Roman" w:cs="Times New Roman"/>
          <w:sz w:val="24"/>
          <w:szCs w:val="24"/>
        </w:rPr>
        <w:t xml:space="preserve"> of</w:t>
      </w:r>
      <w:r w:rsidRPr="00412F6B">
        <w:rPr>
          <w:rFonts w:ascii="Times New Roman" w:hAnsi="Times New Roman" w:cs="Times New Roman"/>
          <w:sz w:val="24"/>
          <w:szCs w:val="24"/>
        </w:rPr>
        <w:t xml:space="preserve"> IF new order was placed for a particular blood test, AND IF blood test was ordered within 24 hours, THEN alert the physician. Other forms of </w:t>
      </w:r>
      <w:r w:rsidR="005904A9">
        <w:rPr>
          <w:rFonts w:ascii="Times New Roman" w:hAnsi="Times New Roman" w:cs="Times New Roman"/>
          <w:sz w:val="24"/>
          <w:szCs w:val="24"/>
        </w:rPr>
        <w:t>knowledge-base</w:t>
      </w:r>
      <w:r w:rsidRPr="00412F6B">
        <w:rPr>
          <w:rFonts w:ascii="Times New Roman" w:hAnsi="Times New Roman" w:cs="Times New Roman"/>
          <w:sz w:val="24"/>
          <w:szCs w:val="24"/>
        </w:rPr>
        <w:t>s may also include probabilistic association between drug</w:t>
      </w:r>
      <w:r w:rsidR="005904A9">
        <w:rPr>
          <w:rFonts w:ascii="Times New Roman" w:hAnsi="Times New Roman" w:cs="Times New Roman"/>
          <w:sz w:val="24"/>
          <w:szCs w:val="24"/>
        </w:rPr>
        <w:t xml:space="preserve"> and food interactions, signs or</w:t>
      </w:r>
      <w:r w:rsidRPr="00412F6B">
        <w:rPr>
          <w:rFonts w:ascii="Times New Roman" w:hAnsi="Times New Roman" w:cs="Times New Roman"/>
          <w:sz w:val="24"/>
          <w:szCs w:val="24"/>
        </w:rPr>
        <w:t xml:space="preserve"> symptoms and diagnosis. The inference engine consists </w:t>
      </w:r>
      <w:r w:rsidR="00253121">
        <w:rPr>
          <w:rFonts w:ascii="Times New Roman" w:hAnsi="Times New Roman" w:cs="Times New Roman"/>
          <w:sz w:val="24"/>
          <w:szCs w:val="24"/>
        </w:rPr>
        <w:t>of</w:t>
      </w:r>
      <w:r w:rsidRPr="00412F6B">
        <w:rPr>
          <w:rFonts w:ascii="Times New Roman" w:hAnsi="Times New Roman" w:cs="Times New Roman"/>
          <w:sz w:val="24"/>
          <w:szCs w:val="24"/>
        </w:rPr>
        <w:t xml:space="preserve"> formulas to combine the rules </w:t>
      </w:r>
      <w:r w:rsidR="00D92791">
        <w:rPr>
          <w:rFonts w:ascii="Times New Roman" w:hAnsi="Times New Roman" w:cs="Times New Roman"/>
          <w:sz w:val="24"/>
          <w:szCs w:val="24"/>
        </w:rPr>
        <w:t>(</w:t>
      </w:r>
      <w:r w:rsidRPr="00412F6B">
        <w:rPr>
          <w:rFonts w:ascii="Times New Roman" w:hAnsi="Times New Roman" w:cs="Times New Roman"/>
          <w:sz w:val="24"/>
          <w:szCs w:val="24"/>
        </w:rPr>
        <w:t>or associations</w:t>
      </w:r>
      <w:r w:rsidR="00D92791">
        <w:rPr>
          <w:rFonts w:ascii="Times New Roman" w:hAnsi="Times New Roman" w:cs="Times New Roman"/>
          <w:sz w:val="24"/>
          <w:szCs w:val="24"/>
        </w:rPr>
        <w:t>)</w:t>
      </w:r>
      <w:r w:rsidRPr="00412F6B">
        <w:rPr>
          <w:rFonts w:ascii="Times New Roman" w:hAnsi="Times New Roman" w:cs="Times New Roman"/>
          <w:sz w:val="24"/>
          <w:szCs w:val="24"/>
        </w:rPr>
        <w:t xml:space="preserve"> with </w:t>
      </w:r>
      <w:r w:rsidR="00D92791">
        <w:rPr>
          <w:rFonts w:ascii="Times New Roman" w:hAnsi="Times New Roman" w:cs="Times New Roman"/>
          <w:sz w:val="24"/>
          <w:szCs w:val="24"/>
        </w:rPr>
        <w:t xml:space="preserve">the </w:t>
      </w:r>
      <w:r w:rsidRPr="00412F6B">
        <w:rPr>
          <w:rFonts w:ascii="Times New Roman" w:hAnsi="Times New Roman" w:cs="Times New Roman"/>
          <w:sz w:val="24"/>
          <w:szCs w:val="24"/>
        </w:rPr>
        <w:t xml:space="preserve">patient data in the </w:t>
      </w:r>
      <w:r w:rsidR="005904A9">
        <w:rPr>
          <w:rFonts w:ascii="Times New Roman" w:hAnsi="Times New Roman" w:cs="Times New Roman"/>
          <w:sz w:val="24"/>
          <w:szCs w:val="24"/>
        </w:rPr>
        <w:t>knowledge-base</w:t>
      </w:r>
      <w:r w:rsidRPr="00412F6B">
        <w:rPr>
          <w:rFonts w:ascii="Times New Roman" w:hAnsi="Times New Roman" w:cs="Times New Roman"/>
          <w:sz w:val="24"/>
          <w:szCs w:val="24"/>
        </w:rPr>
        <w:t xml:space="preserve">. The communication mechanism is the method for </w:t>
      </w:r>
      <w:r w:rsidR="00D92791">
        <w:rPr>
          <w:rFonts w:ascii="Times New Roman" w:hAnsi="Times New Roman" w:cs="Times New Roman"/>
          <w:sz w:val="24"/>
          <w:szCs w:val="24"/>
        </w:rPr>
        <w:t>transporting</w:t>
      </w:r>
      <w:r w:rsidRPr="00412F6B">
        <w:rPr>
          <w:rFonts w:ascii="Times New Roman" w:hAnsi="Times New Roman" w:cs="Times New Roman"/>
          <w:sz w:val="24"/>
          <w:szCs w:val="24"/>
        </w:rPr>
        <w:t xml:space="preserve"> the patient data into the system</w:t>
      </w:r>
      <w:r w:rsidR="00D92791">
        <w:rPr>
          <w:rFonts w:ascii="Times New Roman" w:hAnsi="Times New Roman" w:cs="Times New Roman"/>
          <w:sz w:val="24"/>
          <w:szCs w:val="24"/>
        </w:rPr>
        <w:t>,</w:t>
      </w:r>
      <w:r w:rsidRPr="00412F6B">
        <w:rPr>
          <w:rFonts w:ascii="Times New Roman" w:hAnsi="Times New Roman" w:cs="Times New Roman"/>
          <w:sz w:val="24"/>
          <w:szCs w:val="24"/>
        </w:rPr>
        <w:t xml:space="preserve"> and the results out of the system</w:t>
      </w:r>
      <w:r w:rsidR="00D92791">
        <w:rPr>
          <w:rFonts w:ascii="Times New Roman" w:hAnsi="Times New Roman" w:cs="Times New Roman"/>
          <w:sz w:val="24"/>
          <w:szCs w:val="24"/>
        </w:rPr>
        <w:t>,</w:t>
      </w:r>
      <w:r w:rsidRPr="00412F6B">
        <w:rPr>
          <w:rFonts w:ascii="Times New Roman" w:hAnsi="Times New Roman" w:cs="Times New Roman"/>
          <w:sz w:val="24"/>
          <w:szCs w:val="24"/>
        </w:rPr>
        <w:t xml:space="preserve"> </w:t>
      </w:r>
      <w:r>
        <w:rPr>
          <w:rFonts w:ascii="Times New Roman" w:hAnsi="Times New Roman" w:cs="Times New Roman"/>
          <w:sz w:val="24"/>
          <w:szCs w:val="24"/>
        </w:rPr>
        <w:t>to be</w:t>
      </w:r>
      <w:r w:rsidRPr="00412F6B">
        <w:rPr>
          <w:rFonts w:ascii="Times New Roman" w:hAnsi="Times New Roman" w:cs="Times New Roman"/>
          <w:sz w:val="24"/>
          <w:szCs w:val="24"/>
        </w:rPr>
        <w:t xml:space="preserve"> display</w:t>
      </w:r>
      <w:r>
        <w:rPr>
          <w:rFonts w:ascii="Times New Roman" w:hAnsi="Times New Roman" w:cs="Times New Roman"/>
          <w:sz w:val="24"/>
          <w:szCs w:val="24"/>
        </w:rPr>
        <w:t>ed</w:t>
      </w:r>
      <w:r w:rsidRPr="00412F6B">
        <w:rPr>
          <w:rFonts w:ascii="Times New Roman" w:hAnsi="Times New Roman" w:cs="Times New Roman"/>
          <w:sz w:val="24"/>
          <w:szCs w:val="24"/>
        </w:rPr>
        <w:t xml:space="preserve"> to the user, who will then make the final decision. In</w:t>
      </w:r>
      <w:r w:rsidR="00D92791">
        <w:rPr>
          <w:rFonts w:ascii="Times New Roman" w:hAnsi="Times New Roman" w:cs="Times New Roman"/>
          <w:sz w:val="24"/>
          <w:szCs w:val="24"/>
        </w:rPr>
        <w:t xml:space="preserve"> a</w:t>
      </w:r>
      <w:r w:rsidRPr="00412F6B">
        <w:rPr>
          <w:rFonts w:ascii="Times New Roman" w:hAnsi="Times New Roman" w:cs="Times New Roman"/>
          <w:sz w:val="24"/>
          <w:szCs w:val="24"/>
        </w:rPr>
        <w:t xml:space="preserve"> standalone sys</w:t>
      </w:r>
      <w:r w:rsidR="00D92791">
        <w:rPr>
          <w:rFonts w:ascii="Times New Roman" w:hAnsi="Times New Roman" w:cs="Times New Roman"/>
          <w:sz w:val="24"/>
          <w:szCs w:val="24"/>
        </w:rPr>
        <w:t>tem</w:t>
      </w:r>
      <w:r w:rsidRPr="00412F6B">
        <w:rPr>
          <w:rFonts w:ascii="Times New Roman" w:hAnsi="Times New Roman" w:cs="Times New Roman"/>
          <w:sz w:val="24"/>
          <w:szCs w:val="24"/>
        </w:rPr>
        <w:t xml:space="preserve">, the patient data will need to </w:t>
      </w:r>
      <w:r w:rsidR="00D92791">
        <w:rPr>
          <w:rFonts w:ascii="Times New Roman" w:hAnsi="Times New Roman" w:cs="Times New Roman"/>
          <w:sz w:val="24"/>
          <w:szCs w:val="24"/>
        </w:rPr>
        <w:t xml:space="preserve">be </w:t>
      </w:r>
      <w:r w:rsidRPr="00412F6B">
        <w:rPr>
          <w:rFonts w:ascii="Times New Roman" w:hAnsi="Times New Roman" w:cs="Times New Roman"/>
          <w:sz w:val="24"/>
          <w:szCs w:val="24"/>
        </w:rPr>
        <w:t xml:space="preserve">entered into the system by the </w:t>
      </w:r>
      <w:r w:rsidR="00D92791">
        <w:rPr>
          <w:rFonts w:ascii="Times New Roman" w:hAnsi="Times New Roman" w:cs="Times New Roman"/>
          <w:sz w:val="24"/>
          <w:szCs w:val="24"/>
        </w:rPr>
        <w:t>end user. H</w:t>
      </w:r>
      <w:r w:rsidRPr="00412F6B">
        <w:rPr>
          <w:rFonts w:ascii="Times New Roman" w:hAnsi="Times New Roman" w:cs="Times New Roman"/>
          <w:sz w:val="24"/>
          <w:szCs w:val="24"/>
        </w:rPr>
        <w:t xml:space="preserve">owever, </w:t>
      </w:r>
      <w:r w:rsidR="00FF56C3">
        <w:rPr>
          <w:rFonts w:ascii="Times New Roman" w:hAnsi="Times New Roman" w:cs="Times New Roman"/>
          <w:sz w:val="24"/>
          <w:szCs w:val="24"/>
        </w:rPr>
        <w:t xml:space="preserve">CDSSs </w:t>
      </w:r>
      <w:r w:rsidRPr="00412F6B">
        <w:rPr>
          <w:rFonts w:ascii="Times New Roman" w:hAnsi="Times New Roman" w:cs="Times New Roman"/>
          <w:sz w:val="24"/>
          <w:szCs w:val="24"/>
        </w:rPr>
        <w:t xml:space="preserve">which integrate with </w:t>
      </w:r>
      <w:r w:rsidR="00D92791">
        <w:rPr>
          <w:rFonts w:ascii="Times New Roman" w:hAnsi="Times New Roman" w:cs="Times New Roman"/>
          <w:sz w:val="24"/>
          <w:szCs w:val="24"/>
        </w:rPr>
        <w:t>EMRs</w:t>
      </w:r>
      <w:r w:rsidRPr="00412F6B">
        <w:rPr>
          <w:rFonts w:ascii="Times New Roman" w:hAnsi="Times New Roman" w:cs="Times New Roman"/>
          <w:sz w:val="24"/>
          <w:szCs w:val="24"/>
        </w:rPr>
        <w:t xml:space="preserve"> </w:t>
      </w:r>
      <w:r>
        <w:rPr>
          <w:rFonts w:ascii="Times New Roman" w:hAnsi="Times New Roman" w:cs="Times New Roman"/>
          <w:sz w:val="24"/>
          <w:szCs w:val="24"/>
        </w:rPr>
        <w:t>will auto-populate the</w:t>
      </w:r>
      <w:r w:rsidRPr="00412F6B">
        <w:rPr>
          <w:rFonts w:ascii="Times New Roman" w:hAnsi="Times New Roman" w:cs="Times New Roman"/>
          <w:sz w:val="24"/>
          <w:szCs w:val="24"/>
        </w:rPr>
        <w:t xml:space="preserve"> patient data </w:t>
      </w:r>
      <w:r>
        <w:rPr>
          <w:rFonts w:ascii="Times New Roman" w:hAnsi="Times New Roman" w:cs="Times New Roman"/>
          <w:sz w:val="24"/>
          <w:szCs w:val="24"/>
        </w:rPr>
        <w:t>into appropriate fields from the information available in the EMR</w:t>
      </w:r>
      <w:r w:rsidRPr="00412F6B">
        <w:rPr>
          <w:rFonts w:ascii="Times New Roman" w:hAnsi="Times New Roman" w:cs="Times New Roman"/>
          <w:sz w:val="24"/>
          <w:szCs w:val="24"/>
        </w:rPr>
        <w:t xml:space="preserve">. The output of the system may be in the form of notifications, alerts or </w:t>
      </w:r>
      <w:r w:rsidR="00C7108C" w:rsidRPr="00412F6B">
        <w:rPr>
          <w:rFonts w:ascii="Times New Roman" w:hAnsi="Times New Roman" w:cs="Times New Roman"/>
          <w:sz w:val="24"/>
          <w:szCs w:val="24"/>
        </w:rPr>
        <w:t>emails</w:t>
      </w:r>
      <w:r w:rsidR="000E5C57">
        <w:rPr>
          <w:rFonts w:ascii="Times New Roman" w:hAnsi="Times New Roman" w:cs="Times New Roman"/>
          <w:sz w:val="24"/>
          <w:szCs w:val="24"/>
        </w:rPr>
        <w:t xml:space="preserve"> (</w:t>
      </w:r>
      <w:r>
        <w:rPr>
          <w:rFonts w:ascii="Times New Roman" w:hAnsi="Times New Roman" w:cs="Times New Roman"/>
          <w:sz w:val="24"/>
          <w:szCs w:val="24"/>
        </w:rPr>
        <w:t>Berner, 2007)</w:t>
      </w:r>
      <w:r w:rsidRPr="00412F6B">
        <w:rPr>
          <w:rFonts w:ascii="Times New Roman" w:hAnsi="Times New Roman" w:cs="Times New Roman"/>
          <w:sz w:val="24"/>
          <w:szCs w:val="24"/>
        </w:rPr>
        <w:t>.</w:t>
      </w:r>
    </w:p>
    <w:p w:rsidR="00DA26A2" w:rsidRPr="00FF56C3" w:rsidRDefault="00EB2351" w:rsidP="00FF56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the past,</w:t>
      </w:r>
      <w:r w:rsidR="00C00D32" w:rsidRPr="00412F6B">
        <w:rPr>
          <w:rFonts w:ascii="Times New Roman" w:hAnsi="Times New Roman" w:cs="Times New Roman"/>
          <w:sz w:val="24"/>
          <w:szCs w:val="24"/>
        </w:rPr>
        <w:t xml:space="preserve"> </w:t>
      </w:r>
      <w:r w:rsidR="00A950A0" w:rsidRPr="00412F6B">
        <w:rPr>
          <w:rFonts w:ascii="Times New Roman" w:hAnsi="Times New Roman" w:cs="Times New Roman"/>
          <w:sz w:val="24"/>
          <w:szCs w:val="24"/>
        </w:rPr>
        <w:t>systems were</w:t>
      </w:r>
      <w:r w:rsidR="00C00D32" w:rsidRPr="00412F6B">
        <w:rPr>
          <w:rFonts w:ascii="Times New Roman" w:hAnsi="Times New Roman" w:cs="Times New Roman"/>
          <w:sz w:val="24"/>
          <w:szCs w:val="24"/>
        </w:rPr>
        <w:t xml:space="preserve"> </w:t>
      </w:r>
      <w:r w:rsidRPr="00412F6B">
        <w:rPr>
          <w:rFonts w:ascii="Times New Roman" w:hAnsi="Times New Roman" w:cs="Times New Roman"/>
          <w:sz w:val="24"/>
          <w:szCs w:val="24"/>
        </w:rPr>
        <w:t xml:space="preserve">built </w:t>
      </w:r>
      <w:r w:rsidR="00C00D32" w:rsidRPr="00412F6B">
        <w:rPr>
          <w:rFonts w:ascii="Times New Roman" w:hAnsi="Times New Roman" w:cs="Times New Roman"/>
          <w:sz w:val="24"/>
          <w:szCs w:val="24"/>
        </w:rPr>
        <w:t>to assist the clinician</w:t>
      </w:r>
      <w:r w:rsidR="00A950A0">
        <w:rPr>
          <w:rFonts w:ascii="Times New Roman" w:hAnsi="Times New Roman" w:cs="Times New Roman"/>
          <w:sz w:val="24"/>
          <w:szCs w:val="24"/>
        </w:rPr>
        <w:t>s’</w:t>
      </w:r>
      <w:r w:rsidR="00C00D32" w:rsidRPr="00412F6B">
        <w:rPr>
          <w:rFonts w:ascii="Times New Roman" w:hAnsi="Times New Roman" w:cs="Times New Roman"/>
          <w:sz w:val="24"/>
          <w:szCs w:val="24"/>
        </w:rPr>
        <w:t xml:space="preserve"> </w:t>
      </w:r>
      <w:r w:rsidR="00C00D32">
        <w:rPr>
          <w:rFonts w:ascii="Times New Roman" w:hAnsi="Times New Roman" w:cs="Times New Roman"/>
          <w:sz w:val="24"/>
          <w:szCs w:val="24"/>
        </w:rPr>
        <w:t>with</w:t>
      </w:r>
      <w:r w:rsidR="00C00D32" w:rsidRPr="00412F6B">
        <w:rPr>
          <w:rFonts w:ascii="Times New Roman" w:hAnsi="Times New Roman" w:cs="Times New Roman"/>
          <w:sz w:val="24"/>
          <w:szCs w:val="24"/>
        </w:rPr>
        <w:t xml:space="preserve"> their decision making and were </w:t>
      </w:r>
      <w:r w:rsidR="00A950A0">
        <w:rPr>
          <w:rFonts w:ascii="Times New Roman" w:hAnsi="Times New Roman" w:cs="Times New Roman"/>
          <w:sz w:val="24"/>
          <w:szCs w:val="24"/>
        </w:rPr>
        <w:t>largely classified as</w:t>
      </w:r>
      <w:r w:rsidR="00C00D32" w:rsidRPr="00412F6B">
        <w:rPr>
          <w:rFonts w:ascii="Times New Roman" w:hAnsi="Times New Roman" w:cs="Times New Roman"/>
          <w:sz w:val="24"/>
          <w:szCs w:val="24"/>
        </w:rPr>
        <w:t xml:space="preserve"> diagnostic decision support systems</w:t>
      </w:r>
      <w:r w:rsidR="00A950A0">
        <w:rPr>
          <w:rFonts w:ascii="Times New Roman" w:hAnsi="Times New Roman" w:cs="Times New Roman"/>
          <w:sz w:val="24"/>
          <w:szCs w:val="24"/>
        </w:rPr>
        <w:t>.</w:t>
      </w:r>
      <w:r w:rsidR="00C00D32">
        <w:rPr>
          <w:rFonts w:ascii="Times New Roman" w:hAnsi="Times New Roman" w:cs="Times New Roman"/>
          <w:sz w:val="24"/>
          <w:szCs w:val="24"/>
        </w:rPr>
        <w:t xml:space="preserve"> </w:t>
      </w:r>
      <w:r w:rsidR="00A950A0">
        <w:rPr>
          <w:rFonts w:ascii="Times New Roman" w:hAnsi="Times New Roman" w:cs="Times New Roman"/>
          <w:sz w:val="24"/>
          <w:szCs w:val="24"/>
        </w:rPr>
        <w:t>These</w:t>
      </w:r>
      <w:r w:rsidR="00A950A0" w:rsidRPr="00412F6B">
        <w:rPr>
          <w:rFonts w:ascii="Times New Roman" w:hAnsi="Times New Roman" w:cs="Times New Roman"/>
          <w:sz w:val="24"/>
          <w:szCs w:val="24"/>
        </w:rPr>
        <w:t xml:space="preserve"> were commonly standalone systems </w:t>
      </w:r>
      <w:r w:rsidR="00DF1C49">
        <w:rPr>
          <w:rFonts w:ascii="Times New Roman" w:hAnsi="Times New Roman" w:cs="Times New Roman"/>
          <w:sz w:val="24"/>
          <w:szCs w:val="24"/>
        </w:rPr>
        <w:t xml:space="preserve">which would contain a large </w:t>
      </w:r>
      <w:r w:rsidR="00C00D32">
        <w:rPr>
          <w:rFonts w:ascii="Times New Roman" w:hAnsi="Times New Roman" w:cs="Times New Roman"/>
          <w:sz w:val="24"/>
          <w:szCs w:val="24"/>
        </w:rPr>
        <w:t>information repository</w:t>
      </w:r>
      <w:r>
        <w:rPr>
          <w:rFonts w:ascii="Times New Roman" w:hAnsi="Times New Roman" w:cs="Times New Roman"/>
          <w:sz w:val="24"/>
          <w:szCs w:val="24"/>
        </w:rPr>
        <w:t>, and would</w:t>
      </w:r>
      <w:r w:rsidR="00C00D32" w:rsidRPr="00412F6B">
        <w:rPr>
          <w:rFonts w:ascii="Times New Roman" w:hAnsi="Times New Roman" w:cs="Times New Roman"/>
          <w:sz w:val="24"/>
          <w:szCs w:val="24"/>
        </w:rPr>
        <w:t xml:space="preserve"> provide a list of potential diagnosis based on the patient’s signs and symptoms </w:t>
      </w:r>
      <w:r w:rsidR="00A950A0">
        <w:rPr>
          <w:rFonts w:ascii="Times New Roman" w:hAnsi="Times New Roman" w:cs="Times New Roman"/>
          <w:sz w:val="24"/>
          <w:szCs w:val="24"/>
        </w:rPr>
        <w:t>(</w:t>
      </w:r>
      <w:r w:rsidR="00C00D32" w:rsidRPr="00412F6B">
        <w:rPr>
          <w:rFonts w:ascii="Times New Roman" w:hAnsi="Times New Roman" w:cs="Times New Roman"/>
          <w:sz w:val="24"/>
          <w:szCs w:val="24"/>
        </w:rPr>
        <w:t xml:space="preserve">entered by the </w:t>
      </w:r>
      <w:r w:rsidR="00C00D32">
        <w:rPr>
          <w:rFonts w:ascii="Times New Roman" w:hAnsi="Times New Roman" w:cs="Times New Roman"/>
          <w:sz w:val="24"/>
          <w:szCs w:val="24"/>
        </w:rPr>
        <w:t>clinician</w:t>
      </w:r>
      <w:r w:rsidR="00C00D32" w:rsidRPr="00412F6B">
        <w:rPr>
          <w:rFonts w:ascii="Times New Roman" w:hAnsi="Times New Roman" w:cs="Times New Roman"/>
          <w:sz w:val="24"/>
          <w:szCs w:val="24"/>
        </w:rPr>
        <w:t xml:space="preserve"> or extracted from the EMR</w:t>
      </w:r>
      <w:r w:rsidR="00A950A0">
        <w:rPr>
          <w:rFonts w:ascii="Times New Roman" w:hAnsi="Times New Roman" w:cs="Times New Roman"/>
          <w:sz w:val="24"/>
          <w:szCs w:val="24"/>
        </w:rPr>
        <w:t>)</w:t>
      </w:r>
      <w:r w:rsidR="00C00D32" w:rsidRPr="00412F6B">
        <w:rPr>
          <w:rFonts w:ascii="Times New Roman" w:hAnsi="Times New Roman" w:cs="Times New Roman"/>
          <w:sz w:val="24"/>
          <w:szCs w:val="24"/>
        </w:rPr>
        <w:t xml:space="preserve">.  The users of these systems were expected to be active instead of being </w:t>
      </w:r>
      <w:r w:rsidR="00ED13CC" w:rsidRPr="00412F6B">
        <w:rPr>
          <w:rFonts w:ascii="Times New Roman" w:hAnsi="Times New Roman" w:cs="Times New Roman"/>
          <w:sz w:val="24"/>
          <w:szCs w:val="24"/>
        </w:rPr>
        <w:t>passive</w:t>
      </w:r>
      <w:r w:rsidR="00ED13CC">
        <w:rPr>
          <w:rFonts w:ascii="Times New Roman" w:hAnsi="Times New Roman" w:cs="Times New Roman"/>
          <w:sz w:val="24"/>
          <w:szCs w:val="24"/>
        </w:rPr>
        <w:t>,</w:t>
      </w:r>
      <w:r w:rsidR="00ED13CC" w:rsidRPr="00412F6B">
        <w:rPr>
          <w:rFonts w:ascii="Times New Roman" w:hAnsi="Times New Roman" w:cs="Times New Roman"/>
          <w:sz w:val="24"/>
          <w:szCs w:val="24"/>
        </w:rPr>
        <w:t xml:space="preserve"> </w:t>
      </w:r>
      <w:r w:rsidR="000E5C57" w:rsidRPr="00412F6B">
        <w:rPr>
          <w:rFonts w:ascii="Times New Roman" w:hAnsi="Times New Roman" w:cs="Times New Roman"/>
          <w:sz w:val="24"/>
          <w:szCs w:val="24"/>
        </w:rPr>
        <w:t>and</w:t>
      </w:r>
      <w:r w:rsidR="000E5C57">
        <w:rPr>
          <w:rFonts w:ascii="Times New Roman" w:hAnsi="Times New Roman" w:cs="Times New Roman"/>
          <w:sz w:val="24"/>
          <w:szCs w:val="24"/>
        </w:rPr>
        <w:t xml:space="preserve"> thus</w:t>
      </w:r>
      <w:r w:rsidR="00C00D32">
        <w:rPr>
          <w:rFonts w:ascii="Times New Roman" w:hAnsi="Times New Roman" w:cs="Times New Roman"/>
          <w:sz w:val="24"/>
          <w:szCs w:val="24"/>
        </w:rPr>
        <w:t xml:space="preserve"> </w:t>
      </w:r>
      <w:r w:rsidR="00C00D32" w:rsidRPr="00412F6B">
        <w:rPr>
          <w:rFonts w:ascii="Times New Roman" w:hAnsi="Times New Roman" w:cs="Times New Roman"/>
          <w:sz w:val="24"/>
          <w:szCs w:val="24"/>
        </w:rPr>
        <w:t xml:space="preserve">interact with the system </w:t>
      </w:r>
      <w:r w:rsidR="00DF1C49">
        <w:rPr>
          <w:rFonts w:ascii="Times New Roman" w:hAnsi="Times New Roman" w:cs="Times New Roman"/>
          <w:sz w:val="24"/>
          <w:szCs w:val="24"/>
        </w:rPr>
        <w:t>to</w:t>
      </w:r>
      <w:r w:rsidR="00C00D32" w:rsidRPr="00412F6B">
        <w:rPr>
          <w:rFonts w:ascii="Times New Roman" w:hAnsi="Times New Roman" w:cs="Times New Roman"/>
          <w:sz w:val="24"/>
          <w:szCs w:val="24"/>
        </w:rPr>
        <w:t xml:space="preserve"> filter important information. The interaction between the user and the system is important in </w:t>
      </w:r>
      <w:r w:rsidR="00DF1C49">
        <w:rPr>
          <w:rFonts w:ascii="Times New Roman" w:hAnsi="Times New Roman" w:cs="Times New Roman"/>
          <w:sz w:val="24"/>
          <w:szCs w:val="24"/>
        </w:rPr>
        <w:t>order to determine</w:t>
      </w:r>
      <w:r w:rsidR="00C00D32" w:rsidRPr="00412F6B">
        <w:rPr>
          <w:rFonts w:ascii="Times New Roman" w:hAnsi="Times New Roman" w:cs="Times New Roman"/>
          <w:sz w:val="24"/>
          <w:szCs w:val="24"/>
        </w:rPr>
        <w:t xml:space="preserve"> how the system will be used. </w:t>
      </w:r>
      <w:r w:rsidR="00DF1C49">
        <w:rPr>
          <w:rFonts w:ascii="Times New Roman" w:hAnsi="Times New Roman" w:cs="Times New Roman"/>
          <w:sz w:val="24"/>
          <w:szCs w:val="24"/>
        </w:rPr>
        <w:t xml:space="preserve">There </w:t>
      </w:r>
      <w:r w:rsidR="003F1DCE">
        <w:rPr>
          <w:rFonts w:ascii="Times New Roman" w:hAnsi="Times New Roman" w:cs="Times New Roman"/>
          <w:sz w:val="24"/>
          <w:szCs w:val="24"/>
        </w:rPr>
        <w:t>are</w:t>
      </w:r>
      <w:r w:rsidR="00DF1C49">
        <w:rPr>
          <w:rFonts w:ascii="Times New Roman" w:hAnsi="Times New Roman" w:cs="Times New Roman"/>
          <w:sz w:val="24"/>
          <w:szCs w:val="24"/>
        </w:rPr>
        <w:t xml:space="preserve"> also systems built to assist </w:t>
      </w:r>
      <w:r w:rsidR="00C00D32">
        <w:rPr>
          <w:rFonts w:ascii="Times New Roman" w:hAnsi="Times New Roman" w:cs="Times New Roman"/>
          <w:sz w:val="24"/>
          <w:szCs w:val="24"/>
        </w:rPr>
        <w:t xml:space="preserve">primary care providers </w:t>
      </w:r>
      <w:r w:rsidR="00DF1C49">
        <w:rPr>
          <w:rFonts w:ascii="Times New Roman" w:hAnsi="Times New Roman" w:cs="Times New Roman"/>
          <w:sz w:val="24"/>
          <w:szCs w:val="24"/>
        </w:rPr>
        <w:t>with medication order</w:t>
      </w:r>
      <w:r w:rsidR="00E62A5B">
        <w:rPr>
          <w:rFonts w:ascii="Times New Roman" w:hAnsi="Times New Roman" w:cs="Times New Roman"/>
          <w:sz w:val="24"/>
          <w:szCs w:val="24"/>
        </w:rPr>
        <w:t xml:space="preserve"> known as </w:t>
      </w:r>
      <w:r w:rsidR="00E62A5B" w:rsidRPr="00412F6B">
        <w:rPr>
          <w:rFonts w:ascii="Times New Roman" w:hAnsi="Times New Roman" w:cs="Times New Roman"/>
          <w:sz w:val="24"/>
          <w:szCs w:val="24"/>
        </w:rPr>
        <w:t>computerized physician order entry</w:t>
      </w:r>
      <w:r w:rsidR="00E62A5B">
        <w:rPr>
          <w:rFonts w:ascii="Times New Roman" w:hAnsi="Times New Roman" w:cs="Times New Roman"/>
          <w:sz w:val="24"/>
          <w:szCs w:val="24"/>
        </w:rPr>
        <w:t xml:space="preserve"> (</w:t>
      </w:r>
      <w:r w:rsidR="00E62A5B" w:rsidRPr="00412F6B">
        <w:rPr>
          <w:rFonts w:ascii="Times New Roman" w:hAnsi="Times New Roman" w:cs="Times New Roman"/>
          <w:sz w:val="24"/>
          <w:szCs w:val="24"/>
        </w:rPr>
        <w:t>CPOE)</w:t>
      </w:r>
      <w:r w:rsidR="00C00D32" w:rsidRPr="00412F6B">
        <w:rPr>
          <w:rFonts w:ascii="Times New Roman" w:hAnsi="Times New Roman" w:cs="Times New Roman"/>
          <w:sz w:val="24"/>
          <w:szCs w:val="24"/>
        </w:rPr>
        <w:t xml:space="preserve">. A typical input to </w:t>
      </w:r>
      <w:r w:rsidR="00DF1C49">
        <w:rPr>
          <w:rFonts w:ascii="Times New Roman" w:hAnsi="Times New Roman" w:cs="Times New Roman"/>
          <w:sz w:val="24"/>
          <w:szCs w:val="24"/>
        </w:rPr>
        <w:t>this type of</w:t>
      </w:r>
      <w:r w:rsidR="00C00D32" w:rsidRPr="00412F6B">
        <w:rPr>
          <w:rFonts w:ascii="Times New Roman" w:hAnsi="Times New Roman" w:cs="Times New Roman"/>
          <w:sz w:val="24"/>
          <w:szCs w:val="24"/>
        </w:rPr>
        <w:t xml:space="preserve"> system </w:t>
      </w:r>
      <w:r w:rsidR="00DF1C49">
        <w:rPr>
          <w:rFonts w:ascii="Times New Roman" w:hAnsi="Times New Roman" w:cs="Times New Roman"/>
          <w:sz w:val="24"/>
          <w:szCs w:val="24"/>
        </w:rPr>
        <w:t>may be the patient’s lab result</w:t>
      </w:r>
      <w:r w:rsidR="00C00D32" w:rsidRPr="00412F6B">
        <w:rPr>
          <w:rFonts w:ascii="Times New Roman" w:hAnsi="Times New Roman" w:cs="Times New Roman"/>
          <w:sz w:val="24"/>
          <w:szCs w:val="24"/>
        </w:rPr>
        <w:t xml:space="preserve">, and the </w:t>
      </w:r>
      <w:r w:rsidR="005904A9">
        <w:rPr>
          <w:rFonts w:ascii="Times New Roman" w:hAnsi="Times New Roman" w:cs="Times New Roman"/>
          <w:sz w:val="24"/>
          <w:szCs w:val="24"/>
        </w:rPr>
        <w:t>knowledge-base</w:t>
      </w:r>
      <w:r w:rsidR="00C00D32" w:rsidRPr="00412F6B">
        <w:rPr>
          <w:rFonts w:ascii="Times New Roman" w:hAnsi="Times New Roman" w:cs="Times New Roman"/>
          <w:sz w:val="24"/>
          <w:szCs w:val="24"/>
        </w:rPr>
        <w:t xml:space="preserve"> may contain values and rules to output th</w:t>
      </w:r>
      <w:r w:rsidR="00DF1C49">
        <w:rPr>
          <w:rFonts w:ascii="Times New Roman" w:hAnsi="Times New Roman" w:cs="Times New Roman"/>
          <w:sz w:val="24"/>
          <w:szCs w:val="24"/>
        </w:rPr>
        <w:t xml:space="preserve">e list of potential medication </w:t>
      </w:r>
      <w:r w:rsidR="00BA007C">
        <w:rPr>
          <w:rFonts w:ascii="Times New Roman" w:hAnsi="Times New Roman" w:cs="Times New Roman"/>
          <w:sz w:val="24"/>
          <w:szCs w:val="24"/>
        </w:rPr>
        <w:t>as well as</w:t>
      </w:r>
      <w:r w:rsidR="00DF1C49">
        <w:rPr>
          <w:rFonts w:ascii="Times New Roman" w:hAnsi="Times New Roman" w:cs="Times New Roman"/>
          <w:sz w:val="24"/>
          <w:szCs w:val="24"/>
        </w:rPr>
        <w:t xml:space="preserve"> </w:t>
      </w:r>
      <w:r w:rsidR="00BA007C">
        <w:rPr>
          <w:rFonts w:ascii="Times New Roman" w:hAnsi="Times New Roman" w:cs="Times New Roman"/>
          <w:sz w:val="24"/>
          <w:szCs w:val="24"/>
        </w:rPr>
        <w:t xml:space="preserve">include </w:t>
      </w:r>
      <w:r w:rsidR="00DF1C49">
        <w:rPr>
          <w:rFonts w:ascii="Times New Roman" w:hAnsi="Times New Roman" w:cs="Times New Roman"/>
          <w:sz w:val="24"/>
          <w:szCs w:val="24"/>
        </w:rPr>
        <w:t>various custom</w:t>
      </w:r>
      <w:r w:rsidR="00BA007C">
        <w:rPr>
          <w:rFonts w:ascii="Times New Roman" w:hAnsi="Times New Roman" w:cs="Times New Roman"/>
          <w:sz w:val="24"/>
          <w:szCs w:val="24"/>
        </w:rPr>
        <w:t>ized</w:t>
      </w:r>
      <w:r w:rsidR="00F76538">
        <w:rPr>
          <w:rFonts w:ascii="Times New Roman" w:hAnsi="Times New Roman" w:cs="Times New Roman"/>
          <w:sz w:val="24"/>
          <w:szCs w:val="24"/>
        </w:rPr>
        <w:t xml:space="preserve"> built-</w:t>
      </w:r>
      <w:r w:rsidR="00E62A5B">
        <w:rPr>
          <w:rFonts w:ascii="Times New Roman" w:hAnsi="Times New Roman" w:cs="Times New Roman"/>
          <w:sz w:val="24"/>
          <w:szCs w:val="24"/>
        </w:rPr>
        <w:t xml:space="preserve">in features (i.e. </w:t>
      </w:r>
      <w:r w:rsidR="00F76538">
        <w:rPr>
          <w:rFonts w:ascii="Times New Roman" w:hAnsi="Times New Roman" w:cs="Times New Roman"/>
          <w:sz w:val="24"/>
          <w:szCs w:val="24"/>
        </w:rPr>
        <w:t xml:space="preserve">an automatic </w:t>
      </w:r>
      <w:r w:rsidR="00DF1C49" w:rsidRPr="00412F6B">
        <w:rPr>
          <w:rFonts w:ascii="Times New Roman" w:hAnsi="Times New Roman" w:cs="Times New Roman"/>
          <w:sz w:val="24"/>
          <w:szCs w:val="24"/>
        </w:rPr>
        <w:t xml:space="preserve">alert </w:t>
      </w:r>
      <w:r w:rsidR="00F76538">
        <w:rPr>
          <w:rFonts w:ascii="Times New Roman" w:hAnsi="Times New Roman" w:cs="Times New Roman"/>
          <w:sz w:val="24"/>
          <w:szCs w:val="24"/>
        </w:rPr>
        <w:t xml:space="preserve">to </w:t>
      </w:r>
      <w:r w:rsidR="00DF1C49" w:rsidRPr="00412F6B">
        <w:rPr>
          <w:rFonts w:ascii="Times New Roman" w:hAnsi="Times New Roman" w:cs="Times New Roman"/>
          <w:sz w:val="24"/>
          <w:szCs w:val="24"/>
        </w:rPr>
        <w:t>the physician</w:t>
      </w:r>
      <w:r w:rsidR="00DF1C49">
        <w:rPr>
          <w:rFonts w:ascii="Times New Roman" w:hAnsi="Times New Roman" w:cs="Times New Roman"/>
          <w:sz w:val="24"/>
          <w:szCs w:val="24"/>
        </w:rPr>
        <w:t xml:space="preserve"> </w:t>
      </w:r>
      <w:r w:rsidR="00C00D32" w:rsidRPr="00412F6B">
        <w:rPr>
          <w:rFonts w:ascii="Times New Roman" w:hAnsi="Times New Roman" w:cs="Times New Roman"/>
          <w:sz w:val="24"/>
          <w:szCs w:val="24"/>
        </w:rPr>
        <w:t xml:space="preserve">if </w:t>
      </w:r>
      <w:r w:rsidR="00F76538">
        <w:rPr>
          <w:rFonts w:ascii="Times New Roman" w:hAnsi="Times New Roman" w:cs="Times New Roman"/>
          <w:sz w:val="24"/>
          <w:szCs w:val="24"/>
        </w:rPr>
        <w:t>the</w:t>
      </w:r>
      <w:r w:rsidR="00C00D32" w:rsidRPr="00412F6B">
        <w:rPr>
          <w:rFonts w:ascii="Times New Roman" w:hAnsi="Times New Roman" w:cs="Times New Roman"/>
          <w:sz w:val="24"/>
          <w:szCs w:val="24"/>
        </w:rPr>
        <w:t xml:space="preserve"> toxic level of medication is too high</w:t>
      </w:r>
      <w:r w:rsidR="00E62A5B">
        <w:rPr>
          <w:rFonts w:ascii="Times New Roman" w:hAnsi="Times New Roman" w:cs="Times New Roman"/>
          <w:sz w:val="24"/>
          <w:szCs w:val="24"/>
        </w:rPr>
        <w:t>)</w:t>
      </w:r>
      <w:r w:rsidR="00C00D32" w:rsidRPr="00412F6B">
        <w:rPr>
          <w:rFonts w:ascii="Times New Roman" w:hAnsi="Times New Roman" w:cs="Times New Roman"/>
          <w:sz w:val="24"/>
          <w:szCs w:val="24"/>
        </w:rPr>
        <w:t xml:space="preserve">. There are also types of </w:t>
      </w:r>
      <w:r w:rsidR="00E62A5B">
        <w:rPr>
          <w:rFonts w:ascii="Times New Roman" w:hAnsi="Times New Roman" w:cs="Times New Roman"/>
          <w:sz w:val="24"/>
          <w:szCs w:val="24"/>
        </w:rPr>
        <w:t xml:space="preserve">CDSS </w:t>
      </w:r>
      <w:r w:rsidR="00E62A5B" w:rsidRPr="00412F6B">
        <w:rPr>
          <w:rFonts w:ascii="Times New Roman" w:hAnsi="Times New Roman" w:cs="Times New Roman"/>
          <w:sz w:val="24"/>
          <w:szCs w:val="24"/>
        </w:rPr>
        <w:t>that</w:t>
      </w:r>
      <w:r w:rsidR="00C00D32" w:rsidRPr="00412F6B">
        <w:rPr>
          <w:rFonts w:ascii="Times New Roman" w:hAnsi="Times New Roman" w:cs="Times New Roman"/>
          <w:sz w:val="24"/>
          <w:szCs w:val="24"/>
        </w:rPr>
        <w:t xml:space="preserve"> are part of</w:t>
      </w:r>
      <w:r w:rsidR="00E62A5B">
        <w:rPr>
          <w:rFonts w:ascii="Times New Roman" w:hAnsi="Times New Roman" w:cs="Times New Roman"/>
          <w:sz w:val="24"/>
          <w:szCs w:val="24"/>
        </w:rPr>
        <w:t xml:space="preserve"> CPOE</w:t>
      </w:r>
      <w:r w:rsidR="00BA007C">
        <w:rPr>
          <w:rFonts w:ascii="Times New Roman" w:hAnsi="Times New Roman" w:cs="Times New Roman"/>
          <w:sz w:val="24"/>
          <w:szCs w:val="24"/>
        </w:rPr>
        <w:t>,</w:t>
      </w:r>
      <w:r w:rsidR="00C00D32" w:rsidRPr="00412F6B">
        <w:rPr>
          <w:rFonts w:ascii="Times New Roman" w:hAnsi="Times New Roman" w:cs="Times New Roman"/>
          <w:sz w:val="24"/>
          <w:szCs w:val="24"/>
        </w:rPr>
        <w:t xml:space="preserve"> where the input of the system is the patient’s current medication and new medication, and the </w:t>
      </w:r>
      <w:r w:rsidR="005904A9">
        <w:rPr>
          <w:rFonts w:ascii="Times New Roman" w:hAnsi="Times New Roman" w:cs="Times New Roman"/>
          <w:sz w:val="24"/>
          <w:szCs w:val="24"/>
        </w:rPr>
        <w:t>knowledge-base</w:t>
      </w:r>
      <w:r w:rsidR="00C00D32" w:rsidRPr="00412F6B">
        <w:rPr>
          <w:rFonts w:ascii="Times New Roman" w:hAnsi="Times New Roman" w:cs="Times New Roman"/>
          <w:sz w:val="24"/>
          <w:szCs w:val="24"/>
        </w:rPr>
        <w:t xml:space="preserve"> </w:t>
      </w:r>
      <w:r w:rsidR="00BA007C">
        <w:rPr>
          <w:rFonts w:ascii="Times New Roman" w:hAnsi="Times New Roman" w:cs="Times New Roman"/>
          <w:sz w:val="24"/>
          <w:szCs w:val="24"/>
        </w:rPr>
        <w:t>would include</w:t>
      </w:r>
      <w:r w:rsidR="00C00D32" w:rsidRPr="00412F6B">
        <w:rPr>
          <w:rFonts w:ascii="Times New Roman" w:hAnsi="Times New Roman" w:cs="Times New Roman"/>
          <w:sz w:val="24"/>
          <w:szCs w:val="24"/>
        </w:rPr>
        <w:t xml:space="preserve"> </w:t>
      </w:r>
      <w:r w:rsidR="00BA007C">
        <w:rPr>
          <w:rFonts w:ascii="Times New Roman" w:hAnsi="Times New Roman" w:cs="Times New Roman"/>
          <w:sz w:val="24"/>
          <w:szCs w:val="24"/>
        </w:rPr>
        <w:t>a drug database and output</w:t>
      </w:r>
      <w:r w:rsidR="00F76538">
        <w:rPr>
          <w:rFonts w:ascii="Times New Roman" w:hAnsi="Times New Roman" w:cs="Times New Roman"/>
          <w:sz w:val="24"/>
          <w:szCs w:val="24"/>
        </w:rPr>
        <w:t xml:space="preserve"> the drug interaction </w:t>
      </w:r>
      <w:r w:rsidR="000E5C57">
        <w:rPr>
          <w:rFonts w:ascii="Times New Roman" w:hAnsi="Times New Roman" w:cs="Times New Roman"/>
          <w:sz w:val="24"/>
          <w:szCs w:val="24"/>
        </w:rPr>
        <w:t>(</w:t>
      </w:r>
      <w:r w:rsidR="00C00D32">
        <w:rPr>
          <w:rFonts w:ascii="Times New Roman" w:hAnsi="Times New Roman" w:cs="Times New Roman"/>
          <w:sz w:val="24"/>
          <w:szCs w:val="24"/>
        </w:rPr>
        <w:t>Berner, 2007)</w:t>
      </w:r>
      <w:r w:rsidR="00C00D32" w:rsidRPr="00412F6B">
        <w:rPr>
          <w:rFonts w:ascii="Times New Roman" w:hAnsi="Times New Roman" w:cs="Times New Roman"/>
          <w:sz w:val="24"/>
          <w:szCs w:val="24"/>
        </w:rPr>
        <w:t>.</w:t>
      </w:r>
    </w:p>
    <w:p w:rsidR="00C00D32" w:rsidRPr="00F01F00" w:rsidRDefault="00F51BD9" w:rsidP="00C00D32">
      <w:pPr>
        <w:spacing w:line="480" w:lineRule="auto"/>
        <w:ind w:left="720"/>
        <w:jc w:val="both"/>
        <w:rPr>
          <w:rFonts w:ascii="Times New Roman" w:hAnsi="Times New Roman" w:cs="Times New Roman"/>
          <w:sz w:val="24"/>
          <w:szCs w:val="24"/>
        </w:rPr>
      </w:pPr>
      <w:r w:rsidRPr="00F01F00">
        <w:rPr>
          <w:rFonts w:ascii="Times New Roman" w:hAnsi="Times New Roman" w:cs="Times New Roman"/>
          <w:b/>
          <w:sz w:val="24"/>
          <w:szCs w:val="24"/>
        </w:rPr>
        <w:t>2.4</w:t>
      </w:r>
      <w:r w:rsidR="00C00D32" w:rsidRPr="00F01F00">
        <w:rPr>
          <w:rFonts w:ascii="Times New Roman" w:hAnsi="Times New Roman" w:cs="Times New Roman"/>
          <w:b/>
          <w:sz w:val="24"/>
          <w:szCs w:val="24"/>
        </w:rPr>
        <w:t>.4.2 NON-</w:t>
      </w:r>
      <w:r w:rsidR="005904A9" w:rsidRPr="00F01F00">
        <w:rPr>
          <w:rFonts w:ascii="Times New Roman" w:hAnsi="Times New Roman" w:cs="Times New Roman"/>
          <w:b/>
          <w:sz w:val="24"/>
          <w:szCs w:val="24"/>
        </w:rPr>
        <w:t>KNOWLEDGE-BASE</w:t>
      </w:r>
      <w:r w:rsidR="00C00D32" w:rsidRPr="00F01F00">
        <w:rPr>
          <w:rFonts w:ascii="Times New Roman" w:hAnsi="Times New Roman" w:cs="Times New Roman"/>
          <w:b/>
          <w:sz w:val="24"/>
          <w:szCs w:val="24"/>
        </w:rPr>
        <w:t>D SYSTEM</w:t>
      </w:r>
    </w:p>
    <w:p w:rsidR="00F76538" w:rsidRDefault="00790EAA" w:rsidP="00E62A5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Non-k</w:t>
      </w:r>
      <w:r w:rsidR="00F76538">
        <w:rPr>
          <w:rFonts w:ascii="Times New Roman" w:hAnsi="Times New Roman" w:cs="Times New Roman"/>
          <w:sz w:val="24"/>
          <w:szCs w:val="24"/>
        </w:rPr>
        <w:t>nowledge-based</w:t>
      </w:r>
      <w:r w:rsidR="00C00D32" w:rsidRPr="00412F6B">
        <w:rPr>
          <w:rFonts w:ascii="Times New Roman" w:hAnsi="Times New Roman" w:cs="Times New Roman"/>
          <w:sz w:val="24"/>
          <w:szCs w:val="24"/>
        </w:rPr>
        <w:t xml:space="preserve"> decision support system</w:t>
      </w:r>
      <w:r w:rsidR="00BA007C">
        <w:rPr>
          <w:rFonts w:ascii="Times New Roman" w:hAnsi="Times New Roman" w:cs="Times New Roman"/>
          <w:sz w:val="24"/>
          <w:szCs w:val="24"/>
        </w:rPr>
        <w:t>s</w:t>
      </w:r>
      <w:r w:rsidR="00C00D32" w:rsidRPr="00412F6B">
        <w:rPr>
          <w:rFonts w:ascii="Times New Roman" w:hAnsi="Times New Roman" w:cs="Times New Roman"/>
          <w:sz w:val="24"/>
          <w:szCs w:val="24"/>
        </w:rPr>
        <w:t xml:space="preserve"> use artificial intelligence in the form of machine learning</w:t>
      </w:r>
      <w:r w:rsidR="00BA007C">
        <w:rPr>
          <w:rFonts w:ascii="Times New Roman" w:hAnsi="Times New Roman" w:cs="Times New Roman"/>
          <w:sz w:val="24"/>
          <w:szCs w:val="24"/>
        </w:rPr>
        <w:t>,</w:t>
      </w:r>
      <w:r w:rsidR="00C00D32" w:rsidRPr="00412F6B">
        <w:rPr>
          <w:rFonts w:ascii="Times New Roman" w:hAnsi="Times New Roman" w:cs="Times New Roman"/>
          <w:sz w:val="24"/>
          <w:szCs w:val="24"/>
        </w:rPr>
        <w:t xml:space="preserve"> to allow the computer to learn from past experience</w:t>
      </w:r>
      <w:r w:rsidR="00BA007C">
        <w:rPr>
          <w:rFonts w:ascii="Times New Roman" w:hAnsi="Times New Roman" w:cs="Times New Roman"/>
          <w:sz w:val="24"/>
          <w:szCs w:val="24"/>
        </w:rPr>
        <w:t>s,</w:t>
      </w:r>
      <w:r w:rsidR="00C00D32" w:rsidRPr="00412F6B">
        <w:rPr>
          <w:rFonts w:ascii="Times New Roman" w:hAnsi="Times New Roman" w:cs="Times New Roman"/>
          <w:sz w:val="24"/>
          <w:szCs w:val="24"/>
        </w:rPr>
        <w:t xml:space="preserve"> or analyze and detect patterns in clinical data. </w:t>
      </w:r>
      <w:r w:rsidR="005717C9">
        <w:rPr>
          <w:rFonts w:ascii="Times New Roman" w:hAnsi="Times New Roman" w:cs="Times New Roman"/>
          <w:sz w:val="24"/>
          <w:szCs w:val="24"/>
        </w:rPr>
        <w:t xml:space="preserve">Common </w:t>
      </w:r>
      <w:r w:rsidR="00080A78">
        <w:rPr>
          <w:rFonts w:ascii="Times New Roman" w:hAnsi="Times New Roman" w:cs="Times New Roman"/>
          <w:sz w:val="24"/>
          <w:szCs w:val="24"/>
        </w:rPr>
        <w:t>type of non-knowledge-based systems includes</w:t>
      </w:r>
      <w:r w:rsidR="00C00D32" w:rsidRPr="00412F6B">
        <w:rPr>
          <w:rFonts w:ascii="Times New Roman" w:hAnsi="Times New Roman" w:cs="Times New Roman"/>
          <w:sz w:val="24"/>
          <w:szCs w:val="24"/>
        </w:rPr>
        <w:t xml:space="preserve"> artificial neural networks</w:t>
      </w:r>
      <w:r w:rsidR="00080A78">
        <w:rPr>
          <w:rFonts w:ascii="Times New Roman" w:hAnsi="Times New Roman" w:cs="Times New Roman"/>
          <w:sz w:val="24"/>
          <w:szCs w:val="24"/>
        </w:rPr>
        <w:t xml:space="preserve"> </w:t>
      </w:r>
      <w:r w:rsidR="000E5C57">
        <w:rPr>
          <w:rFonts w:ascii="Times New Roman" w:hAnsi="Times New Roman" w:cs="Times New Roman"/>
          <w:sz w:val="24"/>
          <w:szCs w:val="24"/>
        </w:rPr>
        <w:t>(</w:t>
      </w:r>
      <w:r w:rsidR="00C00D32">
        <w:rPr>
          <w:rFonts w:ascii="Times New Roman" w:hAnsi="Times New Roman" w:cs="Times New Roman"/>
          <w:sz w:val="24"/>
          <w:szCs w:val="24"/>
        </w:rPr>
        <w:t>Berner, 2007)</w:t>
      </w:r>
      <w:r w:rsidR="00C00D32" w:rsidRPr="00412F6B">
        <w:rPr>
          <w:rFonts w:ascii="Times New Roman" w:hAnsi="Times New Roman" w:cs="Times New Roman"/>
          <w:sz w:val="24"/>
          <w:szCs w:val="24"/>
        </w:rPr>
        <w:t>.</w:t>
      </w:r>
    </w:p>
    <w:p w:rsidR="00790EAA" w:rsidRDefault="00790EAA" w:rsidP="00E62A5B">
      <w:pPr>
        <w:spacing w:line="480" w:lineRule="auto"/>
        <w:ind w:firstLine="720"/>
        <w:jc w:val="both"/>
        <w:rPr>
          <w:rFonts w:ascii="Times New Roman" w:hAnsi="Times New Roman" w:cs="Times New Roman"/>
          <w:sz w:val="24"/>
          <w:szCs w:val="24"/>
        </w:rPr>
      </w:pPr>
    </w:p>
    <w:p w:rsidR="00790EAA" w:rsidRPr="00F01F00" w:rsidRDefault="00790EAA" w:rsidP="00E62A5B">
      <w:pPr>
        <w:spacing w:line="480" w:lineRule="auto"/>
        <w:ind w:firstLine="720"/>
        <w:jc w:val="both"/>
        <w:rPr>
          <w:rFonts w:ascii="Times New Roman" w:hAnsi="Times New Roman" w:cs="Times New Roman"/>
          <w:sz w:val="24"/>
          <w:szCs w:val="24"/>
        </w:rPr>
      </w:pPr>
    </w:p>
    <w:p w:rsidR="00512570" w:rsidRPr="003A7C86" w:rsidRDefault="00512570" w:rsidP="003A7C86">
      <w:pPr>
        <w:pStyle w:val="ListParagraph"/>
        <w:numPr>
          <w:ilvl w:val="2"/>
          <w:numId w:val="32"/>
        </w:numPr>
        <w:spacing w:line="480" w:lineRule="auto"/>
        <w:jc w:val="both"/>
        <w:rPr>
          <w:rFonts w:ascii="Times New Roman" w:hAnsi="Times New Roman" w:cs="Times New Roman"/>
          <w:b/>
          <w:sz w:val="28"/>
          <w:szCs w:val="24"/>
        </w:rPr>
      </w:pPr>
      <w:r w:rsidRPr="003A7C86">
        <w:rPr>
          <w:rFonts w:ascii="Times New Roman" w:hAnsi="Times New Roman" w:cs="Times New Roman"/>
          <w:b/>
          <w:sz w:val="28"/>
          <w:szCs w:val="24"/>
        </w:rPr>
        <w:lastRenderedPageBreak/>
        <w:t>DESIGN CONSIDERATION AND GOALS</w:t>
      </w:r>
    </w:p>
    <w:p w:rsidR="00F01F00" w:rsidRPr="00AB7B82" w:rsidRDefault="00512570" w:rsidP="00AB7B82">
      <w:pPr>
        <w:shd w:val="clear" w:color="auto" w:fill="FFFFFF"/>
        <w:spacing w:before="100" w:beforeAutospacing="1" w:after="100" w:afterAutospacing="1" w:line="480" w:lineRule="auto"/>
        <w:ind w:firstLine="720"/>
        <w:jc w:val="both"/>
        <w:rPr>
          <w:rFonts w:ascii="Times New Roman" w:hAnsi="Times New Roman" w:cs="Times New Roman"/>
          <w:sz w:val="24"/>
          <w:szCs w:val="24"/>
        </w:rPr>
      </w:pPr>
      <w:r w:rsidRPr="00A42D44">
        <w:rPr>
          <w:rFonts w:ascii="Times New Roman" w:hAnsi="Times New Roman" w:cs="Times New Roman"/>
          <w:sz w:val="24"/>
          <w:szCs w:val="24"/>
        </w:rPr>
        <w:t xml:space="preserve">There are several design elements that must be taken into consideration to produce </w:t>
      </w:r>
      <w:r w:rsidR="00ED13CC" w:rsidRPr="00A42D44">
        <w:rPr>
          <w:rFonts w:ascii="Times New Roman" w:hAnsi="Times New Roman" w:cs="Times New Roman"/>
          <w:sz w:val="24"/>
          <w:szCs w:val="24"/>
        </w:rPr>
        <w:t>an</w:t>
      </w:r>
      <w:r w:rsidR="00ED13CC" w:rsidRPr="00A42D44">
        <w:rPr>
          <w:rFonts w:ascii="Times New Roman" w:eastAsia="Times New Roman" w:hAnsi="Times New Roman" w:cs="Times New Roman"/>
          <w:color w:val="000000"/>
          <w:sz w:val="24"/>
          <w:szCs w:val="24"/>
          <w:lang w:eastAsia="en-CA"/>
        </w:rPr>
        <w:t xml:space="preserve"> effective</w:t>
      </w:r>
      <w:r w:rsidR="00A42D44" w:rsidRPr="00A42D44">
        <w:rPr>
          <w:rFonts w:ascii="Times New Roman" w:eastAsia="Times New Roman" w:hAnsi="Times New Roman" w:cs="Times New Roman"/>
          <w:color w:val="000000"/>
          <w:sz w:val="24"/>
          <w:szCs w:val="24"/>
          <w:lang w:eastAsia="en-CA"/>
        </w:rPr>
        <w:t xml:space="preserve"> tool </w:t>
      </w:r>
      <w:r w:rsidR="003875A1">
        <w:rPr>
          <w:rFonts w:ascii="Times New Roman" w:eastAsia="Times New Roman" w:hAnsi="Times New Roman" w:cs="Times New Roman"/>
          <w:color w:val="000000"/>
          <w:sz w:val="24"/>
          <w:szCs w:val="24"/>
          <w:lang w:eastAsia="en-CA"/>
        </w:rPr>
        <w:t>which provides</w:t>
      </w:r>
      <w:r w:rsidR="00A42D44" w:rsidRPr="00A42D44">
        <w:rPr>
          <w:rFonts w:ascii="Times New Roman" w:eastAsia="Times New Roman" w:hAnsi="Times New Roman" w:cs="Times New Roman"/>
          <w:color w:val="000000"/>
          <w:sz w:val="24"/>
          <w:szCs w:val="24"/>
          <w:lang w:eastAsia="en-CA"/>
        </w:rPr>
        <w:t xml:space="preserve"> high quality, safe and efficient patient </w:t>
      </w:r>
      <w:r w:rsidR="003875A1" w:rsidRPr="00A42D44">
        <w:rPr>
          <w:rFonts w:ascii="Times New Roman" w:eastAsia="Times New Roman" w:hAnsi="Times New Roman" w:cs="Times New Roman"/>
          <w:color w:val="000000"/>
          <w:sz w:val="24"/>
          <w:szCs w:val="24"/>
          <w:lang w:eastAsia="en-CA"/>
        </w:rPr>
        <w:t>care</w:t>
      </w:r>
      <w:r w:rsidR="003875A1">
        <w:rPr>
          <w:rFonts w:ascii="Times New Roman" w:eastAsia="Times New Roman" w:hAnsi="Times New Roman" w:cs="Times New Roman"/>
          <w:color w:val="000000"/>
          <w:sz w:val="24"/>
          <w:szCs w:val="24"/>
          <w:lang w:eastAsia="en-CA"/>
        </w:rPr>
        <w:t>, which also</w:t>
      </w:r>
      <w:r w:rsidR="003875A1" w:rsidRPr="00A42D44">
        <w:rPr>
          <w:rFonts w:ascii="Times New Roman" w:eastAsia="Times New Roman" w:hAnsi="Times New Roman" w:cs="Times New Roman"/>
          <w:color w:val="000000"/>
          <w:sz w:val="24"/>
          <w:szCs w:val="24"/>
          <w:lang w:eastAsia="en-CA"/>
        </w:rPr>
        <w:t xml:space="preserve"> encourage</w:t>
      </w:r>
      <w:r w:rsidR="003875A1">
        <w:rPr>
          <w:rFonts w:ascii="Times New Roman" w:eastAsia="Times New Roman" w:hAnsi="Times New Roman" w:cs="Times New Roman"/>
          <w:color w:val="000000"/>
          <w:sz w:val="24"/>
          <w:szCs w:val="24"/>
          <w:lang w:eastAsia="en-CA"/>
        </w:rPr>
        <w:t>s</w:t>
      </w:r>
      <w:r w:rsidR="003875A1" w:rsidRPr="00A42D44">
        <w:rPr>
          <w:rFonts w:ascii="Times New Roman" w:eastAsia="Times New Roman" w:hAnsi="Times New Roman" w:cs="Times New Roman"/>
          <w:color w:val="000000"/>
          <w:sz w:val="24"/>
          <w:szCs w:val="24"/>
          <w:lang w:eastAsia="en-CA"/>
        </w:rPr>
        <w:t xml:space="preserve"> physician adoption</w:t>
      </w:r>
      <w:r w:rsidR="00ED13CC" w:rsidRPr="00A42D44">
        <w:rPr>
          <w:rFonts w:ascii="Times New Roman" w:eastAsia="Times New Roman" w:hAnsi="Times New Roman" w:cs="Times New Roman"/>
          <w:color w:val="000000"/>
          <w:sz w:val="24"/>
          <w:szCs w:val="24"/>
          <w:lang w:eastAsia="en-CA"/>
        </w:rPr>
        <w:t>.</w:t>
      </w:r>
      <w:r w:rsidR="00ED13CC" w:rsidRPr="00A42D44">
        <w:rPr>
          <w:rFonts w:ascii="Times New Roman" w:hAnsi="Times New Roman" w:cs="Times New Roman"/>
          <w:sz w:val="24"/>
          <w:szCs w:val="24"/>
        </w:rPr>
        <w:t xml:space="preserve"> Successful</w:t>
      </w:r>
      <w:r w:rsidRPr="00A42D44">
        <w:rPr>
          <w:rFonts w:ascii="Times New Roman" w:hAnsi="Times New Roman" w:cs="Times New Roman"/>
          <w:sz w:val="24"/>
          <w:szCs w:val="24"/>
        </w:rPr>
        <w:t xml:space="preserve"> implementation of a </w:t>
      </w:r>
      <w:r w:rsidR="00F51BD9">
        <w:rPr>
          <w:rFonts w:ascii="Times New Roman" w:hAnsi="Times New Roman" w:cs="Times New Roman"/>
          <w:sz w:val="24"/>
          <w:szCs w:val="24"/>
        </w:rPr>
        <w:t>CDSS</w:t>
      </w:r>
      <w:r w:rsidRPr="00A42D44">
        <w:rPr>
          <w:rFonts w:ascii="Times New Roman" w:hAnsi="Times New Roman" w:cs="Times New Roman"/>
          <w:sz w:val="24"/>
          <w:szCs w:val="24"/>
        </w:rPr>
        <w:t xml:space="preserve"> will be facilitated b</w:t>
      </w:r>
      <w:r w:rsidR="00F76538">
        <w:rPr>
          <w:rFonts w:ascii="Times New Roman" w:hAnsi="Times New Roman" w:cs="Times New Roman"/>
          <w:sz w:val="24"/>
          <w:szCs w:val="24"/>
        </w:rPr>
        <w:t>y a simple, intuitive and user-</w:t>
      </w:r>
      <w:r w:rsidRPr="00A42D44">
        <w:rPr>
          <w:rFonts w:ascii="Times New Roman" w:hAnsi="Times New Roman" w:cs="Times New Roman"/>
          <w:sz w:val="24"/>
          <w:szCs w:val="24"/>
        </w:rPr>
        <w:t xml:space="preserve">friendly interface, </w:t>
      </w:r>
      <w:r w:rsidR="0070263E" w:rsidRPr="00A42D44">
        <w:rPr>
          <w:rFonts w:ascii="Times New Roman" w:hAnsi="Times New Roman" w:cs="Times New Roman"/>
          <w:sz w:val="24"/>
          <w:szCs w:val="24"/>
        </w:rPr>
        <w:t xml:space="preserve">on </w:t>
      </w:r>
      <w:r w:rsidRPr="00A42D44">
        <w:rPr>
          <w:rFonts w:ascii="Times New Roman" w:hAnsi="Times New Roman" w:cs="Times New Roman"/>
          <w:sz w:val="24"/>
          <w:szCs w:val="24"/>
        </w:rPr>
        <w:t>an easily accessible and mobile-friendly platform. Further</w:t>
      </w:r>
      <w:r w:rsidR="00A02CEE">
        <w:rPr>
          <w:rFonts w:ascii="Times New Roman" w:hAnsi="Times New Roman" w:cs="Times New Roman"/>
          <w:sz w:val="24"/>
          <w:szCs w:val="24"/>
        </w:rPr>
        <w:t>more</w:t>
      </w:r>
      <w:r w:rsidR="00241D25">
        <w:rPr>
          <w:rFonts w:ascii="Times New Roman" w:hAnsi="Times New Roman" w:cs="Times New Roman"/>
          <w:sz w:val="24"/>
          <w:szCs w:val="24"/>
        </w:rPr>
        <w:t xml:space="preserve">, </w:t>
      </w:r>
      <w:r w:rsidRPr="00A42D44">
        <w:rPr>
          <w:rFonts w:ascii="Times New Roman" w:hAnsi="Times New Roman" w:cs="Times New Roman"/>
          <w:sz w:val="24"/>
          <w:szCs w:val="24"/>
        </w:rPr>
        <w:t xml:space="preserve">the system </w:t>
      </w:r>
      <w:r w:rsidR="003875A1">
        <w:rPr>
          <w:rFonts w:ascii="Times New Roman" w:hAnsi="Times New Roman" w:cs="Times New Roman"/>
          <w:sz w:val="24"/>
          <w:szCs w:val="24"/>
        </w:rPr>
        <w:t>must be developed at low cost, provide</w:t>
      </w:r>
      <w:r w:rsidRPr="00A42D44">
        <w:rPr>
          <w:rFonts w:ascii="Times New Roman" w:hAnsi="Times New Roman" w:cs="Times New Roman"/>
          <w:sz w:val="24"/>
          <w:szCs w:val="24"/>
        </w:rPr>
        <w:t xml:space="preserve"> timely results </w:t>
      </w:r>
      <w:r w:rsidR="003875A1">
        <w:rPr>
          <w:rFonts w:ascii="Times New Roman" w:hAnsi="Times New Roman" w:cs="Times New Roman"/>
          <w:sz w:val="24"/>
          <w:szCs w:val="24"/>
        </w:rPr>
        <w:t>with</w:t>
      </w:r>
      <w:r w:rsidRPr="00A42D44">
        <w:rPr>
          <w:rFonts w:ascii="Times New Roman" w:hAnsi="Times New Roman" w:cs="Times New Roman"/>
          <w:sz w:val="24"/>
          <w:szCs w:val="24"/>
        </w:rPr>
        <w:t xml:space="preserve"> automated decision support, </w:t>
      </w:r>
      <w:r w:rsidR="003875A1">
        <w:rPr>
          <w:rFonts w:ascii="Times New Roman" w:hAnsi="Times New Roman" w:cs="Times New Roman"/>
          <w:sz w:val="24"/>
          <w:szCs w:val="24"/>
        </w:rPr>
        <w:t>as well as</w:t>
      </w:r>
      <w:r w:rsidRPr="00A42D44">
        <w:rPr>
          <w:rFonts w:ascii="Times New Roman" w:hAnsi="Times New Roman" w:cs="Times New Roman"/>
          <w:sz w:val="24"/>
          <w:szCs w:val="24"/>
        </w:rPr>
        <w:t xml:space="preserve"> support </w:t>
      </w:r>
      <w:r w:rsidR="00241D25">
        <w:rPr>
          <w:rFonts w:ascii="Times New Roman" w:hAnsi="Times New Roman" w:cs="Times New Roman"/>
          <w:sz w:val="24"/>
          <w:szCs w:val="24"/>
        </w:rPr>
        <w:t xml:space="preserve">a </w:t>
      </w:r>
      <w:r w:rsidRPr="00A42D44">
        <w:rPr>
          <w:rFonts w:ascii="Times New Roman" w:hAnsi="Times New Roman" w:cs="Times New Roman"/>
          <w:sz w:val="24"/>
          <w:szCs w:val="24"/>
        </w:rPr>
        <w:t>continuous knowledge</w:t>
      </w:r>
      <w:r w:rsidR="00FB1C0A">
        <w:rPr>
          <w:rFonts w:ascii="Times New Roman" w:hAnsi="Times New Roman" w:cs="Times New Roman"/>
          <w:sz w:val="24"/>
          <w:szCs w:val="24"/>
        </w:rPr>
        <w:t xml:space="preserve">base and user interface updates </w:t>
      </w:r>
      <w:r w:rsidR="000E5C57">
        <w:rPr>
          <w:rFonts w:ascii="Times New Roman" w:hAnsi="Times New Roman" w:cs="Times New Roman"/>
          <w:sz w:val="24"/>
          <w:szCs w:val="24"/>
        </w:rPr>
        <w:t>(</w:t>
      </w:r>
      <w:r w:rsidR="00320482">
        <w:rPr>
          <w:rFonts w:ascii="Times New Roman" w:hAnsi="Times New Roman" w:cs="Times New Roman"/>
          <w:sz w:val="24"/>
          <w:szCs w:val="24"/>
        </w:rPr>
        <w:t>Peleg</w:t>
      </w:r>
      <w:r w:rsidR="003875A1">
        <w:rPr>
          <w:rFonts w:ascii="Times New Roman" w:hAnsi="Times New Roman" w:cs="Times New Roman"/>
          <w:sz w:val="24"/>
          <w:szCs w:val="24"/>
        </w:rPr>
        <w:t xml:space="preserve"> </w:t>
      </w:r>
      <w:r w:rsidR="003F1DCE">
        <w:rPr>
          <w:rFonts w:ascii="Times New Roman" w:hAnsi="Times New Roman" w:cs="Times New Roman"/>
          <w:sz w:val="24"/>
          <w:szCs w:val="24"/>
        </w:rPr>
        <w:t>&amp; Tu</w:t>
      </w:r>
      <w:r w:rsidR="00320482">
        <w:rPr>
          <w:rFonts w:ascii="Times New Roman" w:hAnsi="Times New Roman" w:cs="Times New Roman"/>
          <w:sz w:val="24"/>
          <w:szCs w:val="24"/>
        </w:rPr>
        <w:t>, 2011)</w:t>
      </w:r>
      <w:r w:rsidR="003F1DCE">
        <w:rPr>
          <w:rFonts w:ascii="Times New Roman" w:hAnsi="Times New Roman" w:cs="Times New Roman"/>
          <w:sz w:val="24"/>
          <w:szCs w:val="24"/>
        </w:rPr>
        <w:t xml:space="preserve"> </w:t>
      </w:r>
      <w:r w:rsidR="00FB1C0A">
        <w:rPr>
          <w:rFonts w:ascii="Times New Roman" w:hAnsi="Times New Roman" w:cs="Times New Roman"/>
          <w:sz w:val="24"/>
          <w:szCs w:val="24"/>
        </w:rPr>
        <w:t>(Frize &amp; Weyand, 2010).</w:t>
      </w:r>
    </w:p>
    <w:p w:rsidR="00354B55" w:rsidRPr="00C54D19" w:rsidRDefault="00A02CEE" w:rsidP="003A7C86">
      <w:pPr>
        <w:pStyle w:val="ListParagraph"/>
        <w:numPr>
          <w:ilvl w:val="3"/>
          <w:numId w:val="32"/>
        </w:numPr>
        <w:spacing w:line="480" w:lineRule="auto"/>
        <w:jc w:val="both"/>
        <w:rPr>
          <w:rFonts w:ascii="Times New Roman" w:hAnsi="Times New Roman" w:cs="Times New Roman"/>
          <w:b/>
          <w:sz w:val="24"/>
          <w:szCs w:val="24"/>
        </w:rPr>
      </w:pPr>
      <w:r w:rsidRPr="00C54D19">
        <w:rPr>
          <w:rFonts w:ascii="Times New Roman" w:hAnsi="Times New Roman" w:cs="Times New Roman"/>
          <w:b/>
          <w:sz w:val="24"/>
          <w:szCs w:val="24"/>
        </w:rPr>
        <w:t>CLINICIAN</w:t>
      </w:r>
      <w:r w:rsidR="00354B55" w:rsidRPr="00C54D19">
        <w:rPr>
          <w:rFonts w:ascii="Times New Roman" w:hAnsi="Times New Roman" w:cs="Times New Roman"/>
          <w:b/>
          <w:sz w:val="24"/>
          <w:szCs w:val="24"/>
        </w:rPr>
        <w:t xml:space="preserve"> WORKFLOW PROCESS  </w:t>
      </w:r>
    </w:p>
    <w:p w:rsidR="00433E15" w:rsidRPr="0095743D" w:rsidRDefault="003875A1" w:rsidP="00631E0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Pr="0095743D">
        <w:rPr>
          <w:rFonts w:ascii="Times New Roman" w:hAnsi="Times New Roman" w:cs="Times New Roman"/>
          <w:sz w:val="24"/>
          <w:szCs w:val="24"/>
        </w:rPr>
        <w:t xml:space="preserve">hen designing a framework for a </w:t>
      </w:r>
      <w:r w:rsidR="00F51BD9">
        <w:rPr>
          <w:rFonts w:ascii="Times New Roman" w:hAnsi="Times New Roman" w:cs="Times New Roman"/>
          <w:sz w:val="24"/>
          <w:szCs w:val="24"/>
        </w:rPr>
        <w:t>CDSS</w:t>
      </w:r>
      <w:r>
        <w:rPr>
          <w:rFonts w:ascii="Times New Roman" w:hAnsi="Times New Roman" w:cs="Times New Roman"/>
          <w:sz w:val="24"/>
          <w:szCs w:val="24"/>
        </w:rPr>
        <w:t>, a</w:t>
      </w:r>
      <w:r w:rsidR="00433E15" w:rsidRPr="0095743D">
        <w:rPr>
          <w:rFonts w:ascii="Times New Roman" w:hAnsi="Times New Roman" w:cs="Times New Roman"/>
          <w:sz w:val="24"/>
          <w:szCs w:val="24"/>
        </w:rPr>
        <w:t xml:space="preserve"> solid understanding of a typical clinician’s</w:t>
      </w:r>
      <w:r w:rsidR="00354B55" w:rsidRPr="0095743D">
        <w:rPr>
          <w:rFonts w:ascii="Times New Roman" w:hAnsi="Times New Roman" w:cs="Times New Roman"/>
          <w:sz w:val="24"/>
          <w:szCs w:val="24"/>
        </w:rPr>
        <w:t xml:space="preserve"> workflow </w:t>
      </w:r>
      <w:r w:rsidR="000E5C57" w:rsidRPr="0095743D">
        <w:rPr>
          <w:rFonts w:ascii="Times New Roman" w:hAnsi="Times New Roman" w:cs="Times New Roman"/>
          <w:sz w:val="24"/>
          <w:szCs w:val="24"/>
        </w:rPr>
        <w:t>process</w:t>
      </w:r>
      <w:r w:rsidR="000E5C57">
        <w:rPr>
          <w:rFonts w:ascii="Times New Roman" w:hAnsi="Times New Roman" w:cs="Times New Roman"/>
          <w:sz w:val="24"/>
          <w:szCs w:val="24"/>
        </w:rPr>
        <w:t>,</w:t>
      </w:r>
      <w:r w:rsidR="000E5C57" w:rsidRPr="0095743D">
        <w:rPr>
          <w:rFonts w:ascii="Times New Roman" w:hAnsi="Times New Roman" w:cs="Times New Roman"/>
          <w:sz w:val="24"/>
          <w:szCs w:val="24"/>
        </w:rPr>
        <w:t xml:space="preserve"> including</w:t>
      </w:r>
      <w:r w:rsidR="00631E09" w:rsidRPr="0095743D">
        <w:rPr>
          <w:rFonts w:ascii="Times New Roman" w:hAnsi="Times New Roman" w:cs="Times New Roman"/>
          <w:sz w:val="24"/>
          <w:szCs w:val="24"/>
        </w:rPr>
        <w:t xml:space="preserve"> the </w:t>
      </w:r>
      <w:r w:rsidR="00871B6C" w:rsidRPr="0095743D">
        <w:rPr>
          <w:rFonts w:ascii="Times New Roman" w:hAnsi="Times New Roman" w:cs="Times New Roman"/>
          <w:sz w:val="24"/>
          <w:szCs w:val="24"/>
        </w:rPr>
        <w:t xml:space="preserve">performance of both routine and complex clinical tasks in a </w:t>
      </w:r>
      <w:r w:rsidR="00631E09" w:rsidRPr="0095743D">
        <w:rPr>
          <w:rFonts w:ascii="Times New Roman" w:hAnsi="Times New Roman" w:cs="Times New Roman"/>
          <w:sz w:val="24"/>
          <w:szCs w:val="24"/>
        </w:rPr>
        <w:t xml:space="preserve">hospital </w:t>
      </w:r>
      <w:r w:rsidR="00433E15" w:rsidRPr="0095743D">
        <w:rPr>
          <w:rFonts w:ascii="Times New Roman" w:hAnsi="Times New Roman" w:cs="Times New Roman"/>
          <w:sz w:val="24"/>
          <w:szCs w:val="24"/>
        </w:rPr>
        <w:t>setting</w:t>
      </w:r>
      <w:r w:rsidR="00354B55" w:rsidRPr="0095743D">
        <w:rPr>
          <w:rFonts w:ascii="Times New Roman" w:hAnsi="Times New Roman" w:cs="Times New Roman"/>
          <w:sz w:val="24"/>
          <w:szCs w:val="24"/>
        </w:rPr>
        <w:t xml:space="preserve"> is </w:t>
      </w:r>
      <w:r>
        <w:rPr>
          <w:rFonts w:ascii="Times New Roman" w:hAnsi="Times New Roman" w:cs="Times New Roman"/>
          <w:sz w:val="24"/>
          <w:szCs w:val="24"/>
        </w:rPr>
        <w:t>required</w:t>
      </w:r>
      <w:r w:rsidR="00354B55" w:rsidRPr="0095743D">
        <w:rPr>
          <w:rFonts w:ascii="Times New Roman" w:hAnsi="Times New Roman" w:cs="Times New Roman"/>
          <w:sz w:val="24"/>
          <w:szCs w:val="24"/>
        </w:rPr>
        <w:t xml:space="preserve">. System builders often focus on a </w:t>
      </w:r>
      <w:r w:rsidR="00F51BD9">
        <w:rPr>
          <w:rFonts w:ascii="Times New Roman" w:hAnsi="Times New Roman" w:cs="Times New Roman"/>
          <w:sz w:val="24"/>
          <w:szCs w:val="24"/>
        </w:rPr>
        <w:t>CDSS</w:t>
      </w:r>
      <w:r w:rsidR="00F51BD9" w:rsidRPr="00A42D44">
        <w:rPr>
          <w:rFonts w:ascii="Times New Roman" w:hAnsi="Times New Roman" w:cs="Times New Roman"/>
          <w:sz w:val="24"/>
          <w:szCs w:val="24"/>
        </w:rPr>
        <w:t xml:space="preserve"> </w:t>
      </w:r>
      <w:r w:rsidR="00354B55" w:rsidRPr="0095743D">
        <w:rPr>
          <w:rFonts w:ascii="Times New Roman" w:hAnsi="Times New Roman" w:cs="Times New Roman"/>
          <w:sz w:val="24"/>
          <w:szCs w:val="24"/>
        </w:rPr>
        <w:t xml:space="preserve">that produces good decisions, yet researchers have shown that the ability to produce a correct diagnosis is only one part of the formula for success. It is important to recognize that systems can fail if </w:t>
      </w:r>
      <w:r w:rsidR="00FB1C0A">
        <w:rPr>
          <w:rFonts w:ascii="Times New Roman" w:hAnsi="Times New Roman" w:cs="Times New Roman"/>
          <w:sz w:val="24"/>
          <w:szCs w:val="24"/>
        </w:rPr>
        <w:t>they</w:t>
      </w:r>
      <w:r w:rsidR="00354B55" w:rsidRPr="0095743D">
        <w:rPr>
          <w:rFonts w:ascii="Times New Roman" w:hAnsi="Times New Roman" w:cs="Times New Roman"/>
          <w:sz w:val="24"/>
          <w:szCs w:val="24"/>
        </w:rPr>
        <w:t xml:space="preserve"> require that the practitioner interrupt</w:t>
      </w:r>
      <w:r>
        <w:rPr>
          <w:rFonts w:ascii="Times New Roman" w:hAnsi="Times New Roman" w:cs="Times New Roman"/>
          <w:sz w:val="24"/>
          <w:szCs w:val="24"/>
        </w:rPr>
        <w:t>s</w:t>
      </w:r>
      <w:r w:rsidR="00354B55" w:rsidRPr="0095743D">
        <w:rPr>
          <w:rFonts w:ascii="Times New Roman" w:hAnsi="Times New Roman" w:cs="Times New Roman"/>
          <w:sz w:val="24"/>
          <w:szCs w:val="24"/>
        </w:rPr>
        <w:t xml:space="preserve"> a normal work pattern</w:t>
      </w:r>
      <w:r w:rsidR="00E62A5B">
        <w:rPr>
          <w:rFonts w:ascii="Times New Roman" w:hAnsi="Times New Roman" w:cs="Times New Roman"/>
          <w:sz w:val="24"/>
          <w:szCs w:val="24"/>
        </w:rPr>
        <w:t xml:space="preserve"> (</w:t>
      </w:r>
      <w:r w:rsidR="0097698D">
        <w:rPr>
          <w:rFonts w:ascii="Times New Roman" w:hAnsi="Times New Roman" w:cs="Times New Roman"/>
          <w:sz w:val="24"/>
          <w:szCs w:val="24"/>
        </w:rPr>
        <w:t>i.e.</w:t>
      </w:r>
      <w:r w:rsidR="00354B55" w:rsidRPr="0095743D">
        <w:rPr>
          <w:rFonts w:ascii="Times New Roman" w:hAnsi="Times New Roman" w:cs="Times New Roman"/>
          <w:sz w:val="24"/>
          <w:szCs w:val="24"/>
        </w:rPr>
        <w:t xml:space="preserve"> to shift to another station to start up a non-intuitive software program that contains time consuming start-up procedures</w:t>
      </w:r>
      <w:r w:rsidR="00E62A5B">
        <w:rPr>
          <w:rFonts w:ascii="Times New Roman" w:hAnsi="Times New Roman" w:cs="Times New Roman"/>
          <w:sz w:val="24"/>
          <w:szCs w:val="24"/>
        </w:rPr>
        <w:t>)</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 xml:space="preserve">Musen, </w:t>
      </w:r>
      <w:r w:rsidR="003838E4">
        <w:rPr>
          <w:rFonts w:ascii="Times New Roman" w:hAnsi="Times New Roman" w:cs="Times New Roman"/>
          <w:sz w:val="24"/>
          <w:szCs w:val="24"/>
        </w:rPr>
        <w:t>Shahar &amp; Shorliffe</w:t>
      </w:r>
      <w:r w:rsidR="00320482">
        <w:rPr>
          <w:rFonts w:ascii="Times New Roman" w:hAnsi="Times New Roman" w:cs="Times New Roman"/>
          <w:sz w:val="24"/>
          <w:szCs w:val="24"/>
        </w:rPr>
        <w:t>, 2006)</w:t>
      </w:r>
      <w:r w:rsidR="000E5C57">
        <w:rPr>
          <w:rFonts w:ascii="Times New Roman" w:hAnsi="Times New Roman" w:cs="Times New Roman"/>
          <w:sz w:val="24"/>
          <w:szCs w:val="24"/>
        </w:rPr>
        <w:t xml:space="preserve">. </w:t>
      </w:r>
      <w:r w:rsidR="00A6137D">
        <w:rPr>
          <w:rFonts w:ascii="Times New Roman" w:hAnsi="Times New Roman" w:cs="Times New Roman"/>
          <w:sz w:val="24"/>
          <w:szCs w:val="24"/>
        </w:rPr>
        <w:t>Thus</w:t>
      </w:r>
      <w:r w:rsidR="0097698D">
        <w:rPr>
          <w:rFonts w:ascii="Times New Roman" w:hAnsi="Times New Roman" w:cs="Times New Roman"/>
          <w:sz w:val="24"/>
          <w:szCs w:val="24"/>
        </w:rPr>
        <w:t>,</w:t>
      </w:r>
      <w:r w:rsidR="000E5C57">
        <w:rPr>
          <w:rFonts w:ascii="Times New Roman" w:hAnsi="Times New Roman" w:cs="Times New Roman"/>
          <w:sz w:val="24"/>
          <w:szCs w:val="24"/>
        </w:rPr>
        <w:t xml:space="preserve"> </w:t>
      </w:r>
      <w:r w:rsidR="00A6137D">
        <w:rPr>
          <w:rFonts w:ascii="Times New Roman" w:hAnsi="Times New Roman" w:cs="Times New Roman"/>
          <w:sz w:val="24"/>
          <w:szCs w:val="24"/>
        </w:rPr>
        <w:t>a</w:t>
      </w:r>
      <w:r w:rsidR="00354B55" w:rsidRPr="0095743D">
        <w:rPr>
          <w:rFonts w:ascii="Times New Roman" w:hAnsi="Times New Roman" w:cs="Times New Roman"/>
          <w:sz w:val="24"/>
          <w:szCs w:val="24"/>
        </w:rPr>
        <w:t xml:space="preserve"> seamless integration of the </w:t>
      </w:r>
      <w:r w:rsidR="00F51BD9">
        <w:rPr>
          <w:rFonts w:ascii="Times New Roman" w:hAnsi="Times New Roman" w:cs="Times New Roman"/>
          <w:sz w:val="24"/>
          <w:szCs w:val="24"/>
        </w:rPr>
        <w:t>CDSS</w:t>
      </w:r>
      <w:r w:rsidR="00F51BD9" w:rsidRPr="00A42D44">
        <w:rPr>
          <w:rFonts w:ascii="Times New Roman" w:hAnsi="Times New Roman" w:cs="Times New Roman"/>
          <w:sz w:val="24"/>
          <w:szCs w:val="24"/>
        </w:rPr>
        <w:t xml:space="preserve"> </w:t>
      </w:r>
      <w:r w:rsidR="00354B55" w:rsidRPr="0095743D">
        <w:rPr>
          <w:rFonts w:ascii="Times New Roman" w:hAnsi="Times New Roman" w:cs="Times New Roman"/>
          <w:sz w:val="24"/>
          <w:szCs w:val="24"/>
        </w:rPr>
        <w:t>into the clinician</w:t>
      </w:r>
      <w:r w:rsidR="0097698D">
        <w:rPr>
          <w:rFonts w:ascii="Times New Roman" w:hAnsi="Times New Roman" w:cs="Times New Roman"/>
          <w:sz w:val="24"/>
          <w:szCs w:val="24"/>
        </w:rPr>
        <w:t>’s</w:t>
      </w:r>
      <w:r w:rsidR="00354B55" w:rsidRPr="0095743D">
        <w:rPr>
          <w:rFonts w:ascii="Times New Roman" w:hAnsi="Times New Roman" w:cs="Times New Roman"/>
          <w:sz w:val="24"/>
          <w:szCs w:val="24"/>
        </w:rPr>
        <w:t xml:space="preserve"> work</w:t>
      </w:r>
      <w:r w:rsidR="0097698D">
        <w:rPr>
          <w:rFonts w:ascii="Times New Roman" w:hAnsi="Times New Roman" w:cs="Times New Roman"/>
          <w:sz w:val="24"/>
          <w:szCs w:val="24"/>
        </w:rPr>
        <w:t>flow routine</w:t>
      </w:r>
      <w:r w:rsidR="000E5C57">
        <w:rPr>
          <w:rFonts w:ascii="Times New Roman" w:hAnsi="Times New Roman" w:cs="Times New Roman"/>
          <w:sz w:val="24"/>
          <w:szCs w:val="24"/>
        </w:rPr>
        <w:t xml:space="preserve"> </w:t>
      </w:r>
      <w:r w:rsidR="00241D25">
        <w:rPr>
          <w:rFonts w:ascii="Times New Roman" w:hAnsi="Times New Roman" w:cs="Times New Roman"/>
          <w:sz w:val="24"/>
          <w:szCs w:val="24"/>
        </w:rPr>
        <w:t>would</w:t>
      </w:r>
      <w:r w:rsidR="00A02CEE">
        <w:rPr>
          <w:rFonts w:ascii="Times New Roman" w:hAnsi="Times New Roman" w:cs="Times New Roman"/>
          <w:sz w:val="24"/>
          <w:szCs w:val="24"/>
        </w:rPr>
        <w:t xml:space="preserve"> increase the likelihood of the </w:t>
      </w:r>
      <w:r w:rsidR="00E62A5B">
        <w:rPr>
          <w:rFonts w:ascii="Times New Roman" w:hAnsi="Times New Roman" w:cs="Times New Roman"/>
          <w:sz w:val="24"/>
          <w:szCs w:val="24"/>
        </w:rPr>
        <w:t>CDSS</w:t>
      </w:r>
      <w:r w:rsidR="00A02CEE">
        <w:rPr>
          <w:rFonts w:ascii="Times New Roman" w:hAnsi="Times New Roman" w:cs="Times New Roman"/>
          <w:sz w:val="24"/>
          <w:szCs w:val="24"/>
        </w:rPr>
        <w:t xml:space="preserve"> being used.</w:t>
      </w:r>
    </w:p>
    <w:p w:rsidR="00631E09" w:rsidRPr="0095743D" w:rsidRDefault="00354B55" w:rsidP="000E4D04">
      <w:pPr>
        <w:pStyle w:val="NoSpacing"/>
        <w:spacing w:line="480" w:lineRule="auto"/>
        <w:ind w:firstLine="720"/>
        <w:jc w:val="both"/>
        <w:rPr>
          <w:rFonts w:ascii="Times New Roman" w:hAnsi="Times New Roman" w:cs="Times New Roman"/>
          <w:sz w:val="24"/>
          <w:szCs w:val="24"/>
        </w:rPr>
      </w:pPr>
      <w:r w:rsidRPr="0095743D">
        <w:rPr>
          <w:rFonts w:ascii="Times New Roman" w:hAnsi="Times New Roman" w:cs="Times New Roman"/>
          <w:sz w:val="24"/>
          <w:szCs w:val="24"/>
        </w:rPr>
        <w:t xml:space="preserve">One of the early steps in the </w:t>
      </w:r>
      <w:r w:rsidR="0097698D">
        <w:rPr>
          <w:rFonts w:ascii="Times New Roman" w:hAnsi="Times New Roman" w:cs="Times New Roman"/>
          <w:sz w:val="24"/>
          <w:szCs w:val="24"/>
        </w:rPr>
        <w:t xml:space="preserve">system </w:t>
      </w:r>
      <w:r w:rsidRPr="0095743D">
        <w:rPr>
          <w:rFonts w:ascii="Times New Roman" w:hAnsi="Times New Roman" w:cs="Times New Roman"/>
          <w:sz w:val="24"/>
          <w:szCs w:val="24"/>
        </w:rPr>
        <w:t xml:space="preserve">development </w:t>
      </w:r>
      <w:r w:rsidR="0097698D">
        <w:rPr>
          <w:rFonts w:ascii="Times New Roman" w:hAnsi="Times New Roman" w:cs="Times New Roman"/>
          <w:sz w:val="24"/>
          <w:szCs w:val="24"/>
        </w:rPr>
        <w:t>phase</w:t>
      </w:r>
      <w:r w:rsidRPr="0095743D">
        <w:rPr>
          <w:rFonts w:ascii="Times New Roman" w:hAnsi="Times New Roman" w:cs="Times New Roman"/>
          <w:sz w:val="24"/>
          <w:szCs w:val="24"/>
        </w:rPr>
        <w:t xml:space="preserve"> </w:t>
      </w:r>
      <w:r w:rsidR="00E62A5B">
        <w:rPr>
          <w:rFonts w:ascii="Times New Roman" w:hAnsi="Times New Roman" w:cs="Times New Roman"/>
          <w:sz w:val="24"/>
          <w:szCs w:val="24"/>
        </w:rPr>
        <w:t>would be</w:t>
      </w:r>
      <w:r w:rsidRPr="0095743D">
        <w:rPr>
          <w:rFonts w:ascii="Times New Roman" w:hAnsi="Times New Roman" w:cs="Times New Roman"/>
          <w:sz w:val="24"/>
          <w:szCs w:val="24"/>
        </w:rPr>
        <w:t xml:space="preserve"> to observe </w:t>
      </w:r>
      <w:r w:rsidR="0097698D">
        <w:rPr>
          <w:rFonts w:ascii="Times New Roman" w:hAnsi="Times New Roman" w:cs="Times New Roman"/>
          <w:sz w:val="24"/>
          <w:szCs w:val="24"/>
        </w:rPr>
        <w:t xml:space="preserve">the </w:t>
      </w:r>
      <w:r w:rsidRPr="0095743D">
        <w:rPr>
          <w:rFonts w:ascii="Times New Roman" w:hAnsi="Times New Roman" w:cs="Times New Roman"/>
          <w:sz w:val="24"/>
          <w:szCs w:val="24"/>
        </w:rPr>
        <w:t xml:space="preserve">clinicians’ typical routine and determine how the </w:t>
      </w:r>
      <w:r w:rsidR="00F51BD9">
        <w:rPr>
          <w:rFonts w:ascii="Times New Roman" w:hAnsi="Times New Roman" w:cs="Times New Roman"/>
          <w:sz w:val="24"/>
          <w:szCs w:val="24"/>
        </w:rPr>
        <w:t>CDSS</w:t>
      </w:r>
      <w:r w:rsidR="00F51BD9" w:rsidRPr="00A42D44">
        <w:rPr>
          <w:rFonts w:ascii="Times New Roman" w:hAnsi="Times New Roman" w:cs="Times New Roman"/>
          <w:sz w:val="24"/>
          <w:szCs w:val="24"/>
        </w:rPr>
        <w:t xml:space="preserve"> </w:t>
      </w:r>
      <w:r w:rsidR="00182B49">
        <w:rPr>
          <w:rFonts w:ascii="Times New Roman" w:hAnsi="Times New Roman" w:cs="Times New Roman"/>
          <w:sz w:val="24"/>
          <w:szCs w:val="24"/>
        </w:rPr>
        <w:t>should be</w:t>
      </w:r>
      <w:r w:rsidRPr="0095743D">
        <w:rPr>
          <w:rFonts w:ascii="Times New Roman" w:hAnsi="Times New Roman" w:cs="Times New Roman"/>
          <w:sz w:val="24"/>
          <w:szCs w:val="24"/>
        </w:rPr>
        <w:t xml:space="preserve"> integrate</w:t>
      </w:r>
      <w:r w:rsidR="00182B49">
        <w:rPr>
          <w:rFonts w:ascii="Times New Roman" w:hAnsi="Times New Roman" w:cs="Times New Roman"/>
          <w:sz w:val="24"/>
          <w:szCs w:val="24"/>
        </w:rPr>
        <w:t>d</w:t>
      </w:r>
      <w:r w:rsidRPr="0095743D">
        <w:rPr>
          <w:rFonts w:ascii="Times New Roman" w:hAnsi="Times New Roman" w:cs="Times New Roman"/>
          <w:sz w:val="24"/>
          <w:szCs w:val="24"/>
        </w:rPr>
        <w:t xml:space="preserve">. </w:t>
      </w:r>
      <w:r w:rsidR="00433E15" w:rsidRPr="0095743D">
        <w:rPr>
          <w:rFonts w:ascii="Times New Roman" w:hAnsi="Times New Roman" w:cs="Times New Roman"/>
          <w:sz w:val="24"/>
          <w:szCs w:val="24"/>
        </w:rPr>
        <w:t xml:space="preserve">The </w:t>
      </w:r>
      <w:r w:rsidR="00182B49">
        <w:rPr>
          <w:rFonts w:ascii="Times New Roman" w:hAnsi="Times New Roman" w:cs="Times New Roman"/>
          <w:sz w:val="24"/>
          <w:szCs w:val="24"/>
        </w:rPr>
        <w:t>clinician</w:t>
      </w:r>
      <w:r w:rsidR="00AB3111" w:rsidRPr="0095743D">
        <w:rPr>
          <w:rFonts w:ascii="Times New Roman" w:hAnsi="Times New Roman" w:cs="Times New Roman"/>
          <w:sz w:val="24"/>
          <w:szCs w:val="24"/>
        </w:rPr>
        <w:t>s</w:t>
      </w:r>
      <w:r w:rsidR="00182B49">
        <w:rPr>
          <w:rFonts w:ascii="Times New Roman" w:hAnsi="Times New Roman" w:cs="Times New Roman"/>
          <w:sz w:val="24"/>
          <w:szCs w:val="24"/>
        </w:rPr>
        <w:t>’</w:t>
      </w:r>
      <w:r w:rsidR="00433E15" w:rsidRPr="0095743D">
        <w:rPr>
          <w:rFonts w:ascii="Times New Roman" w:hAnsi="Times New Roman" w:cs="Times New Roman"/>
          <w:sz w:val="24"/>
          <w:szCs w:val="24"/>
        </w:rPr>
        <w:t xml:space="preserve"> workflow pattern </w:t>
      </w:r>
      <w:r w:rsidR="00E62A5B">
        <w:rPr>
          <w:rFonts w:ascii="Times New Roman" w:hAnsi="Times New Roman" w:cs="Times New Roman"/>
          <w:sz w:val="24"/>
          <w:szCs w:val="24"/>
        </w:rPr>
        <w:t>is</w:t>
      </w:r>
      <w:r w:rsidR="00433E15" w:rsidRPr="0095743D">
        <w:rPr>
          <w:rFonts w:ascii="Times New Roman" w:hAnsi="Times New Roman" w:cs="Times New Roman"/>
          <w:sz w:val="24"/>
          <w:szCs w:val="24"/>
        </w:rPr>
        <w:t xml:space="preserve"> determined by observing</w:t>
      </w:r>
      <w:r w:rsidR="0097698D">
        <w:rPr>
          <w:rFonts w:ascii="Times New Roman" w:hAnsi="Times New Roman" w:cs="Times New Roman"/>
          <w:sz w:val="24"/>
          <w:szCs w:val="24"/>
        </w:rPr>
        <w:t xml:space="preserve"> their</w:t>
      </w:r>
      <w:r w:rsidR="00433E15" w:rsidRPr="0095743D">
        <w:rPr>
          <w:rFonts w:ascii="Times New Roman" w:hAnsi="Times New Roman" w:cs="Times New Roman"/>
          <w:sz w:val="24"/>
          <w:szCs w:val="24"/>
        </w:rPr>
        <w:t xml:space="preserve"> interactions with health information systems including </w:t>
      </w:r>
      <w:r w:rsidR="00182B49">
        <w:rPr>
          <w:rFonts w:ascii="Times New Roman" w:hAnsi="Times New Roman" w:cs="Times New Roman"/>
          <w:sz w:val="24"/>
          <w:szCs w:val="24"/>
        </w:rPr>
        <w:t xml:space="preserve">the </w:t>
      </w:r>
      <w:r w:rsidR="00C7108C">
        <w:rPr>
          <w:rFonts w:ascii="Times New Roman" w:hAnsi="Times New Roman" w:cs="Times New Roman"/>
          <w:sz w:val="24"/>
          <w:szCs w:val="24"/>
        </w:rPr>
        <w:t>use</w:t>
      </w:r>
      <w:r w:rsidR="00182B49">
        <w:rPr>
          <w:rFonts w:ascii="Times New Roman" w:hAnsi="Times New Roman" w:cs="Times New Roman"/>
          <w:sz w:val="24"/>
          <w:szCs w:val="24"/>
        </w:rPr>
        <w:t xml:space="preserve"> of </w:t>
      </w:r>
      <w:r w:rsidR="00433E15" w:rsidRPr="0095743D">
        <w:rPr>
          <w:rFonts w:ascii="Times New Roman" w:hAnsi="Times New Roman" w:cs="Times New Roman"/>
          <w:sz w:val="24"/>
          <w:szCs w:val="24"/>
        </w:rPr>
        <w:t xml:space="preserve">related tools and devices during their normal routine. </w:t>
      </w:r>
      <w:r w:rsidR="000E4D04" w:rsidRPr="0095743D">
        <w:rPr>
          <w:rFonts w:ascii="Times New Roman" w:hAnsi="Times New Roman" w:cs="Times New Roman"/>
          <w:sz w:val="24"/>
          <w:szCs w:val="24"/>
        </w:rPr>
        <w:t xml:space="preserve">The </w:t>
      </w:r>
      <w:r w:rsidR="0097698D">
        <w:rPr>
          <w:rFonts w:ascii="Times New Roman" w:hAnsi="Times New Roman" w:cs="Times New Roman"/>
          <w:sz w:val="24"/>
          <w:szCs w:val="24"/>
        </w:rPr>
        <w:t>clinician</w:t>
      </w:r>
      <w:r w:rsidR="0097698D" w:rsidRPr="0095743D">
        <w:rPr>
          <w:rFonts w:ascii="Times New Roman" w:hAnsi="Times New Roman" w:cs="Times New Roman"/>
          <w:sz w:val="24"/>
          <w:szCs w:val="24"/>
        </w:rPr>
        <w:t>’s</w:t>
      </w:r>
      <w:r w:rsidR="000E4D04" w:rsidRPr="0095743D">
        <w:rPr>
          <w:rFonts w:ascii="Times New Roman" w:hAnsi="Times New Roman" w:cs="Times New Roman"/>
          <w:sz w:val="24"/>
          <w:szCs w:val="24"/>
        </w:rPr>
        <w:t xml:space="preserve"> </w:t>
      </w:r>
      <w:r w:rsidR="00E62A5B">
        <w:rPr>
          <w:rFonts w:ascii="Times New Roman" w:hAnsi="Times New Roman" w:cs="Times New Roman"/>
          <w:sz w:val="24"/>
          <w:szCs w:val="24"/>
        </w:rPr>
        <w:t xml:space="preserve">may </w:t>
      </w:r>
      <w:r w:rsidR="005717C9">
        <w:rPr>
          <w:rFonts w:ascii="Times New Roman" w:hAnsi="Times New Roman" w:cs="Times New Roman"/>
          <w:sz w:val="24"/>
          <w:szCs w:val="24"/>
        </w:rPr>
        <w:t xml:space="preserve">be </w:t>
      </w:r>
      <w:r w:rsidR="005717C9">
        <w:rPr>
          <w:rFonts w:ascii="Times New Roman" w:hAnsi="Times New Roman" w:cs="Times New Roman"/>
          <w:sz w:val="24"/>
          <w:szCs w:val="24"/>
        </w:rPr>
        <w:lastRenderedPageBreak/>
        <w:t xml:space="preserve">required to </w:t>
      </w:r>
      <w:r w:rsidR="00E62A5B">
        <w:rPr>
          <w:rFonts w:ascii="Times New Roman" w:hAnsi="Times New Roman" w:cs="Times New Roman"/>
          <w:sz w:val="24"/>
          <w:szCs w:val="24"/>
        </w:rPr>
        <w:t>incorporate</w:t>
      </w:r>
      <w:r w:rsidR="000E4D04" w:rsidRPr="0095743D">
        <w:rPr>
          <w:rFonts w:ascii="Times New Roman" w:hAnsi="Times New Roman" w:cs="Times New Roman"/>
          <w:sz w:val="24"/>
          <w:szCs w:val="24"/>
        </w:rPr>
        <w:t xml:space="preserve"> </w:t>
      </w:r>
      <w:r w:rsidR="00F236D3" w:rsidRPr="0095743D">
        <w:rPr>
          <w:rFonts w:ascii="Times New Roman" w:hAnsi="Times New Roman" w:cs="Times New Roman"/>
          <w:sz w:val="24"/>
          <w:szCs w:val="24"/>
        </w:rPr>
        <w:t xml:space="preserve">minor </w:t>
      </w:r>
      <w:r w:rsidRPr="0095743D">
        <w:rPr>
          <w:rFonts w:ascii="Times New Roman" w:hAnsi="Times New Roman" w:cs="Times New Roman"/>
          <w:sz w:val="24"/>
          <w:szCs w:val="24"/>
        </w:rPr>
        <w:t xml:space="preserve">changes in </w:t>
      </w:r>
      <w:r w:rsidR="005717C9">
        <w:rPr>
          <w:rFonts w:ascii="Times New Roman" w:hAnsi="Times New Roman" w:cs="Times New Roman"/>
          <w:sz w:val="24"/>
          <w:szCs w:val="24"/>
        </w:rPr>
        <w:t>their</w:t>
      </w:r>
      <w:r w:rsidRPr="0095743D">
        <w:rPr>
          <w:rFonts w:ascii="Times New Roman" w:hAnsi="Times New Roman" w:cs="Times New Roman"/>
          <w:sz w:val="24"/>
          <w:szCs w:val="24"/>
        </w:rPr>
        <w:t xml:space="preserve"> normal routine either prior to the adoption of </w:t>
      </w:r>
      <w:r w:rsidR="00F51BD9">
        <w:rPr>
          <w:rFonts w:ascii="Times New Roman" w:hAnsi="Times New Roman" w:cs="Times New Roman"/>
          <w:sz w:val="24"/>
          <w:szCs w:val="24"/>
        </w:rPr>
        <w:t>CDSS</w:t>
      </w:r>
      <w:r w:rsidR="00F51BD9" w:rsidRPr="00A42D44">
        <w:rPr>
          <w:rFonts w:ascii="Times New Roman" w:hAnsi="Times New Roman" w:cs="Times New Roman"/>
          <w:sz w:val="24"/>
          <w:szCs w:val="24"/>
        </w:rPr>
        <w:t xml:space="preserve"> </w:t>
      </w:r>
      <w:r w:rsidRPr="0095743D">
        <w:rPr>
          <w:rFonts w:ascii="Times New Roman" w:hAnsi="Times New Roman" w:cs="Times New Roman"/>
          <w:sz w:val="24"/>
          <w:szCs w:val="24"/>
        </w:rPr>
        <w:t xml:space="preserve">or during the adaption of </w:t>
      </w:r>
      <w:r w:rsidR="00F51BD9">
        <w:rPr>
          <w:rFonts w:ascii="Times New Roman" w:hAnsi="Times New Roman" w:cs="Times New Roman"/>
          <w:sz w:val="24"/>
          <w:szCs w:val="24"/>
        </w:rPr>
        <w:t>CDSS</w:t>
      </w:r>
      <w:r w:rsidR="00F51BD9" w:rsidRPr="00A42D44">
        <w:rPr>
          <w:rFonts w:ascii="Times New Roman" w:hAnsi="Times New Roman" w:cs="Times New Roman"/>
          <w:sz w:val="24"/>
          <w:szCs w:val="24"/>
        </w:rPr>
        <w:t xml:space="preserve"> </w:t>
      </w:r>
      <w:r w:rsidR="005717C9" w:rsidRPr="0095743D">
        <w:rPr>
          <w:rFonts w:ascii="Times New Roman" w:hAnsi="Times New Roman" w:cs="Times New Roman"/>
          <w:sz w:val="24"/>
          <w:szCs w:val="24"/>
        </w:rPr>
        <w:t xml:space="preserve">to optimize care </w:t>
      </w:r>
      <w:r w:rsidR="000E5C57">
        <w:rPr>
          <w:rFonts w:ascii="Times New Roman" w:hAnsi="Times New Roman" w:cs="Times New Roman"/>
          <w:sz w:val="24"/>
          <w:szCs w:val="24"/>
        </w:rPr>
        <w:t>(</w:t>
      </w:r>
      <w:r w:rsidR="00320482">
        <w:rPr>
          <w:rFonts w:ascii="Times New Roman" w:hAnsi="Times New Roman" w:cs="Times New Roman"/>
          <w:sz w:val="24"/>
          <w:szCs w:val="24"/>
        </w:rPr>
        <w:t>Berner, 2009)</w:t>
      </w:r>
      <w:r w:rsidRPr="0095743D">
        <w:rPr>
          <w:rFonts w:ascii="Times New Roman" w:hAnsi="Times New Roman" w:cs="Times New Roman"/>
          <w:sz w:val="24"/>
          <w:szCs w:val="24"/>
        </w:rPr>
        <w:t xml:space="preserve">.  </w:t>
      </w:r>
    </w:p>
    <w:p w:rsidR="002623D8" w:rsidRDefault="00354B55" w:rsidP="002623D8">
      <w:pPr>
        <w:pStyle w:val="NoSpacing"/>
        <w:spacing w:line="480" w:lineRule="auto"/>
        <w:jc w:val="both"/>
        <w:rPr>
          <w:rFonts w:ascii="Times New Roman" w:hAnsi="Times New Roman" w:cs="Times New Roman"/>
          <w:color w:val="000000" w:themeColor="text1"/>
          <w:sz w:val="24"/>
          <w:szCs w:val="24"/>
        </w:rPr>
      </w:pPr>
      <w:r w:rsidRPr="0095743D">
        <w:rPr>
          <w:rFonts w:ascii="Times New Roman" w:hAnsi="Times New Roman" w:cs="Times New Roman"/>
          <w:color w:val="000000" w:themeColor="text1"/>
          <w:sz w:val="24"/>
          <w:szCs w:val="24"/>
        </w:rPr>
        <w:tab/>
        <w:t>It is also important to realize the variability that exists among clinicians</w:t>
      </w:r>
      <w:r w:rsidR="0097698D">
        <w:rPr>
          <w:rFonts w:ascii="Times New Roman" w:hAnsi="Times New Roman" w:cs="Times New Roman"/>
          <w:color w:val="000000" w:themeColor="text1"/>
          <w:sz w:val="24"/>
          <w:szCs w:val="24"/>
        </w:rPr>
        <w:t>,</w:t>
      </w:r>
      <w:r w:rsidRPr="0095743D">
        <w:rPr>
          <w:rFonts w:ascii="Times New Roman" w:hAnsi="Times New Roman" w:cs="Times New Roman"/>
          <w:color w:val="000000" w:themeColor="text1"/>
          <w:sz w:val="24"/>
          <w:szCs w:val="24"/>
        </w:rPr>
        <w:t xml:space="preserve"> and thus a single workflow design may not </w:t>
      </w:r>
      <w:r w:rsidR="00FB1C0A">
        <w:rPr>
          <w:rFonts w:ascii="Times New Roman" w:hAnsi="Times New Roman" w:cs="Times New Roman"/>
          <w:color w:val="000000" w:themeColor="text1"/>
          <w:sz w:val="24"/>
          <w:szCs w:val="24"/>
        </w:rPr>
        <w:t>meet</w:t>
      </w:r>
      <w:r w:rsidR="0097698D">
        <w:rPr>
          <w:rFonts w:ascii="Times New Roman" w:hAnsi="Times New Roman" w:cs="Times New Roman"/>
          <w:color w:val="000000" w:themeColor="text1"/>
          <w:sz w:val="24"/>
          <w:szCs w:val="24"/>
        </w:rPr>
        <w:t xml:space="preserve"> the needs of all clinicians, since </w:t>
      </w:r>
      <w:r w:rsidR="00E62A5B">
        <w:rPr>
          <w:rFonts w:ascii="Times New Roman" w:hAnsi="Times New Roman" w:cs="Times New Roman"/>
          <w:color w:val="000000" w:themeColor="text1"/>
          <w:sz w:val="24"/>
          <w:szCs w:val="24"/>
        </w:rPr>
        <w:t>each</w:t>
      </w:r>
      <w:r w:rsidR="0097698D">
        <w:rPr>
          <w:rFonts w:ascii="Times New Roman" w:hAnsi="Times New Roman" w:cs="Times New Roman"/>
          <w:color w:val="000000" w:themeColor="text1"/>
          <w:sz w:val="24"/>
          <w:szCs w:val="24"/>
        </w:rPr>
        <w:t xml:space="preserve"> clinician</w:t>
      </w:r>
      <w:r w:rsidRPr="0095743D">
        <w:rPr>
          <w:rFonts w:ascii="Times New Roman" w:hAnsi="Times New Roman" w:cs="Times New Roman"/>
          <w:color w:val="000000" w:themeColor="text1"/>
          <w:sz w:val="24"/>
          <w:szCs w:val="24"/>
        </w:rPr>
        <w:t xml:space="preserve"> may have developed </w:t>
      </w:r>
      <w:r w:rsidR="00FB1C0A">
        <w:rPr>
          <w:rFonts w:ascii="Times New Roman" w:hAnsi="Times New Roman" w:cs="Times New Roman"/>
          <w:color w:val="000000" w:themeColor="text1"/>
          <w:sz w:val="24"/>
          <w:szCs w:val="24"/>
        </w:rPr>
        <w:t>his/her</w:t>
      </w:r>
      <w:r w:rsidRPr="0095743D">
        <w:rPr>
          <w:rFonts w:ascii="Times New Roman" w:hAnsi="Times New Roman" w:cs="Times New Roman"/>
          <w:color w:val="000000" w:themeColor="text1"/>
          <w:sz w:val="24"/>
          <w:szCs w:val="24"/>
        </w:rPr>
        <w:t xml:space="preserve"> own particular work style. Therefore the </w:t>
      </w:r>
      <w:r w:rsidR="003F1DCE">
        <w:rPr>
          <w:rFonts w:ascii="Times New Roman" w:hAnsi="Times New Roman" w:cs="Times New Roman"/>
          <w:color w:val="000000" w:themeColor="text1"/>
          <w:sz w:val="24"/>
          <w:szCs w:val="24"/>
        </w:rPr>
        <w:t>business</w:t>
      </w:r>
      <w:r w:rsidRPr="0095743D">
        <w:rPr>
          <w:rFonts w:ascii="Times New Roman" w:hAnsi="Times New Roman" w:cs="Times New Roman"/>
          <w:color w:val="000000" w:themeColor="text1"/>
          <w:sz w:val="24"/>
          <w:szCs w:val="24"/>
        </w:rPr>
        <w:t xml:space="preserve"> workflow component must be </w:t>
      </w:r>
      <w:r w:rsidR="00182B49">
        <w:rPr>
          <w:rFonts w:ascii="Times New Roman" w:hAnsi="Times New Roman" w:cs="Times New Roman"/>
          <w:color w:val="000000" w:themeColor="text1"/>
          <w:sz w:val="24"/>
          <w:szCs w:val="24"/>
        </w:rPr>
        <w:t>adaptable</w:t>
      </w:r>
      <w:r w:rsidRPr="0095743D">
        <w:rPr>
          <w:rFonts w:ascii="Times New Roman" w:hAnsi="Times New Roman" w:cs="Times New Roman"/>
          <w:color w:val="000000" w:themeColor="text1"/>
          <w:sz w:val="24"/>
          <w:szCs w:val="24"/>
        </w:rPr>
        <w:t xml:space="preserve"> to accommodate the needs of the clinician</w:t>
      </w:r>
      <w:r w:rsidR="000E5C57">
        <w:rPr>
          <w:rFonts w:ascii="Times New Roman" w:hAnsi="Times New Roman" w:cs="Times New Roman"/>
          <w:color w:val="000000" w:themeColor="text1"/>
          <w:sz w:val="24"/>
          <w:szCs w:val="24"/>
        </w:rPr>
        <w:t xml:space="preserve"> (</w:t>
      </w:r>
      <w:r w:rsidR="00320482">
        <w:rPr>
          <w:rFonts w:ascii="Times New Roman" w:hAnsi="Times New Roman" w:cs="Times New Roman"/>
          <w:color w:val="000000" w:themeColor="text1"/>
          <w:sz w:val="24"/>
          <w:szCs w:val="24"/>
        </w:rPr>
        <w:t>Berner, 2009)</w:t>
      </w:r>
      <w:r w:rsidR="000E4D04" w:rsidRPr="0095743D">
        <w:rPr>
          <w:rFonts w:ascii="Times New Roman" w:hAnsi="Times New Roman" w:cs="Times New Roman"/>
          <w:color w:val="000000" w:themeColor="text1"/>
          <w:sz w:val="24"/>
          <w:szCs w:val="24"/>
        </w:rPr>
        <w:t xml:space="preserve">. </w:t>
      </w:r>
      <w:r w:rsidR="0097698D">
        <w:rPr>
          <w:rFonts w:ascii="Times New Roman" w:hAnsi="Times New Roman" w:cs="Times New Roman"/>
          <w:color w:val="000000" w:themeColor="text1"/>
          <w:sz w:val="24"/>
          <w:szCs w:val="24"/>
        </w:rPr>
        <w:t xml:space="preserve">A </w:t>
      </w:r>
      <w:r w:rsidR="0097698D" w:rsidRPr="0095743D">
        <w:rPr>
          <w:rFonts w:ascii="Times New Roman" w:hAnsi="Times New Roman" w:cs="Times New Roman"/>
          <w:color w:val="000000" w:themeColor="text1"/>
          <w:sz w:val="24"/>
          <w:szCs w:val="24"/>
        </w:rPr>
        <w:t>solid understanding of the clinician’s</w:t>
      </w:r>
      <w:r w:rsidR="0097698D">
        <w:rPr>
          <w:rFonts w:ascii="Times New Roman" w:hAnsi="Times New Roman" w:cs="Times New Roman"/>
          <w:color w:val="000000" w:themeColor="text1"/>
          <w:sz w:val="24"/>
          <w:szCs w:val="24"/>
        </w:rPr>
        <w:t xml:space="preserve"> workflow is required for </w:t>
      </w:r>
      <w:r w:rsidR="0097698D" w:rsidRPr="0095743D">
        <w:rPr>
          <w:rFonts w:ascii="Times New Roman" w:hAnsi="Times New Roman" w:cs="Times New Roman"/>
          <w:color w:val="000000" w:themeColor="text1"/>
          <w:sz w:val="24"/>
          <w:szCs w:val="24"/>
        </w:rPr>
        <w:t xml:space="preserve">system developers </w:t>
      </w:r>
      <w:r w:rsidR="0097698D">
        <w:rPr>
          <w:rFonts w:ascii="Times New Roman" w:hAnsi="Times New Roman" w:cs="Times New Roman"/>
          <w:color w:val="000000" w:themeColor="text1"/>
          <w:sz w:val="24"/>
          <w:szCs w:val="24"/>
        </w:rPr>
        <w:t>to</w:t>
      </w:r>
      <w:r w:rsidR="0097698D" w:rsidRPr="0095743D">
        <w:rPr>
          <w:rFonts w:ascii="Times New Roman" w:hAnsi="Times New Roman" w:cs="Times New Roman"/>
          <w:color w:val="000000" w:themeColor="text1"/>
          <w:sz w:val="24"/>
          <w:szCs w:val="24"/>
        </w:rPr>
        <w:t xml:space="preserve"> design and implement effective workflows that encourage physician adoption</w:t>
      </w:r>
      <w:r w:rsidR="0097698D">
        <w:rPr>
          <w:rFonts w:ascii="Times New Roman" w:hAnsi="Times New Roman" w:cs="Times New Roman"/>
          <w:color w:val="000000" w:themeColor="text1"/>
          <w:sz w:val="24"/>
          <w:szCs w:val="24"/>
        </w:rPr>
        <w:t>.</w:t>
      </w:r>
    </w:p>
    <w:p w:rsidR="00E82FD6" w:rsidRDefault="00E82FD6" w:rsidP="002623D8">
      <w:pPr>
        <w:pStyle w:val="NoSpacing"/>
        <w:spacing w:line="480" w:lineRule="auto"/>
        <w:jc w:val="both"/>
        <w:rPr>
          <w:rFonts w:ascii="Times New Roman" w:hAnsi="Times New Roman" w:cs="Times New Roman"/>
          <w:color w:val="000000" w:themeColor="text1"/>
          <w:sz w:val="24"/>
          <w:szCs w:val="24"/>
        </w:rPr>
      </w:pPr>
    </w:p>
    <w:p w:rsidR="00005560" w:rsidRPr="00AB7B82" w:rsidRDefault="00005560" w:rsidP="000A0061">
      <w:pPr>
        <w:pStyle w:val="NoSpacing"/>
        <w:numPr>
          <w:ilvl w:val="2"/>
          <w:numId w:val="32"/>
        </w:numPr>
        <w:spacing w:line="480" w:lineRule="auto"/>
        <w:jc w:val="both"/>
        <w:rPr>
          <w:rFonts w:ascii="Times New Roman" w:hAnsi="Times New Roman" w:cs="Times New Roman"/>
          <w:b/>
          <w:color w:val="000000" w:themeColor="text1"/>
          <w:sz w:val="28"/>
          <w:szCs w:val="24"/>
        </w:rPr>
      </w:pPr>
      <w:r w:rsidRPr="00AB7B82">
        <w:rPr>
          <w:rFonts w:ascii="Times New Roman" w:hAnsi="Times New Roman" w:cs="Times New Roman"/>
          <w:b/>
          <w:color w:val="000000" w:themeColor="text1"/>
          <w:sz w:val="28"/>
          <w:szCs w:val="24"/>
        </w:rPr>
        <w:t xml:space="preserve">OVERVIEW OF CURRENT </w:t>
      </w:r>
      <w:r w:rsidR="00790EAA">
        <w:rPr>
          <w:rFonts w:ascii="Times New Roman" w:hAnsi="Times New Roman" w:cs="Times New Roman"/>
          <w:b/>
          <w:color w:val="000000" w:themeColor="text1"/>
          <w:sz w:val="28"/>
          <w:szCs w:val="24"/>
        </w:rPr>
        <w:t>CDSS</w:t>
      </w:r>
    </w:p>
    <w:p w:rsidR="00005560" w:rsidRPr="00AB7B82" w:rsidRDefault="00005560" w:rsidP="00005560">
      <w:pPr>
        <w:pStyle w:val="NoSpacing"/>
        <w:numPr>
          <w:ilvl w:val="3"/>
          <w:numId w:val="32"/>
        </w:numPr>
        <w:spacing w:line="480" w:lineRule="auto"/>
        <w:jc w:val="both"/>
        <w:rPr>
          <w:rFonts w:ascii="Times New Roman" w:hAnsi="Times New Roman" w:cs="Times New Roman"/>
          <w:b/>
          <w:color w:val="000000" w:themeColor="text1"/>
          <w:sz w:val="24"/>
          <w:szCs w:val="24"/>
        </w:rPr>
      </w:pPr>
      <w:r w:rsidRPr="00AB7B82">
        <w:rPr>
          <w:rFonts w:ascii="Times New Roman" w:hAnsi="Times New Roman" w:cs="Times New Roman"/>
          <w:b/>
          <w:color w:val="000000" w:themeColor="text1"/>
          <w:sz w:val="24"/>
          <w:szCs w:val="24"/>
        </w:rPr>
        <w:t>HEART RATE OBSERVATION SYSTEM (HeRO)</w:t>
      </w:r>
    </w:p>
    <w:p w:rsidR="00005560" w:rsidRDefault="00005560" w:rsidP="004F0636">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HeRO </w:t>
      </w:r>
      <w:r w:rsidR="00FC7A0F">
        <w:rPr>
          <w:rFonts w:ascii="Times New Roman" w:hAnsi="Times New Roman" w:cs="Times New Roman"/>
          <w:color w:val="000000" w:themeColor="text1"/>
          <w:sz w:val="24"/>
          <w:szCs w:val="24"/>
        </w:rPr>
        <w:t>project</w:t>
      </w:r>
      <w:r w:rsidR="004F0636">
        <w:rPr>
          <w:rFonts w:ascii="Times New Roman" w:hAnsi="Times New Roman" w:cs="Times New Roman"/>
          <w:color w:val="000000" w:themeColor="text1"/>
          <w:sz w:val="24"/>
          <w:szCs w:val="24"/>
        </w:rPr>
        <w:t xml:space="preserve"> </w:t>
      </w:r>
      <w:r w:rsidR="00FC7A0F">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 xml:space="preserve">led by J.Randall Moorman which focused on early detection of neonatal </w:t>
      </w:r>
      <w:r w:rsidR="004F0636">
        <w:rPr>
          <w:rFonts w:ascii="Times New Roman" w:hAnsi="Times New Roman" w:cs="Times New Roman"/>
          <w:color w:val="000000" w:themeColor="text1"/>
          <w:sz w:val="24"/>
          <w:szCs w:val="24"/>
        </w:rPr>
        <w:t>distress</w:t>
      </w:r>
      <w:r w:rsidR="0036179F">
        <w:rPr>
          <w:rFonts w:ascii="Times New Roman" w:hAnsi="Times New Roman" w:cs="Times New Roman"/>
          <w:color w:val="000000" w:themeColor="text1"/>
          <w:sz w:val="24"/>
          <w:szCs w:val="24"/>
        </w:rPr>
        <w:t xml:space="preserve"> in very low </w:t>
      </w:r>
      <w:r w:rsidR="0008394D">
        <w:rPr>
          <w:rFonts w:ascii="Times New Roman" w:hAnsi="Times New Roman" w:cs="Times New Roman"/>
          <w:color w:val="000000" w:themeColor="text1"/>
          <w:sz w:val="24"/>
          <w:szCs w:val="24"/>
        </w:rPr>
        <w:t>birth weight</w:t>
      </w:r>
      <w:r w:rsidR="0036179F">
        <w:rPr>
          <w:rFonts w:ascii="Times New Roman" w:hAnsi="Times New Roman" w:cs="Times New Roman"/>
          <w:color w:val="000000" w:themeColor="text1"/>
          <w:sz w:val="24"/>
          <w:szCs w:val="24"/>
        </w:rPr>
        <w:t xml:space="preserve"> (&lt;1500g) infants</w:t>
      </w:r>
      <w:r>
        <w:rPr>
          <w:rFonts w:ascii="Times New Roman" w:hAnsi="Times New Roman" w:cs="Times New Roman"/>
          <w:color w:val="000000" w:themeColor="text1"/>
          <w:sz w:val="24"/>
          <w:szCs w:val="24"/>
        </w:rPr>
        <w:t xml:space="preserve"> using heart rate variability</w:t>
      </w:r>
      <w:r w:rsidR="00E62A5B">
        <w:rPr>
          <w:rFonts w:ascii="Times New Roman" w:hAnsi="Times New Roman" w:cs="Times New Roman"/>
          <w:color w:val="000000" w:themeColor="text1"/>
          <w:sz w:val="24"/>
          <w:szCs w:val="24"/>
        </w:rPr>
        <w:t>. H</w:t>
      </w:r>
      <w:r>
        <w:rPr>
          <w:rFonts w:ascii="Times New Roman" w:hAnsi="Times New Roman" w:cs="Times New Roman"/>
          <w:color w:val="000000" w:themeColor="text1"/>
          <w:sz w:val="24"/>
          <w:szCs w:val="24"/>
        </w:rPr>
        <w:t>eart rate variability is</w:t>
      </w:r>
      <w:r w:rsidR="00A061D2">
        <w:rPr>
          <w:rFonts w:ascii="Times New Roman" w:hAnsi="Times New Roman" w:cs="Times New Roman"/>
          <w:color w:val="000000" w:themeColor="text1"/>
          <w:sz w:val="24"/>
          <w:szCs w:val="24"/>
        </w:rPr>
        <w:t xml:space="preserve"> commonly</w:t>
      </w:r>
      <w:r>
        <w:rPr>
          <w:rFonts w:ascii="Times New Roman" w:hAnsi="Times New Roman" w:cs="Times New Roman"/>
          <w:color w:val="000000" w:themeColor="text1"/>
          <w:sz w:val="24"/>
          <w:szCs w:val="24"/>
        </w:rPr>
        <w:t xml:space="preserve"> found in healthy patients, </w:t>
      </w:r>
      <w:r w:rsidR="00A061D2">
        <w:rPr>
          <w:rFonts w:ascii="Times New Roman" w:hAnsi="Times New Roman" w:cs="Times New Roman"/>
          <w:color w:val="000000" w:themeColor="text1"/>
          <w:sz w:val="24"/>
          <w:szCs w:val="24"/>
        </w:rPr>
        <w:t>and thus</w:t>
      </w:r>
      <w:r>
        <w:rPr>
          <w:rFonts w:ascii="Times New Roman" w:hAnsi="Times New Roman" w:cs="Times New Roman"/>
          <w:color w:val="000000" w:themeColor="text1"/>
          <w:sz w:val="24"/>
          <w:szCs w:val="24"/>
        </w:rPr>
        <w:t xml:space="preserve"> a reduction in variabil</w:t>
      </w:r>
      <w:r w:rsidR="0036179F">
        <w:rPr>
          <w:rFonts w:ascii="Times New Roman" w:hAnsi="Times New Roman" w:cs="Times New Roman"/>
          <w:color w:val="000000" w:themeColor="text1"/>
          <w:sz w:val="24"/>
          <w:szCs w:val="24"/>
        </w:rPr>
        <w:t>ity could signify illness. E</w:t>
      </w:r>
      <w:r w:rsidR="00CE7B97">
        <w:rPr>
          <w:rFonts w:ascii="Times New Roman" w:hAnsi="Times New Roman" w:cs="Times New Roman"/>
          <w:color w:val="000000" w:themeColor="text1"/>
          <w:sz w:val="24"/>
          <w:szCs w:val="24"/>
        </w:rPr>
        <w:t xml:space="preserve">arlier detection would allow for earlier treatment and interventions and improve patient </w:t>
      </w:r>
      <w:r w:rsidR="00781C48">
        <w:rPr>
          <w:rFonts w:ascii="Times New Roman" w:hAnsi="Times New Roman" w:cs="Times New Roman"/>
          <w:color w:val="000000" w:themeColor="text1"/>
          <w:sz w:val="24"/>
          <w:szCs w:val="24"/>
        </w:rPr>
        <w:t>outcome (</w:t>
      </w:r>
      <w:r w:rsidR="00BA719B">
        <w:rPr>
          <w:rFonts w:ascii="Times New Roman" w:hAnsi="Times New Roman" w:cs="Times New Roman"/>
          <w:color w:val="000000" w:themeColor="text1"/>
          <w:sz w:val="24"/>
          <w:szCs w:val="24"/>
        </w:rPr>
        <w:t>Gilchrist, 2012)</w:t>
      </w:r>
      <w:r w:rsidR="00CE7B97">
        <w:rPr>
          <w:rFonts w:ascii="Times New Roman" w:hAnsi="Times New Roman" w:cs="Times New Roman"/>
          <w:color w:val="000000" w:themeColor="text1"/>
          <w:sz w:val="24"/>
          <w:szCs w:val="24"/>
        </w:rPr>
        <w:t xml:space="preserve">. </w:t>
      </w:r>
      <w:r w:rsidR="00507CB1">
        <w:rPr>
          <w:rFonts w:ascii="Times New Roman" w:hAnsi="Times New Roman" w:cs="Times New Roman"/>
          <w:color w:val="000000" w:themeColor="text1"/>
          <w:sz w:val="24"/>
          <w:szCs w:val="24"/>
        </w:rPr>
        <w:t>In a study conducted with over 3000 preterm infants using the HeRO monitoring system</w:t>
      </w:r>
      <w:r w:rsidR="0008394D">
        <w:rPr>
          <w:rFonts w:ascii="Times New Roman" w:hAnsi="Times New Roman" w:cs="Times New Roman"/>
          <w:color w:val="000000" w:themeColor="text1"/>
          <w:sz w:val="24"/>
          <w:szCs w:val="24"/>
        </w:rPr>
        <w:t>,</w:t>
      </w:r>
      <w:r w:rsidR="00507CB1">
        <w:rPr>
          <w:rFonts w:ascii="Times New Roman" w:hAnsi="Times New Roman" w:cs="Times New Roman"/>
          <w:color w:val="000000" w:themeColor="text1"/>
          <w:sz w:val="24"/>
          <w:szCs w:val="24"/>
        </w:rPr>
        <w:t xml:space="preserve"> a 20% redu</w:t>
      </w:r>
      <w:r w:rsidR="0008394D">
        <w:rPr>
          <w:rFonts w:ascii="Times New Roman" w:hAnsi="Times New Roman" w:cs="Times New Roman"/>
          <w:color w:val="000000" w:themeColor="text1"/>
          <w:sz w:val="24"/>
          <w:szCs w:val="24"/>
        </w:rPr>
        <w:t>ction in mortality was observed. W</w:t>
      </w:r>
      <w:r w:rsidR="00507CB1">
        <w:rPr>
          <w:rFonts w:ascii="Times New Roman" w:hAnsi="Times New Roman" w:cs="Times New Roman"/>
          <w:color w:val="000000" w:themeColor="text1"/>
          <w:sz w:val="24"/>
          <w:szCs w:val="24"/>
        </w:rPr>
        <w:t xml:space="preserve">here 1 </w:t>
      </w:r>
      <w:r w:rsidR="0036179F">
        <w:rPr>
          <w:rFonts w:ascii="Times New Roman" w:hAnsi="Times New Roman" w:cs="Times New Roman"/>
          <w:color w:val="000000" w:themeColor="text1"/>
          <w:sz w:val="24"/>
          <w:szCs w:val="24"/>
        </w:rPr>
        <w:t>neonate’s</w:t>
      </w:r>
      <w:r w:rsidR="00507CB1">
        <w:rPr>
          <w:rFonts w:ascii="Times New Roman" w:hAnsi="Times New Roman" w:cs="Times New Roman"/>
          <w:color w:val="000000" w:themeColor="text1"/>
          <w:sz w:val="24"/>
          <w:szCs w:val="24"/>
        </w:rPr>
        <w:t xml:space="preserve"> life was saved for every 48 hours monitored </w:t>
      </w:r>
      <w:r w:rsidR="00AB2F68">
        <w:rPr>
          <w:rFonts w:ascii="Times New Roman" w:hAnsi="Times New Roman" w:cs="Times New Roman"/>
          <w:color w:val="000000" w:themeColor="text1"/>
          <w:sz w:val="24"/>
          <w:szCs w:val="24"/>
        </w:rPr>
        <w:t>(The Journal of Pediatrics, 2011)</w:t>
      </w:r>
      <w:r w:rsidR="00507CB1">
        <w:rPr>
          <w:rFonts w:ascii="Times New Roman" w:hAnsi="Times New Roman" w:cs="Times New Roman"/>
          <w:color w:val="000000" w:themeColor="text1"/>
          <w:sz w:val="24"/>
          <w:szCs w:val="24"/>
        </w:rPr>
        <w:t xml:space="preserve">. </w:t>
      </w:r>
    </w:p>
    <w:p w:rsidR="004F0636" w:rsidRDefault="004F0636" w:rsidP="00005560">
      <w:pPr>
        <w:pStyle w:val="NoSpacing"/>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The HeRO </w:t>
      </w:r>
      <w:r w:rsidR="003F1DCE">
        <w:rPr>
          <w:rFonts w:ascii="Times New Roman" w:hAnsi="Times New Roman" w:cs="Times New Roman"/>
          <w:color w:val="000000" w:themeColor="text1"/>
          <w:sz w:val="24"/>
          <w:szCs w:val="24"/>
        </w:rPr>
        <w:t>system is</w:t>
      </w:r>
      <w:r>
        <w:rPr>
          <w:rFonts w:ascii="Times New Roman" w:hAnsi="Times New Roman" w:cs="Times New Roman"/>
          <w:color w:val="000000" w:themeColor="text1"/>
          <w:sz w:val="24"/>
          <w:szCs w:val="24"/>
        </w:rPr>
        <w:t xml:space="preserve"> non-invasive </w:t>
      </w:r>
      <w:r w:rsidR="0036179F">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generates </w:t>
      </w:r>
      <w:r w:rsidR="00781C48">
        <w:rPr>
          <w:rFonts w:ascii="Times New Roman" w:hAnsi="Times New Roman" w:cs="Times New Roman"/>
          <w:color w:val="000000" w:themeColor="text1"/>
          <w:sz w:val="24"/>
          <w:szCs w:val="24"/>
        </w:rPr>
        <w:t>a numeric score</w:t>
      </w:r>
      <w:r>
        <w:rPr>
          <w:rFonts w:ascii="Times New Roman" w:hAnsi="Times New Roman" w:cs="Times New Roman"/>
          <w:color w:val="000000" w:themeColor="text1"/>
          <w:sz w:val="24"/>
          <w:szCs w:val="24"/>
        </w:rPr>
        <w:t xml:space="preserve"> that quantifies the prevalence of abnormal patterns in each person’s heart rate. </w:t>
      </w:r>
      <w:r w:rsidR="00A061D2">
        <w:rPr>
          <w:rFonts w:ascii="Times New Roman" w:hAnsi="Times New Roman" w:cs="Times New Roman"/>
          <w:color w:val="000000" w:themeColor="text1"/>
          <w:sz w:val="24"/>
          <w:szCs w:val="24"/>
        </w:rPr>
        <w:t xml:space="preserve">The HeRO system </w:t>
      </w:r>
      <w:r w:rsidR="0036179F">
        <w:rPr>
          <w:rFonts w:ascii="Times New Roman" w:hAnsi="Times New Roman" w:cs="Times New Roman"/>
          <w:color w:val="000000" w:themeColor="text1"/>
          <w:sz w:val="24"/>
          <w:szCs w:val="24"/>
        </w:rPr>
        <w:t>continuously</w:t>
      </w:r>
      <w:r w:rsidR="00A061D2">
        <w:rPr>
          <w:rFonts w:ascii="Times New Roman" w:hAnsi="Times New Roman" w:cs="Times New Roman"/>
          <w:color w:val="000000" w:themeColor="text1"/>
          <w:sz w:val="24"/>
          <w:szCs w:val="24"/>
        </w:rPr>
        <w:t xml:space="preserve"> acquires records and </w:t>
      </w:r>
      <w:r w:rsidR="0036179F">
        <w:rPr>
          <w:rFonts w:ascii="Times New Roman" w:hAnsi="Times New Roman" w:cs="Times New Roman"/>
          <w:color w:val="000000" w:themeColor="text1"/>
          <w:sz w:val="24"/>
          <w:szCs w:val="24"/>
        </w:rPr>
        <w:t>measurements</w:t>
      </w:r>
      <w:r w:rsidR="00A061D2">
        <w:rPr>
          <w:rFonts w:ascii="Times New Roman" w:hAnsi="Times New Roman" w:cs="Times New Roman"/>
          <w:color w:val="000000" w:themeColor="text1"/>
          <w:sz w:val="24"/>
          <w:szCs w:val="24"/>
        </w:rPr>
        <w:t xml:space="preserve"> to analyze heart rate patterns and provides a real-time display of the HeRO score. Further it supports secure remote monitoring capabilities and interfaces with any existing ECG systems</w:t>
      </w:r>
      <w:r w:rsidR="003F1DCE">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(Medical Predictive Science Corporation, 2011)</w:t>
      </w:r>
      <w:r w:rsidR="00A061D2">
        <w:rPr>
          <w:rFonts w:ascii="Times New Roman" w:hAnsi="Times New Roman" w:cs="Times New Roman"/>
          <w:color w:val="000000" w:themeColor="text1"/>
          <w:sz w:val="24"/>
          <w:szCs w:val="24"/>
        </w:rPr>
        <w:t xml:space="preserve">. </w:t>
      </w:r>
    </w:p>
    <w:p w:rsidR="00FC7A0F" w:rsidRPr="00AB7B82" w:rsidRDefault="00FC7A0F" w:rsidP="00FC7A0F">
      <w:pPr>
        <w:pStyle w:val="NoSpacing"/>
        <w:numPr>
          <w:ilvl w:val="3"/>
          <w:numId w:val="32"/>
        </w:numPr>
        <w:spacing w:line="480" w:lineRule="auto"/>
        <w:jc w:val="both"/>
        <w:rPr>
          <w:rFonts w:ascii="Times New Roman" w:hAnsi="Times New Roman" w:cs="Times New Roman"/>
          <w:b/>
          <w:color w:val="000000" w:themeColor="text1"/>
          <w:sz w:val="24"/>
          <w:szCs w:val="24"/>
        </w:rPr>
      </w:pPr>
      <w:r w:rsidRPr="00AB7B82">
        <w:rPr>
          <w:rFonts w:ascii="Times New Roman" w:hAnsi="Times New Roman" w:cs="Times New Roman"/>
          <w:b/>
          <w:color w:val="000000" w:themeColor="text1"/>
          <w:sz w:val="24"/>
          <w:szCs w:val="24"/>
        </w:rPr>
        <w:lastRenderedPageBreak/>
        <w:t xml:space="preserve">ARTEMIS </w:t>
      </w:r>
    </w:p>
    <w:p w:rsidR="00FC7A0F" w:rsidRDefault="00181731" w:rsidP="009C54FB">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ARTEMIS is pilot collaboration between researchers from the University of Ontario </w:t>
      </w:r>
      <w:r w:rsidR="009C54FB">
        <w:rPr>
          <w:rFonts w:ascii="Times New Roman" w:hAnsi="Times New Roman" w:cs="Times New Roman"/>
          <w:color w:val="000000" w:themeColor="text1"/>
          <w:sz w:val="24"/>
          <w:szCs w:val="24"/>
        </w:rPr>
        <w:t xml:space="preserve">Institute of Technology (UOIT), IBM and the Hospital of Sick Children in Toronto, Canada. The ARTEMIS platform supports </w:t>
      </w:r>
      <w:r w:rsidR="00992DBB">
        <w:rPr>
          <w:rFonts w:ascii="Times New Roman" w:hAnsi="Times New Roman" w:cs="Times New Roman"/>
          <w:color w:val="000000" w:themeColor="text1"/>
          <w:sz w:val="24"/>
          <w:szCs w:val="24"/>
        </w:rPr>
        <w:t xml:space="preserve">acquisition and storage of neonatal data and other clinical information data in NICU for the purpose of online real-time analytics. </w:t>
      </w:r>
      <w:r w:rsidR="0036179F">
        <w:rPr>
          <w:rFonts w:ascii="Times New Roman" w:hAnsi="Times New Roman" w:cs="Times New Roman"/>
          <w:color w:val="000000" w:themeColor="text1"/>
          <w:sz w:val="24"/>
          <w:szCs w:val="24"/>
        </w:rPr>
        <w:t>A</w:t>
      </w:r>
      <w:r w:rsidR="00992DBB">
        <w:rPr>
          <w:rFonts w:ascii="Times New Roman" w:hAnsi="Times New Roman" w:cs="Times New Roman"/>
          <w:color w:val="000000" w:themeColor="text1"/>
          <w:sz w:val="24"/>
          <w:szCs w:val="24"/>
        </w:rPr>
        <w:t xml:space="preserve"> series of clinical rules are executed online and in real-time to detect medical condition</w:t>
      </w:r>
      <w:r w:rsidR="009A050B">
        <w:rPr>
          <w:rFonts w:ascii="Times New Roman" w:hAnsi="Times New Roman" w:cs="Times New Roman"/>
          <w:color w:val="000000" w:themeColor="text1"/>
          <w:sz w:val="24"/>
          <w:szCs w:val="24"/>
        </w:rPr>
        <w:t xml:space="preserve">s including IVH, </w:t>
      </w:r>
      <w:r w:rsidR="00992DBB">
        <w:rPr>
          <w:rFonts w:ascii="Times New Roman" w:hAnsi="Times New Roman" w:cs="Times New Roman"/>
          <w:color w:val="000000" w:themeColor="text1"/>
          <w:sz w:val="24"/>
          <w:szCs w:val="24"/>
        </w:rPr>
        <w:t>nosocomical infection, periventricular leukomalacia and pneumothorax</w:t>
      </w:r>
      <w:r w:rsidR="00E62A5B">
        <w:rPr>
          <w:rFonts w:ascii="Times New Roman" w:hAnsi="Times New Roman" w:cs="Times New Roman"/>
          <w:color w:val="000000" w:themeColor="text1"/>
          <w:sz w:val="24"/>
          <w:szCs w:val="24"/>
        </w:rPr>
        <w:t xml:space="preserve"> </w:t>
      </w:r>
      <w:r w:rsidR="00BA719B">
        <w:rPr>
          <w:rFonts w:ascii="Times New Roman" w:hAnsi="Times New Roman" w:cs="Times New Roman"/>
          <w:color w:val="000000" w:themeColor="text1"/>
          <w:sz w:val="24"/>
          <w:szCs w:val="24"/>
        </w:rPr>
        <w:t>(Gilchrist, 2012)</w:t>
      </w:r>
      <w:r w:rsidR="00992DBB">
        <w:rPr>
          <w:rFonts w:ascii="Times New Roman" w:hAnsi="Times New Roman" w:cs="Times New Roman"/>
          <w:color w:val="000000" w:themeColor="text1"/>
          <w:sz w:val="24"/>
          <w:szCs w:val="24"/>
        </w:rPr>
        <w:t>.</w:t>
      </w:r>
    </w:p>
    <w:p w:rsidR="009A050B" w:rsidRDefault="00CB3D0A" w:rsidP="009A050B">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ARTEMIS </w:t>
      </w:r>
      <w:r w:rsidR="009A050B">
        <w:rPr>
          <w:rFonts w:ascii="Times New Roman" w:hAnsi="Times New Roman" w:cs="Times New Roman"/>
          <w:color w:val="000000" w:themeColor="text1"/>
          <w:sz w:val="24"/>
          <w:szCs w:val="24"/>
        </w:rPr>
        <w:t>system was first implemented at the Hospital of Sick Children in August 2006 and is still in use to date</w:t>
      </w:r>
      <w:r w:rsidR="0008394D">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(Health Informatics Research, 2008)</w:t>
      </w:r>
      <w:r w:rsidR="009A050B">
        <w:rPr>
          <w:rFonts w:ascii="Times New Roman" w:hAnsi="Times New Roman" w:cs="Times New Roman"/>
          <w:color w:val="000000" w:themeColor="text1"/>
          <w:sz w:val="24"/>
          <w:szCs w:val="24"/>
        </w:rPr>
        <w:t>. ART</w:t>
      </w:r>
      <w:r w:rsidR="0036179F">
        <w:rPr>
          <w:rFonts w:ascii="Times New Roman" w:hAnsi="Times New Roman" w:cs="Times New Roman"/>
          <w:color w:val="000000" w:themeColor="text1"/>
          <w:sz w:val="24"/>
          <w:szCs w:val="24"/>
        </w:rPr>
        <w:t>EMIS utilizes IBM’s InfoSphere</w:t>
      </w:r>
      <w:r w:rsidR="009A050B">
        <w:rPr>
          <w:rFonts w:ascii="Times New Roman" w:hAnsi="Times New Roman" w:cs="Times New Roman"/>
          <w:color w:val="000000" w:themeColor="text1"/>
          <w:sz w:val="24"/>
          <w:szCs w:val="24"/>
        </w:rPr>
        <w:t xml:space="preserve"> for the purpose of data processing. This middleware system supports real-time data processing and storage. The programming language used to support InfoSphere is IBM’s Stream Processing Application Declarative Engine (SPADE)</w:t>
      </w:r>
      <w:r w:rsidR="0008394D">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(Health Informatics Research, 2008)</w:t>
      </w:r>
      <w:r w:rsidR="009A050B">
        <w:rPr>
          <w:rFonts w:ascii="Times New Roman" w:hAnsi="Times New Roman" w:cs="Times New Roman"/>
          <w:color w:val="000000" w:themeColor="text1"/>
          <w:sz w:val="24"/>
          <w:szCs w:val="24"/>
        </w:rPr>
        <w:t>.</w:t>
      </w:r>
    </w:p>
    <w:p w:rsidR="00CB3D0A" w:rsidRPr="00AB7B82" w:rsidRDefault="009A050B" w:rsidP="009A050B">
      <w:pPr>
        <w:pStyle w:val="NoSpacing"/>
        <w:numPr>
          <w:ilvl w:val="3"/>
          <w:numId w:val="32"/>
        </w:numPr>
        <w:spacing w:line="480" w:lineRule="auto"/>
        <w:jc w:val="both"/>
        <w:rPr>
          <w:rFonts w:ascii="Times New Roman" w:hAnsi="Times New Roman" w:cs="Times New Roman"/>
          <w:b/>
          <w:color w:val="000000" w:themeColor="text1"/>
          <w:sz w:val="24"/>
          <w:szCs w:val="24"/>
        </w:rPr>
      </w:pPr>
      <w:r w:rsidRPr="00AB7B82">
        <w:rPr>
          <w:rFonts w:ascii="Times New Roman" w:hAnsi="Times New Roman" w:cs="Times New Roman"/>
          <w:b/>
          <w:color w:val="000000" w:themeColor="text1"/>
          <w:sz w:val="24"/>
          <w:szCs w:val="24"/>
        </w:rPr>
        <w:t>Realtromis</w:t>
      </w:r>
    </w:p>
    <w:p w:rsidR="009A050B" w:rsidRDefault="00802549" w:rsidP="00AF2075">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Realtromis (Real Time Risk of Mortality &amp; </w:t>
      </w:r>
      <w:r w:rsidR="00781C48">
        <w:rPr>
          <w:rFonts w:ascii="Times New Roman" w:hAnsi="Times New Roman" w:cs="Times New Roman"/>
          <w:color w:val="000000" w:themeColor="text1"/>
          <w:sz w:val="24"/>
          <w:szCs w:val="24"/>
        </w:rPr>
        <w:t>Instability</w:t>
      </w:r>
      <w:r w:rsidR="00AF2075">
        <w:rPr>
          <w:rFonts w:ascii="Times New Roman" w:hAnsi="Times New Roman" w:cs="Times New Roman"/>
          <w:color w:val="000000" w:themeColor="text1"/>
          <w:sz w:val="24"/>
          <w:szCs w:val="24"/>
        </w:rPr>
        <w:t xml:space="preserve">) is a software medical company which created an advanced predictive analytic for the purpose of </w:t>
      </w:r>
      <w:r w:rsidR="004A197D">
        <w:rPr>
          <w:rFonts w:ascii="Times New Roman" w:hAnsi="Times New Roman" w:cs="Times New Roman"/>
          <w:color w:val="000000" w:themeColor="text1"/>
          <w:sz w:val="24"/>
          <w:szCs w:val="24"/>
        </w:rPr>
        <w:t>continuously</w:t>
      </w:r>
      <w:r w:rsidR="00AF2075">
        <w:rPr>
          <w:rFonts w:ascii="Times New Roman" w:hAnsi="Times New Roman" w:cs="Times New Roman"/>
          <w:color w:val="000000" w:themeColor="text1"/>
          <w:sz w:val="24"/>
          <w:szCs w:val="24"/>
        </w:rPr>
        <w:t xml:space="preserve"> assessing the risk of neonatal mortality in critically ill infants in an attempt to identify high risk neonates</w:t>
      </w:r>
      <w:r w:rsidR="0008394D">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(GlobalData, 2013)</w:t>
      </w:r>
      <w:r w:rsidR="00AF2075">
        <w:rPr>
          <w:rFonts w:ascii="Times New Roman" w:hAnsi="Times New Roman" w:cs="Times New Roman"/>
          <w:color w:val="000000" w:themeColor="text1"/>
          <w:sz w:val="24"/>
          <w:szCs w:val="24"/>
        </w:rPr>
        <w:t>. This system uses continuous physiological attributes including ECG, patient monitor data, laboratory results from organ functions, demo</w:t>
      </w:r>
      <w:r w:rsidR="0008394D">
        <w:rPr>
          <w:rFonts w:ascii="Times New Roman" w:hAnsi="Times New Roman" w:cs="Times New Roman"/>
          <w:color w:val="000000" w:themeColor="text1"/>
          <w:sz w:val="24"/>
          <w:szCs w:val="24"/>
        </w:rPr>
        <w:t xml:space="preserve">graphic, </w:t>
      </w:r>
      <w:r w:rsidR="00AF2075">
        <w:rPr>
          <w:rFonts w:ascii="Times New Roman" w:hAnsi="Times New Roman" w:cs="Times New Roman"/>
          <w:color w:val="000000" w:themeColor="text1"/>
          <w:sz w:val="24"/>
          <w:szCs w:val="24"/>
        </w:rPr>
        <w:t xml:space="preserve">diagnosis related predictors, and other clinical parameters using the Health Level 7 (HL7) messaging standards </w:t>
      </w:r>
      <w:r w:rsidR="00BA719B">
        <w:rPr>
          <w:rFonts w:ascii="Times New Roman" w:hAnsi="Times New Roman" w:cs="Times New Roman"/>
          <w:color w:val="000000" w:themeColor="text1"/>
          <w:sz w:val="24"/>
          <w:szCs w:val="24"/>
        </w:rPr>
        <w:t>(Gilchrist, 2012)</w:t>
      </w:r>
      <w:r w:rsidR="00AF2075">
        <w:rPr>
          <w:rFonts w:ascii="Times New Roman" w:hAnsi="Times New Roman" w:cs="Times New Roman"/>
          <w:color w:val="000000" w:themeColor="text1"/>
          <w:sz w:val="24"/>
          <w:szCs w:val="24"/>
        </w:rPr>
        <w:t xml:space="preserve">. </w:t>
      </w:r>
    </w:p>
    <w:p w:rsidR="00AF2075" w:rsidRDefault="006B4B0E" w:rsidP="00AF2075">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Their platform consists of an interface for physiological data collection, </w:t>
      </w:r>
      <w:r w:rsidR="004A197D">
        <w:rPr>
          <w:rFonts w:ascii="Times New Roman" w:hAnsi="Times New Roman" w:cs="Times New Roman"/>
          <w:color w:val="000000" w:themeColor="text1"/>
          <w:sz w:val="24"/>
          <w:szCs w:val="24"/>
        </w:rPr>
        <w:t>temporary</w:t>
      </w:r>
      <w:r>
        <w:rPr>
          <w:rFonts w:ascii="Times New Roman" w:hAnsi="Times New Roman" w:cs="Times New Roman"/>
          <w:color w:val="000000" w:themeColor="text1"/>
          <w:sz w:val="24"/>
          <w:szCs w:val="24"/>
        </w:rPr>
        <w:t xml:space="preserve"> data storage for analyzing the physiological data, and a mortality risk function which retrieves the data from the storage to calculate the mortality risk</w:t>
      </w:r>
      <w:r w:rsidR="00E62A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present</w:t>
      </w:r>
      <w:r w:rsidR="004A197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the outcome via a user </w:t>
      </w:r>
      <w:r>
        <w:rPr>
          <w:rFonts w:ascii="Times New Roman" w:hAnsi="Times New Roman" w:cs="Times New Roman"/>
          <w:color w:val="000000" w:themeColor="text1"/>
          <w:sz w:val="24"/>
          <w:szCs w:val="24"/>
        </w:rPr>
        <w:lastRenderedPageBreak/>
        <w:t xml:space="preserve">interface. </w:t>
      </w:r>
      <w:r w:rsidR="0015455E">
        <w:rPr>
          <w:rFonts w:ascii="Times New Roman" w:hAnsi="Times New Roman" w:cs="Times New Roman"/>
          <w:color w:val="000000" w:themeColor="text1"/>
          <w:sz w:val="24"/>
          <w:szCs w:val="24"/>
        </w:rPr>
        <w:t xml:space="preserve">It is not clear how the mortality risk outcome is presented to the user </w:t>
      </w:r>
      <w:r w:rsidR="0008394D">
        <w:rPr>
          <w:rFonts w:ascii="Times New Roman" w:hAnsi="Times New Roman" w:cs="Times New Roman"/>
          <w:color w:val="000000" w:themeColor="text1"/>
          <w:sz w:val="24"/>
          <w:szCs w:val="24"/>
        </w:rPr>
        <w:t>(</w:t>
      </w:r>
      <w:r w:rsidR="0015455E">
        <w:rPr>
          <w:rFonts w:ascii="Times New Roman" w:hAnsi="Times New Roman" w:cs="Times New Roman"/>
          <w:color w:val="000000" w:themeColor="text1"/>
          <w:sz w:val="24"/>
          <w:szCs w:val="24"/>
        </w:rPr>
        <w:t>i.e numerical value, scoring system etc</w:t>
      </w:r>
      <w:r w:rsidR="003F1DCE">
        <w:rPr>
          <w:rFonts w:ascii="Times New Roman" w:hAnsi="Times New Roman" w:cs="Times New Roman"/>
          <w:color w:val="000000" w:themeColor="text1"/>
          <w:sz w:val="24"/>
          <w:szCs w:val="24"/>
        </w:rPr>
        <w:t>…</w:t>
      </w:r>
      <w:r w:rsidR="0008394D">
        <w:rPr>
          <w:rFonts w:ascii="Times New Roman" w:hAnsi="Times New Roman" w:cs="Times New Roman"/>
          <w:color w:val="000000" w:themeColor="text1"/>
          <w:sz w:val="24"/>
          <w:szCs w:val="24"/>
        </w:rPr>
        <w:t>).</w:t>
      </w:r>
      <w:r w:rsidR="0015455E">
        <w:rPr>
          <w:rFonts w:ascii="Times New Roman" w:hAnsi="Times New Roman" w:cs="Times New Roman"/>
          <w:color w:val="000000" w:themeColor="text1"/>
          <w:sz w:val="24"/>
          <w:szCs w:val="24"/>
        </w:rPr>
        <w:t xml:space="preserve"> Further the performance </w:t>
      </w:r>
      <w:r w:rsidR="0008394D">
        <w:rPr>
          <w:rFonts w:ascii="Times New Roman" w:hAnsi="Times New Roman" w:cs="Times New Roman"/>
          <w:color w:val="000000" w:themeColor="text1"/>
          <w:sz w:val="24"/>
          <w:szCs w:val="24"/>
        </w:rPr>
        <w:t>result of the real-time neonatal medical system has</w:t>
      </w:r>
      <w:r w:rsidR="0015455E">
        <w:rPr>
          <w:rFonts w:ascii="Times New Roman" w:hAnsi="Times New Roman" w:cs="Times New Roman"/>
          <w:color w:val="000000" w:themeColor="text1"/>
          <w:sz w:val="24"/>
          <w:szCs w:val="24"/>
        </w:rPr>
        <w:t xml:space="preserve"> not yet been disclosed to the public</w:t>
      </w:r>
      <w:r w:rsidR="0008394D">
        <w:rPr>
          <w:rFonts w:ascii="Times New Roman" w:hAnsi="Times New Roman" w:cs="Times New Roman"/>
          <w:color w:val="000000" w:themeColor="text1"/>
          <w:sz w:val="24"/>
          <w:szCs w:val="24"/>
        </w:rPr>
        <w:t xml:space="preserve"> </w:t>
      </w:r>
      <w:r w:rsidR="00BA719B">
        <w:rPr>
          <w:rFonts w:ascii="Times New Roman" w:hAnsi="Times New Roman" w:cs="Times New Roman"/>
          <w:color w:val="000000" w:themeColor="text1"/>
          <w:sz w:val="24"/>
          <w:szCs w:val="24"/>
        </w:rPr>
        <w:t>(Gilchrist, 2012)</w:t>
      </w:r>
      <w:r w:rsidR="0015455E">
        <w:rPr>
          <w:rFonts w:ascii="Times New Roman" w:hAnsi="Times New Roman" w:cs="Times New Roman"/>
          <w:color w:val="000000" w:themeColor="text1"/>
          <w:sz w:val="24"/>
          <w:szCs w:val="24"/>
        </w:rPr>
        <w:t>.</w:t>
      </w:r>
    </w:p>
    <w:p w:rsidR="0015455E" w:rsidRPr="00AB7B82" w:rsidRDefault="0015455E" w:rsidP="000F31A6">
      <w:pPr>
        <w:pStyle w:val="NoSpacing"/>
        <w:numPr>
          <w:ilvl w:val="3"/>
          <w:numId w:val="32"/>
        </w:numPr>
        <w:spacing w:line="480" w:lineRule="auto"/>
        <w:jc w:val="both"/>
        <w:rPr>
          <w:rFonts w:ascii="Times New Roman" w:hAnsi="Times New Roman" w:cs="Times New Roman"/>
          <w:b/>
          <w:color w:val="000000" w:themeColor="text1"/>
          <w:sz w:val="24"/>
          <w:szCs w:val="24"/>
        </w:rPr>
      </w:pPr>
      <w:r w:rsidRPr="00AB7B82">
        <w:rPr>
          <w:rFonts w:ascii="Times New Roman" w:hAnsi="Times New Roman" w:cs="Times New Roman"/>
          <w:b/>
          <w:color w:val="000000" w:themeColor="text1"/>
          <w:sz w:val="24"/>
          <w:szCs w:val="24"/>
        </w:rPr>
        <w:t>NEONATE</w:t>
      </w:r>
    </w:p>
    <w:p w:rsidR="000F31A6" w:rsidRDefault="000F31A6" w:rsidP="00570E0F">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NEONATE project was o</w:t>
      </w:r>
      <w:r w:rsidR="0008394D">
        <w:rPr>
          <w:rFonts w:ascii="Times New Roman" w:hAnsi="Times New Roman" w:cs="Times New Roman"/>
          <w:color w:val="000000" w:themeColor="text1"/>
          <w:sz w:val="24"/>
          <w:szCs w:val="24"/>
        </w:rPr>
        <w:t xml:space="preserve">fficially launched in March 2001 </w:t>
      </w:r>
      <w:r w:rsidR="00570E0F">
        <w:rPr>
          <w:rFonts w:ascii="Times New Roman" w:hAnsi="Times New Roman" w:cs="Times New Roman"/>
          <w:color w:val="000000" w:themeColor="text1"/>
          <w:sz w:val="24"/>
          <w:szCs w:val="24"/>
        </w:rPr>
        <w:t xml:space="preserve">by a team of computer scientists and cognitive </w:t>
      </w:r>
      <w:r w:rsidR="00574EED">
        <w:rPr>
          <w:rFonts w:ascii="Times New Roman" w:hAnsi="Times New Roman" w:cs="Times New Roman"/>
          <w:color w:val="000000" w:themeColor="text1"/>
          <w:sz w:val="24"/>
          <w:szCs w:val="24"/>
        </w:rPr>
        <w:t>psychologists</w:t>
      </w:r>
      <w:r w:rsidR="00570E0F">
        <w:rPr>
          <w:rFonts w:ascii="Times New Roman" w:hAnsi="Times New Roman" w:cs="Times New Roman"/>
          <w:color w:val="000000" w:themeColor="text1"/>
          <w:sz w:val="24"/>
          <w:szCs w:val="24"/>
        </w:rPr>
        <w:t xml:space="preserve"> at the University of Aberdeen and neonatal intensive care specialists at the Simpsons Maternity Hospital in </w:t>
      </w:r>
      <w:r w:rsidR="00AB7C94">
        <w:rPr>
          <w:rFonts w:ascii="Times New Roman" w:hAnsi="Times New Roman" w:cs="Times New Roman"/>
          <w:color w:val="000000" w:themeColor="text1"/>
          <w:sz w:val="24"/>
          <w:szCs w:val="24"/>
        </w:rPr>
        <w:t>Edinburgh</w:t>
      </w:r>
      <w:r w:rsidR="0008394D">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(ESRC/EPSRC PACCIT Programme, 2003)</w:t>
      </w:r>
      <w:r w:rsidR="00570E0F">
        <w:rPr>
          <w:rFonts w:ascii="Times New Roman" w:hAnsi="Times New Roman" w:cs="Times New Roman"/>
          <w:color w:val="000000" w:themeColor="text1"/>
          <w:sz w:val="24"/>
          <w:szCs w:val="24"/>
        </w:rPr>
        <w:t xml:space="preserve">. </w:t>
      </w:r>
      <w:r w:rsidR="00156008">
        <w:rPr>
          <w:rFonts w:ascii="Times New Roman" w:hAnsi="Times New Roman" w:cs="Times New Roman"/>
          <w:color w:val="000000" w:themeColor="text1"/>
          <w:sz w:val="24"/>
          <w:szCs w:val="24"/>
        </w:rPr>
        <w:t>The goal of the NEONATE initiative was to investigate decision support in NICU</w:t>
      </w:r>
      <w:r w:rsidR="00C00F17">
        <w:rPr>
          <w:rFonts w:ascii="Times New Roman" w:hAnsi="Times New Roman" w:cs="Times New Roman"/>
          <w:color w:val="000000" w:themeColor="text1"/>
          <w:sz w:val="24"/>
          <w:szCs w:val="24"/>
        </w:rPr>
        <w:t xml:space="preserve"> and appropriately develop and implement computerized aids to facilitate decision making. </w:t>
      </w:r>
    </w:p>
    <w:p w:rsidR="00466F26" w:rsidRDefault="00466F26" w:rsidP="00570E0F">
      <w:pPr>
        <w:pStyle w:val="NoSpacing"/>
        <w:spacing w:line="480" w:lineRule="auto"/>
        <w:ind w:firstLine="6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NEONATE team believes that by incorporating the results of their study and using artificial intelligence techniques, computer</w:t>
      </w:r>
      <w:r w:rsidR="00574EE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may be programmed to provide more useful </w:t>
      </w:r>
      <w:r w:rsidR="00574EED">
        <w:rPr>
          <w:rFonts w:ascii="Times New Roman" w:hAnsi="Times New Roman" w:cs="Times New Roman"/>
          <w:color w:val="000000" w:themeColor="text1"/>
          <w:sz w:val="24"/>
          <w:szCs w:val="24"/>
        </w:rPr>
        <w:t>outcome</w:t>
      </w:r>
      <w:r>
        <w:rPr>
          <w:rFonts w:ascii="Times New Roman" w:hAnsi="Times New Roman" w:cs="Times New Roman"/>
          <w:color w:val="000000" w:themeColor="text1"/>
          <w:sz w:val="24"/>
          <w:szCs w:val="24"/>
        </w:rPr>
        <w:t xml:space="preserve"> and provide useful information to clinicians. The finding of this study will be published in psychology, artificial intelligence and medical journals</w:t>
      </w:r>
      <w:r w:rsidR="0008394D">
        <w:rPr>
          <w:rFonts w:ascii="Times New Roman" w:hAnsi="Times New Roman" w:cs="Times New Roman"/>
          <w:color w:val="000000" w:themeColor="text1"/>
          <w:sz w:val="24"/>
          <w:szCs w:val="24"/>
        </w:rPr>
        <w:t xml:space="preserve"> </w:t>
      </w:r>
      <w:r w:rsidR="00AB2F68">
        <w:rPr>
          <w:rFonts w:ascii="Times New Roman" w:hAnsi="Times New Roman" w:cs="Times New Roman"/>
          <w:color w:val="000000" w:themeColor="text1"/>
          <w:sz w:val="24"/>
          <w:szCs w:val="24"/>
        </w:rPr>
        <w:t>(ESRC/EPSRC PACCIT Programme, 2003)</w:t>
      </w:r>
      <w:r>
        <w:rPr>
          <w:rFonts w:ascii="Times New Roman" w:hAnsi="Times New Roman" w:cs="Times New Roman"/>
          <w:color w:val="000000" w:themeColor="text1"/>
          <w:sz w:val="24"/>
          <w:szCs w:val="24"/>
        </w:rPr>
        <w:t xml:space="preserve">. </w:t>
      </w:r>
    </w:p>
    <w:p w:rsidR="0036179F" w:rsidRDefault="0036179F" w:rsidP="0015455E">
      <w:pPr>
        <w:pStyle w:val="NoSpacing"/>
        <w:spacing w:line="480" w:lineRule="auto"/>
        <w:ind w:left="1080"/>
        <w:jc w:val="both"/>
        <w:rPr>
          <w:rFonts w:ascii="Times New Roman" w:hAnsi="Times New Roman" w:cs="Times New Roman"/>
          <w:color w:val="000000" w:themeColor="text1"/>
          <w:sz w:val="24"/>
          <w:szCs w:val="24"/>
        </w:rPr>
      </w:pPr>
    </w:p>
    <w:p w:rsidR="00E82FD6" w:rsidRPr="00C54D19" w:rsidRDefault="00E82FD6" w:rsidP="00E82FD6">
      <w:pPr>
        <w:pStyle w:val="ListParagraph"/>
        <w:numPr>
          <w:ilvl w:val="1"/>
          <w:numId w:val="32"/>
        </w:numPr>
        <w:spacing w:line="480" w:lineRule="auto"/>
        <w:jc w:val="both"/>
        <w:rPr>
          <w:rFonts w:ascii="Times New Roman" w:hAnsi="Times New Roman" w:cs="Times New Roman"/>
          <w:b/>
          <w:color w:val="000000" w:themeColor="text1"/>
          <w:sz w:val="32"/>
          <w:szCs w:val="24"/>
        </w:rPr>
      </w:pPr>
      <w:r w:rsidRPr="00C54D19">
        <w:rPr>
          <w:rFonts w:ascii="Times New Roman" w:hAnsi="Times New Roman" w:cs="Times New Roman"/>
          <w:b/>
          <w:color w:val="000000" w:themeColor="text1"/>
          <w:sz w:val="32"/>
          <w:szCs w:val="24"/>
        </w:rPr>
        <w:t>PATTERN CLASSIFICATION METHODS</w:t>
      </w:r>
    </w:p>
    <w:p w:rsidR="00E82FD6" w:rsidRPr="003D0B03" w:rsidRDefault="00E82FD6" w:rsidP="00E82FD6">
      <w:pPr>
        <w:spacing w:line="480" w:lineRule="auto"/>
        <w:ind w:firstLine="600"/>
        <w:jc w:val="both"/>
        <w:rPr>
          <w:rFonts w:ascii="Times New Roman" w:hAnsi="Times New Roman" w:cs="Times New Roman"/>
          <w:color w:val="000000" w:themeColor="text1"/>
          <w:sz w:val="24"/>
          <w:szCs w:val="24"/>
          <w:shd w:val="clear" w:color="auto" w:fill="FFFFFF"/>
        </w:rPr>
      </w:pPr>
      <w:r w:rsidRPr="003D0B03">
        <w:rPr>
          <w:rFonts w:ascii="Times New Roman" w:hAnsi="Times New Roman" w:cs="Times New Roman"/>
          <w:color w:val="000000" w:themeColor="text1"/>
          <w:sz w:val="24"/>
          <w:szCs w:val="24"/>
        </w:rPr>
        <w:t xml:space="preserve">Pattern classification refers to theory and algorithms of assigning abstract objects </w:t>
      </w:r>
      <w:r>
        <w:rPr>
          <w:rFonts w:ascii="Times New Roman" w:hAnsi="Times New Roman" w:cs="Times New Roman"/>
          <w:color w:val="000000" w:themeColor="text1"/>
          <w:sz w:val="24"/>
          <w:szCs w:val="24"/>
        </w:rPr>
        <w:t>(</w:t>
      </w:r>
      <w:r w:rsidRPr="003D0B03">
        <w:rPr>
          <w:rFonts w:ascii="Times New Roman" w:hAnsi="Times New Roman" w:cs="Times New Roman"/>
          <w:color w:val="000000" w:themeColor="text1"/>
          <w:sz w:val="24"/>
          <w:szCs w:val="24"/>
        </w:rPr>
        <w:t>e.g. measurements on physical objects</w:t>
      </w:r>
      <w:r>
        <w:rPr>
          <w:rFonts w:ascii="Times New Roman" w:hAnsi="Times New Roman" w:cs="Times New Roman"/>
          <w:color w:val="000000" w:themeColor="text1"/>
          <w:sz w:val="24"/>
          <w:szCs w:val="24"/>
        </w:rPr>
        <w:t>)</w:t>
      </w:r>
      <w:r w:rsidRPr="003D0B03">
        <w:rPr>
          <w:rFonts w:ascii="Times New Roman" w:hAnsi="Times New Roman" w:cs="Times New Roman"/>
          <w:color w:val="000000" w:themeColor="text1"/>
          <w:sz w:val="24"/>
          <w:szCs w:val="24"/>
        </w:rPr>
        <w:t xml:space="preserve"> into distinct categories, where these categories are typically known in advance. Methods of pattern classification have been applied for information</w:t>
      </w:r>
      <w:r w:rsidRPr="003D0B03">
        <w:rPr>
          <w:rFonts w:ascii="Times New Roman" w:hAnsi="Times New Roman" w:cs="Times New Roman"/>
          <w:color w:val="000000" w:themeColor="text1"/>
          <w:sz w:val="24"/>
          <w:szCs w:val="24"/>
          <w:shd w:val="clear" w:color="auto" w:fill="FFFFFF"/>
        </w:rPr>
        <w:t xml:space="preserve"> retrieval, data mining, document image analysis and recognition, computational linguistics, forensics, </w:t>
      </w:r>
      <w:r>
        <w:rPr>
          <w:rFonts w:ascii="Times New Roman" w:hAnsi="Times New Roman" w:cs="Times New Roman"/>
          <w:color w:val="000000" w:themeColor="text1"/>
          <w:sz w:val="24"/>
          <w:szCs w:val="24"/>
          <w:shd w:val="clear" w:color="auto" w:fill="FFFFFF"/>
        </w:rPr>
        <w:t>biometrics and bioinformatics</w:t>
      </w:r>
      <w:r w:rsidRPr="00B62C69">
        <w:t xml:space="preserve"> </w:t>
      </w:r>
      <w:r w:rsidR="00944C8E">
        <w:rPr>
          <w:rFonts w:ascii="Times New Roman" w:hAnsi="Times New Roman" w:cs="Times New Roman"/>
          <w:color w:val="000000" w:themeColor="text1"/>
          <w:sz w:val="24"/>
          <w:szCs w:val="24"/>
          <w:shd w:val="clear" w:color="auto" w:fill="FFFFFF"/>
        </w:rPr>
        <w:t>(Srihari</w:t>
      </w:r>
      <w:r w:rsidRPr="00B62C69">
        <w:rPr>
          <w:rFonts w:ascii="Times New Roman" w:hAnsi="Times New Roman" w:cs="Times New Roman"/>
          <w:color w:val="000000" w:themeColor="text1"/>
          <w:sz w:val="24"/>
          <w:szCs w:val="24"/>
          <w:shd w:val="clear" w:color="auto" w:fill="FFFFFF"/>
        </w:rPr>
        <w:t>, 2007)</w:t>
      </w:r>
      <w:r w:rsidRPr="003D0B03">
        <w:rPr>
          <w:rFonts w:ascii="Times New Roman" w:hAnsi="Times New Roman" w:cs="Times New Roman"/>
          <w:color w:val="000000" w:themeColor="text1"/>
          <w:sz w:val="24"/>
          <w:szCs w:val="24"/>
          <w:shd w:val="clear" w:color="auto" w:fill="FFFFFF"/>
        </w:rPr>
        <w:t>. In this thesis work</w:t>
      </w:r>
      <w:r w:rsidR="00944C8E">
        <w:rPr>
          <w:rFonts w:ascii="Times New Roman" w:hAnsi="Times New Roman" w:cs="Times New Roman"/>
          <w:color w:val="000000" w:themeColor="text1"/>
          <w:sz w:val="24"/>
          <w:szCs w:val="24"/>
          <w:shd w:val="clear" w:color="auto" w:fill="FFFFFF"/>
        </w:rPr>
        <w:t>,</w:t>
      </w:r>
      <w:r w:rsidRPr="003D0B03">
        <w:rPr>
          <w:rFonts w:ascii="Times New Roman" w:hAnsi="Times New Roman" w:cs="Times New Roman"/>
          <w:color w:val="000000" w:themeColor="text1"/>
          <w:sz w:val="24"/>
          <w:szCs w:val="24"/>
          <w:shd w:val="clear" w:color="auto" w:fill="FFFFFF"/>
        </w:rPr>
        <w:t xml:space="preserve"> we use two different pattern classification methods: </w:t>
      </w:r>
      <w:r w:rsidR="00E62A5B">
        <w:rPr>
          <w:rFonts w:ascii="Times New Roman" w:hAnsi="Times New Roman" w:cs="Times New Roman"/>
          <w:color w:val="000000" w:themeColor="text1"/>
          <w:sz w:val="24"/>
          <w:szCs w:val="24"/>
          <w:shd w:val="clear" w:color="auto" w:fill="FFFFFF"/>
        </w:rPr>
        <w:t>Decision Trees (</w:t>
      </w:r>
      <w:r w:rsidR="00E62A5B" w:rsidRPr="003D0B03">
        <w:rPr>
          <w:rFonts w:ascii="Times New Roman" w:hAnsi="Times New Roman" w:cs="Times New Roman"/>
          <w:color w:val="000000" w:themeColor="text1"/>
          <w:sz w:val="24"/>
          <w:szCs w:val="24"/>
          <w:shd w:val="clear" w:color="auto" w:fill="FFFFFF"/>
        </w:rPr>
        <w:t>DT</w:t>
      </w:r>
      <w:r w:rsidR="00E62A5B">
        <w:rPr>
          <w:rFonts w:ascii="Times New Roman" w:hAnsi="Times New Roman" w:cs="Times New Roman"/>
          <w:color w:val="000000" w:themeColor="text1"/>
          <w:sz w:val="24"/>
          <w:szCs w:val="24"/>
          <w:shd w:val="clear" w:color="auto" w:fill="FFFFFF"/>
        </w:rPr>
        <w:t xml:space="preserve">s) and </w:t>
      </w:r>
      <w:r w:rsidR="0008394D">
        <w:rPr>
          <w:rFonts w:ascii="Times New Roman" w:hAnsi="Times New Roman" w:cs="Times New Roman"/>
          <w:color w:val="000000" w:themeColor="text1"/>
          <w:sz w:val="24"/>
          <w:szCs w:val="24"/>
          <w:shd w:val="clear" w:color="auto" w:fill="FFFFFF"/>
        </w:rPr>
        <w:t>Artificial Neural Networks (</w:t>
      </w:r>
      <w:r w:rsidRPr="003D0B03">
        <w:rPr>
          <w:rFonts w:ascii="Times New Roman" w:hAnsi="Times New Roman" w:cs="Times New Roman"/>
          <w:color w:val="000000" w:themeColor="text1"/>
          <w:sz w:val="24"/>
          <w:szCs w:val="24"/>
          <w:shd w:val="clear" w:color="auto" w:fill="FFFFFF"/>
        </w:rPr>
        <w:t>ANNs</w:t>
      </w:r>
      <w:r w:rsidR="0008394D">
        <w:rPr>
          <w:rFonts w:ascii="Times New Roman" w:hAnsi="Times New Roman" w:cs="Times New Roman"/>
          <w:color w:val="000000" w:themeColor="text1"/>
          <w:sz w:val="24"/>
          <w:szCs w:val="24"/>
          <w:shd w:val="clear" w:color="auto" w:fill="FFFFFF"/>
        </w:rPr>
        <w:t>)</w:t>
      </w:r>
      <w:r w:rsidR="00E62A5B">
        <w:rPr>
          <w:rFonts w:ascii="Times New Roman" w:hAnsi="Times New Roman" w:cs="Times New Roman"/>
          <w:color w:val="000000" w:themeColor="text1"/>
          <w:sz w:val="24"/>
          <w:szCs w:val="24"/>
          <w:shd w:val="clear" w:color="auto" w:fill="FFFFFF"/>
        </w:rPr>
        <w:t>.</w:t>
      </w:r>
    </w:p>
    <w:p w:rsidR="00E62A5B" w:rsidRPr="00F01F00" w:rsidRDefault="00E62A5B" w:rsidP="00E62A5B">
      <w:pPr>
        <w:pStyle w:val="NoSpacing"/>
        <w:spacing w:line="480" w:lineRule="auto"/>
        <w:jc w:val="both"/>
        <w:rPr>
          <w:rFonts w:ascii="Times New Roman" w:hAnsi="Times New Roman" w:cs="Times New Roman"/>
          <w:b/>
          <w:sz w:val="28"/>
          <w:szCs w:val="24"/>
        </w:rPr>
      </w:pPr>
      <w:r>
        <w:rPr>
          <w:rFonts w:ascii="Times New Roman" w:hAnsi="Times New Roman" w:cs="Times New Roman"/>
          <w:b/>
          <w:sz w:val="28"/>
          <w:szCs w:val="24"/>
          <w:shd w:val="clear" w:color="auto" w:fill="FFFFFF"/>
        </w:rPr>
        <w:lastRenderedPageBreak/>
        <w:t>2.5.1</w:t>
      </w:r>
      <w:r w:rsidRPr="00F01F00">
        <w:rPr>
          <w:rFonts w:ascii="Times New Roman" w:hAnsi="Times New Roman" w:cs="Times New Roman"/>
          <w:b/>
          <w:sz w:val="28"/>
          <w:szCs w:val="24"/>
        </w:rPr>
        <w:t xml:space="preserve"> DECISION TREES</w:t>
      </w:r>
    </w:p>
    <w:p w:rsidR="00E62A5B" w:rsidRDefault="00E62A5B" w:rsidP="00E62A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Decision trees are favoured in the data mining community due its highly interpretable structure, allowing business end users and analysts to understand the models, whereas neural networks are difficult to understand and interpret (Apte </w:t>
      </w:r>
      <w:r w:rsidR="00543EB7">
        <w:rPr>
          <w:rFonts w:ascii="Times New Roman" w:hAnsi="Times New Roman" w:cs="Times New Roman"/>
          <w:sz w:val="24"/>
          <w:szCs w:val="24"/>
        </w:rPr>
        <w:t>et al.,</w:t>
      </w:r>
      <w:r>
        <w:rPr>
          <w:rFonts w:ascii="Times New Roman" w:hAnsi="Times New Roman" w:cs="Times New Roman"/>
          <w:sz w:val="24"/>
          <w:szCs w:val="24"/>
        </w:rPr>
        <w:t xml:space="preserve"> 2002). A decision tree consists of a root node, branch nodes and leaf nodes. The tree starts with a root node, is further split into branch nodes (each of the nodes represent a choice of various alternatives), and terminates with a leaf node which are un-split nodes (represents a decision) (Peng, 2006).</w:t>
      </w:r>
    </w:p>
    <w:p w:rsidR="00E62A5B" w:rsidRDefault="00E62A5B" w:rsidP="00E62A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Classification of decision trees are conducted in two phases, including the tree building (top down) and tree pruning (bottom-up). Tree building is computationally intensive, and requires the tree to be recursively partitioned until all data items belong to the same class. Tree pruning is conducted to improve the prediction and classification of the algorithm and to minimize the effects of over-fitting, which may lead to misclassification errors (Anyanwu and Shiva, 2009). </w:t>
      </w:r>
    </w:p>
    <w:p w:rsidR="00E62A5B" w:rsidRDefault="00E62A5B" w:rsidP="00E62A5B">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a number of decision tree algorithms that exist including Classification and Regression Trees (CART), Iterative Dichotomiser 3 (ID3), C4.5 and C5.0. This thesis work uses C5.0 based decision tree algorithm which is an improvement over C4.5, which itself is an improvements over the earlier ID3 method</w:t>
      </w:r>
    </w:p>
    <w:p w:rsidR="00E62A5B" w:rsidRDefault="00E62A5B" w:rsidP="00E62A5B">
      <w:pPr>
        <w:pStyle w:val="NoSpacing"/>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shd w:val="clear" w:color="auto" w:fill="FFFFFF"/>
        </w:rPr>
        <w:t>2.5</w:t>
      </w:r>
      <w:r>
        <w:rPr>
          <w:rFonts w:ascii="Times New Roman" w:hAnsi="Times New Roman" w:cs="Times New Roman"/>
          <w:b/>
          <w:sz w:val="24"/>
          <w:szCs w:val="24"/>
        </w:rPr>
        <w:t>.1.1 IMPROVEMENT</w:t>
      </w:r>
      <w:r w:rsidR="00944C8E">
        <w:rPr>
          <w:rFonts w:ascii="Times New Roman" w:hAnsi="Times New Roman" w:cs="Times New Roman"/>
          <w:b/>
          <w:sz w:val="24"/>
          <w:szCs w:val="24"/>
        </w:rPr>
        <w:t>S</w:t>
      </w:r>
      <w:r>
        <w:rPr>
          <w:rFonts w:ascii="Times New Roman" w:hAnsi="Times New Roman" w:cs="Times New Roman"/>
          <w:b/>
          <w:sz w:val="24"/>
          <w:szCs w:val="24"/>
        </w:rPr>
        <w:t xml:space="preserve"> WITH C5.0</w:t>
      </w:r>
    </w:p>
    <w:p w:rsidR="00E62A5B" w:rsidRDefault="00E62A5B" w:rsidP="00E62A5B">
      <w:pPr>
        <w:pStyle w:val="NoSpacing"/>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Decision trees created using C5.0 are smaller, use less memory and are significantly faster compared to C4.5. C5.0 algorithm also supports boosting, variable misclassification cost and winnowing. Boosting is method of creating multiple decision trees and then combining it to improve the accuracy, where each tree votes for its predicted class and the final class is determined using a vote count. C5.0 will automatically generate 10 trees using its boosting </w:t>
      </w:r>
      <w:r>
        <w:rPr>
          <w:rFonts w:ascii="Times New Roman" w:hAnsi="Times New Roman" w:cs="Times New Roman"/>
          <w:sz w:val="24"/>
          <w:szCs w:val="24"/>
        </w:rPr>
        <w:lastRenderedPageBreak/>
        <w:t xml:space="preserve">feature and will aim to minimize the expected misclassification costs. C5.0 also has the ability to winnow attributes with high dimensionality prior to constructing the tree; this is done by removing the attributes which it predicts to have minimal relevance in an attempt to generate smaller trees with higher accuracy. C5.0 also supports additional data types including case labels, dates, time and ordered discrete attributes </w:t>
      </w:r>
      <w:r>
        <w:rPr>
          <w:rFonts w:ascii="Times New Roman" w:eastAsia="Times New Roman" w:hAnsi="Times New Roman" w:cs="Times New Roman"/>
          <w:color w:val="000000" w:themeColor="text1"/>
          <w:sz w:val="24"/>
          <w:szCs w:val="24"/>
          <w:lang w:eastAsia="en-CA"/>
        </w:rPr>
        <w:t>(Gilchrist, 2012)</w:t>
      </w:r>
      <w:r>
        <w:rPr>
          <w:rFonts w:ascii="Times New Roman" w:hAnsi="Times New Roman" w:cs="Times New Roman"/>
          <w:sz w:val="24"/>
          <w:szCs w:val="24"/>
        </w:rPr>
        <w:t xml:space="preserve">. </w:t>
      </w:r>
    </w:p>
    <w:p w:rsidR="00E62A5B" w:rsidRPr="0056535A" w:rsidRDefault="00E62A5B" w:rsidP="00E62A5B">
      <w:pPr>
        <w:pStyle w:val="NoSpacing"/>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shd w:val="clear" w:color="auto" w:fill="FFFFFF"/>
        </w:rPr>
        <w:t>2.5.1</w:t>
      </w:r>
      <w:r>
        <w:rPr>
          <w:rFonts w:ascii="Times New Roman" w:hAnsi="Times New Roman" w:cs="Times New Roman"/>
          <w:b/>
          <w:sz w:val="24"/>
          <w:szCs w:val="24"/>
        </w:rPr>
        <w:t>.2 DECISION TREE ADVANTAGES AND DISADVANTAGES</w:t>
      </w:r>
    </w:p>
    <w:p w:rsidR="00E62A5B" w:rsidRDefault="00E62A5B" w:rsidP="00E62A5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Decision algorithms are easy to interpret and comprehend. These algorithms are able to handle both metric (numerical, real values) and non-metric (categorical, descriptions) data, as well as handle missing values which are often encountered in clinical studies. The resulting Decision Trees (DTs) have comparable accuracy to other classification methods such as the ANNs. Further, little data preparation is required since the data does not need to be normalized or have missing data replaced with an imputed value. DTs can also handle large amounts of data in a short time frame compared to other pattern classification techniques and it can often be developed using common statistical techniques (Peng, 2006).</w:t>
      </w:r>
    </w:p>
    <w:p w:rsidR="00E62A5B" w:rsidRPr="006020CC" w:rsidRDefault="00E62A5B" w:rsidP="00E62A5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However, some drawbacks associated with decision trees is that it can over fit the data and create complex trees which may not generalize well. Further</w:t>
      </w:r>
      <w:r w:rsidR="00EE44DB">
        <w:rPr>
          <w:rFonts w:ascii="Times New Roman" w:hAnsi="Times New Roman" w:cs="Times New Roman"/>
          <w:sz w:val="24"/>
          <w:szCs w:val="24"/>
        </w:rPr>
        <w:t>,</w:t>
      </w:r>
      <w:r>
        <w:rPr>
          <w:rFonts w:ascii="Times New Roman" w:hAnsi="Times New Roman" w:cs="Times New Roman"/>
          <w:sz w:val="24"/>
          <w:szCs w:val="24"/>
        </w:rPr>
        <w:t xml:space="preserve"> a small change in the size of the dataset could result in a completely different tree. </w:t>
      </w:r>
    </w:p>
    <w:p w:rsidR="00E82FD6" w:rsidRPr="00C54D19" w:rsidRDefault="00E62A5B" w:rsidP="00E82FD6">
      <w:pPr>
        <w:spacing w:line="480" w:lineRule="auto"/>
        <w:jc w:val="both"/>
        <w:rPr>
          <w:rFonts w:ascii="Times New Roman" w:hAnsi="Times New Roman" w:cs="Times New Roman"/>
          <w:color w:val="000000" w:themeColor="text1"/>
          <w:szCs w:val="20"/>
          <w:shd w:val="clear" w:color="auto" w:fill="FFFFFF"/>
        </w:rPr>
      </w:pPr>
      <w:r>
        <w:rPr>
          <w:rFonts w:ascii="Times New Roman" w:hAnsi="Times New Roman" w:cs="Times New Roman"/>
          <w:b/>
          <w:color w:val="000000" w:themeColor="text1"/>
          <w:sz w:val="28"/>
          <w:szCs w:val="24"/>
          <w:shd w:val="clear" w:color="auto" w:fill="FFFFFF"/>
        </w:rPr>
        <w:t>2.5.2</w:t>
      </w:r>
      <w:r w:rsidR="00E82FD6" w:rsidRPr="00C54D19">
        <w:rPr>
          <w:rFonts w:ascii="Times New Roman" w:hAnsi="Times New Roman" w:cs="Times New Roman"/>
          <w:b/>
          <w:color w:val="000000" w:themeColor="text1"/>
          <w:sz w:val="28"/>
          <w:szCs w:val="24"/>
          <w:shd w:val="clear" w:color="auto" w:fill="FFFFFF"/>
        </w:rPr>
        <w:t xml:space="preserve"> </w:t>
      </w:r>
      <w:r w:rsidR="00E82FD6" w:rsidRPr="00C54D19">
        <w:rPr>
          <w:rFonts w:ascii="Times New Roman" w:hAnsi="Times New Roman" w:cs="Times New Roman"/>
          <w:b/>
          <w:color w:val="000000" w:themeColor="text1"/>
          <w:sz w:val="28"/>
          <w:szCs w:val="24"/>
        </w:rPr>
        <w:t>ARTIFICIAL NEURAL NETWORKS (ANN)</w:t>
      </w:r>
      <w:r w:rsidR="00E82FD6" w:rsidRPr="00C54D19">
        <w:rPr>
          <w:rFonts w:ascii="Times New Roman" w:hAnsi="Times New Roman" w:cs="Times New Roman"/>
          <w:b/>
          <w:color w:val="000000" w:themeColor="text1"/>
          <w:sz w:val="24"/>
          <w:szCs w:val="24"/>
        </w:rPr>
        <w:t xml:space="preserve"> </w:t>
      </w:r>
    </w:p>
    <w:p w:rsidR="00E82FD6" w:rsidRPr="003D0B03" w:rsidRDefault="00E82FD6" w:rsidP="00E82FD6">
      <w:pPr>
        <w:spacing w:line="480" w:lineRule="auto"/>
        <w:ind w:firstLine="720"/>
        <w:jc w:val="both"/>
        <w:rPr>
          <w:rFonts w:ascii="Times New Roman" w:hAnsi="Times New Roman" w:cs="Times New Roman"/>
          <w:color w:val="000000" w:themeColor="text1"/>
          <w:sz w:val="24"/>
          <w:szCs w:val="24"/>
        </w:rPr>
      </w:pPr>
      <w:r w:rsidRPr="003D0B03">
        <w:rPr>
          <w:rFonts w:ascii="Times New Roman" w:hAnsi="Times New Roman" w:cs="Times New Roman"/>
          <w:color w:val="000000" w:themeColor="text1"/>
          <w:sz w:val="24"/>
          <w:szCs w:val="24"/>
        </w:rPr>
        <w:t xml:space="preserve">Artificial Neural Networks (ANNs) are powerful non-linear mapping structures and are especially useful for modelling relationships which are unknown. ANNs function similar to the human brain and can solve problems involving data that is complex, non-linear, imprecise and/or noisy (Jha, 2011). The human brain is a collection of more than 10 billion interconnected neurons that is able to receive, process and transmit data. The human brain also consists of a </w:t>
      </w:r>
      <w:r w:rsidRPr="003D0B03">
        <w:rPr>
          <w:rFonts w:ascii="Times New Roman" w:hAnsi="Times New Roman" w:cs="Times New Roman"/>
          <w:color w:val="000000" w:themeColor="text1"/>
          <w:sz w:val="24"/>
          <w:szCs w:val="24"/>
        </w:rPr>
        <w:lastRenderedPageBreak/>
        <w:t>highly parallel computing structure to support computationally demanding perceptual acts and control activities (Lisbboa, 2011).</w:t>
      </w:r>
    </w:p>
    <w:p w:rsidR="00E82FD6" w:rsidRPr="003D0B03" w:rsidRDefault="00E82FD6" w:rsidP="00E82FD6">
      <w:pPr>
        <w:spacing w:line="480" w:lineRule="auto"/>
        <w:jc w:val="both"/>
        <w:rPr>
          <w:rFonts w:ascii="Times New Roman" w:hAnsi="Times New Roman" w:cs="Times New Roman"/>
          <w:color w:val="000000" w:themeColor="text1"/>
          <w:sz w:val="24"/>
          <w:szCs w:val="24"/>
        </w:rPr>
      </w:pPr>
      <w:r w:rsidRPr="003D0B03">
        <w:rPr>
          <w:rFonts w:ascii="Times New Roman" w:hAnsi="Times New Roman" w:cs="Times New Roman"/>
          <w:color w:val="000000" w:themeColor="text1"/>
          <w:sz w:val="24"/>
          <w:szCs w:val="24"/>
        </w:rPr>
        <w:tab/>
        <w:t xml:space="preserve"> Artificial neural networks were developed as generalized mathematical models to represent the biological nervous system (Lisbboa, 2011). The ANN is trained to detect a pattern between the inputted data and the related output value from a </w:t>
      </w:r>
      <w:r w:rsidR="005262AA">
        <w:rPr>
          <w:rFonts w:ascii="Times New Roman" w:hAnsi="Times New Roman" w:cs="Times New Roman"/>
          <w:color w:val="000000" w:themeColor="text1"/>
          <w:sz w:val="24"/>
          <w:szCs w:val="24"/>
        </w:rPr>
        <w:t>dataset</w:t>
      </w:r>
      <w:r w:rsidRPr="003D0B03">
        <w:rPr>
          <w:rFonts w:ascii="Times New Roman" w:hAnsi="Times New Roman" w:cs="Times New Roman"/>
          <w:color w:val="000000" w:themeColor="text1"/>
          <w:sz w:val="24"/>
          <w:szCs w:val="24"/>
        </w:rPr>
        <w:t xml:space="preserve">. After training the set, the ANN can be used to predict the result of a newly inputted data (Jha, 2011). In a generalized mathematical model, the processing elements of neural networks is referred to as nodes, and the connection weights are used to represent synapses, where the non-linear characteristics exhibited by neurons are given by a transfer function. The weighted sum of the input signal, processed by the transfer function, is used to compute the impulse of the neuron. To improve the learning capability, the weights are adjusted according to the learning algorithm chosen (Lisbboa, 2011). </w:t>
      </w:r>
    </w:p>
    <w:p w:rsidR="00E82FD6" w:rsidRPr="003F0406" w:rsidRDefault="00E82FD6" w:rsidP="00E82FD6">
      <w:pPr>
        <w:pStyle w:val="NoSpacing"/>
        <w:spacing w:line="480" w:lineRule="auto"/>
        <w:jc w:val="both"/>
        <w:rPr>
          <w:rFonts w:ascii="Times New Roman" w:hAnsi="Times New Roman" w:cs="Times New Roman"/>
          <w:color w:val="000000" w:themeColor="text1"/>
          <w:sz w:val="24"/>
          <w:szCs w:val="24"/>
        </w:rPr>
      </w:pPr>
      <w:r w:rsidRPr="003D0B03">
        <w:rPr>
          <w:rFonts w:ascii="Times New Roman" w:hAnsi="Times New Roman" w:cs="Times New Roman"/>
          <w:color w:val="000000" w:themeColor="text1"/>
          <w:sz w:val="24"/>
          <w:szCs w:val="24"/>
        </w:rPr>
        <w:tab/>
        <w:t>There are various types of ANNs including feed-forward, recurrent neural network and probabilistic network. The ANN structure used in this thesis is referred to as feed forward, back propagation multi-layer perceptron (Yu, 2009).</w:t>
      </w:r>
    </w:p>
    <w:p w:rsidR="00E82FD6" w:rsidRPr="00F01F00" w:rsidRDefault="00E82FD6" w:rsidP="00E82FD6">
      <w:pPr>
        <w:spacing w:line="480" w:lineRule="auto"/>
        <w:ind w:left="720"/>
        <w:jc w:val="both"/>
        <w:rPr>
          <w:rFonts w:ascii="Times New Roman" w:hAnsi="Times New Roman" w:cs="Times New Roman"/>
          <w:b/>
          <w:sz w:val="28"/>
          <w:szCs w:val="24"/>
        </w:rPr>
      </w:pPr>
      <w:r w:rsidRPr="00F01F00">
        <w:rPr>
          <w:rFonts w:ascii="Times New Roman" w:hAnsi="Times New Roman" w:cs="Times New Roman"/>
          <w:b/>
          <w:color w:val="000000" w:themeColor="text1"/>
          <w:sz w:val="24"/>
          <w:szCs w:val="24"/>
          <w:shd w:val="clear" w:color="auto" w:fill="FFFFFF"/>
        </w:rPr>
        <w:t>2.5</w:t>
      </w:r>
      <w:r w:rsidR="00E62A5B">
        <w:rPr>
          <w:rFonts w:ascii="Times New Roman" w:hAnsi="Times New Roman" w:cs="Times New Roman"/>
          <w:b/>
          <w:color w:val="000000" w:themeColor="text1"/>
          <w:sz w:val="24"/>
          <w:szCs w:val="24"/>
          <w:shd w:val="clear" w:color="auto" w:fill="FFFFFF"/>
        </w:rPr>
        <w:t>.2</w:t>
      </w:r>
      <w:r w:rsidRPr="00F01F00">
        <w:rPr>
          <w:rFonts w:ascii="Times New Roman" w:hAnsi="Times New Roman" w:cs="Times New Roman"/>
          <w:b/>
          <w:color w:val="000000" w:themeColor="text1"/>
          <w:sz w:val="24"/>
          <w:szCs w:val="24"/>
          <w:shd w:val="clear" w:color="auto" w:fill="FFFFFF"/>
        </w:rPr>
        <w:t xml:space="preserve">.1 </w:t>
      </w:r>
      <w:r w:rsidRPr="00F01F00">
        <w:rPr>
          <w:rFonts w:ascii="Times New Roman" w:hAnsi="Times New Roman" w:cs="Times New Roman"/>
          <w:b/>
          <w:sz w:val="24"/>
          <w:szCs w:val="24"/>
        </w:rPr>
        <w:t>DEVELOPMENT OF ANN MODEL</w:t>
      </w:r>
    </w:p>
    <w:p w:rsidR="00E82FD6" w:rsidRPr="004753D2" w:rsidRDefault="00E82FD6" w:rsidP="00E82FD6">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ANNs are typically constructed using layers of units</w:t>
      </w:r>
      <w:r>
        <w:rPr>
          <w:rFonts w:ascii="Times New Roman" w:hAnsi="Times New Roman" w:cs="Times New Roman"/>
          <w:sz w:val="24"/>
          <w:szCs w:val="24"/>
        </w:rPr>
        <w:t>, and thus this is commonly referred to as multilayer ANNs</w:t>
      </w:r>
      <w:r w:rsidRPr="004753D2">
        <w:rPr>
          <w:rFonts w:ascii="Times New Roman" w:hAnsi="Times New Roman" w:cs="Times New Roman"/>
          <w:sz w:val="24"/>
          <w:szCs w:val="24"/>
        </w:rPr>
        <w:t>. The first layer contains the input units</w:t>
      </w:r>
      <w:r>
        <w:rPr>
          <w:rFonts w:ascii="Times New Roman" w:hAnsi="Times New Roman" w:cs="Times New Roman"/>
          <w:sz w:val="24"/>
          <w:szCs w:val="24"/>
        </w:rPr>
        <w:t>,</w:t>
      </w:r>
      <w:r w:rsidRPr="004753D2">
        <w:rPr>
          <w:rFonts w:ascii="Times New Roman" w:hAnsi="Times New Roman" w:cs="Times New Roman"/>
          <w:sz w:val="24"/>
          <w:szCs w:val="24"/>
        </w:rPr>
        <w:t xml:space="preserve"> and the last layer contains the output units. The other units in the model are referred to as hidden units</w:t>
      </w:r>
      <w:r>
        <w:rPr>
          <w:rFonts w:ascii="Times New Roman" w:hAnsi="Times New Roman" w:cs="Times New Roman"/>
          <w:sz w:val="24"/>
          <w:szCs w:val="24"/>
        </w:rPr>
        <w:t>,</w:t>
      </w:r>
      <w:r w:rsidRPr="004753D2">
        <w:rPr>
          <w:rFonts w:ascii="Times New Roman" w:hAnsi="Times New Roman" w:cs="Times New Roman"/>
          <w:sz w:val="24"/>
          <w:szCs w:val="24"/>
        </w:rPr>
        <w:t xml:space="preserve"> and are referred to as hidden layers. Commonly there are two functions which govern the behaviours of a unit within </w:t>
      </w:r>
      <w:r>
        <w:rPr>
          <w:rFonts w:ascii="Times New Roman" w:hAnsi="Times New Roman" w:cs="Times New Roman"/>
          <w:sz w:val="24"/>
          <w:szCs w:val="24"/>
        </w:rPr>
        <w:t>each</w:t>
      </w:r>
      <w:r w:rsidRPr="004753D2">
        <w:rPr>
          <w:rFonts w:ascii="Times New Roman" w:hAnsi="Times New Roman" w:cs="Times New Roman"/>
          <w:sz w:val="24"/>
          <w:szCs w:val="24"/>
        </w:rPr>
        <w:t xml:space="preserve"> layer of the ANN</w:t>
      </w:r>
      <w:r>
        <w:rPr>
          <w:rFonts w:ascii="Times New Roman" w:hAnsi="Times New Roman" w:cs="Times New Roman"/>
          <w:sz w:val="24"/>
          <w:szCs w:val="24"/>
        </w:rPr>
        <w:t>,</w:t>
      </w:r>
      <w:r w:rsidRPr="004753D2">
        <w:rPr>
          <w:rFonts w:ascii="Times New Roman" w:hAnsi="Times New Roman" w:cs="Times New Roman"/>
          <w:sz w:val="24"/>
          <w:szCs w:val="24"/>
        </w:rPr>
        <w:t xml:space="preserve"> known as the input function and the output/activation </w:t>
      </w:r>
      <w:r>
        <w:rPr>
          <w:rFonts w:ascii="Times New Roman" w:hAnsi="Times New Roman" w:cs="Times New Roman"/>
          <w:sz w:val="24"/>
          <w:szCs w:val="24"/>
        </w:rPr>
        <w:t>function (Jha, 2011)</w:t>
      </w:r>
      <w:r w:rsidRPr="004753D2">
        <w:rPr>
          <w:rFonts w:ascii="Times New Roman" w:hAnsi="Times New Roman" w:cs="Times New Roman"/>
          <w:sz w:val="24"/>
          <w:szCs w:val="24"/>
        </w:rPr>
        <w:t>.</w:t>
      </w:r>
    </w:p>
    <w:p w:rsidR="00E82FD6" w:rsidRPr="004753D2" w:rsidRDefault="00E82FD6" w:rsidP="00E82FD6">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lastRenderedPageBreak/>
        <w:t xml:space="preserve">The </w:t>
      </w:r>
      <w:r w:rsidR="00944C8E">
        <w:rPr>
          <w:rFonts w:ascii="Times New Roman" w:hAnsi="Times New Roman" w:cs="Times New Roman"/>
          <w:sz w:val="24"/>
          <w:szCs w:val="24"/>
        </w:rPr>
        <w:t xml:space="preserve">input function is given by eq. </w:t>
      </w:r>
      <w:r>
        <w:rPr>
          <w:rFonts w:ascii="Times New Roman" w:hAnsi="Times New Roman" w:cs="Times New Roman"/>
          <w:sz w:val="24"/>
          <w:szCs w:val="24"/>
        </w:rPr>
        <w:t>2.1</w:t>
      </w:r>
      <w:r w:rsidRPr="004753D2">
        <w:rPr>
          <w:rFonts w:ascii="Times New Roman" w:hAnsi="Times New Roman" w:cs="Times New Roman"/>
          <w:sz w:val="24"/>
          <w:szCs w:val="24"/>
        </w:rPr>
        <w:t>, where the input to a node is the weighted sum of out</w:t>
      </w:r>
      <w:r>
        <w:rPr>
          <w:rFonts w:ascii="Times New Roman" w:hAnsi="Times New Roman" w:cs="Times New Roman"/>
          <w:sz w:val="24"/>
          <w:szCs w:val="24"/>
        </w:rPr>
        <w:t>put from nodes connected to it (Jha, 2011)</w:t>
      </w:r>
      <w:r w:rsidRPr="004753D2">
        <w:rPr>
          <w:rFonts w:ascii="Times New Roman" w:hAnsi="Times New Roman" w:cs="Times New Roman"/>
          <w:sz w:val="24"/>
          <w:szCs w:val="24"/>
        </w:rPr>
        <w:t>.</w:t>
      </w:r>
    </w:p>
    <w:p w:rsidR="00E82FD6" w:rsidRPr="00F75CA9" w:rsidRDefault="00E82FD6" w:rsidP="00E82FD6">
      <w:pPr>
        <w:spacing w:line="480" w:lineRule="auto"/>
        <w:ind w:left="1575" w:firstLine="585"/>
        <w:jc w:val="both"/>
        <w:rPr>
          <w:rFonts w:ascii="Times New Roman" w:hAnsi="Times New Roman" w:cs="Times New Roman"/>
          <w:sz w:val="24"/>
          <w:szCs w:val="24"/>
        </w:rPr>
      </w:pPr>
      <w:r w:rsidRPr="0049218B">
        <w:rPr>
          <w:rFonts w:ascii="Times New Roman" w:hAnsi="Times New Roman" w:cs="Times New Roman"/>
          <w:sz w:val="24"/>
          <w:szCs w:val="24"/>
        </w:rPr>
        <w:t>Net</w:t>
      </w:r>
      <w:r w:rsidRPr="0049218B">
        <w:rPr>
          <w:rFonts w:ascii="Times New Roman" w:hAnsi="Times New Roman" w:cs="Times New Roman"/>
          <w:sz w:val="24"/>
          <w:szCs w:val="24"/>
          <w:vertAlign w:val="subscript"/>
        </w:rPr>
        <w:t>i</w:t>
      </w:r>
      <w:r w:rsidRPr="0049218B">
        <w:rPr>
          <w:rFonts w:ascii="Times New Roman" w:hAnsi="Times New Roman" w:cs="Times New Roman"/>
          <w:sz w:val="24"/>
          <w:szCs w:val="24"/>
        </w:rPr>
        <w:t>=∑</w:t>
      </w:r>
      <w:r w:rsidRPr="0049218B">
        <w:rPr>
          <w:rFonts w:ascii="Times New Roman" w:hAnsi="Times New Roman" w:cs="Times New Roman"/>
          <w:sz w:val="24"/>
          <w:szCs w:val="24"/>
          <w:vertAlign w:val="subscript"/>
        </w:rPr>
        <w:t>j</w:t>
      </w:r>
      <w:r w:rsidRPr="0049218B">
        <w:rPr>
          <w:rFonts w:ascii="Times New Roman" w:hAnsi="Times New Roman" w:cs="Times New Roman"/>
          <w:sz w:val="24"/>
          <w:szCs w:val="24"/>
        </w:rPr>
        <w:t>w</w:t>
      </w:r>
      <w:r w:rsidRPr="0049218B">
        <w:rPr>
          <w:rFonts w:ascii="Times New Roman" w:hAnsi="Times New Roman" w:cs="Times New Roman"/>
          <w:sz w:val="24"/>
          <w:szCs w:val="24"/>
          <w:vertAlign w:val="subscript"/>
        </w:rPr>
        <w:t>ij</w:t>
      </w:r>
      <w:r w:rsidRPr="0049218B">
        <w:rPr>
          <w:rFonts w:ascii="Times New Roman" w:hAnsi="Times New Roman" w:cs="Times New Roman"/>
          <w:sz w:val="24"/>
          <w:szCs w:val="24"/>
        </w:rPr>
        <w:t>x</w:t>
      </w:r>
      <w:r w:rsidRPr="0049218B">
        <w:rPr>
          <w:rFonts w:ascii="Times New Roman" w:hAnsi="Times New Roman" w:cs="Times New Roman"/>
          <w:sz w:val="24"/>
          <w:szCs w:val="24"/>
          <w:vertAlign w:val="subscript"/>
        </w:rPr>
        <w:t>j</w:t>
      </w:r>
      <w:r w:rsidRPr="0049218B">
        <w:rPr>
          <w:rFonts w:ascii="Times New Roman" w:hAnsi="Times New Roman" w:cs="Times New Roman"/>
          <w:sz w:val="24"/>
          <w:szCs w:val="24"/>
        </w:rPr>
        <w:t>+µ</w:t>
      </w:r>
      <w:r w:rsidRPr="0049218B">
        <w:rPr>
          <w:rFonts w:ascii="Times New Roman" w:hAnsi="Times New Roman" w:cs="Times New Roman"/>
          <w:sz w:val="24"/>
          <w:szCs w:val="24"/>
          <w:vertAlign w:val="subscript"/>
        </w:rPr>
        <w:t>j</w:t>
      </w:r>
      <w:r w:rsidRPr="0049218B">
        <w:rPr>
          <w:rFonts w:ascii="Times New Roman" w:eastAsiaTheme="minorEastAsia" w:hAnsi="Times New Roman" w:cs="Times New Roman"/>
          <w:sz w:val="24"/>
          <w:szCs w:val="24"/>
        </w:rPr>
        <w:t xml:space="preserve"> (2.1)</w:t>
      </w:r>
    </w:p>
    <w:p w:rsidR="00E82FD6" w:rsidRPr="00BE72E2" w:rsidRDefault="00E82FD6" w:rsidP="00E82FD6">
      <w:pPr>
        <w:pStyle w:val="ListParagraph"/>
        <w:numPr>
          <w:ilvl w:val="1"/>
          <w:numId w:val="3"/>
        </w:numPr>
        <w:spacing w:line="240" w:lineRule="auto"/>
        <w:jc w:val="both"/>
        <w:rPr>
          <w:rFonts w:ascii="Times New Roman" w:hAnsi="Times New Roman" w:cs="Times New Roman"/>
          <w:szCs w:val="20"/>
        </w:rPr>
      </w:pPr>
      <w:r w:rsidRPr="00BE72E2">
        <w:rPr>
          <w:rFonts w:ascii="Times New Roman" w:hAnsi="Times New Roman" w:cs="Times New Roman"/>
          <w:szCs w:val="20"/>
        </w:rPr>
        <w:t>Net</w:t>
      </w:r>
      <w:r w:rsidRPr="00BE72E2">
        <w:rPr>
          <w:rFonts w:ascii="Times New Roman" w:hAnsi="Times New Roman" w:cs="Times New Roman"/>
          <w:szCs w:val="20"/>
          <w:vertAlign w:val="subscript"/>
        </w:rPr>
        <w:t>i</w:t>
      </w:r>
      <w:r w:rsidRPr="00BE72E2">
        <w:rPr>
          <w:rFonts w:ascii="Times New Roman" w:hAnsi="Times New Roman" w:cs="Times New Roman"/>
          <w:szCs w:val="20"/>
        </w:rPr>
        <w:t>= result of the net inputs</w:t>
      </w:r>
    </w:p>
    <w:p w:rsidR="00E82FD6" w:rsidRPr="00BE72E2" w:rsidRDefault="00E82FD6" w:rsidP="00E82FD6">
      <w:pPr>
        <w:pStyle w:val="ListParagraph"/>
        <w:numPr>
          <w:ilvl w:val="1"/>
          <w:numId w:val="3"/>
        </w:numPr>
        <w:spacing w:line="240" w:lineRule="auto"/>
        <w:jc w:val="both"/>
        <w:rPr>
          <w:rFonts w:ascii="Times New Roman" w:hAnsi="Times New Roman" w:cs="Times New Roman"/>
          <w:szCs w:val="20"/>
        </w:rPr>
      </w:pPr>
      <w:r w:rsidRPr="00BE72E2">
        <w:rPr>
          <w:rFonts w:ascii="Times New Roman" w:hAnsi="Times New Roman" w:cs="Times New Roman"/>
          <w:szCs w:val="20"/>
        </w:rPr>
        <w:t>w</w:t>
      </w:r>
      <w:r w:rsidRPr="00BE72E2">
        <w:rPr>
          <w:rFonts w:ascii="Times New Roman" w:hAnsi="Times New Roman" w:cs="Times New Roman"/>
          <w:szCs w:val="20"/>
          <w:vertAlign w:val="subscript"/>
        </w:rPr>
        <w:t>ij</w:t>
      </w:r>
      <w:r w:rsidRPr="00BE72E2">
        <w:rPr>
          <w:rFonts w:ascii="Times New Roman" w:hAnsi="Times New Roman" w:cs="Times New Roman"/>
          <w:szCs w:val="20"/>
        </w:rPr>
        <w:t>= weights connecting neuron j</w:t>
      </w:r>
    </w:p>
    <w:p w:rsidR="00E82FD6" w:rsidRPr="00BE72E2" w:rsidRDefault="00E82FD6" w:rsidP="00E82FD6">
      <w:pPr>
        <w:pStyle w:val="ListParagraph"/>
        <w:numPr>
          <w:ilvl w:val="1"/>
          <w:numId w:val="3"/>
        </w:numPr>
        <w:spacing w:line="240" w:lineRule="auto"/>
        <w:jc w:val="both"/>
        <w:rPr>
          <w:rFonts w:ascii="Times New Roman" w:hAnsi="Times New Roman" w:cs="Times New Roman"/>
          <w:szCs w:val="20"/>
        </w:rPr>
      </w:pPr>
      <w:r w:rsidRPr="00BE72E2">
        <w:rPr>
          <w:rFonts w:ascii="Times New Roman" w:hAnsi="Times New Roman" w:cs="Times New Roman"/>
          <w:szCs w:val="20"/>
        </w:rPr>
        <w:t>x</w:t>
      </w:r>
      <w:r w:rsidRPr="00BE72E2">
        <w:rPr>
          <w:rFonts w:ascii="Times New Roman" w:hAnsi="Times New Roman" w:cs="Times New Roman"/>
          <w:szCs w:val="20"/>
          <w:vertAlign w:val="subscript"/>
        </w:rPr>
        <w:t>j</w:t>
      </w:r>
      <w:r w:rsidRPr="00BE72E2">
        <w:rPr>
          <w:rFonts w:ascii="Times New Roman" w:hAnsi="Times New Roman" w:cs="Times New Roman"/>
          <w:szCs w:val="20"/>
        </w:rPr>
        <w:t xml:space="preserve">= output from unit j and </w:t>
      </w:r>
    </w:p>
    <w:p w:rsidR="00E82FD6" w:rsidRPr="00BE72E2" w:rsidRDefault="00E82FD6" w:rsidP="00E82FD6">
      <w:pPr>
        <w:pStyle w:val="ListParagraph"/>
        <w:numPr>
          <w:ilvl w:val="1"/>
          <w:numId w:val="3"/>
        </w:numPr>
        <w:spacing w:line="240" w:lineRule="auto"/>
        <w:jc w:val="both"/>
        <w:rPr>
          <w:rFonts w:ascii="Times New Roman" w:hAnsi="Times New Roman" w:cs="Times New Roman"/>
          <w:szCs w:val="20"/>
        </w:rPr>
      </w:pPr>
      <w:r w:rsidRPr="00BE72E2">
        <w:rPr>
          <w:rFonts w:ascii="Times New Roman" w:hAnsi="Times New Roman" w:cs="Times New Roman"/>
          <w:szCs w:val="20"/>
        </w:rPr>
        <w:t>µ</w:t>
      </w:r>
      <w:r w:rsidRPr="00BE72E2">
        <w:rPr>
          <w:rFonts w:ascii="Times New Roman" w:hAnsi="Times New Roman" w:cs="Times New Roman"/>
          <w:szCs w:val="20"/>
          <w:vertAlign w:val="subscript"/>
        </w:rPr>
        <w:t xml:space="preserve">j </w:t>
      </w:r>
      <w:r w:rsidRPr="00BE72E2">
        <w:rPr>
          <w:rFonts w:ascii="Times New Roman" w:hAnsi="Times New Roman" w:cs="Times New Roman"/>
          <w:szCs w:val="20"/>
        </w:rPr>
        <w:t>=threshold from neuron i</w:t>
      </w:r>
    </w:p>
    <w:p w:rsidR="00E82FD6" w:rsidRPr="004753D2" w:rsidRDefault="00E82FD6" w:rsidP="00E82FD6">
      <w:pPr>
        <w:spacing w:line="480" w:lineRule="auto"/>
        <w:ind w:firstLine="360"/>
        <w:jc w:val="both"/>
        <w:rPr>
          <w:rFonts w:ascii="Times New Roman" w:hAnsi="Times New Roman" w:cs="Times New Roman"/>
          <w:sz w:val="24"/>
          <w:szCs w:val="24"/>
        </w:rPr>
      </w:pPr>
      <w:r w:rsidRPr="004753D2">
        <w:rPr>
          <w:rFonts w:ascii="Times New Roman" w:hAnsi="Times New Roman" w:cs="Times New Roman"/>
          <w:sz w:val="24"/>
          <w:szCs w:val="24"/>
        </w:rPr>
        <w:t>An activation function is then applied to each unit. The activation function is a mathematical formula that comes in many forms</w:t>
      </w:r>
      <w:r>
        <w:rPr>
          <w:rFonts w:ascii="Times New Roman" w:hAnsi="Times New Roman" w:cs="Times New Roman"/>
          <w:sz w:val="24"/>
          <w:szCs w:val="24"/>
        </w:rPr>
        <w:t>,</w:t>
      </w:r>
      <w:r w:rsidRPr="004753D2">
        <w:rPr>
          <w:rFonts w:ascii="Times New Roman" w:hAnsi="Times New Roman" w:cs="Times New Roman"/>
          <w:sz w:val="24"/>
          <w:szCs w:val="24"/>
        </w:rPr>
        <w:t xml:space="preserve"> and </w:t>
      </w:r>
      <w:r>
        <w:rPr>
          <w:rFonts w:ascii="Times New Roman" w:hAnsi="Times New Roman" w:cs="Times New Roman"/>
          <w:sz w:val="24"/>
          <w:szCs w:val="24"/>
        </w:rPr>
        <w:t xml:space="preserve">it </w:t>
      </w:r>
      <w:r w:rsidRPr="004753D2">
        <w:rPr>
          <w:rFonts w:ascii="Times New Roman" w:hAnsi="Times New Roman" w:cs="Times New Roman"/>
          <w:sz w:val="24"/>
          <w:szCs w:val="24"/>
        </w:rPr>
        <w:t>has the largest impact on the ANN. The activation function is used to produce the output of a processing node. Activation function</w:t>
      </w:r>
      <w:r>
        <w:rPr>
          <w:rFonts w:ascii="Times New Roman" w:hAnsi="Times New Roman" w:cs="Times New Roman"/>
          <w:sz w:val="24"/>
          <w:szCs w:val="24"/>
        </w:rPr>
        <w:t>s</w:t>
      </w:r>
      <w:r w:rsidRPr="004753D2">
        <w:rPr>
          <w:rFonts w:ascii="Times New Roman" w:hAnsi="Times New Roman" w:cs="Times New Roman"/>
          <w:sz w:val="24"/>
          <w:szCs w:val="24"/>
        </w:rPr>
        <w:t xml:space="preserve"> </w:t>
      </w:r>
      <w:r>
        <w:rPr>
          <w:rFonts w:ascii="Times New Roman" w:hAnsi="Times New Roman" w:cs="Times New Roman"/>
          <w:sz w:val="24"/>
          <w:szCs w:val="24"/>
        </w:rPr>
        <w:t xml:space="preserve">typically </w:t>
      </w:r>
      <w:r w:rsidRPr="004753D2">
        <w:rPr>
          <w:rFonts w:ascii="Times New Roman" w:hAnsi="Times New Roman" w:cs="Times New Roman"/>
          <w:sz w:val="24"/>
          <w:szCs w:val="24"/>
        </w:rPr>
        <w:t>use</w:t>
      </w:r>
      <w:r>
        <w:rPr>
          <w:rFonts w:ascii="Times New Roman" w:hAnsi="Times New Roman" w:cs="Times New Roman"/>
          <w:sz w:val="24"/>
          <w:szCs w:val="24"/>
        </w:rPr>
        <w:t xml:space="preserve"> a </w:t>
      </w:r>
      <w:r w:rsidRPr="004753D2">
        <w:rPr>
          <w:rFonts w:ascii="Times New Roman" w:hAnsi="Times New Roman" w:cs="Times New Roman"/>
          <w:sz w:val="24"/>
          <w:szCs w:val="24"/>
        </w:rPr>
        <w:t>non-linear function such as logistics</w:t>
      </w:r>
      <w:r>
        <w:rPr>
          <w:rFonts w:ascii="Times New Roman" w:hAnsi="Times New Roman" w:cs="Times New Roman"/>
          <w:sz w:val="24"/>
          <w:szCs w:val="24"/>
        </w:rPr>
        <w:t>, tanh etc</w:t>
      </w:r>
      <w:r w:rsidR="00944C8E">
        <w:rPr>
          <w:rFonts w:ascii="Times New Roman" w:hAnsi="Times New Roman" w:cs="Times New Roman"/>
          <w:sz w:val="24"/>
          <w:szCs w:val="24"/>
        </w:rPr>
        <w:t>…</w:t>
      </w:r>
      <w:r>
        <w:rPr>
          <w:rFonts w:ascii="Times New Roman" w:hAnsi="Times New Roman" w:cs="Times New Roman"/>
          <w:sz w:val="24"/>
          <w:szCs w:val="24"/>
        </w:rPr>
        <w:t xml:space="preserve"> (Jha, 2011)</w:t>
      </w:r>
      <w:r w:rsidRPr="004753D2">
        <w:rPr>
          <w:rFonts w:ascii="Times New Roman" w:hAnsi="Times New Roman" w:cs="Times New Roman"/>
          <w:sz w:val="24"/>
          <w:szCs w:val="24"/>
        </w:rPr>
        <w:t xml:space="preserve">. </w:t>
      </w:r>
    </w:p>
    <w:p w:rsidR="00E82FD6" w:rsidRPr="004753D2" w:rsidRDefault="00E82FD6" w:rsidP="00E82FD6">
      <w:pPr>
        <w:spacing w:line="480" w:lineRule="auto"/>
        <w:ind w:firstLine="360"/>
        <w:jc w:val="both"/>
        <w:rPr>
          <w:rFonts w:ascii="Times New Roman" w:hAnsi="Times New Roman" w:cs="Times New Roman"/>
          <w:sz w:val="24"/>
          <w:szCs w:val="24"/>
        </w:rPr>
      </w:pPr>
      <w:r w:rsidRPr="004753D2">
        <w:rPr>
          <w:rFonts w:ascii="Times New Roman" w:hAnsi="Times New Roman" w:cs="Times New Roman"/>
          <w:sz w:val="24"/>
          <w:szCs w:val="24"/>
        </w:rPr>
        <w:t>The ANN may be composed of various numbers of neurons</w:t>
      </w:r>
      <w:r>
        <w:rPr>
          <w:rFonts w:ascii="Times New Roman" w:hAnsi="Times New Roman" w:cs="Times New Roman"/>
          <w:sz w:val="24"/>
          <w:szCs w:val="24"/>
        </w:rPr>
        <w:t>,</w:t>
      </w:r>
      <w:r w:rsidRPr="004753D2">
        <w:rPr>
          <w:rFonts w:ascii="Times New Roman" w:hAnsi="Times New Roman" w:cs="Times New Roman"/>
          <w:sz w:val="24"/>
          <w:szCs w:val="24"/>
        </w:rPr>
        <w:t xml:space="preserve"> typically consisting one or two laye</w:t>
      </w:r>
      <w:r>
        <w:rPr>
          <w:rFonts w:ascii="Times New Roman" w:hAnsi="Times New Roman" w:cs="Times New Roman"/>
          <w:sz w:val="24"/>
          <w:szCs w:val="24"/>
        </w:rPr>
        <w:t>r network, but may consist of more (Zupan, 1994)</w:t>
      </w:r>
      <w:r w:rsidRPr="004753D2">
        <w:rPr>
          <w:rFonts w:ascii="Times New Roman" w:hAnsi="Times New Roman" w:cs="Times New Roman"/>
          <w:sz w:val="24"/>
          <w:szCs w:val="24"/>
        </w:rPr>
        <w:t xml:space="preserve">. Figure </w:t>
      </w:r>
      <w:r w:rsidR="00EE44DB">
        <w:rPr>
          <w:rFonts w:ascii="Times New Roman" w:hAnsi="Times New Roman" w:cs="Times New Roman"/>
          <w:sz w:val="24"/>
          <w:szCs w:val="24"/>
        </w:rPr>
        <w:t>2.1</w:t>
      </w:r>
      <w:r w:rsidRPr="004753D2">
        <w:rPr>
          <w:rFonts w:ascii="Times New Roman" w:hAnsi="Times New Roman" w:cs="Times New Roman"/>
          <w:sz w:val="24"/>
          <w:szCs w:val="24"/>
        </w:rPr>
        <w:t xml:space="preserve"> sho</w:t>
      </w:r>
      <w:r>
        <w:rPr>
          <w:rFonts w:ascii="Times New Roman" w:hAnsi="Times New Roman" w:cs="Times New Roman"/>
          <w:sz w:val="24"/>
          <w:szCs w:val="24"/>
        </w:rPr>
        <w:t>ws the difference between a one-layer and two-</w:t>
      </w:r>
      <w:r w:rsidRPr="004753D2">
        <w:rPr>
          <w:rFonts w:ascii="Times New Roman" w:hAnsi="Times New Roman" w:cs="Times New Roman"/>
          <w:sz w:val="24"/>
          <w:szCs w:val="24"/>
        </w:rPr>
        <w:t>layer network</w:t>
      </w:r>
      <w:r>
        <w:rPr>
          <w:rFonts w:ascii="Times New Roman" w:hAnsi="Times New Roman" w:cs="Times New Roman"/>
          <w:sz w:val="24"/>
          <w:szCs w:val="24"/>
        </w:rPr>
        <w:t>,</w:t>
      </w:r>
      <w:r w:rsidRPr="004753D2">
        <w:rPr>
          <w:rFonts w:ascii="Times New Roman" w:hAnsi="Times New Roman" w:cs="Times New Roman"/>
          <w:sz w:val="24"/>
          <w:szCs w:val="24"/>
        </w:rPr>
        <w:t xml:space="preserve"> where the </w:t>
      </w:r>
      <w:r>
        <w:rPr>
          <w:rFonts w:ascii="Times New Roman" w:hAnsi="Times New Roman" w:cs="Times New Roman"/>
          <w:sz w:val="24"/>
          <w:szCs w:val="24"/>
        </w:rPr>
        <w:t>circles represent the neurons,</w:t>
      </w:r>
      <w:r w:rsidRPr="004753D2">
        <w:rPr>
          <w:rFonts w:ascii="Times New Roman" w:hAnsi="Times New Roman" w:cs="Times New Roman"/>
          <w:sz w:val="24"/>
          <w:szCs w:val="24"/>
        </w:rPr>
        <w:t xml:space="preserve"> and the lines connecting the circles </w:t>
      </w:r>
      <w:r>
        <w:rPr>
          <w:rFonts w:ascii="Times New Roman" w:hAnsi="Times New Roman" w:cs="Times New Roman"/>
          <w:sz w:val="24"/>
          <w:szCs w:val="24"/>
        </w:rPr>
        <w:t>represent</w:t>
      </w:r>
      <w:r w:rsidRPr="004753D2">
        <w:rPr>
          <w:rFonts w:ascii="Times New Roman" w:hAnsi="Times New Roman" w:cs="Times New Roman"/>
          <w:sz w:val="24"/>
          <w:szCs w:val="24"/>
        </w:rPr>
        <w:t xml:space="preserve"> the weights. </w:t>
      </w:r>
      <w:r w:rsidR="003F1DCE">
        <w:rPr>
          <w:rFonts w:ascii="Times New Roman" w:hAnsi="Times New Roman" w:cs="Times New Roman"/>
          <w:sz w:val="24"/>
          <w:szCs w:val="24"/>
        </w:rPr>
        <w:t>A</w:t>
      </w:r>
      <w:r>
        <w:rPr>
          <w:rFonts w:ascii="Times New Roman" w:hAnsi="Times New Roman" w:cs="Times New Roman"/>
          <w:sz w:val="24"/>
          <w:szCs w:val="24"/>
        </w:rPr>
        <w:t xml:space="preserve"> one layer network, </w:t>
      </w:r>
      <w:r w:rsidRPr="004753D2">
        <w:rPr>
          <w:rFonts w:ascii="Times New Roman" w:hAnsi="Times New Roman" w:cs="Times New Roman"/>
          <w:sz w:val="24"/>
          <w:szCs w:val="24"/>
        </w:rPr>
        <w:t xml:space="preserve">has 4 neurons with each having 4 weights, thus totalling 16 weights. Each of the 4 neurons will accept an input signal and the signal coming from the bias. </w:t>
      </w:r>
      <w:r w:rsidR="003F1DCE">
        <w:rPr>
          <w:rFonts w:ascii="Times New Roman" w:hAnsi="Times New Roman" w:cs="Times New Roman"/>
          <w:sz w:val="24"/>
          <w:szCs w:val="24"/>
        </w:rPr>
        <w:t>A</w:t>
      </w:r>
      <w:r w:rsidRPr="004753D2">
        <w:rPr>
          <w:rFonts w:ascii="Times New Roman" w:hAnsi="Times New Roman" w:cs="Times New Roman"/>
          <w:sz w:val="24"/>
          <w:szCs w:val="24"/>
        </w:rPr>
        <w:t xml:space="preserve"> two layer ANN has six neurons</w:t>
      </w:r>
      <w:r>
        <w:rPr>
          <w:rFonts w:ascii="Times New Roman" w:hAnsi="Times New Roman" w:cs="Times New Roman"/>
          <w:sz w:val="24"/>
          <w:szCs w:val="24"/>
        </w:rPr>
        <w:t xml:space="preserve"> (</w:t>
      </w:r>
      <w:r w:rsidRPr="004753D2">
        <w:rPr>
          <w:rFonts w:ascii="Times New Roman" w:hAnsi="Times New Roman" w:cs="Times New Roman"/>
          <w:sz w:val="24"/>
          <w:szCs w:val="24"/>
        </w:rPr>
        <w:t>2 in the first layer and 4 in the second layer), totalling 20 weights</w:t>
      </w:r>
      <w:r>
        <w:rPr>
          <w:rFonts w:ascii="Times New Roman" w:hAnsi="Times New Roman" w:cs="Times New Roman"/>
          <w:sz w:val="24"/>
          <w:szCs w:val="24"/>
        </w:rPr>
        <w:t xml:space="preserve"> ((</w:t>
      </w:r>
      <w:r w:rsidRPr="004753D2">
        <w:rPr>
          <w:rFonts w:ascii="Times New Roman" w:hAnsi="Times New Roman" w:cs="Times New Roman"/>
          <w:sz w:val="24"/>
          <w:szCs w:val="24"/>
        </w:rPr>
        <w:t>4x2)+</w:t>
      </w:r>
      <w:r>
        <w:rPr>
          <w:rFonts w:ascii="Times New Roman" w:hAnsi="Times New Roman" w:cs="Times New Roman"/>
          <w:sz w:val="24"/>
          <w:szCs w:val="24"/>
        </w:rPr>
        <w:t xml:space="preserve"> (</w:t>
      </w:r>
      <w:r w:rsidRPr="004753D2">
        <w:rPr>
          <w:rFonts w:ascii="Times New Roman" w:hAnsi="Times New Roman" w:cs="Times New Roman"/>
          <w:sz w:val="24"/>
          <w:szCs w:val="24"/>
        </w:rPr>
        <w:t xml:space="preserve">3X4)=20). </w:t>
      </w:r>
    </w:p>
    <w:p w:rsidR="00E82FD6" w:rsidRDefault="00E82FD6" w:rsidP="00790EAA">
      <w:pPr>
        <w:pStyle w:val="NoSpacing"/>
        <w:jc w:val="center"/>
      </w:pPr>
      <w:r w:rsidRPr="00790EAA">
        <w:rPr>
          <w:noProof/>
          <w:lang w:eastAsia="en-CA"/>
        </w:rPr>
        <w:drawing>
          <wp:inline distT="0" distB="0" distL="0" distR="0" wp14:anchorId="32E6F60A" wp14:editId="6179BF43">
            <wp:extent cx="3275463" cy="173746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1841" cy="1735544"/>
                    </a:xfrm>
                    <a:prstGeom prst="rect">
                      <a:avLst/>
                    </a:prstGeom>
                    <a:noFill/>
                    <a:ln>
                      <a:noFill/>
                    </a:ln>
                  </pic:spPr>
                </pic:pic>
              </a:graphicData>
            </a:graphic>
          </wp:inline>
        </w:drawing>
      </w:r>
    </w:p>
    <w:p w:rsidR="00E82FD6" w:rsidRPr="00377F43" w:rsidRDefault="00E82FD6" w:rsidP="00E82FD6">
      <w:pPr>
        <w:pStyle w:val="NoSpacing"/>
        <w:jc w:val="center"/>
        <w:rPr>
          <w:rFonts w:ascii="Times New Roman" w:hAnsi="Times New Roman" w:cs="Times New Roman"/>
          <w:sz w:val="24"/>
          <w:szCs w:val="24"/>
        </w:rPr>
      </w:pPr>
      <w:r w:rsidRPr="00377F43">
        <w:rPr>
          <w:rFonts w:ascii="Times New Roman" w:hAnsi="Times New Roman" w:cs="Times New Roman"/>
          <w:b/>
          <w:sz w:val="24"/>
          <w:szCs w:val="24"/>
        </w:rPr>
        <w:t>Figu</w:t>
      </w:r>
      <w:r>
        <w:rPr>
          <w:rFonts w:ascii="Times New Roman" w:hAnsi="Times New Roman" w:cs="Times New Roman"/>
          <w:b/>
          <w:sz w:val="24"/>
          <w:szCs w:val="24"/>
        </w:rPr>
        <w:t>re 2.1</w:t>
      </w:r>
      <w:r w:rsidRPr="00377F43">
        <w:rPr>
          <w:rFonts w:ascii="Times New Roman" w:hAnsi="Times New Roman" w:cs="Times New Roman"/>
          <w:b/>
          <w:sz w:val="24"/>
          <w:szCs w:val="24"/>
        </w:rPr>
        <w:t xml:space="preserve"> </w:t>
      </w:r>
      <w:r w:rsidRPr="00377F43">
        <w:rPr>
          <w:rFonts w:ascii="Times New Roman" w:hAnsi="Times New Roman" w:cs="Times New Roman"/>
          <w:sz w:val="24"/>
          <w:szCs w:val="24"/>
        </w:rPr>
        <w:t>Left: One layer MLP Network, Right: Two Layer MLP Network</w:t>
      </w:r>
    </w:p>
    <w:p w:rsidR="00E82FD6" w:rsidRPr="003A7C86" w:rsidRDefault="00E82FD6" w:rsidP="00790EAA">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lastRenderedPageBreak/>
        <w:t xml:space="preserve">There are a few steps to be considered for developing a neural network </w:t>
      </w:r>
      <w:r>
        <w:rPr>
          <w:rFonts w:ascii="Times New Roman" w:hAnsi="Times New Roman" w:cs="Times New Roman"/>
          <w:sz w:val="24"/>
          <w:szCs w:val="24"/>
        </w:rPr>
        <w:t>as follows:</w:t>
      </w:r>
    </w:p>
    <w:p w:rsidR="00E82FD6" w:rsidRPr="00781C48" w:rsidRDefault="00E0667D" w:rsidP="00944C8E">
      <w:pPr>
        <w:spacing w:line="480" w:lineRule="auto"/>
        <w:ind w:firstLine="720"/>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Cs w:val="24"/>
          <w:shd w:val="clear" w:color="auto" w:fill="FFFFFF"/>
        </w:rPr>
        <w:t xml:space="preserve">2.5.2.1.1 </w:t>
      </w:r>
      <w:r w:rsidR="00E82FD6" w:rsidRPr="00781C48">
        <w:rPr>
          <w:rFonts w:ascii="Times New Roman" w:hAnsi="Times New Roman" w:cs="Times New Roman"/>
          <w:b/>
          <w:color w:val="000000" w:themeColor="text1"/>
          <w:szCs w:val="24"/>
        </w:rPr>
        <w:t>VARIABLE SELECTION</w:t>
      </w:r>
    </w:p>
    <w:p w:rsidR="00E82FD6" w:rsidRPr="00781C48" w:rsidRDefault="00E82FD6" w:rsidP="00944C8E">
      <w:pPr>
        <w:spacing w:line="480" w:lineRule="auto"/>
        <w:ind w:firstLine="720"/>
        <w:jc w:val="both"/>
        <w:rPr>
          <w:rFonts w:ascii="Times New Roman" w:hAnsi="Times New Roman" w:cs="Times New Roman"/>
          <w:color w:val="000000" w:themeColor="text1"/>
          <w:sz w:val="24"/>
          <w:szCs w:val="24"/>
        </w:rPr>
      </w:pPr>
      <w:r w:rsidRPr="00781C48">
        <w:rPr>
          <w:rFonts w:ascii="Times New Roman" w:hAnsi="Times New Roman" w:cs="Times New Roman"/>
          <w:color w:val="000000" w:themeColor="text1"/>
          <w:sz w:val="24"/>
          <w:szCs w:val="24"/>
        </w:rPr>
        <w:t>The input variables for modelling must be selected using an appropriate variable selection procedure (Jha, 2011).</w:t>
      </w:r>
      <w:r w:rsidR="0008394D" w:rsidRPr="00781C48">
        <w:rPr>
          <w:rFonts w:ascii="Times New Roman" w:hAnsi="Times New Roman" w:cs="Times New Roman"/>
          <w:color w:val="000000" w:themeColor="text1"/>
          <w:sz w:val="24"/>
          <w:szCs w:val="24"/>
        </w:rPr>
        <w:t xml:space="preserve"> The input signals in this case are normalized between 0 and 1 (Zupan, 1994).</w:t>
      </w:r>
    </w:p>
    <w:p w:rsidR="00E82FD6" w:rsidRPr="00781C48" w:rsidRDefault="00E0667D" w:rsidP="00944C8E">
      <w:pPr>
        <w:spacing w:line="480" w:lineRule="auto"/>
        <w:ind w:firstLine="720"/>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Cs w:val="24"/>
          <w:shd w:val="clear" w:color="auto" w:fill="FFFFFF"/>
        </w:rPr>
        <w:t xml:space="preserve">2.5.2.1.2 </w:t>
      </w:r>
      <w:r w:rsidR="00E82FD6" w:rsidRPr="00781C48">
        <w:rPr>
          <w:rFonts w:ascii="Times New Roman" w:hAnsi="Times New Roman" w:cs="Times New Roman"/>
          <w:b/>
          <w:color w:val="000000" w:themeColor="text1"/>
          <w:szCs w:val="24"/>
        </w:rPr>
        <w:t>TRAINING, TESTING AND VALIDATION SETS</w:t>
      </w:r>
    </w:p>
    <w:p w:rsidR="00E82FD6" w:rsidRPr="004753D2" w:rsidRDefault="00E82FD6" w:rsidP="00944C8E">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w:t>
      </w:r>
      <w:r w:rsidR="005262AA">
        <w:rPr>
          <w:rFonts w:ascii="Times New Roman" w:hAnsi="Times New Roman" w:cs="Times New Roman"/>
          <w:sz w:val="24"/>
          <w:szCs w:val="24"/>
        </w:rPr>
        <w:t>dataset</w:t>
      </w:r>
      <w:r w:rsidRPr="004753D2">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4753D2">
        <w:rPr>
          <w:rFonts w:ascii="Times New Roman" w:hAnsi="Times New Roman" w:cs="Times New Roman"/>
          <w:sz w:val="24"/>
          <w:szCs w:val="24"/>
        </w:rPr>
        <w:t>divided into</w:t>
      </w:r>
      <w:r>
        <w:rPr>
          <w:rFonts w:ascii="Times New Roman" w:hAnsi="Times New Roman" w:cs="Times New Roman"/>
          <w:sz w:val="24"/>
          <w:szCs w:val="24"/>
        </w:rPr>
        <w:t xml:space="preserve"> 3 distinct sets:</w:t>
      </w:r>
      <w:r w:rsidRPr="004753D2">
        <w:rPr>
          <w:rFonts w:ascii="Times New Roman" w:hAnsi="Times New Roman" w:cs="Times New Roman"/>
          <w:sz w:val="24"/>
          <w:szCs w:val="24"/>
        </w:rPr>
        <w:t xml:space="preserve"> training</w:t>
      </w:r>
      <w:r>
        <w:rPr>
          <w:rFonts w:ascii="Times New Roman" w:hAnsi="Times New Roman" w:cs="Times New Roman"/>
          <w:sz w:val="24"/>
          <w:szCs w:val="24"/>
        </w:rPr>
        <w:t>,</w:t>
      </w:r>
      <w:r w:rsidRPr="004753D2">
        <w:rPr>
          <w:rFonts w:ascii="Times New Roman" w:hAnsi="Times New Roman" w:cs="Times New Roman"/>
          <w:sz w:val="24"/>
          <w:szCs w:val="24"/>
        </w:rPr>
        <w:t xml:space="preserve"> testing and validation set</w:t>
      </w:r>
      <w:r>
        <w:rPr>
          <w:rFonts w:ascii="Times New Roman" w:hAnsi="Times New Roman" w:cs="Times New Roman"/>
          <w:sz w:val="24"/>
          <w:szCs w:val="24"/>
        </w:rPr>
        <w:t>s</w:t>
      </w:r>
      <w:r w:rsidRPr="004753D2">
        <w:rPr>
          <w:rFonts w:ascii="Times New Roman" w:hAnsi="Times New Roman" w:cs="Times New Roman"/>
          <w:sz w:val="24"/>
          <w:szCs w:val="24"/>
        </w:rPr>
        <w:t xml:space="preserve">. The training set is used to learn patterns from the </w:t>
      </w:r>
      <w:r w:rsidR="005262AA">
        <w:rPr>
          <w:rFonts w:ascii="Times New Roman" w:hAnsi="Times New Roman" w:cs="Times New Roman"/>
          <w:sz w:val="24"/>
          <w:szCs w:val="24"/>
        </w:rPr>
        <w:t>dataset</w:t>
      </w:r>
      <w:r w:rsidRPr="004753D2">
        <w:rPr>
          <w:rFonts w:ascii="Times New Roman" w:hAnsi="Times New Roman" w:cs="Times New Roman"/>
          <w:sz w:val="24"/>
          <w:szCs w:val="24"/>
        </w:rPr>
        <w:t>; th</w:t>
      </w:r>
      <w:r>
        <w:rPr>
          <w:rFonts w:ascii="Times New Roman" w:hAnsi="Times New Roman" w:cs="Times New Roman"/>
          <w:sz w:val="24"/>
          <w:szCs w:val="24"/>
        </w:rPr>
        <w:t>is is typically the largest set.</w:t>
      </w:r>
      <w:r w:rsidRPr="004753D2">
        <w:rPr>
          <w:rFonts w:ascii="Times New Roman" w:hAnsi="Times New Roman" w:cs="Times New Roman"/>
          <w:sz w:val="24"/>
          <w:szCs w:val="24"/>
        </w:rPr>
        <w:t xml:space="preserve"> The testing set is used to evaluate the generalized ability of the trained network</w:t>
      </w:r>
      <w:r>
        <w:rPr>
          <w:rFonts w:ascii="Times New Roman" w:hAnsi="Times New Roman" w:cs="Times New Roman"/>
          <w:sz w:val="24"/>
          <w:szCs w:val="24"/>
        </w:rPr>
        <w:t>.</w:t>
      </w:r>
      <w:r w:rsidRPr="004753D2">
        <w:rPr>
          <w:rFonts w:ascii="Times New Roman" w:hAnsi="Times New Roman" w:cs="Times New Roman"/>
          <w:sz w:val="24"/>
          <w:szCs w:val="24"/>
        </w:rPr>
        <w:t xml:space="preserve"> The validation set is used to check the perf</w:t>
      </w:r>
      <w:r>
        <w:rPr>
          <w:rFonts w:ascii="Times New Roman" w:hAnsi="Times New Roman" w:cs="Times New Roman"/>
          <w:sz w:val="24"/>
          <w:szCs w:val="24"/>
        </w:rPr>
        <w:t>ormance of the trained network (Jha, 2011)</w:t>
      </w:r>
      <w:r w:rsidRPr="004753D2">
        <w:rPr>
          <w:rFonts w:ascii="Times New Roman" w:hAnsi="Times New Roman" w:cs="Times New Roman"/>
          <w:sz w:val="24"/>
          <w:szCs w:val="24"/>
        </w:rPr>
        <w:t xml:space="preserve">. </w:t>
      </w:r>
    </w:p>
    <w:p w:rsidR="00E82FD6" w:rsidRPr="000D1368" w:rsidRDefault="00E62A5B" w:rsidP="00E82FD6">
      <w:pPr>
        <w:spacing w:line="480" w:lineRule="auto"/>
        <w:ind w:left="720"/>
        <w:jc w:val="both"/>
        <w:rPr>
          <w:rFonts w:ascii="Times New Roman" w:hAnsi="Times New Roman" w:cs="Times New Roman"/>
          <w:b/>
          <w:sz w:val="28"/>
          <w:szCs w:val="24"/>
        </w:rPr>
      </w:pPr>
      <w:r>
        <w:rPr>
          <w:rFonts w:ascii="Times New Roman" w:hAnsi="Times New Roman" w:cs="Times New Roman"/>
          <w:b/>
          <w:color w:val="000000" w:themeColor="text1"/>
          <w:sz w:val="24"/>
          <w:szCs w:val="24"/>
          <w:shd w:val="clear" w:color="auto" w:fill="FFFFFF"/>
        </w:rPr>
        <w:t>2.5.2</w:t>
      </w:r>
      <w:r w:rsidR="00E82FD6">
        <w:rPr>
          <w:rFonts w:ascii="Times New Roman" w:hAnsi="Times New Roman" w:cs="Times New Roman"/>
          <w:b/>
          <w:color w:val="000000" w:themeColor="text1"/>
          <w:sz w:val="24"/>
          <w:szCs w:val="24"/>
          <w:shd w:val="clear" w:color="auto" w:fill="FFFFFF"/>
        </w:rPr>
        <w:t>.2</w:t>
      </w:r>
      <w:r w:rsidR="00E82FD6" w:rsidRPr="003D0B03">
        <w:rPr>
          <w:rFonts w:ascii="Times New Roman" w:hAnsi="Times New Roman" w:cs="Times New Roman"/>
          <w:b/>
          <w:color w:val="000000" w:themeColor="text1"/>
          <w:sz w:val="24"/>
          <w:szCs w:val="24"/>
          <w:shd w:val="clear" w:color="auto" w:fill="FFFFFF"/>
        </w:rPr>
        <w:t xml:space="preserve"> </w:t>
      </w:r>
      <w:r w:rsidR="00E82FD6" w:rsidRPr="003F0406">
        <w:rPr>
          <w:rFonts w:ascii="Times New Roman" w:hAnsi="Times New Roman" w:cs="Times New Roman"/>
          <w:b/>
          <w:sz w:val="24"/>
          <w:szCs w:val="24"/>
        </w:rPr>
        <w:t>NEURAL NETWORK ARCHITECTURE</w:t>
      </w:r>
    </w:p>
    <w:p w:rsidR="00E82FD6" w:rsidRPr="004753D2" w:rsidRDefault="00E82FD6" w:rsidP="00E82FD6">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neural network architecture consists of hidden layers, hidden nodes and output nodes </w:t>
      </w:r>
      <w:r>
        <w:rPr>
          <w:rFonts w:ascii="Times New Roman" w:hAnsi="Times New Roman" w:cs="Times New Roman"/>
          <w:sz w:val="24"/>
          <w:szCs w:val="24"/>
        </w:rPr>
        <w:t>as follows:</w:t>
      </w:r>
    </w:p>
    <w:p w:rsidR="00E82FD6" w:rsidRPr="004753D2" w:rsidRDefault="00E82FD6" w:rsidP="00E82FD6">
      <w:pPr>
        <w:spacing w:line="480" w:lineRule="auto"/>
        <w:ind w:firstLine="720"/>
        <w:jc w:val="both"/>
        <w:rPr>
          <w:rFonts w:ascii="Times New Roman" w:hAnsi="Times New Roman" w:cs="Times New Roman"/>
          <w:sz w:val="24"/>
          <w:szCs w:val="24"/>
        </w:rPr>
      </w:pPr>
      <w:r w:rsidRPr="00E00553">
        <w:rPr>
          <w:rFonts w:ascii="Times New Roman" w:hAnsi="Times New Roman" w:cs="Times New Roman"/>
          <w:b/>
          <w:sz w:val="24"/>
          <w:szCs w:val="24"/>
        </w:rPr>
        <w:t>Number of hidden layers</w:t>
      </w:r>
      <w:r w:rsidRPr="004753D2">
        <w:rPr>
          <w:rFonts w:ascii="Times New Roman" w:hAnsi="Times New Roman" w:cs="Times New Roman"/>
          <w:sz w:val="24"/>
          <w:szCs w:val="24"/>
        </w:rPr>
        <w:t xml:space="preserve"> – the hidden layer</w:t>
      </w:r>
      <w:r>
        <w:rPr>
          <w:rFonts w:ascii="Times New Roman" w:hAnsi="Times New Roman" w:cs="Times New Roman"/>
          <w:sz w:val="24"/>
          <w:szCs w:val="24"/>
        </w:rPr>
        <w:t>(</w:t>
      </w:r>
      <w:r w:rsidRPr="004753D2">
        <w:rPr>
          <w:rFonts w:ascii="Times New Roman" w:hAnsi="Times New Roman" w:cs="Times New Roman"/>
          <w:sz w:val="24"/>
          <w:szCs w:val="24"/>
        </w:rPr>
        <w:t>s) allows the network to generalize. A neural network with one hidden layer and various hidden neurons is sufficient for evaluating any continuous function. Idea</w:t>
      </w:r>
      <w:r>
        <w:rPr>
          <w:rFonts w:ascii="Times New Roman" w:hAnsi="Times New Roman" w:cs="Times New Roman"/>
          <w:sz w:val="24"/>
          <w:szCs w:val="24"/>
        </w:rPr>
        <w:t>lly two hidden layers are used (Jha, 2011)</w:t>
      </w:r>
      <w:r w:rsidRPr="004753D2">
        <w:rPr>
          <w:rFonts w:ascii="Times New Roman" w:hAnsi="Times New Roman" w:cs="Times New Roman"/>
          <w:sz w:val="24"/>
          <w:szCs w:val="24"/>
        </w:rPr>
        <w:t>.</w:t>
      </w:r>
    </w:p>
    <w:p w:rsidR="00E82FD6" w:rsidRPr="004753D2" w:rsidRDefault="00E82FD6" w:rsidP="00E82FD6">
      <w:pPr>
        <w:spacing w:line="480" w:lineRule="auto"/>
        <w:ind w:firstLine="720"/>
        <w:jc w:val="both"/>
        <w:rPr>
          <w:rFonts w:ascii="Times New Roman" w:hAnsi="Times New Roman" w:cs="Times New Roman"/>
          <w:sz w:val="24"/>
          <w:szCs w:val="24"/>
        </w:rPr>
      </w:pPr>
      <w:r w:rsidRPr="00E00553">
        <w:rPr>
          <w:rFonts w:ascii="Times New Roman" w:hAnsi="Times New Roman" w:cs="Times New Roman"/>
          <w:b/>
          <w:sz w:val="24"/>
          <w:szCs w:val="24"/>
        </w:rPr>
        <w:t>Number of hidden nodes</w:t>
      </w:r>
      <w:r w:rsidR="00EE44DB">
        <w:rPr>
          <w:rFonts w:ascii="Times New Roman" w:hAnsi="Times New Roman" w:cs="Times New Roman"/>
          <w:sz w:val="24"/>
          <w:szCs w:val="24"/>
        </w:rPr>
        <w:t xml:space="preserve"> </w:t>
      </w:r>
      <w:r w:rsidR="00944C8E" w:rsidRPr="004753D2">
        <w:rPr>
          <w:rFonts w:ascii="Times New Roman" w:hAnsi="Times New Roman" w:cs="Times New Roman"/>
          <w:sz w:val="24"/>
          <w:szCs w:val="24"/>
        </w:rPr>
        <w:t xml:space="preserve">– </w:t>
      </w:r>
      <w:r w:rsidR="00EE44DB">
        <w:rPr>
          <w:rFonts w:ascii="Times New Roman" w:hAnsi="Times New Roman" w:cs="Times New Roman"/>
          <w:sz w:val="24"/>
          <w:szCs w:val="24"/>
        </w:rPr>
        <w:t>t</w:t>
      </w:r>
      <w:r w:rsidRPr="004753D2">
        <w:rPr>
          <w:rFonts w:ascii="Times New Roman" w:hAnsi="Times New Roman" w:cs="Times New Roman"/>
          <w:sz w:val="24"/>
          <w:szCs w:val="24"/>
        </w:rPr>
        <w:t xml:space="preserve">here is no formula for selecting the number of hidden </w:t>
      </w:r>
      <w:r w:rsidR="00944C8E">
        <w:rPr>
          <w:rFonts w:ascii="Times New Roman" w:hAnsi="Times New Roman" w:cs="Times New Roman"/>
          <w:sz w:val="24"/>
          <w:szCs w:val="24"/>
        </w:rPr>
        <w:t>nodes</w:t>
      </w:r>
      <w:r w:rsidRPr="004753D2">
        <w:rPr>
          <w:rFonts w:ascii="Times New Roman" w:hAnsi="Times New Roman" w:cs="Times New Roman"/>
          <w:sz w:val="24"/>
          <w:szCs w:val="24"/>
        </w:rPr>
        <w:t xml:space="preserve">, however as a general rule of thumb, for a typical three layer network with </w:t>
      </w:r>
      <w:r w:rsidRPr="007B4403">
        <w:rPr>
          <w:rFonts w:ascii="Times New Roman" w:hAnsi="Times New Roman" w:cs="Times New Roman"/>
          <w:i/>
          <w:sz w:val="24"/>
          <w:szCs w:val="24"/>
        </w:rPr>
        <w:t>n</w:t>
      </w:r>
      <w:r w:rsidRPr="004753D2">
        <w:rPr>
          <w:rFonts w:ascii="Times New Roman" w:hAnsi="Times New Roman" w:cs="Times New Roman"/>
          <w:sz w:val="24"/>
          <w:szCs w:val="24"/>
        </w:rPr>
        <w:t xml:space="preserve"> inputs and </w:t>
      </w:r>
      <w:r w:rsidRPr="007B4403">
        <w:rPr>
          <w:rFonts w:ascii="Times New Roman" w:hAnsi="Times New Roman" w:cs="Times New Roman"/>
          <w:i/>
          <w:sz w:val="24"/>
          <w:szCs w:val="24"/>
        </w:rPr>
        <w:t>m</w:t>
      </w:r>
      <w:r w:rsidRPr="004753D2">
        <w:rPr>
          <w:rFonts w:ascii="Times New Roman" w:hAnsi="Times New Roman" w:cs="Times New Roman"/>
          <w:sz w:val="24"/>
          <w:szCs w:val="24"/>
        </w:rPr>
        <w:t xml:space="preserve"> output neurons, the hidden layer will have sqrt</w:t>
      </w:r>
      <w:r>
        <w:rPr>
          <w:rFonts w:ascii="Times New Roman" w:hAnsi="Times New Roman" w:cs="Times New Roman"/>
          <w:sz w:val="24"/>
          <w:szCs w:val="24"/>
        </w:rPr>
        <w:t xml:space="preserve"> (</w:t>
      </w:r>
      <w:r w:rsidRPr="007B4403">
        <w:rPr>
          <w:rFonts w:ascii="Times New Roman" w:hAnsi="Times New Roman" w:cs="Times New Roman"/>
          <w:i/>
          <w:sz w:val="24"/>
          <w:szCs w:val="24"/>
        </w:rPr>
        <w:t>n</w:t>
      </w:r>
      <w:r w:rsidRPr="004753D2">
        <w:rPr>
          <w:rFonts w:ascii="Times New Roman" w:hAnsi="Times New Roman" w:cs="Times New Roman"/>
          <w:sz w:val="24"/>
          <w:szCs w:val="24"/>
        </w:rPr>
        <w:t>*</w:t>
      </w:r>
      <w:r w:rsidRPr="007B4403">
        <w:rPr>
          <w:rFonts w:ascii="Times New Roman" w:hAnsi="Times New Roman" w:cs="Times New Roman"/>
          <w:i/>
          <w:sz w:val="24"/>
          <w:szCs w:val="24"/>
        </w:rPr>
        <w:t>m</w:t>
      </w:r>
      <w:r w:rsidRPr="004753D2">
        <w:rPr>
          <w:rFonts w:ascii="Times New Roman" w:hAnsi="Times New Roman" w:cs="Times New Roman"/>
          <w:sz w:val="24"/>
          <w:szCs w:val="24"/>
        </w:rPr>
        <w:t xml:space="preserve">) </w:t>
      </w:r>
      <w:r w:rsidR="00944C8E">
        <w:rPr>
          <w:rFonts w:ascii="Times New Roman" w:hAnsi="Times New Roman" w:cs="Times New Roman"/>
          <w:sz w:val="24"/>
          <w:szCs w:val="24"/>
        </w:rPr>
        <w:t>nodes</w:t>
      </w:r>
      <w:r w:rsidRPr="004753D2">
        <w:rPr>
          <w:rFonts w:ascii="Times New Roman" w:hAnsi="Times New Roman" w:cs="Times New Roman"/>
          <w:sz w:val="24"/>
          <w:szCs w:val="24"/>
        </w:rPr>
        <w:t xml:space="preserve"> as proposed by </w:t>
      </w:r>
      <w:r>
        <w:rPr>
          <w:rFonts w:ascii="Times New Roman" w:hAnsi="Times New Roman" w:cs="Times New Roman"/>
          <w:sz w:val="24"/>
          <w:szCs w:val="24"/>
        </w:rPr>
        <w:t xml:space="preserve">the </w:t>
      </w:r>
      <w:r w:rsidRPr="004753D2">
        <w:rPr>
          <w:rFonts w:ascii="Times New Roman" w:hAnsi="Times New Roman" w:cs="Times New Roman"/>
          <w:sz w:val="24"/>
          <w:szCs w:val="24"/>
        </w:rPr>
        <w:t xml:space="preserve">geometric pyramid </w:t>
      </w:r>
      <w:r w:rsidRPr="00A44F0F">
        <w:rPr>
          <w:rFonts w:ascii="Times New Roman" w:hAnsi="Times New Roman" w:cs="Times New Roman"/>
          <w:sz w:val="24"/>
          <w:szCs w:val="24"/>
        </w:rPr>
        <w:t xml:space="preserve">rule </w:t>
      </w:r>
      <w:r>
        <w:rPr>
          <w:rFonts w:ascii="Times New Roman" w:hAnsi="Times New Roman" w:cs="Times New Roman"/>
          <w:color w:val="000000" w:themeColor="text1"/>
          <w:sz w:val="24"/>
          <w:szCs w:val="24"/>
        </w:rPr>
        <w:t>(Jha, 2011)</w:t>
      </w:r>
      <w:r w:rsidRPr="00A44F0F">
        <w:rPr>
          <w:rFonts w:ascii="Times New Roman" w:hAnsi="Times New Roman" w:cs="Times New Roman"/>
          <w:sz w:val="24"/>
          <w:szCs w:val="24"/>
        </w:rPr>
        <w:t>. Further</w:t>
      </w:r>
      <w:r>
        <w:rPr>
          <w:rFonts w:ascii="Times New Roman" w:hAnsi="Times New Roman" w:cs="Times New Roman"/>
          <w:sz w:val="24"/>
          <w:szCs w:val="24"/>
        </w:rPr>
        <w:t>,</w:t>
      </w:r>
      <w:r w:rsidRPr="004753D2">
        <w:rPr>
          <w:rFonts w:ascii="Times New Roman" w:hAnsi="Times New Roman" w:cs="Times New Roman"/>
          <w:sz w:val="24"/>
          <w:szCs w:val="24"/>
        </w:rPr>
        <w:t xml:space="preserve"> a large number of hidden </w:t>
      </w:r>
      <w:r w:rsidR="00944C8E">
        <w:rPr>
          <w:rFonts w:ascii="Times New Roman" w:hAnsi="Times New Roman" w:cs="Times New Roman"/>
          <w:sz w:val="24"/>
          <w:szCs w:val="24"/>
        </w:rPr>
        <w:t>nodes</w:t>
      </w:r>
      <w:r w:rsidRPr="004753D2">
        <w:rPr>
          <w:rFonts w:ascii="Times New Roman" w:hAnsi="Times New Roman" w:cs="Times New Roman"/>
          <w:sz w:val="24"/>
          <w:szCs w:val="24"/>
        </w:rPr>
        <w:t xml:space="preserve"> w</w:t>
      </w:r>
      <w:r w:rsidR="003F1DCE">
        <w:rPr>
          <w:rFonts w:ascii="Times New Roman" w:hAnsi="Times New Roman" w:cs="Times New Roman"/>
          <w:sz w:val="24"/>
          <w:szCs w:val="24"/>
        </w:rPr>
        <w:t>ill allow for correct learning. I</w:t>
      </w:r>
      <w:r w:rsidRPr="004753D2">
        <w:rPr>
          <w:rFonts w:ascii="Times New Roman" w:hAnsi="Times New Roman" w:cs="Times New Roman"/>
          <w:sz w:val="24"/>
          <w:szCs w:val="24"/>
        </w:rPr>
        <w:t>f too few hidden nodes are chosen</w:t>
      </w:r>
      <w:r w:rsidR="003F1DCE">
        <w:rPr>
          <w:rFonts w:ascii="Times New Roman" w:hAnsi="Times New Roman" w:cs="Times New Roman"/>
          <w:sz w:val="24"/>
          <w:szCs w:val="24"/>
        </w:rPr>
        <w:t>,</w:t>
      </w:r>
      <w:r>
        <w:rPr>
          <w:rFonts w:ascii="Times New Roman" w:hAnsi="Times New Roman" w:cs="Times New Roman"/>
          <w:sz w:val="24"/>
          <w:szCs w:val="24"/>
        </w:rPr>
        <w:t xml:space="preserve"> then</w:t>
      </w:r>
      <w:r w:rsidRPr="004753D2">
        <w:rPr>
          <w:rFonts w:ascii="Times New Roman" w:hAnsi="Times New Roman" w:cs="Times New Roman"/>
          <w:sz w:val="24"/>
          <w:szCs w:val="24"/>
        </w:rPr>
        <w:t xml:space="preserve"> the network may not be able to distinguish a relationship in the </w:t>
      </w:r>
      <w:r w:rsidRPr="004753D2">
        <w:rPr>
          <w:rFonts w:ascii="Times New Roman" w:hAnsi="Times New Roman" w:cs="Times New Roman"/>
          <w:sz w:val="24"/>
          <w:szCs w:val="24"/>
        </w:rPr>
        <w:lastRenderedPageBreak/>
        <w:t xml:space="preserve">dataset and </w:t>
      </w:r>
      <w:r>
        <w:rPr>
          <w:rFonts w:ascii="Times New Roman" w:hAnsi="Times New Roman" w:cs="Times New Roman"/>
          <w:sz w:val="24"/>
          <w:szCs w:val="24"/>
        </w:rPr>
        <w:t xml:space="preserve">this </w:t>
      </w:r>
      <w:r w:rsidRPr="004753D2">
        <w:rPr>
          <w:rFonts w:ascii="Times New Roman" w:hAnsi="Times New Roman" w:cs="Times New Roman"/>
          <w:sz w:val="24"/>
          <w:szCs w:val="24"/>
        </w:rPr>
        <w:t xml:space="preserve">may lead to poor results. Since the number of hidden nodes affects the performance of the network, choosing </w:t>
      </w:r>
      <w:r>
        <w:rPr>
          <w:rFonts w:ascii="Times New Roman" w:hAnsi="Times New Roman" w:cs="Times New Roman"/>
          <w:sz w:val="24"/>
          <w:szCs w:val="24"/>
        </w:rPr>
        <w:t xml:space="preserve">the correct </w:t>
      </w:r>
      <w:r w:rsidRPr="004753D2">
        <w:rPr>
          <w:rFonts w:ascii="Times New Roman" w:hAnsi="Times New Roman" w:cs="Times New Roman"/>
          <w:sz w:val="24"/>
          <w:szCs w:val="24"/>
        </w:rPr>
        <w:t xml:space="preserve">number </w:t>
      </w:r>
      <w:r>
        <w:rPr>
          <w:rFonts w:ascii="Times New Roman" w:hAnsi="Times New Roman" w:cs="Times New Roman"/>
          <w:sz w:val="24"/>
          <w:szCs w:val="24"/>
        </w:rPr>
        <w:t>of</w:t>
      </w:r>
      <w:r w:rsidRPr="004753D2">
        <w:rPr>
          <w:rFonts w:ascii="Times New Roman" w:hAnsi="Times New Roman" w:cs="Times New Roman"/>
          <w:sz w:val="24"/>
          <w:szCs w:val="24"/>
        </w:rPr>
        <w:t xml:space="preserve"> hidden nodes is important</w:t>
      </w:r>
      <w:r>
        <w:rPr>
          <w:rFonts w:ascii="Times New Roman" w:hAnsi="Times New Roman" w:cs="Times New Roman"/>
          <w:sz w:val="24"/>
          <w:szCs w:val="24"/>
        </w:rPr>
        <w:t xml:space="preserve"> (Lisbboa, 2011)</w:t>
      </w:r>
      <w:r w:rsidRPr="004753D2">
        <w:rPr>
          <w:rFonts w:ascii="Times New Roman" w:hAnsi="Times New Roman" w:cs="Times New Roman"/>
          <w:sz w:val="24"/>
          <w:szCs w:val="24"/>
        </w:rPr>
        <w:t>.</w:t>
      </w:r>
    </w:p>
    <w:p w:rsidR="00E82FD6" w:rsidRPr="004753D2" w:rsidRDefault="00E82FD6" w:rsidP="00E82FD6">
      <w:pPr>
        <w:spacing w:line="480" w:lineRule="auto"/>
        <w:ind w:firstLine="720"/>
        <w:jc w:val="both"/>
        <w:rPr>
          <w:rFonts w:ascii="Times New Roman" w:hAnsi="Times New Roman" w:cs="Times New Roman"/>
          <w:sz w:val="24"/>
          <w:szCs w:val="24"/>
        </w:rPr>
      </w:pPr>
      <w:r w:rsidRPr="00E00553">
        <w:rPr>
          <w:rFonts w:ascii="Times New Roman" w:hAnsi="Times New Roman" w:cs="Times New Roman"/>
          <w:b/>
          <w:sz w:val="24"/>
          <w:szCs w:val="24"/>
        </w:rPr>
        <w:t xml:space="preserve">Number </w:t>
      </w:r>
      <w:r w:rsidRPr="00E97E9D">
        <w:rPr>
          <w:rFonts w:ascii="Times New Roman" w:hAnsi="Times New Roman" w:cs="Times New Roman"/>
          <w:b/>
          <w:sz w:val="24"/>
          <w:szCs w:val="24"/>
        </w:rPr>
        <w:t>of output nodes</w:t>
      </w:r>
      <w:r w:rsidR="00EE44DB">
        <w:rPr>
          <w:rFonts w:ascii="Times New Roman" w:hAnsi="Times New Roman" w:cs="Times New Roman"/>
          <w:sz w:val="24"/>
          <w:szCs w:val="24"/>
        </w:rPr>
        <w:t xml:space="preserve"> – b</w:t>
      </w:r>
      <w:r w:rsidRPr="00E97E9D">
        <w:rPr>
          <w:rFonts w:ascii="Times New Roman" w:hAnsi="Times New Roman" w:cs="Times New Roman"/>
          <w:sz w:val="24"/>
          <w:szCs w:val="24"/>
        </w:rPr>
        <w:t>etter results will be produced for neural networks with multiple outputs, compared</w:t>
      </w:r>
      <w:r w:rsidRPr="004753D2">
        <w:rPr>
          <w:rFonts w:ascii="Times New Roman" w:hAnsi="Times New Roman" w:cs="Times New Roman"/>
          <w:sz w:val="24"/>
          <w:szCs w:val="24"/>
        </w:rPr>
        <w:t xml:space="preserve"> to a network with a </w:t>
      </w:r>
      <w:r>
        <w:rPr>
          <w:rFonts w:ascii="Times New Roman" w:hAnsi="Times New Roman" w:cs="Times New Roman"/>
          <w:sz w:val="24"/>
          <w:szCs w:val="24"/>
        </w:rPr>
        <w:t>single output (Jha, 2011)</w:t>
      </w:r>
      <w:r w:rsidRPr="004753D2">
        <w:rPr>
          <w:rFonts w:ascii="Times New Roman" w:hAnsi="Times New Roman" w:cs="Times New Roman"/>
          <w:sz w:val="24"/>
          <w:szCs w:val="24"/>
        </w:rPr>
        <w:t>.</w:t>
      </w:r>
    </w:p>
    <w:p w:rsidR="00E82FD6" w:rsidRPr="00781C48" w:rsidRDefault="00E0667D" w:rsidP="00E0667D">
      <w:pPr>
        <w:pStyle w:val="ListParagraph"/>
        <w:spacing w:line="480" w:lineRule="auto"/>
        <w:ind w:left="375" w:firstLine="345"/>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Cs w:val="24"/>
        </w:rPr>
        <w:t xml:space="preserve">2.5.2.2.1 </w:t>
      </w:r>
      <w:r w:rsidR="00E82FD6" w:rsidRPr="00781C48">
        <w:rPr>
          <w:rFonts w:ascii="Times New Roman" w:hAnsi="Times New Roman" w:cs="Times New Roman"/>
          <w:b/>
          <w:color w:val="000000" w:themeColor="text1"/>
          <w:szCs w:val="24"/>
        </w:rPr>
        <w:t>CHOOSING INITIAL WEIGHTS</w:t>
      </w:r>
    </w:p>
    <w:p w:rsidR="00E82FD6" w:rsidRPr="00781C48" w:rsidRDefault="00E82FD6" w:rsidP="00E82FD6">
      <w:pPr>
        <w:spacing w:line="480" w:lineRule="auto"/>
        <w:ind w:firstLine="720"/>
        <w:jc w:val="both"/>
        <w:rPr>
          <w:rFonts w:ascii="Times New Roman" w:hAnsi="Times New Roman" w:cs="Times New Roman"/>
          <w:color w:val="000000" w:themeColor="text1"/>
          <w:sz w:val="24"/>
          <w:szCs w:val="24"/>
        </w:rPr>
      </w:pPr>
      <w:r w:rsidRPr="00781C48">
        <w:rPr>
          <w:rFonts w:ascii="Times New Roman" w:hAnsi="Times New Roman" w:cs="Times New Roman"/>
          <w:color w:val="000000" w:themeColor="text1"/>
          <w:sz w:val="24"/>
          <w:szCs w:val="24"/>
        </w:rPr>
        <w:t>There is no formula for choosing the weights. Several starting weights may be attempted to improve the network results. Typically the learning algorithm may choose the steepest descent technique, which rolls downhill in the weight space until the first valley is reached, and then this becomes the initial starting point (Oracle Data Mining Concepts, 2005).</w:t>
      </w:r>
    </w:p>
    <w:p w:rsidR="00E82FD6" w:rsidRPr="00781C48" w:rsidRDefault="00E0667D" w:rsidP="00E0667D">
      <w:pPr>
        <w:spacing w:line="480" w:lineRule="auto"/>
        <w:ind w:firstLine="720"/>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Cs w:val="24"/>
          <w:shd w:val="clear" w:color="auto" w:fill="FFFFFF"/>
        </w:rPr>
        <w:t xml:space="preserve">2.5.2.2.2 </w:t>
      </w:r>
      <w:r w:rsidR="00E82FD6" w:rsidRPr="00781C48">
        <w:rPr>
          <w:rFonts w:ascii="Times New Roman" w:hAnsi="Times New Roman" w:cs="Times New Roman"/>
          <w:b/>
          <w:color w:val="000000" w:themeColor="text1"/>
          <w:szCs w:val="24"/>
        </w:rPr>
        <w:t>CHOOSING LEARNING RATE</w:t>
      </w:r>
    </w:p>
    <w:p w:rsidR="00E82FD6" w:rsidRDefault="00E82FD6" w:rsidP="00E82FD6">
      <w:pPr>
        <w:spacing w:line="480" w:lineRule="auto"/>
        <w:ind w:firstLine="720"/>
        <w:jc w:val="both"/>
        <w:rPr>
          <w:rFonts w:ascii="Times New Roman" w:hAnsi="Times New Roman" w:cs="Times New Roman"/>
          <w:sz w:val="24"/>
          <w:szCs w:val="24"/>
        </w:rPr>
      </w:pPr>
      <w:r w:rsidRPr="00781C48">
        <w:rPr>
          <w:rFonts w:ascii="Times New Roman" w:hAnsi="Times New Roman" w:cs="Times New Roman"/>
          <w:color w:val="000000" w:themeColor="text1"/>
          <w:sz w:val="24"/>
          <w:szCs w:val="24"/>
        </w:rPr>
        <w:t xml:space="preserve">As each weight is modified, the learning rate controls the size of the step that is taken in the weight space. If the learning rate is too large, then the local minimum may be overstepped, and this may result in oscillations and slow convergence to lower the error rate. Conversely, if the learning rate is too low, the number </w:t>
      </w:r>
      <w:r w:rsidRPr="004753D2">
        <w:rPr>
          <w:rFonts w:ascii="Times New Roman" w:hAnsi="Times New Roman" w:cs="Times New Roman"/>
          <w:sz w:val="24"/>
          <w:szCs w:val="24"/>
        </w:rPr>
        <w:t>of iterations required may be too large</w:t>
      </w:r>
      <w:r>
        <w:rPr>
          <w:rFonts w:ascii="Times New Roman" w:hAnsi="Times New Roman" w:cs="Times New Roman"/>
          <w:sz w:val="24"/>
          <w:szCs w:val="24"/>
        </w:rPr>
        <w:t>,</w:t>
      </w:r>
      <w:r w:rsidRPr="004753D2">
        <w:rPr>
          <w:rFonts w:ascii="Times New Roman" w:hAnsi="Times New Roman" w:cs="Times New Roman"/>
          <w:sz w:val="24"/>
          <w:szCs w:val="24"/>
        </w:rPr>
        <w:t xml:space="preserve"> and result in slow performance</w:t>
      </w:r>
      <w:r>
        <w:rPr>
          <w:rFonts w:ascii="Times New Roman" w:hAnsi="Times New Roman" w:cs="Times New Roman"/>
          <w:sz w:val="24"/>
          <w:szCs w:val="24"/>
        </w:rPr>
        <w:t xml:space="preserve"> (Lisbboa, 2011)</w:t>
      </w:r>
      <w:r w:rsidRPr="004753D2">
        <w:rPr>
          <w:rFonts w:ascii="Times New Roman" w:hAnsi="Times New Roman" w:cs="Times New Roman"/>
          <w:sz w:val="24"/>
          <w:szCs w:val="24"/>
        </w:rPr>
        <w:t>.</w:t>
      </w:r>
    </w:p>
    <w:p w:rsidR="00E82FD6" w:rsidRPr="004753D2" w:rsidRDefault="00E62A5B" w:rsidP="00E82FD6">
      <w:pPr>
        <w:spacing w:line="480" w:lineRule="auto"/>
        <w:ind w:left="720"/>
        <w:jc w:val="both"/>
        <w:rPr>
          <w:rFonts w:ascii="Times New Roman" w:hAnsi="Times New Roman" w:cs="Times New Roman"/>
          <w:sz w:val="24"/>
          <w:szCs w:val="24"/>
        </w:rPr>
      </w:pPr>
      <w:r>
        <w:rPr>
          <w:rFonts w:ascii="Times New Roman" w:hAnsi="Times New Roman" w:cs="Times New Roman"/>
          <w:b/>
          <w:color w:val="000000" w:themeColor="text1"/>
          <w:sz w:val="24"/>
          <w:szCs w:val="24"/>
          <w:shd w:val="clear" w:color="auto" w:fill="FFFFFF"/>
        </w:rPr>
        <w:t>2.5.2</w:t>
      </w:r>
      <w:r w:rsidR="00E82FD6">
        <w:rPr>
          <w:rFonts w:ascii="Times New Roman" w:hAnsi="Times New Roman" w:cs="Times New Roman"/>
          <w:b/>
          <w:color w:val="000000" w:themeColor="text1"/>
          <w:sz w:val="24"/>
          <w:szCs w:val="24"/>
          <w:shd w:val="clear" w:color="auto" w:fill="FFFFFF"/>
        </w:rPr>
        <w:t>.3</w:t>
      </w:r>
      <w:r w:rsidR="00E82FD6" w:rsidRPr="003D0B03">
        <w:rPr>
          <w:rFonts w:ascii="Times New Roman" w:hAnsi="Times New Roman" w:cs="Times New Roman"/>
          <w:b/>
          <w:color w:val="000000" w:themeColor="text1"/>
          <w:sz w:val="24"/>
          <w:szCs w:val="24"/>
          <w:shd w:val="clear" w:color="auto" w:fill="FFFFFF"/>
        </w:rPr>
        <w:t xml:space="preserve"> </w:t>
      </w:r>
      <w:r w:rsidR="00E82FD6" w:rsidRPr="0016283F">
        <w:rPr>
          <w:rFonts w:ascii="Times New Roman" w:hAnsi="Times New Roman" w:cs="Times New Roman"/>
          <w:b/>
          <w:sz w:val="24"/>
          <w:szCs w:val="24"/>
        </w:rPr>
        <w:t>TYPES OF NETWORKS</w:t>
      </w:r>
    </w:p>
    <w:p w:rsidR="00E82FD6" w:rsidRDefault="00E82FD6" w:rsidP="00E82FD6">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Two </w:t>
      </w:r>
      <w:r>
        <w:rPr>
          <w:rFonts w:ascii="Times New Roman" w:hAnsi="Times New Roman" w:cs="Times New Roman"/>
          <w:sz w:val="24"/>
          <w:szCs w:val="24"/>
        </w:rPr>
        <w:t xml:space="preserve">of the </w:t>
      </w:r>
      <w:r w:rsidRPr="004753D2">
        <w:rPr>
          <w:rFonts w:ascii="Times New Roman" w:hAnsi="Times New Roman" w:cs="Times New Roman"/>
          <w:sz w:val="24"/>
          <w:szCs w:val="24"/>
        </w:rPr>
        <w:t>most widely used ANN architecture</w:t>
      </w:r>
      <w:r w:rsidR="00F023C9">
        <w:rPr>
          <w:rFonts w:ascii="Times New Roman" w:hAnsi="Times New Roman" w:cs="Times New Roman"/>
          <w:sz w:val="24"/>
          <w:szCs w:val="24"/>
        </w:rPr>
        <w:t>s</w:t>
      </w:r>
      <w:r w:rsidRPr="004753D2">
        <w:rPr>
          <w:rFonts w:ascii="Times New Roman" w:hAnsi="Times New Roman" w:cs="Times New Roman"/>
          <w:sz w:val="24"/>
          <w:szCs w:val="24"/>
        </w:rPr>
        <w:t xml:space="preserve"> are feed forward networks and feedback/recurrent networks. </w:t>
      </w:r>
      <w:r>
        <w:rPr>
          <w:rFonts w:ascii="Times New Roman" w:hAnsi="Times New Roman" w:cs="Times New Roman"/>
          <w:sz w:val="24"/>
          <w:szCs w:val="24"/>
        </w:rPr>
        <w:t xml:space="preserve">The Medical Information Research Group (MIRG) has developed the ANN Research framework using MLP </w:t>
      </w:r>
      <w:r w:rsidR="00080A78">
        <w:rPr>
          <w:rFonts w:ascii="Times New Roman" w:hAnsi="Times New Roman" w:cs="Times New Roman"/>
          <w:sz w:val="24"/>
          <w:szCs w:val="24"/>
        </w:rPr>
        <w:t>feed forward</w:t>
      </w:r>
      <w:r>
        <w:rPr>
          <w:rFonts w:ascii="Times New Roman" w:hAnsi="Times New Roman" w:cs="Times New Roman"/>
          <w:sz w:val="24"/>
          <w:szCs w:val="24"/>
        </w:rPr>
        <w:t xml:space="preserve"> network with </w:t>
      </w:r>
      <w:r w:rsidR="00080A78">
        <w:rPr>
          <w:rFonts w:ascii="Times New Roman" w:hAnsi="Times New Roman" w:cs="Times New Roman"/>
          <w:sz w:val="24"/>
          <w:szCs w:val="24"/>
        </w:rPr>
        <w:t>back propagation</w:t>
      </w:r>
      <w:r>
        <w:rPr>
          <w:rFonts w:ascii="Times New Roman" w:hAnsi="Times New Roman" w:cs="Times New Roman"/>
          <w:sz w:val="24"/>
          <w:szCs w:val="24"/>
        </w:rPr>
        <w:t xml:space="preserve">. </w:t>
      </w:r>
    </w:p>
    <w:p w:rsidR="00790EAA" w:rsidRPr="00501320" w:rsidRDefault="00790EAA" w:rsidP="00E82FD6">
      <w:pPr>
        <w:spacing w:line="480" w:lineRule="auto"/>
        <w:ind w:firstLine="720"/>
        <w:jc w:val="both"/>
        <w:rPr>
          <w:rFonts w:ascii="Times New Roman" w:hAnsi="Times New Roman" w:cs="Times New Roman"/>
          <w:sz w:val="24"/>
          <w:szCs w:val="24"/>
        </w:rPr>
      </w:pPr>
    </w:p>
    <w:p w:rsidR="00E82FD6" w:rsidRPr="00781C48" w:rsidRDefault="00E82FD6" w:rsidP="00E0667D">
      <w:pPr>
        <w:pStyle w:val="ListParagraph"/>
        <w:numPr>
          <w:ilvl w:val="4"/>
          <w:numId w:val="42"/>
        </w:numPr>
        <w:spacing w:line="480" w:lineRule="auto"/>
        <w:jc w:val="both"/>
        <w:rPr>
          <w:rFonts w:ascii="Times New Roman" w:hAnsi="Times New Roman" w:cs="Times New Roman"/>
          <w:b/>
          <w:color w:val="000000" w:themeColor="text1"/>
          <w:szCs w:val="24"/>
        </w:rPr>
      </w:pPr>
      <w:r w:rsidRPr="00781C48">
        <w:rPr>
          <w:rFonts w:ascii="Times New Roman" w:hAnsi="Times New Roman" w:cs="Times New Roman"/>
          <w:b/>
          <w:color w:val="000000" w:themeColor="text1"/>
          <w:szCs w:val="24"/>
        </w:rPr>
        <w:lastRenderedPageBreak/>
        <w:t>FEED FORWARD ANN</w:t>
      </w:r>
    </w:p>
    <w:p w:rsidR="00E82FD6" w:rsidRPr="00781C48" w:rsidRDefault="00E82FD6" w:rsidP="00E62A5B">
      <w:pPr>
        <w:spacing w:line="480" w:lineRule="auto"/>
        <w:ind w:firstLine="720"/>
        <w:jc w:val="both"/>
        <w:rPr>
          <w:rFonts w:ascii="Times New Roman" w:hAnsi="Times New Roman" w:cs="Times New Roman"/>
          <w:color w:val="000000" w:themeColor="text1"/>
          <w:sz w:val="24"/>
          <w:szCs w:val="24"/>
        </w:rPr>
      </w:pPr>
      <w:r w:rsidRPr="00781C48">
        <w:rPr>
          <w:rFonts w:ascii="Times New Roman" w:hAnsi="Times New Roman" w:cs="Times New Roman"/>
          <w:color w:val="000000" w:themeColor="text1"/>
          <w:sz w:val="24"/>
          <w:szCs w:val="24"/>
        </w:rPr>
        <w:t xml:space="preserve">Signal flows one way from the input to the output units in a strict feed-forward direction. Although data processing may extend over multiple layers, there is no feedback (Lisbboa, 2011). </w:t>
      </w:r>
    </w:p>
    <w:p w:rsidR="00E82FD6" w:rsidRPr="00781C48" w:rsidRDefault="00E82FD6" w:rsidP="00E0667D">
      <w:pPr>
        <w:pStyle w:val="ListParagraph"/>
        <w:numPr>
          <w:ilvl w:val="4"/>
          <w:numId w:val="42"/>
        </w:numPr>
        <w:spacing w:line="480" w:lineRule="auto"/>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Cs w:val="24"/>
        </w:rPr>
        <w:t>FEEDBACK / RECURRENT NETWORKS</w:t>
      </w:r>
    </w:p>
    <w:p w:rsidR="00E62A5B" w:rsidRPr="004753D2" w:rsidRDefault="00E82FD6" w:rsidP="00790EAA">
      <w:pPr>
        <w:spacing w:line="480" w:lineRule="auto"/>
        <w:ind w:firstLine="720"/>
        <w:jc w:val="both"/>
        <w:rPr>
          <w:rFonts w:ascii="Times New Roman" w:hAnsi="Times New Roman" w:cs="Times New Roman"/>
          <w:sz w:val="24"/>
          <w:szCs w:val="24"/>
        </w:rPr>
      </w:pPr>
      <w:r w:rsidRPr="00781C48">
        <w:rPr>
          <w:rFonts w:ascii="Times New Roman" w:hAnsi="Times New Roman" w:cs="Times New Roman"/>
          <w:color w:val="000000" w:themeColor="text1"/>
          <w:sz w:val="24"/>
          <w:szCs w:val="24"/>
        </w:rPr>
        <w:t xml:space="preserve">Signal may travel in both directions using feedback. Feedback networks are dynamic and thus the state is continuously changing until the equilibrium is </w:t>
      </w:r>
      <w:r>
        <w:rPr>
          <w:rFonts w:ascii="Times New Roman" w:hAnsi="Times New Roman" w:cs="Times New Roman"/>
          <w:sz w:val="24"/>
          <w:szCs w:val="24"/>
        </w:rPr>
        <w:t>met (Jha, 2011)</w:t>
      </w:r>
      <w:r w:rsidRPr="004753D2">
        <w:rPr>
          <w:rFonts w:ascii="Times New Roman" w:hAnsi="Times New Roman" w:cs="Times New Roman"/>
          <w:sz w:val="24"/>
          <w:szCs w:val="24"/>
        </w:rPr>
        <w:t>.</w:t>
      </w:r>
    </w:p>
    <w:p w:rsidR="00E82FD6" w:rsidRPr="000D1368" w:rsidRDefault="00E62A5B" w:rsidP="00E82FD6">
      <w:pPr>
        <w:spacing w:line="480" w:lineRule="auto"/>
        <w:ind w:left="720"/>
        <w:jc w:val="both"/>
        <w:rPr>
          <w:rFonts w:ascii="Times New Roman" w:hAnsi="Times New Roman" w:cs="Times New Roman"/>
          <w:b/>
          <w:sz w:val="28"/>
          <w:szCs w:val="24"/>
        </w:rPr>
      </w:pPr>
      <w:r>
        <w:rPr>
          <w:rFonts w:ascii="Times New Roman" w:hAnsi="Times New Roman" w:cs="Times New Roman"/>
          <w:b/>
          <w:color w:val="000000" w:themeColor="text1"/>
          <w:sz w:val="24"/>
          <w:szCs w:val="24"/>
          <w:shd w:val="clear" w:color="auto" w:fill="FFFFFF"/>
        </w:rPr>
        <w:t>2.5.2</w:t>
      </w:r>
      <w:r w:rsidR="00E82FD6">
        <w:rPr>
          <w:rFonts w:ascii="Times New Roman" w:hAnsi="Times New Roman" w:cs="Times New Roman"/>
          <w:b/>
          <w:color w:val="000000" w:themeColor="text1"/>
          <w:sz w:val="24"/>
          <w:szCs w:val="24"/>
          <w:shd w:val="clear" w:color="auto" w:fill="FFFFFF"/>
        </w:rPr>
        <w:t>.4</w:t>
      </w:r>
      <w:r w:rsidR="00E82FD6" w:rsidRPr="0016283F">
        <w:rPr>
          <w:rFonts w:ascii="Times New Roman" w:hAnsi="Times New Roman" w:cs="Times New Roman"/>
          <w:b/>
          <w:color w:val="000000" w:themeColor="text1"/>
          <w:szCs w:val="24"/>
          <w:shd w:val="clear" w:color="auto" w:fill="FFFFFF"/>
        </w:rPr>
        <w:t xml:space="preserve"> </w:t>
      </w:r>
      <w:r w:rsidR="00E82FD6" w:rsidRPr="0016283F">
        <w:rPr>
          <w:rFonts w:ascii="Times New Roman" w:hAnsi="Times New Roman" w:cs="Times New Roman"/>
          <w:b/>
          <w:sz w:val="24"/>
          <w:szCs w:val="24"/>
        </w:rPr>
        <w:t>THE MULTI-LAYER PERCEPTRON (MLP)</w:t>
      </w:r>
    </w:p>
    <w:p w:rsidR="00E82FD6" w:rsidRPr="004753D2" w:rsidRDefault="00E82FD6" w:rsidP="00E82FD6">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multi-layer perceptron is a powerful system </w:t>
      </w:r>
      <w:r>
        <w:rPr>
          <w:rFonts w:ascii="Times New Roman" w:hAnsi="Times New Roman" w:cs="Times New Roman"/>
          <w:sz w:val="24"/>
          <w:szCs w:val="24"/>
        </w:rPr>
        <w:t>that is</w:t>
      </w:r>
      <w:r w:rsidRPr="004753D2">
        <w:rPr>
          <w:rFonts w:ascii="Times New Roman" w:hAnsi="Times New Roman" w:cs="Times New Roman"/>
          <w:sz w:val="24"/>
          <w:szCs w:val="24"/>
        </w:rPr>
        <w:t xml:space="preserve"> capable of modelling complex relationsh</w:t>
      </w:r>
      <w:r>
        <w:rPr>
          <w:rFonts w:ascii="Times New Roman" w:hAnsi="Times New Roman" w:cs="Times New Roman"/>
          <w:sz w:val="24"/>
          <w:szCs w:val="24"/>
        </w:rPr>
        <w:t>ips between variables. I</w:t>
      </w:r>
      <w:r w:rsidRPr="004753D2">
        <w:rPr>
          <w:rFonts w:ascii="Times New Roman" w:hAnsi="Times New Roman" w:cs="Times New Roman"/>
          <w:sz w:val="24"/>
          <w:szCs w:val="24"/>
        </w:rPr>
        <w:t>t is the most popular neural network type due to its clear architecture and compar</w:t>
      </w:r>
      <w:r>
        <w:rPr>
          <w:rFonts w:ascii="Times New Roman" w:hAnsi="Times New Roman" w:cs="Times New Roman"/>
          <w:sz w:val="24"/>
          <w:szCs w:val="24"/>
        </w:rPr>
        <w:t>able simple learning algorithm (Eom, Kim, &amp; Zhang, 2008)</w:t>
      </w:r>
      <w:r w:rsidRPr="004753D2">
        <w:rPr>
          <w:rFonts w:ascii="Times New Roman" w:hAnsi="Times New Roman" w:cs="Times New Roman"/>
          <w:sz w:val="24"/>
          <w:szCs w:val="24"/>
        </w:rPr>
        <w:t>. Multilayer feed forward neural network using back propagation algorithm architecture consists of a layered feed forward neural network</w:t>
      </w:r>
      <w:r>
        <w:rPr>
          <w:rFonts w:ascii="Times New Roman" w:hAnsi="Times New Roman" w:cs="Times New Roman"/>
          <w:sz w:val="24"/>
          <w:szCs w:val="24"/>
        </w:rPr>
        <w:t>,</w:t>
      </w:r>
      <w:r w:rsidRPr="004753D2">
        <w:rPr>
          <w:rFonts w:ascii="Times New Roman" w:hAnsi="Times New Roman" w:cs="Times New Roman"/>
          <w:sz w:val="24"/>
          <w:szCs w:val="24"/>
        </w:rPr>
        <w:t xml:space="preserve"> where non-linear elements are arranged in successive layers and the information flows uni-directionally from </w:t>
      </w:r>
      <w:r>
        <w:rPr>
          <w:rFonts w:ascii="Times New Roman" w:hAnsi="Times New Roman" w:cs="Times New Roman"/>
          <w:sz w:val="24"/>
          <w:szCs w:val="24"/>
        </w:rPr>
        <w:t xml:space="preserve">the </w:t>
      </w:r>
      <w:r w:rsidRPr="004753D2">
        <w:rPr>
          <w:rFonts w:ascii="Times New Roman" w:hAnsi="Times New Roman" w:cs="Times New Roman"/>
          <w:sz w:val="24"/>
          <w:szCs w:val="24"/>
        </w:rPr>
        <w:t xml:space="preserve">input to output layers through the hidden layers.  An MLP with one hidden layer has the ability to learn to approximate any function of high accuracy, and thus </w:t>
      </w:r>
      <w:r>
        <w:rPr>
          <w:rFonts w:ascii="Times New Roman" w:hAnsi="Times New Roman" w:cs="Times New Roman"/>
          <w:sz w:val="24"/>
          <w:szCs w:val="24"/>
        </w:rPr>
        <w:t>it</w:t>
      </w:r>
      <w:r w:rsidRPr="004753D2">
        <w:rPr>
          <w:rFonts w:ascii="Times New Roman" w:hAnsi="Times New Roman" w:cs="Times New Roman"/>
          <w:sz w:val="24"/>
          <w:szCs w:val="24"/>
        </w:rPr>
        <w:t xml:space="preserve"> is</w:t>
      </w:r>
      <w:r>
        <w:rPr>
          <w:rFonts w:ascii="Times New Roman" w:hAnsi="Times New Roman" w:cs="Times New Roman"/>
          <w:sz w:val="24"/>
          <w:szCs w:val="24"/>
        </w:rPr>
        <w:t xml:space="preserve"> commonly</w:t>
      </w:r>
      <w:r w:rsidRPr="004753D2">
        <w:rPr>
          <w:rFonts w:ascii="Times New Roman" w:hAnsi="Times New Roman" w:cs="Times New Roman"/>
          <w:sz w:val="24"/>
          <w:szCs w:val="24"/>
        </w:rPr>
        <w:t xml:space="preserve"> used when little is known between the input and targets. </w:t>
      </w:r>
    </w:p>
    <w:p w:rsidR="00EE44DB" w:rsidRDefault="00E82FD6" w:rsidP="00EE44DB">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weights or interconnections between the ANNs have </w:t>
      </w:r>
      <w:r>
        <w:rPr>
          <w:rFonts w:ascii="Times New Roman" w:hAnsi="Times New Roman" w:cs="Times New Roman"/>
          <w:sz w:val="24"/>
          <w:szCs w:val="24"/>
        </w:rPr>
        <w:t xml:space="preserve">a </w:t>
      </w:r>
      <w:r w:rsidRPr="004753D2">
        <w:rPr>
          <w:rFonts w:ascii="Times New Roman" w:hAnsi="Times New Roman" w:cs="Times New Roman"/>
          <w:sz w:val="24"/>
          <w:szCs w:val="24"/>
        </w:rPr>
        <w:t>strength</w:t>
      </w:r>
      <w:r>
        <w:rPr>
          <w:rFonts w:ascii="Times New Roman" w:hAnsi="Times New Roman" w:cs="Times New Roman"/>
          <w:sz w:val="24"/>
          <w:szCs w:val="24"/>
        </w:rPr>
        <w:t>, which</w:t>
      </w:r>
      <w:r w:rsidRPr="004753D2">
        <w:rPr>
          <w:rFonts w:ascii="Times New Roman" w:hAnsi="Times New Roman" w:cs="Times New Roman"/>
          <w:sz w:val="24"/>
          <w:szCs w:val="24"/>
        </w:rPr>
        <w:t xml:space="preserve"> can be adjusted by a learning algorithm. There are three main types of learning algorithms used in neural networks known as</w:t>
      </w:r>
      <w:r>
        <w:rPr>
          <w:rFonts w:ascii="Times New Roman" w:hAnsi="Times New Roman" w:cs="Times New Roman"/>
          <w:sz w:val="24"/>
          <w:szCs w:val="24"/>
        </w:rPr>
        <w:t xml:space="preserve"> (</w:t>
      </w:r>
      <w:r w:rsidR="003F1DCE">
        <w:rPr>
          <w:rFonts w:ascii="Times New Roman" w:hAnsi="Times New Roman" w:cs="Times New Roman"/>
          <w:sz w:val="24"/>
          <w:szCs w:val="24"/>
        </w:rPr>
        <w:t>i</w:t>
      </w:r>
      <w:r w:rsidRPr="004753D2">
        <w:rPr>
          <w:rFonts w:ascii="Times New Roman" w:hAnsi="Times New Roman" w:cs="Times New Roman"/>
          <w:sz w:val="24"/>
          <w:szCs w:val="24"/>
        </w:rPr>
        <w:t>) supervised learning</w:t>
      </w:r>
      <w:r>
        <w:rPr>
          <w:rFonts w:ascii="Times New Roman" w:hAnsi="Times New Roman" w:cs="Times New Roman"/>
          <w:sz w:val="24"/>
          <w:szCs w:val="24"/>
        </w:rPr>
        <w:t xml:space="preserve"> (</w:t>
      </w:r>
      <w:r w:rsidRPr="004753D2">
        <w:rPr>
          <w:rFonts w:ascii="Times New Roman" w:hAnsi="Times New Roman" w:cs="Times New Roman"/>
          <w:sz w:val="24"/>
          <w:szCs w:val="24"/>
        </w:rPr>
        <w:t>network constructs</w:t>
      </w:r>
      <w:r>
        <w:rPr>
          <w:rFonts w:ascii="Times New Roman" w:hAnsi="Times New Roman" w:cs="Times New Roman"/>
          <w:sz w:val="24"/>
          <w:szCs w:val="24"/>
        </w:rPr>
        <w:t xml:space="preserve"> a model based on a known output)</w:t>
      </w:r>
      <w:r w:rsidRPr="004753D2">
        <w:rPr>
          <w:rFonts w:ascii="Times New Roman" w:hAnsi="Times New Roman" w:cs="Times New Roman"/>
          <w:sz w:val="24"/>
          <w:szCs w:val="24"/>
        </w:rPr>
        <w:t>,</w:t>
      </w:r>
      <w:r>
        <w:rPr>
          <w:rFonts w:ascii="Times New Roman" w:hAnsi="Times New Roman" w:cs="Times New Roman"/>
          <w:sz w:val="24"/>
          <w:szCs w:val="24"/>
        </w:rPr>
        <w:t xml:space="preserve"> (</w:t>
      </w:r>
      <w:r w:rsidRPr="004753D2">
        <w:rPr>
          <w:rFonts w:ascii="Times New Roman" w:hAnsi="Times New Roman" w:cs="Times New Roman"/>
          <w:sz w:val="24"/>
          <w:szCs w:val="24"/>
        </w:rPr>
        <w:t>ii) unsupervised learning</w:t>
      </w:r>
      <w:r>
        <w:rPr>
          <w:rFonts w:ascii="Times New Roman" w:hAnsi="Times New Roman" w:cs="Times New Roman"/>
          <w:sz w:val="24"/>
          <w:szCs w:val="24"/>
        </w:rPr>
        <w:t xml:space="preserve"> (</w:t>
      </w:r>
      <w:r w:rsidRPr="004753D2">
        <w:rPr>
          <w:rFonts w:ascii="Times New Roman" w:hAnsi="Times New Roman" w:cs="Times New Roman"/>
          <w:sz w:val="24"/>
          <w:szCs w:val="24"/>
        </w:rPr>
        <w:t>network constructs</w:t>
      </w:r>
      <w:r>
        <w:rPr>
          <w:rFonts w:ascii="Times New Roman" w:hAnsi="Times New Roman" w:cs="Times New Roman"/>
          <w:sz w:val="24"/>
          <w:szCs w:val="24"/>
        </w:rPr>
        <w:t xml:space="preserve"> a model based on an unknown output)</w:t>
      </w:r>
      <w:r w:rsidRPr="004753D2">
        <w:rPr>
          <w:rFonts w:ascii="Times New Roman" w:hAnsi="Times New Roman" w:cs="Times New Roman"/>
          <w:sz w:val="24"/>
          <w:szCs w:val="24"/>
        </w:rPr>
        <w:t>,  and</w:t>
      </w:r>
      <w:r>
        <w:rPr>
          <w:rFonts w:ascii="Times New Roman" w:hAnsi="Times New Roman" w:cs="Times New Roman"/>
          <w:sz w:val="24"/>
          <w:szCs w:val="24"/>
        </w:rPr>
        <w:t xml:space="preserve"> (</w:t>
      </w:r>
      <w:r w:rsidR="00EE44DB">
        <w:rPr>
          <w:rFonts w:ascii="Times New Roman" w:hAnsi="Times New Roman" w:cs="Times New Roman"/>
          <w:sz w:val="24"/>
          <w:szCs w:val="24"/>
        </w:rPr>
        <w:t xml:space="preserve">iii) reinforced learning </w:t>
      </w:r>
      <w:r>
        <w:rPr>
          <w:rFonts w:ascii="Times New Roman" w:hAnsi="Times New Roman" w:cs="Times New Roman"/>
          <w:sz w:val="24"/>
          <w:szCs w:val="24"/>
        </w:rPr>
        <w:t>(Jha, 2011)</w:t>
      </w:r>
      <w:r w:rsidRPr="004753D2">
        <w:rPr>
          <w:rFonts w:ascii="Times New Roman" w:hAnsi="Times New Roman" w:cs="Times New Roman"/>
          <w:sz w:val="24"/>
          <w:szCs w:val="24"/>
        </w:rPr>
        <w:t>.</w:t>
      </w:r>
    </w:p>
    <w:p w:rsidR="00790EAA" w:rsidRDefault="00790EAA" w:rsidP="00EE44DB">
      <w:pPr>
        <w:spacing w:line="480" w:lineRule="auto"/>
        <w:ind w:firstLine="720"/>
        <w:jc w:val="both"/>
        <w:rPr>
          <w:rFonts w:ascii="Times New Roman" w:hAnsi="Times New Roman" w:cs="Times New Roman"/>
          <w:sz w:val="24"/>
          <w:szCs w:val="24"/>
        </w:rPr>
      </w:pPr>
    </w:p>
    <w:p w:rsidR="00E82FD6" w:rsidRPr="000D1368" w:rsidRDefault="00E62A5B" w:rsidP="00E82FD6">
      <w:pPr>
        <w:spacing w:line="480" w:lineRule="auto"/>
        <w:ind w:left="720"/>
        <w:jc w:val="both"/>
        <w:rPr>
          <w:rFonts w:ascii="Times New Roman" w:hAnsi="Times New Roman" w:cs="Times New Roman"/>
          <w:b/>
          <w:sz w:val="28"/>
          <w:szCs w:val="24"/>
        </w:rPr>
      </w:pPr>
      <w:r>
        <w:rPr>
          <w:rFonts w:ascii="Times New Roman" w:hAnsi="Times New Roman" w:cs="Times New Roman"/>
          <w:b/>
          <w:color w:val="000000" w:themeColor="text1"/>
          <w:sz w:val="24"/>
          <w:szCs w:val="24"/>
          <w:shd w:val="clear" w:color="auto" w:fill="FFFFFF"/>
        </w:rPr>
        <w:lastRenderedPageBreak/>
        <w:t>2.5.2</w:t>
      </w:r>
      <w:r w:rsidR="00E82FD6">
        <w:rPr>
          <w:rFonts w:ascii="Times New Roman" w:hAnsi="Times New Roman" w:cs="Times New Roman"/>
          <w:b/>
          <w:color w:val="000000" w:themeColor="text1"/>
          <w:sz w:val="24"/>
          <w:szCs w:val="24"/>
          <w:shd w:val="clear" w:color="auto" w:fill="FFFFFF"/>
        </w:rPr>
        <w:t xml:space="preserve">.5 </w:t>
      </w:r>
      <w:r w:rsidR="00E82FD6" w:rsidRPr="0016283F">
        <w:rPr>
          <w:rFonts w:ascii="Times New Roman" w:hAnsi="Times New Roman" w:cs="Times New Roman"/>
          <w:b/>
          <w:sz w:val="24"/>
          <w:szCs w:val="24"/>
        </w:rPr>
        <w:t>BACK</w:t>
      </w:r>
      <w:r w:rsidR="00B70524">
        <w:rPr>
          <w:rFonts w:ascii="Times New Roman" w:hAnsi="Times New Roman" w:cs="Times New Roman"/>
          <w:b/>
          <w:sz w:val="24"/>
          <w:szCs w:val="24"/>
        </w:rPr>
        <w:t xml:space="preserve"> </w:t>
      </w:r>
      <w:r w:rsidR="00E82FD6" w:rsidRPr="0016283F">
        <w:rPr>
          <w:rFonts w:ascii="Times New Roman" w:hAnsi="Times New Roman" w:cs="Times New Roman"/>
          <w:b/>
          <w:sz w:val="24"/>
          <w:szCs w:val="24"/>
        </w:rPr>
        <w:t>PROPAGATION ALGORITHM</w:t>
      </w:r>
    </w:p>
    <w:p w:rsidR="00E62A5B" w:rsidRDefault="00E82FD6" w:rsidP="00790EAA">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The back propagation algorithm is</w:t>
      </w:r>
      <w:r>
        <w:rPr>
          <w:rFonts w:ascii="Times New Roman" w:hAnsi="Times New Roman" w:cs="Times New Roman"/>
          <w:sz w:val="24"/>
          <w:szCs w:val="24"/>
        </w:rPr>
        <w:t xml:space="preserve"> used to train the MLP network. I</w:t>
      </w:r>
      <w:r w:rsidRPr="004753D2">
        <w:rPr>
          <w:rFonts w:ascii="Times New Roman" w:hAnsi="Times New Roman" w:cs="Times New Roman"/>
          <w:sz w:val="24"/>
          <w:szCs w:val="24"/>
        </w:rPr>
        <w:t>n order to minimize the error in its prediction on the training set</w:t>
      </w:r>
      <w:r>
        <w:rPr>
          <w:rFonts w:ascii="Times New Roman" w:hAnsi="Times New Roman" w:cs="Times New Roman"/>
          <w:sz w:val="24"/>
          <w:szCs w:val="24"/>
        </w:rPr>
        <w:t>, t</w:t>
      </w:r>
      <w:r w:rsidRPr="004753D2">
        <w:rPr>
          <w:rFonts w:ascii="Times New Roman" w:hAnsi="Times New Roman" w:cs="Times New Roman"/>
          <w:sz w:val="24"/>
          <w:szCs w:val="24"/>
        </w:rPr>
        <w:t>his algorithm uses</w:t>
      </w:r>
      <w:r>
        <w:rPr>
          <w:rFonts w:ascii="Times New Roman" w:hAnsi="Times New Roman" w:cs="Times New Roman"/>
          <w:sz w:val="24"/>
          <w:szCs w:val="24"/>
        </w:rPr>
        <w:t xml:space="preserve"> the data to adjust the network</w:t>
      </w:r>
      <w:r w:rsidRPr="004753D2">
        <w:rPr>
          <w:rFonts w:ascii="Times New Roman" w:hAnsi="Times New Roman" w:cs="Times New Roman"/>
          <w:sz w:val="24"/>
          <w:szCs w:val="24"/>
        </w:rPr>
        <w:t xml:space="preserve"> weights and threshold. A unit in the output layer is used to determine the activity</w:t>
      </w:r>
      <w:r>
        <w:rPr>
          <w:rFonts w:ascii="Times New Roman" w:hAnsi="Times New Roman" w:cs="Times New Roman"/>
          <w:sz w:val="24"/>
          <w:szCs w:val="24"/>
        </w:rPr>
        <w:t>,</w:t>
      </w:r>
      <w:r w:rsidRPr="004753D2">
        <w:rPr>
          <w:rFonts w:ascii="Times New Roman" w:hAnsi="Times New Roman" w:cs="Times New Roman"/>
          <w:sz w:val="24"/>
          <w:szCs w:val="24"/>
        </w:rPr>
        <w:t xml:space="preserve"> by using a two-step procedure</w:t>
      </w:r>
      <w:r w:rsidR="00790EAA">
        <w:rPr>
          <w:rFonts w:ascii="Times New Roman" w:hAnsi="Times New Roman" w:cs="Times New Roman"/>
          <w:sz w:val="24"/>
          <w:szCs w:val="24"/>
        </w:rPr>
        <w:t xml:space="preserve"> as follows:</w:t>
      </w:r>
    </w:p>
    <w:p w:rsidR="00E82FD6" w:rsidRPr="004753D2" w:rsidRDefault="00E82FD6" w:rsidP="00E82FD6">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First</w:t>
      </w:r>
      <w:r>
        <w:rPr>
          <w:rFonts w:ascii="Times New Roman" w:hAnsi="Times New Roman" w:cs="Times New Roman"/>
          <w:sz w:val="24"/>
          <w:szCs w:val="24"/>
        </w:rPr>
        <w:t>,</w:t>
      </w:r>
      <w:r w:rsidRPr="004753D2">
        <w:rPr>
          <w:rFonts w:ascii="Times New Roman" w:hAnsi="Times New Roman" w:cs="Times New Roman"/>
          <w:sz w:val="24"/>
          <w:szCs w:val="24"/>
        </w:rPr>
        <w:t xml:space="preserve"> the total weighted input x</w:t>
      </w:r>
      <w:r w:rsidRPr="00062642">
        <w:rPr>
          <w:rFonts w:ascii="Times New Roman" w:hAnsi="Times New Roman" w:cs="Times New Roman"/>
          <w:sz w:val="24"/>
          <w:szCs w:val="24"/>
          <w:vertAlign w:val="subscript"/>
        </w:rPr>
        <w:t>j</w:t>
      </w:r>
      <w:r>
        <w:rPr>
          <w:rFonts w:ascii="Times New Roman" w:hAnsi="Times New Roman" w:cs="Times New Roman"/>
          <w:sz w:val="24"/>
          <w:szCs w:val="24"/>
          <w:vertAlign w:val="subscript"/>
        </w:rPr>
        <w:t xml:space="preserve"> </w:t>
      </w:r>
      <w:r w:rsidRPr="004753D2">
        <w:rPr>
          <w:rFonts w:ascii="Times New Roman" w:hAnsi="Times New Roman" w:cs="Times New Roman"/>
          <w:sz w:val="24"/>
          <w:szCs w:val="24"/>
        </w:rPr>
        <w:t xml:space="preserve">is computed using the </w:t>
      </w:r>
      <w:r>
        <w:rPr>
          <w:rFonts w:ascii="Times New Roman" w:hAnsi="Times New Roman" w:cs="Times New Roman"/>
          <w:sz w:val="24"/>
          <w:szCs w:val="24"/>
        </w:rPr>
        <w:t xml:space="preserve">following </w:t>
      </w:r>
      <w:r w:rsidRPr="004753D2">
        <w:rPr>
          <w:rFonts w:ascii="Times New Roman" w:hAnsi="Times New Roman" w:cs="Times New Roman"/>
          <w:sz w:val="24"/>
          <w:szCs w:val="24"/>
        </w:rPr>
        <w:t>formula:</w:t>
      </w:r>
    </w:p>
    <w:p w:rsidR="00E82FD6" w:rsidRPr="004753D2" w:rsidRDefault="00E82FD6" w:rsidP="00E82FD6">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 xml:space="preserve">Where </w:t>
      </w:r>
    </w:p>
    <w:p w:rsidR="00E82FD6" w:rsidRPr="004753D2" w:rsidRDefault="00E82FD6" w:rsidP="00E82FD6">
      <w:pPr>
        <w:spacing w:line="480" w:lineRule="auto"/>
        <w:ind w:left="3600" w:firstLine="585"/>
        <w:jc w:val="both"/>
        <w:rPr>
          <w:rFonts w:ascii="Times New Roman" w:hAnsi="Times New Roman" w:cs="Times New Roman"/>
          <w:sz w:val="24"/>
          <w:szCs w:val="24"/>
        </w:rPr>
      </w:pPr>
      <w:r w:rsidRPr="004753D2">
        <w:rPr>
          <w:rFonts w:ascii="Times New Roman" w:hAnsi="Times New Roman" w:cs="Times New Roman"/>
          <w:sz w:val="24"/>
          <w:szCs w:val="24"/>
        </w:rPr>
        <w:t>X</w:t>
      </w:r>
      <w:r w:rsidRPr="0008394D">
        <w:rPr>
          <w:rFonts w:ascii="Times New Roman" w:hAnsi="Times New Roman" w:cs="Times New Roman"/>
          <w:sz w:val="24"/>
          <w:szCs w:val="24"/>
          <w:vertAlign w:val="subscript"/>
        </w:rPr>
        <w:t>j</w:t>
      </w:r>
      <w:r w:rsidRPr="004753D2">
        <w:rPr>
          <w:rFonts w:ascii="Times New Roman" w:hAnsi="Times New Roman" w:cs="Times New Roman"/>
          <w:sz w:val="24"/>
          <w:szCs w:val="24"/>
        </w:rPr>
        <w:t>=∑Y</w:t>
      </w:r>
      <w:r w:rsidRPr="0008394D">
        <w:rPr>
          <w:rFonts w:ascii="Times New Roman" w:hAnsi="Times New Roman" w:cs="Times New Roman"/>
          <w:sz w:val="24"/>
          <w:szCs w:val="24"/>
          <w:vertAlign w:val="subscript"/>
        </w:rPr>
        <w:t>i</w:t>
      </w:r>
      <w:r w:rsidRPr="004753D2">
        <w:rPr>
          <w:rFonts w:ascii="Times New Roman" w:hAnsi="Times New Roman" w:cs="Times New Roman"/>
          <w:sz w:val="24"/>
          <w:szCs w:val="24"/>
        </w:rPr>
        <w:t>W</w:t>
      </w:r>
      <w:r w:rsidRPr="0008394D">
        <w:rPr>
          <w:rFonts w:ascii="Times New Roman" w:hAnsi="Times New Roman" w:cs="Times New Roman"/>
          <w:sz w:val="24"/>
          <w:szCs w:val="24"/>
          <w:vertAlign w:val="subscript"/>
        </w:rPr>
        <w:t>ij</w:t>
      </w:r>
      <w:r>
        <w:rPr>
          <w:rFonts w:ascii="Times New Roman" w:eastAsiaTheme="minorEastAsia" w:hAnsi="Times New Roman" w:cs="Times New Roman"/>
          <w:sz w:val="24"/>
          <w:szCs w:val="24"/>
        </w:rPr>
        <w:t xml:space="preserve"> (2.2)</w:t>
      </w:r>
    </w:p>
    <w:p w:rsidR="00E82FD6" w:rsidRPr="00BE72E2" w:rsidRDefault="00E82FD6" w:rsidP="00E82FD6">
      <w:pPr>
        <w:pStyle w:val="ListParagraph"/>
        <w:numPr>
          <w:ilvl w:val="1"/>
          <w:numId w:val="3"/>
        </w:numPr>
        <w:spacing w:line="240" w:lineRule="auto"/>
        <w:jc w:val="both"/>
        <w:rPr>
          <w:rFonts w:ascii="Times New Roman" w:hAnsi="Times New Roman" w:cs="Times New Roman"/>
          <w:sz w:val="24"/>
          <w:szCs w:val="24"/>
        </w:rPr>
      </w:pPr>
      <w:r w:rsidRPr="00BE72E2">
        <w:rPr>
          <w:rFonts w:ascii="Times New Roman" w:hAnsi="Times New Roman" w:cs="Times New Roman"/>
          <w:sz w:val="24"/>
          <w:szCs w:val="24"/>
        </w:rPr>
        <w:t>Y</w:t>
      </w:r>
      <w:r w:rsidRPr="0008394D">
        <w:rPr>
          <w:rFonts w:ascii="Times New Roman" w:hAnsi="Times New Roman" w:cs="Times New Roman"/>
          <w:sz w:val="24"/>
          <w:szCs w:val="24"/>
          <w:vertAlign w:val="subscript"/>
        </w:rPr>
        <w:t xml:space="preserve">i </w:t>
      </w:r>
      <w:r w:rsidR="003F1DCE" w:rsidRPr="00BE72E2">
        <w:rPr>
          <w:rFonts w:ascii="Times New Roman" w:hAnsi="Times New Roman" w:cs="Times New Roman"/>
          <w:sz w:val="24"/>
          <w:szCs w:val="24"/>
        </w:rPr>
        <w:t xml:space="preserve">– </w:t>
      </w:r>
      <w:r>
        <w:rPr>
          <w:rFonts w:ascii="Times New Roman" w:hAnsi="Times New Roman" w:cs="Times New Roman"/>
          <w:sz w:val="24"/>
          <w:szCs w:val="24"/>
        </w:rPr>
        <w:t>activity level of the jth</w:t>
      </w:r>
      <w:r w:rsidRPr="00BE72E2">
        <w:rPr>
          <w:rFonts w:ascii="Times New Roman" w:hAnsi="Times New Roman" w:cs="Times New Roman"/>
          <w:sz w:val="24"/>
          <w:szCs w:val="24"/>
        </w:rPr>
        <w:t xml:space="preserve"> unit in the previous layer</w:t>
      </w:r>
    </w:p>
    <w:p w:rsidR="00E82FD6" w:rsidRPr="00BE72E2" w:rsidRDefault="00E82FD6" w:rsidP="00E82FD6">
      <w:pPr>
        <w:pStyle w:val="ListParagraph"/>
        <w:numPr>
          <w:ilvl w:val="1"/>
          <w:numId w:val="3"/>
        </w:numPr>
        <w:spacing w:line="240" w:lineRule="auto"/>
        <w:jc w:val="both"/>
        <w:rPr>
          <w:rFonts w:ascii="Times New Roman" w:hAnsi="Times New Roman" w:cs="Times New Roman"/>
          <w:sz w:val="24"/>
          <w:szCs w:val="24"/>
        </w:rPr>
      </w:pPr>
      <w:r w:rsidRPr="00BE72E2">
        <w:rPr>
          <w:rFonts w:ascii="Times New Roman" w:hAnsi="Times New Roman" w:cs="Times New Roman"/>
          <w:sz w:val="24"/>
          <w:szCs w:val="24"/>
        </w:rPr>
        <w:t>W</w:t>
      </w:r>
      <w:r w:rsidRPr="0008394D">
        <w:rPr>
          <w:rFonts w:ascii="Times New Roman" w:hAnsi="Times New Roman" w:cs="Times New Roman"/>
          <w:sz w:val="24"/>
          <w:szCs w:val="24"/>
          <w:vertAlign w:val="subscript"/>
        </w:rPr>
        <w:t>ij</w:t>
      </w:r>
      <w:r w:rsidRPr="00BE72E2">
        <w:rPr>
          <w:rFonts w:ascii="Times New Roman" w:hAnsi="Times New Roman" w:cs="Times New Roman"/>
          <w:sz w:val="24"/>
          <w:szCs w:val="24"/>
        </w:rPr>
        <w:t xml:space="preserve"> – weight of the connection between the ith and jth layer</w:t>
      </w:r>
    </w:p>
    <w:p w:rsidR="00E82FD6" w:rsidRDefault="00E82FD6" w:rsidP="00E82FD6">
      <w:pPr>
        <w:spacing w:line="480" w:lineRule="auto"/>
        <w:jc w:val="both"/>
        <w:rPr>
          <w:rFonts w:ascii="Times New Roman" w:hAnsi="Times New Roman" w:cs="Times New Roman"/>
          <w:sz w:val="24"/>
          <w:szCs w:val="24"/>
        </w:rPr>
      </w:pPr>
    </w:p>
    <w:p w:rsidR="00E82FD6" w:rsidRPr="004753D2" w:rsidRDefault="00E82FD6" w:rsidP="00E82FD6">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Then typically the sigmoid function is used:</w:t>
      </w:r>
    </w:p>
    <w:p w:rsidR="00E82FD6" w:rsidRPr="004753D2" w:rsidRDefault="00E82FD6" w:rsidP="00E82FD6">
      <w:pPr>
        <w:spacing w:line="480" w:lineRule="auto"/>
        <w:jc w:val="center"/>
        <w:rPr>
          <w:rFonts w:ascii="Times New Roman" w:hAnsi="Times New Roman" w:cs="Times New Roman"/>
          <w:sz w:val="24"/>
          <w:szCs w:val="24"/>
        </w:rPr>
      </w:pPr>
      <w:r w:rsidRPr="004753D2">
        <w:rPr>
          <w:rFonts w:ascii="Times New Roman" w:hAnsi="Times New Roman" w:cs="Times New Roman"/>
          <w:sz w:val="24"/>
          <w:szCs w:val="24"/>
        </w:rPr>
        <w:t>Y</w:t>
      </w:r>
      <w:r w:rsidRPr="0008394D">
        <w:rPr>
          <w:rFonts w:ascii="Times New Roman" w:hAnsi="Times New Roman" w:cs="Times New Roman"/>
          <w:sz w:val="24"/>
          <w:szCs w:val="24"/>
          <w:vertAlign w:val="subscript"/>
        </w:rPr>
        <w:t>j</w:t>
      </w:r>
      <w:r w:rsidRPr="004753D2">
        <w:rPr>
          <w:rFonts w:ascii="Times New Roman" w:hAnsi="Times New Roman" w:cs="Times New Roman"/>
          <w:sz w:val="24"/>
          <w:szCs w:val="24"/>
        </w:rPr>
        <w:t xml:space="preserve"> = [1 + e </w:t>
      </w:r>
      <w:r w:rsidRPr="004753D2">
        <w:rPr>
          <w:rFonts w:ascii="Times New Roman" w:hAnsi="Times New Roman" w:cs="Times New Roman"/>
          <w:sz w:val="24"/>
          <w:szCs w:val="24"/>
          <w:vertAlign w:val="superscript"/>
        </w:rPr>
        <w:t>–xj</w:t>
      </w:r>
      <w:r w:rsidRPr="004753D2">
        <w:rPr>
          <w:rFonts w:ascii="Times New Roman" w:hAnsi="Times New Roman" w:cs="Times New Roman"/>
          <w:sz w:val="24"/>
          <w:szCs w:val="24"/>
        </w:rPr>
        <w:t>]</w:t>
      </w:r>
      <w:r w:rsidRPr="004753D2">
        <w:rPr>
          <w:rFonts w:ascii="Times New Roman" w:hAnsi="Times New Roman" w:cs="Times New Roman"/>
          <w:sz w:val="24"/>
          <w:szCs w:val="24"/>
          <w:vertAlign w:val="superscript"/>
        </w:rPr>
        <w:t>-1</w:t>
      </w:r>
      <w:r>
        <w:rPr>
          <w:rFonts w:ascii="Times New Roman" w:eastAsiaTheme="minorEastAsia" w:hAnsi="Times New Roman" w:cs="Times New Roman"/>
          <w:sz w:val="24"/>
          <w:szCs w:val="24"/>
        </w:rPr>
        <w:t xml:space="preserve"> (2.3)</w:t>
      </w:r>
    </w:p>
    <w:p w:rsidR="00E82FD6" w:rsidRPr="004753D2" w:rsidRDefault="00E82FD6" w:rsidP="00E82FD6">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 xml:space="preserve">Once the </w:t>
      </w:r>
      <w:r>
        <w:rPr>
          <w:rFonts w:ascii="Times New Roman" w:hAnsi="Times New Roman" w:cs="Times New Roman"/>
          <w:sz w:val="24"/>
          <w:szCs w:val="24"/>
        </w:rPr>
        <w:t>input</w:t>
      </w:r>
      <w:r w:rsidRPr="004753D2">
        <w:rPr>
          <w:rFonts w:ascii="Times New Roman" w:hAnsi="Times New Roman" w:cs="Times New Roman"/>
          <w:sz w:val="24"/>
          <w:szCs w:val="24"/>
        </w:rPr>
        <w:t xml:space="preserve"> units are determined</w:t>
      </w:r>
      <w:r>
        <w:rPr>
          <w:rFonts w:ascii="Times New Roman" w:hAnsi="Times New Roman" w:cs="Times New Roman"/>
          <w:sz w:val="24"/>
          <w:szCs w:val="24"/>
        </w:rPr>
        <w:t>,</w:t>
      </w:r>
      <w:r w:rsidRPr="004753D2">
        <w:rPr>
          <w:rFonts w:ascii="Times New Roman" w:hAnsi="Times New Roman" w:cs="Times New Roman"/>
          <w:sz w:val="24"/>
          <w:szCs w:val="24"/>
        </w:rPr>
        <w:t xml:space="preserve"> the error </w:t>
      </w:r>
      <w:r>
        <w:rPr>
          <w:rFonts w:ascii="Times New Roman" w:hAnsi="Times New Roman" w:cs="Times New Roman"/>
          <w:sz w:val="24"/>
          <w:szCs w:val="24"/>
        </w:rPr>
        <w:t>‘</w:t>
      </w:r>
      <w:r w:rsidRPr="004753D2">
        <w:rPr>
          <w:rFonts w:ascii="Times New Roman" w:hAnsi="Times New Roman" w:cs="Times New Roman"/>
          <w:sz w:val="24"/>
          <w:szCs w:val="24"/>
        </w:rPr>
        <w:t>E</w:t>
      </w:r>
      <w:r>
        <w:rPr>
          <w:rFonts w:ascii="Times New Roman" w:hAnsi="Times New Roman" w:cs="Times New Roman"/>
          <w:sz w:val="24"/>
          <w:szCs w:val="24"/>
        </w:rPr>
        <w:t>’</w:t>
      </w:r>
      <w:r w:rsidRPr="004753D2">
        <w:rPr>
          <w:rFonts w:ascii="Times New Roman" w:hAnsi="Times New Roman" w:cs="Times New Roman"/>
          <w:sz w:val="24"/>
          <w:szCs w:val="24"/>
        </w:rPr>
        <w:t xml:space="preserve"> </w:t>
      </w:r>
      <w:r>
        <w:rPr>
          <w:rFonts w:ascii="Times New Roman" w:hAnsi="Times New Roman" w:cs="Times New Roman"/>
          <w:sz w:val="24"/>
          <w:szCs w:val="24"/>
        </w:rPr>
        <w:t xml:space="preserve">is computed as follows: </w:t>
      </w:r>
    </w:p>
    <w:p w:rsidR="00E82FD6" w:rsidRPr="004753D2" w:rsidRDefault="00E82FD6" w:rsidP="00E82FD6">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Where</w:t>
      </w:r>
    </w:p>
    <w:p w:rsidR="00E82FD6" w:rsidRPr="004753D2" w:rsidRDefault="00E82FD6" w:rsidP="00E82FD6">
      <w:pPr>
        <w:spacing w:line="480" w:lineRule="auto"/>
        <w:jc w:val="center"/>
        <w:rPr>
          <w:rFonts w:ascii="Times New Roman" w:hAnsi="Times New Roman" w:cs="Times New Roman"/>
          <w:sz w:val="24"/>
          <w:szCs w:val="24"/>
        </w:rPr>
      </w:pPr>
      <w:r w:rsidRPr="004753D2">
        <w:rPr>
          <w:rFonts w:ascii="Times New Roman" w:hAnsi="Times New Roman" w:cs="Times New Roman"/>
          <w:sz w:val="24"/>
          <w:szCs w:val="24"/>
        </w:rPr>
        <w:t>E= ½ ∑</w:t>
      </w:r>
      <w:r>
        <w:rPr>
          <w:rFonts w:ascii="Times New Roman" w:hAnsi="Times New Roman" w:cs="Times New Roman"/>
          <w:sz w:val="24"/>
          <w:szCs w:val="24"/>
        </w:rPr>
        <w:t xml:space="preserve"> (</w:t>
      </w:r>
      <w:r w:rsidRPr="004753D2">
        <w:rPr>
          <w:rFonts w:ascii="Times New Roman" w:hAnsi="Times New Roman" w:cs="Times New Roman"/>
          <w:sz w:val="24"/>
          <w:szCs w:val="24"/>
        </w:rPr>
        <w:t>y</w:t>
      </w:r>
      <w:r w:rsidRPr="0008394D">
        <w:rPr>
          <w:rFonts w:ascii="Times New Roman" w:hAnsi="Times New Roman" w:cs="Times New Roman"/>
          <w:sz w:val="24"/>
          <w:szCs w:val="24"/>
          <w:vertAlign w:val="subscript"/>
        </w:rPr>
        <w:t>i</w:t>
      </w:r>
      <w:r w:rsidRPr="004753D2">
        <w:rPr>
          <w:rFonts w:ascii="Times New Roman" w:hAnsi="Times New Roman" w:cs="Times New Roman"/>
          <w:sz w:val="24"/>
          <w:szCs w:val="24"/>
        </w:rPr>
        <w:t>-d</w:t>
      </w:r>
      <w:r w:rsidRPr="0008394D">
        <w:rPr>
          <w:rFonts w:ascii="Times New Roman" w:hAnsi="Times New Roman" w:cs="Times New Roman"/>
          <w:sz w:val="24"/>
          <w:szCs w:val="24"/>
          <w:vertAlign w:val="subscript"/>
        </w:rPr>
        <w:t>i</w:t>
      </w:r>
      <w:r w:rsidRPr="004753D2">
        <w:rPr>
          <w:rFonts w:ascii="Times New Roman" w:hAnsi="Times New Roman" w:cs="Times New Roman"/>
          <w:sz w:val="24"/>
          <w:szCs w:val="24"/>
        </w:rPr>
        <w:t>)</w:t>
      </w:r>
      <w:r w:rsidRPr="004753D2">
        <w:rPr>
          <w:rFonts w:ascii="Times New Roman" w:hAnsi="Times New Roman" w:cs="Times New Roman"/>
          <w:sz w:val="24"/>
          <w:szCs w:val="24"/>
          <w:vertAlign w:val="superscript"/>
        </w:rPr>
        <w:t>2</w:t>
      </w:r>
      <w:r>
        <w:rPr>
          <w:rFonts w:ascii="Times New Roman" w:eastAsiaTheme="minorEastAsia" w:hAnsi="Times New Roman" w:cs="Times New Roman"/>
          <w:sz w:val="24"/>
          <w:szCs w:val="24"/>
        </w:rPr>
        <w:t xml:space="preserve"> (2.4)</w:t>
      </w:r>
    </w:p>
    <w:p w:rsidR="00E82FD6" w:rsidRPr="00BE72E2" w:rsidRDefault="00E82FD6" w:rsidP="00E82FD6">
      <w:pPr>
        <w:pStyle w:val="ListParagraph"/>
        <w:numPr>
          <w:ilvl w:val="1"/>
          <w:numId w:val="3"/>
        </w:numPr>
        <w:spacing w:line="240" w:lineRule="auto"/>
        <w:ind w:left="1434" w:hanging="357"/>
        <w:jc w:val="both"/>
        <w:rPr>
          <w:rFonts w:ascii="Times New Roman" w:hAnsi="Times New Roman" w:cs="Times New Roman"/>
          <w:sz w:val="24"/>
          <w:szCs w:val="24"/>
        </w:rPr>
      </w:pPr>
      <w:r w:rsidRPr="00BE72E2">
        <w:rPr>
          <w:rFonts w:ascii="Times New Roman" w:hAnsi="Times New Roman" w:cs="Times New Roman"/>
          <w:sz w:val="24"/>
          <w:szCs w:val="24"/>
        </w:rPr>
        <w:t>Y</w:t>
      </w:r>
      <w:r w:rsidRPr="0008394D">
        <w:rPr>
          <w:rFonts w:ascii="Times New Roman" w:hAnsi="Times New Roman" w:cs="Times New Roman"/>
          <w:sz w:val="24"/>
          <w:szCs w:val="24"/>
          <w:vertAlign w:val="subscript"/>
        </w:rPr>
        <w:t>j</w:t>
      </w:r>
      <w:r>
        <w:rPr>
          <w:rFonts w:ascii="Times New Roman" w:hAnsi="Times New Roman" w:cs="Times New Roman"/>
          <w:sz w:val="24"/>
          <w:szCs w:val="24"/>
        </w:rPr>
        <w:t xml:space="preserve"> </w:t>
      </w:r>
      <w:r w:rsidR="003F1DCE" w:rsidRPr="00BE72E2">
        <w:rPr>
          <w:rFonts w:ascii="Times New Roman" w:hAnsi="Times New Roman" w:cs="Times New Roman"/>
          <w:sz w:val="24"/>
          <w:szCs w:val="24"/>
        </w:rPr>
        <w:t xml:space="preserve">– </w:t>
      </w:r>
      <w:r w:rsidRPr="00BE72E2">
        <w:rPr>
          <w:rFonts w:ascii="Times New Roman" w:hAnsi="Times New Roman" w:cs="Times New Roman"/>
          <w:sz w:val="24"/>
          <w:szCs w:val="24"/>
        </w:rPr>
        <w:t>activity level of the jth unit in the top layer</w:t>
      </w:r>
    </w:p>
    <w:p w:rsidR="00E82FD6" w:rsidRDefault="00E82FD6" w:rsidP="00E82FD6">
      <w:pPr>
        <w:pStyle w:val="ListParagraph"/>
        <w:numPr>
          <w:ilvl w:val="1"/>
          <w:numId w:val="3"/>
        </w:numPr>
        <w:spacing w:line="240" w:lineRule="auto"/>
        <w:ind w:left="1434" w:hanging="357"/>
        <w:jc w:val="both"/>
        <w:rPr>
          <w:rFonts w:ascii="Times New Roman" w:hAnsi="Times New Roman" w:cs="Times New Roman"/>
          <w:sz w:val="24"/>
          <w:szCs w:val="24"/>
        </w:rPr>
      </w:pPr>
      <w:r w:rsidRPr="00BE72E2">
        <w:rPr>
          <w:rFonts w:ascii="Times New Roman" w:hAnsi="Times New Roman" w:cs="Times New Roman"/>
          <w:sz w:val="24"/>
          <w:szCs w:val="24"/>
        </w:rPr>
        <w:t>D</w:t>
      </w:r>
      <w:r w:rsidRPr="0008394D">
        <w:rPr>
          <w:rFonts w:ascii="Times New Roman" w:hAnsi="Times New Roman" w:cs="Times New Roman"/>
          <w:sz w:val="24"/>
          <w:szCs w:val="24"/>
          <w:vertAlign w:val="subscript"/>
        </w:rPr>
        <w:t>j</w:t>
      </w:r>
      <w:r w:rsidRPr="00BE72E2">
        <w:rPr>
          <w:rFonts w:ascii="Times New Roman" w:hAnsi="Times New Roman" w:cs="Times New Roman"/>
          <w:sz w:val="24"/>
          <w:szCs w:val="24"/>
        </w:rPr>
        <w:t xml:space="preserve"> – desired output of the jth unit</w:t>
      </w:r>
    </w:p>
    <w:p w:rsidR="00E82FD6" w:rsidRDefault="00E82FD6" w:rsidP="00E82FD6">
      <w:pPr>
        <w:spacing w:line="240" w:lineRule="auto"/>
        <w:jc w:val="both"/>
        <w:rPr>
          <w:rFonts w:ascii="Times New Roman" w:hAnsi="Times New Roman" w:cs="Times New Roman"/>
          <w:sz w:val="24"/>
          <w:szCs w:val="24"/>
        </w:rPr>
      </w:pPr>
    </w:p>
    <w:p w:rsidR="00E82FD6" w:rsidRDefault="00E82FD6" w:rsidP="00E82FD6">
      <w:pPr>
        <w:spacing w:line="240" w:lineRule="auto"/>
        <w:jc w:val="both"/>
        <w:rPr>
          <w:rFonts w:ascii="Times New Roman" w:hAnsi="Times New Roman" w:cs="Times New Roman"/>
          <w:sz w:val="24"/>
          <w:szCs w:val="24"/>
        </w:rPr>
      </w:pPr>
    </w:p>
    <w:p w:rsidR="00B70524" w:rsidRPr="0016283F" w:rsidRDefault="00B70524" w:rsidP="00E82FD6">
      <w:pPr>
        <w:spacing w:line="240" w:lineRule="auto"/>
        <w:jc w:val="both"/>
        <w:rPr>
          <w:rFonts w:ascii="Times New Roman" w:hAnsi="Times New Roman" w:cs="Times New Roman"/>
          <w:sz w:val="24"/>
          <w:szCs w:val="24"/>
        </w:rPr>
      </w:pPr>
    </w:p>
    <w:p w:rsidR="00E82FD6" w:rsidRPr="007816EF" w:rsidRDefault="00E62A5B" w:rsidP="00E82FD6">
      <w:pPr>
        <w:spacing w:line="480" w:lineRule="auto"/>
        <w:ind w:left="360"/>
        <w:jc w:val="both"/>
        <w:rPr>
          <w:rFonts w:ascii="Times New Roman" w:hAnsi="Times New Roman" w:cs="Times New Roman"/>
          <w:b/>
          <w:sz w:val="28"/>
          <w:szCs w:val="24"/>
        </w:rPr>
      </w:pPr>
      <w:r>
        <w:rPr>
          <w:rFonts w:ascii="Times New Roman" w:hAnsi="Times New Roman" w:cs="Times New Roman"/>
          <w:b/>
          <w:color w:val="000000" w:themeColor="text1"/>
          <w:sz w:val="24"/>
          <w:szCs w:val="24"/>
          <w:shd w:val="clear" w:color="auto" w:fill="FFFFFF"/>
        </w:rPr>
        <w:lastRenderedPageBreak/>
        <w:t>2.5.2</w:t>
      </w:r>
      <w:r w:rsidR="00E82FD6">
        <w:rPr>
          <w:rFonts w:ascii="Times New Roman" w:hAnsi="Times New Roman" w:cs="Times New Roman"/>
          <w:b/>
          <w:color w:val="000000" w:themeColor="text1"/>
          <w:sz w:val="24"/>
          <w:szCs w:val="24"/>
          <w:shd w:val="clear" w:color="auto" w:fill="FFFFFF"/>
        </w:rPr>
        <w:t xml:space="preserve">.6 </w:t>
      </w:r>
      <w:r w:rsidR="00E82FD6" w:rsidRPr="0016283F">
        <w:rPr>
          <w:rFonts w:ascii="Times New Roman" w:hAnsi="Times New Roman" w:cs="Times New Roman"/>
          <w:b/>
          <w:sz w:val="24"/>
          <w:szCs w:val="24"/>
        </w:rPr>
        <w:t>ANN ADVANTAGES AND DISADVANTAGES</w:t>
      </w:r>
    </w:p>
    <w:p w:rsidR="00E82FD6" w:rsidRPr="002801EC" w:rsidRDefault="007F33C4" w:rsidP="00E82FD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There are several advantages to ANNs. </w:t>
      </w:r>
      <w:r w:rsidR="00E82FD6">
        <w:rPr>
          <w:rFonts w:ascii="Times New Roman" w:hAnsi="Times New Roman" w:cs="Times New Roman"/>
          <w:sz w:val="24"/>
          <w:szCs w:val="24"/>
        </w:rPr>
        <w:t>ANNs can generalize data even with noise, and does not require prior knowledge of the domain, and thus it requires less statistical training to develop. Further</w:t>
      </w:r>
      <w:r w:rsidR="003F1DCE">
        <w:rPr>
          <w:rFonts w:ascii="Times New Roman" w:hAnsi="Times New Roman" w:cs="Times New Roman"/>
          <w:sz w:val="24"/>
          <w:szCs w:val="24"/>
        </w:rPr>
        <w:t>,</w:t>
      </w:r>
      <w:r w:rsidR="00E82FD6">
        <w:rPr>
          <w:rFonts w:ascii="Times New Roman" w:hAnsi="Times New Roman" w:cs="Times New Roman"/>
          <w:sz w:val="24"/>
          <w:szCs w:val="24"/>
        </w:rPr>
        <w:t xml:space="preserve"> ANN has the ability to implicitly detect complex relationships between dependent and independent variables and is able to detect all potential interactions with the predictor variable</w:t>
      </w:r>
      <w:r w:rsidR="00B70524">
        <w:rPr>
          <w:rFonts w:ascii="Times New Roman" w:eastAsia="Times New Roman" w:hAnsi="Times New Roman" w:cs="Times New Roman"/>
          <w:color w:val="000000" w:themeColor="text1"/>
          <w:sz w:val="24"/>
          <w:szCs w:val="24"/>
          <w:lang w:eastAsia="en-CA"/>
        </w:rPr>
        <w:t xml:space="preserve">. </w:t>
      </w:r>
      <w:r w:rsidR="00E82FD6" w:rsidRPr="002801EC">
        <w:rPr>
          <w:rFonts w:ascii="Times New Roman" w:hAnsi="Times New Roman" w:cs="Times New Roman"/>
          <w:sz w:val="24"/>
          <w:szCs w:val="24"/>
        </w:rPr>
        <w:t>This approach eliminates the tedious need to program IF-THEN rules and the need to obtain direct input from clinical experts.</w:t>
      </w:r>
      <w:r w:rsidR="00E82FD6">
        <w:rPr>
          <w:rFonts w:ascii="Times New Roman" w:hAnsi="Times New Roman" w:cs="Times New Roman"/>
          <w:sz w:val="24"/>
          <w:szCs w:val="24"/>
        </w:rPr>
        <w:t xml:space="preserve"> ANNs are also con</w:t>
      </w:r>
      <w:r>
        <w:rPr>
          <w:rFonts w:ascii="Times New Roman" w:hAnsi="Times New Roman" w:cs="Times New Roman"/>
          <w:sz w:val="24"/>
          <w:szCs w:val="24"/>
        </w:rPr>
        <w:t>sidered to be parallel ne</w:t>
      </w:r>
      <w:r w:rsidR="00B70524">
        <w:rPr>
          <w:rFonts w:ascii="Times New Roman" w:hAnsi="Times New Roman" w:cs="Times New Roman"/>
          <w:sz w:val="24"/>
          <w:szCs w:val="24"/>
        </w:rPr>
        <w:t>tworks (s</w:t>
      </w:r>
      <w:r w:rsidR="00E82FD6">
        <w:rPr>
          <w:rFonts w:ascii="Times New Roman" w:hAnsi="Times New Roman" w:cs="Times New Roman"/>
          <w:sz w:val="24"/>
          <w:szCs w:val="24"/>
        </w:rPr>
        <w:t xml:space="preserve">ince the function </w:t>
      </w:r>
      <w:r>
        <w:rPr>
          <w:rFonts w:ascii="Times New Roman" w:hAnsi="Times New Roman" w:cs="Times New Roman"/>
          <w:sz w:val="24"/>
          <w:szCs w:val="24"/>
        </w:rPr>
        <w:t>of</w:t>
      </w:r>
      <w:r w:rsidR="00E82FD6">
        <w:rPr>
          <w:rFonts w:ascii="Times New Roman" w:hAnsi="Times New Roman" w:cs="Times New Roman"/>
          <w:sz w:val="24"/>
          <w:szCs w:val="24"/>
        </w:rPr>
        <w:t xml:space="preserve"> each neuron in each layer</w:t>
      </w:r>
      <w:r w:rsidR="00B70524">
        <w:rPr>
          <w:rFonts w:ascii="Times New Roman" w:hAnsi="Times New Roman" w:cs="Times New Roman"/>
          <w:sz w:val="24"/>
          <w:szCs w:val="24"/>
        </w:rPr>
        <w:t xml:space="preserve"> may be calculated in parallel). This</w:t>
      </w:r>
      <w:r w:rsidR="00E82FD6">
        <w:rPr>
          <w:rFonts w:ascii="Times New Roman" w:hAnsi="Times New Roman" w:cs="Times New Roman"/>
          <w:sz w:val="24"/>
          <w:szCs w:val="24"/>
        </w:rPr>
        <w:t xml:space="preserve"> allows the processing speed to be increased significantly by using computers with multiples processors. ANNs also have the advantage of applying different training algorithms to develop models based on the type of data to be analyzed or type of output required </w:t>
      </w:r>
      <w:r w:rsidR="00E82FD6">
        <w:rPr>
          <w:rFonts w:ascii="Times New Roman" w:eastAsia="Times New Roman" w:hAnsi="Times New Roman" w:cs="Times New Roman"/>
          <w:color w:val="000000" w:themeColor="text1"/>
          <w:sz w:val="24"/>
          <w:szCs w:val="24"/>
          <w:lang w:eastAsia="en-CA"/>
        </w:rPr>
        <w:t>(</w:t>
      </w:r>
      <w:r w:rsidR="003F1DCE">
        <w:rPr>
          <w:rFonts w:ascii="Times New Roman" w:eastAsia="Times New Roman" w:hAnsi="Times New Roman" w:cs="Times New Roman"/>
          <w:color w:val="000000" w:themeColor="text1"/>
          <w:sz w:val="24"/>
          <w:szCs w:val="24"/>
          <w:lang w:eastAsia="en-CA"/>
        </w:rPr>
        <w:t>Gilchrist,</w:t>
      </w:r>
      <w:r w:rsidR="00E82FD6">
        <w:rPr>
          <w:rFonts w:ascii="Times New Roman" w:eastAsia="Times New Roman" w:hAnsi="Times New Roman" w:cs="Times New Roman"/>
          <w:color w:val="000000" w:themeColor="text1"/>
          <w:sz w:val="24"/>
          <w:szCs w:val="24"/>
          <w:lang w:eastAsia="en-CA"/>
        </w:rPr>
        <w:t xml:space="preserve"> 2012)</w:t>
      </w:r>
      <w:r w:rsidR="00E82FD6">
        <w:rPr>
          <w:rFonts w:ascii="Times New Roman" w:hAnsi="Times New Roman" w:cs="Times New Roman"/>
          <w:sz w:val="24"/>
          <w:szCs w:val="24"/>
        </w:rPr>
        <w:t xml:space="preserve">. </w:t>
      </w:r>
      <w:r w:rsidR="00E82FD6" w:rsidRPr="002801EC">
        <w:rPr>
          <w:rFonts w:ascii="Times New Roman" w:hAnsi="Times New Roman" w:cs="Times New Roman"/>
          <w:sz w:val="24"/>
          <w:szCs w:val="24"/>
        </w:rPr>
        <w:t>ANN will also improve the results every time it is trained due to its dynamic structure (Berner, 2007).</w:t>
      </w:r>
    </w:p>
    <w:p w:rsidR="00E82FD6" w:rsidRDefault="007F33C4" w:rsidP="00E82FD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There are a few disadvantages to using ANNs. Firstly, the i</w:t>
      </w:r>
      <w:r w:rsidR="00E82FD6">
        <w:rPr>
          <w:rFonts w:ascii="Times New Roman" w:hAnsi="Times New Roman" w:cs="Times New Roman"/>
          <w:sz w:val="24"/>
          <w:szCs w:val="24"/>
        </w:rPr>
        <w:t xml:space="preserve">nput data must be normalized for the ANN, and therefore the data has to be first analyzed and processed before feeding it into the ANN model. The maximum and minimum values must also </w:t>
      </w:r>
      <w:r>
        <w:rPr>
          <w:rFonts w:ascii="Times New Roman" w:hAnsi="Times New Roman" w:cs="Times New Roman"/>
          <w:sz w:val="24"/>
          <w:szCs w:val="24"/>
        </w:rPr>
        <w:t xml:space="preserve">be </w:t>
      </w:r>
      <w:r w:rsidR="00E82FD6">
        <w:rPr>
          <w:rFonts w:ascii="Times New Roman" w:hAnsi="Times New Roman" w:cs="Times New Roman"/>
          <w:sz w:val="24"/>
          <w:szCs w:val="24"/>
        </w:rPr>
        <w:t>known prior to normalization. This is challenging when work</w:t>
      </w:r>
      <w:r w:rsidR="00B70524">
        <w:rPr>
          <w:rFonts w:ascii="Times New Roman" w:hAnsi="Times New Roman" w:cs="Times New Roman"/>
          <w:sz w:val="24"/>
          <w:szCs w:val="24"/>
        </w:rPr>
        <w:t xml:space="preserve">ing in a real-time environment </w:t>
      </w:r>
      <w:r w:rsidR="00E82FD6">
        <w:rPr>
          <w:rFonts w:ascii="Times New Roman" w:hAnsi="Times New Roman" w:cs="Times New Roman"/>
          <w:sz w:val="24"/>
          <w:szCs w:val="24"/>
        </w:rPr>
        <w:t>since the data is not known in advance</w:t>
      </w:r>
      <w:r w:rsidR="00B70524">
        <w:rPr>
          <w:rFonts w:ascii="Times New Roman" w:hAnsi="Times New Roman" w:cs="Times New Roman"/>
          <w:sz w:val="24"/>
          <w:szCs w:val="24"/>
        </w:rPr>
        <w:t>, thus</w:t>
      </w:r>
      <w:r>
        <w:rPr>
          <w:rFonts w:ascii="Times New Roman" w:hAnsi="Times New Roman" w:cs="Times New Roman"/>
          <w:sz w:val="24"/>
          <w:szCs w:val="24"/>
        </w:rPr>
        <w:t xml:space="preserve"> it</w:t>
      </w:r>
      <w:r w:rsidR="00E82FD6">
        <w:rPr>
          <w:rFonts w:ascii="Times New Roman" w:hAnsi="Times New Roman" w:cs="Times New Roman"/>
          <w:sz w:val="24"/>
          <w:szCs w:val="24"/>
        </w:rPr>
        <w:t xml:space="preserve"> will need to</w:t>
      </w:r>
      <w:r>
        <w:rPr>
          <w:rFonts w:ascii="Times New Roman" w:hAnsi="Times New Roman" w:cs="Times New Roman"/>
          <w:sz w:val="24"/>
          <w:szCs w:val="24"/>
        </w:rPr>
        <w:t xml:space="preserve"> be</w:t>
      </w:r>
      <w:r w:rsidR="00E82FD6">
        <w:rPr>
          <w:rFonts w:ascii="Times New Roman" w:hAnsi="Times New Roman" w:cs="Times New Roman"/>
          <w:sz w:val="24"/>
          <w:szCs w:val="24"/>
        </w:rPr>
        <w:t xml:space="preserve"> calculated upon arrival</w:t>
      </w:r>
      <w:r>
        <w:rPr>
          <w:rFonts w:ascii="Times New Roman" w:hAnsi="Times New Roman" w:cs="Times New Roman"/>
          <w:sz w:val="24"/>
          <w:szCs w:val="24"/>
        </w:rPr>
        <w:t xml:space="preserve"> </w:t>
      </w:r>
      <w:r w:rsidR="00E82FD6">
        <w:rPr>
          <w:rFonts w:ascii="Times New Roman" w:eastAsia="Times New Roman" w:hAnsi="Times New Roman" w:cs="Times New Roman"/>
          <w:color w:val="000000" w:themeColor="text1"/>
          <w:sz w:val="24"/>
          <w:szCs w:val="24"/>
          <w:lang w:eastAsia="en-CA"/>
        </w:rPr>
        <w:t>(</w:t>
      </w:r>
      <w:r w:rsidR="003F1DCE">
        <w:rPr>
          <w:rFonts w:ascii="Times New Roman" w:eastAsia="Times New Roman" w:hAnsi="Times New Roman" w:cs="Times New Roman"/>
          <w:color w:val="000000" w:themeColor="text1"/>
          <w:sz w:val="24"/>
          <w:szCs w:val="24"/>
          <w:lang w:eastAsia="en-CA"/>
        </w:rPr>
        <w:t>Gilchrist,</w:t>
      </w:r>
      <w:r w:rsidR="00E82FD6">
        <w:rPr>
          <w:rFonts w:ascii="Times New Roman" w:eastAsia="Times New Roman" w:hAnsi="Times New Roman" w:cs="Times New Roman"/>
          <w:color w:val="000000" w:themeColor="text1"/>
          <w:sz w:val="24"/>
          <w:szCs w:val="24"/>
          <w:lang w:eastAsia="en-CA"/>
        </w:rPr>
        <w:t xml:space="preserve"> 2012)</w:t>
      </w:r>
      <w:r w:rsidR="00E82FD6">
        <w:rPr>
          <w:rFonts w:ascii="Times New Roman" w:hAnsi="Times New Roman" w:cs="Times New Roman"/>
          <w:sz w:val="24"/>
          <w:szCs w:val="24"/>
        </w:rPr>
        <w:t>. The ANN does not handle missing data well, and any missing data will need to be replaced with an imputed value. Further, t</w:t>
      </w:r>
      <w:r w:rsidR="00E82FD6" w:rsidRPr="002801EC">
        <w:rPr>
          <w:rFonts w:ascii="Times New Roman" w:hAnsi="Times New Roman" w:cs="Times New Roman"/>
          <w:sz w:val="24"/>
          <w:szCs w:val="24"/>
        </w:rPr>
        <w:t xml:space="preserve">he training process is often time consuming. </w:t>
      </w:r>
      <w:r w:rsidR="00E82FD6">
        <w:rPr>
          <w:rFonts w:ascii="Times New Roman" w:hAnsi="Times New Roman" w:cs="Times New Roman"/>
          <w:sz w:val="24"/>
          <w:szCs w:val="24"/>
        </w:rPr>
        <w:t>Although it is possible to determine the most contributing input, t</w:t>
      </w:r>
      <w:r w:rsidR="00E82FD6" w:rsidRPr="002801EC">
        <w:rPr>
          <w:rFonts w:ascii="Times New Roman" w:hAnsi="Times New Roman" w:cs="Times New Roman"/>
          <w:sz w:val="24"/>
          <w:szCs w:val="24"/>
        </w:rPr>
        <w:t>he resulting formulas and weights used are commonly not interpretable</w:t>
      </w:r>
      <w:r w:rsidR="00E82FD6">
        <w:rPr>
          <w:rFonts w:ascii="Times New Roman" w:hAnsi="Times New Roman" w:cs="Times New Roman"/>
          <w:sz w:val="24"/>
          <w:szCs w:val="24"/>
        </w:rPr>
        <w:t xml:space="preserve">. Further, </w:t>
      </w:r>
      <w:r w:rsidR="00E82FD6" w:rsidRPr="002801EC">
        <w:rPr>
          <w:rFonts w:ascii="Times New Roman" w:hAnsi="Times New Roman" w:cs="Times New Roman"/>
          <w:sz w:val="24"/>
          <w:szCs w:val="24"/>
        </w:rPr>
        <w:t xml:space="preserve">since this type of system uses a statistical pattern recognition method in order to derive formulas for weighting and </w:t>
      </w:r>
      <w:r w:rsidR="00E82FD6">
        <w:rPr>
          <w:rFonts w:ascii="Times New Roman" w:hAnsi="Times New Roman" w:cs="Times New Roman"/>
          <w:sz w:val="24"/>
          <w:szCs w:val="24"/>
        </w:rPr>
        <w:t>combining the data, t</w:t>
      </w:r>
      <w:r w:rsidR="00E82FD6" w:rsidRPr="002801EC">
        <w:rPr>
          <w:rFonts w:ascii="Times New Roman" w:hAnsi="Times New Roman" w:cs="Times New Roman"/>
          <w:sz w:val="24"/>
          <w:szCs w:val="24"/>
        </w:rPr>
        <w:t xml:space="preserve">he reliability and accountability of these systems is a concern since the system cannot be justified as </w:t>
      </w:r>
      <w:r w:rsidR="00B70524">
        <w:rPr>
          <w:rFonts w:ascii="Times New Roman" w:hAnsi="Times New Roman" w:cs="Times New Roman"/>
          <w:sz w:val="24"/>
          <w:szCs w:val="24"/>
        </w:rPr>
        <w:t xml:space="preserve">to why it works the way it does. </w:t>
      </w:r>
    </w:p>
    <w:p w:rsidR="004B0538" w:rsidRDefault="004B0538" w:rsidP="004B0538">
      <w:pPr>
        <w:pStyle w:val="NoSpacing"/>
        <w:rPr>
          <w:rFonts w:ascii="Times New Roman" w:hAnsi="Times New Roman" w:cs="Times New Roman"/>
          <w:b/>
          <w:sz w:val="28"/>
        </w:rPr>
      </w:pPr>
      <w:r>
        <w:rPr>
          <w:rFonts w:ascii="Times New Roman" w:hAnsi="Times New Roman" w:cs="Times New Roman"/>
          <w:b/>
          <w:sz w:val="44"/>
        </w:rPr>
        <w:lastRenderedPageBreak/>
        <w:t>CHAPTER 3</w:t>
      </w:r>
      <w:r w:rsidR="000203CE">
        <w:rPr>
          <w:rFonts w:ascii="Times New Roman" w:hAnsi="Times New Roman" w:cs="Times New Roman"/>
          <w:b/>
          <w:sz w:val="44"/>
        </w:rPr>
        <w:tab/>
      </w:r>
      <w:r>
        <w:rPr>
          <w:rFonts w:ascii="Times New Roman" w:hAnsi="Times New Roman" w:cs="Times New Roman"/>
          <w:b/>
          <w:sz w:val="28"/>
        </w:rPr>
        <w:t xml:space="preserve">METHODOLOGY FOR PREDICTING </w:t>
      </w:r>
    </w:p>
    <w:p w:rsidR="004B0538" w:rsidRPr="00B75595" w:rsidRDefault="00354B55" w:rsidP="004B0538">
      <w:pPr>
        <w:pStyle w:val="NoSpacing"/>
        <w:ind w:left="2880"/>
        <w:rPr>
          <w:rFonts w:ascii="Times New Roman" w:hAnsi="Times New Roman" w:cs="Times New Roman"/>
          <w:b/>
          <w:sz w:val="28"/>
        </w:rPr>
      </w:pPr>
      <w:r>
        <w:rPr>
          <w:rFonts w:ascii="Times New Roman" w:hAnsi="Times New Roman" w:cs="Times New Roman"/>
          <w:b/>
          <w:sz w:val="28"/>
        </w:rPr>
        <w:t>NEONATAL</w:t>
      </w:r>
      <w:r w:rsidR="004B0538">
        <w:rPr>
          <w:rFonts w:ascii="Times New Roman" w:hAnsi="Times New Roman" w:cs="Times New Roman"/>
          <w:b/>
          <w:sz w:val="28"/>
        </w:rPr>
        <w:t xml:space="preserve"> MORTALITY AND </w:t>
      </w:r>
      <w:r w:rsidR="00B70524">
        <w:rPr>
          <w:rFonts w:ascii="Times New Roman" w:hAnsi="Times New Roman" w:cs="Times New Roman"/>
          <w:b/>
          <w:sz w:val="28"/>
        </w:rPr>
        <w:t xml:space="preserve">PTB </w:t>
      </w:r>
      <w:r w:rsidR="007D0C8A">
        <w:rPr>
          <w:rFonts w:ascii="Times New Roman" w:hAnsi="Times New Roman" w:cs="Times New Roman"/>
          <w:b/>
          <w:sz w:val="28"/>
        </w:rPr>
        <w:t>IN TWIN PREGNANCIES</w:t>
      </w:r>
      <w:r w:rsidR="006203AE">
        <w:rPr>
          <w:rFonts w:ascii="Times New Roman" w:hAnsi="Times New Roman" w:cs="Times New Roman"/>
          <w:b/>
          <w:sz w:val="28"/>
        </w:rPr>
        <w:t xml:space="preserve"> </w:t>
      </w:r>
      <w:r w:rsidR="004B0538">
        <w:rPr>
          <w:rFonts w:ascii="Times New Roman" w:hAnsi="Times New Roman" w:cs="Times New Roman"/>
          <w:b/>
          <w:sz w:val="28"/>
        </w:rPr>
        <w:t xml:space="preserve"> </w:t>
      </w:r>
    </w:p>
    <w:p w:rsidR="004B0538" w:rsidRPr="00B75595" w:rsidRDefault="004B0538" w:rsidP="004B0538">
      <w:pPr>
        <w:pStyle w:val="NoSpacing"/>
        <w:rPr>
          <w:rFonts w:ascii="Times New Roman" w:hAnsi="Times New Roman" w:cs="Times New Roman"/>
          <w:b/>
          <w:sz w:val="44"/>
        </w:rPr>
      </w:pPr>
    </w:p>
    <w:p w:rsidR="004B0538" w:rsidRPr="00F01F00" w:rsidRDefault="000E5C57"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t xml:space="preserve"> </w:t>
      </w:r>
      <w:r w:rsidR="004B0538" w:rsidRPr="00F01F00">
        <w:rPr>
          <w:rFonts w:ascii="Times New Roman" w:hAnsi="Times New Roman" w:cs="Times New Roman"/>
          <w:b/>
          <w:sz w:val="32"/>
          <w:szCs w:val="24"/>
        </w:rPr>
        <w:t>INTRODUCTION</w:t>
      </w:r>
    </w:p>
    <w:p w:rsidR="00802D22" w:rsidRDefault="00306B96" w:rsidP="00802D22">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This chapter </w:t>
      </w:r>
      <w:r w:rsidR="00802D22">
        <w:rPr>
          <w:rFonts w:ascii="Times New Roman" w:hAnsi="Times New Roman" w:cs="Times New Roman"/>
          <w:sz w:val="24"/>
          <w:szCs w:val="24"/>
        </w:rPr>
        <w:t>reinstates</w:t>
      </w:r>
      <w:r w:rsidRPr="004753D2">
        <w:rPr>
          <w:rFonts w:ascii="Times New Roman" w:hAnsi="Times New Roman" w:cs="Times New Roman"/>
          <w:sz w:val="24"/>
          <w:szCs w:val="24"/>
        </w:rPr>
        <w:t xml:space="preserve"> the problem in this thesis work, </w:t>
      </w:r>
      <w:r w:rsidR="00802D22">
        <w:rPr>
          <w:rFonts w:ascii="Times New Roman" w:hAnsi="Times New Roman" w:cs="Times New Roman"/>
          <w:sz w:val="24"/>
          <w:szCs w:val="24"/>
        </w:rPr>
        <w:t xml:space="preserve">provides </w:t>
      </w:r>
      <w:r w:rsidRPr="004753D2">
        <w:rPr>
          <w:rFonts w:ascii="Times New Roman" w:hAnsi="Times New Roman" w:cs="Times New Roman"/>
          <w:sz w:val="24"/>
          <w:szCs w:val="24"/>
        </w:rPr>
        <w:t>a description of the perinatal database</w:t>
      </w:r>
      <w:r w:rsidR="00FB1C0A">
        <w:rPr>
          <w:rFonts w:ascii="Times New Roman" w:hAnsi="Times New Roman" w:cs="Times New Roman"/>
          <w:sz w:val="24"/>
          <w:szCs w:val="24"/>
        </w:rPr>
        <w:t>s</w:t>
      </w:r>
      <w:r w:rsidRPr="004753D2">
        <w:rPr>
          <w:rFonts w:ascii="Times New Roman" w:hAnsi="Times New Roman" w:cs="Times New Roman"/>
          <w:sz w:val="24"/>
          <w:szCs w:val="24"/>
        </w:rPr>
        <w:t xml:space="preserve"> </w:t>
      </w:r>
      <w:r w:rsidR="002A2DFB" w:rsidRPr="004753D2">
        <w:rPr>
          <w:rFonts w:ascii="Times New Roman" w:hAnsi="Times New Roman" w:cs="Times New Roman"/>
          <w:sz w:val="24"/>
          <w:szCs w:val="24"/>
        </w:rPr>
        <w:t xml:space="preserve">used, </w:t>
      </w:r>
      <w:r w:rsidR="00EF560D">
        <w:rPr>
          <w:rFonts w:ascii="Times New Roman" w:hAnsi="Times New Roman" w:cs="Times New Roman"/>
          <w:sz w:val="24"/>
          <w:szCs w:val="24"/>
        </w:rPr>
        <w:t xml:space="preserve">and </w:t>
      </w:r>
      <w:r w:rsidR="002A2DFB" w:rsidRPr="004753D2">
        <w:rPr>
          <w:rFonts w:ascii="Times New Roman" w:hAnsi="Times New Roman" w:cs="Times New Roman"/>
          <w:sz w:val="24"/>
          <w:szCs w:val="24"/>
        </w:rPr>
        <w:t xml:space="preserve">an </w:t>
      </w:r>
      <w:r w:rsidRPr="004753D2">
        <w:rPr>
          <w:rFonts w:ascii="Times New Roman" w:hAnsi="Times New Roman" w:cs="Times New Roman"/>
          <w:sz w:val="24"/>
          <w:szCs w:val="24"/>
        </w:rPr>
        <w:t>overview of performance measures</w:t>
      </w:r>
      <w:r w:rsidR="005E0707" w:rsidRPr="004753D2">
        <w:rPr>
          <w:rFonts w:ascii="Times New Roman" w:hAnsi="Times New Roman" w:cs="Times New Roman"/>
          <w:sz w:val="24"/>
          <w:szCs w:val="24"/>
        </w:rPr>
        <w:t xml:space="preserve">. </w:t>
      </w:r>
      <w:r w:rsidR="00802D22" w:rsidRPr="004753D2">
        <w:rPr>
          <w:rFonts w:ascii="Times New Roman" w:hAnsi="Times New Roman" w:cs="Times New Roman"/>
          <w:sz w:val="24"/>
          <w:szCs w:val="24"/>
        </w:rPr>
        <w:t xml:space="preserve">This chapter </w:t>
      </w:r>
      <w:r w:rsidR="00802D22">
        <w:rPr>
          <w:rFonts w:ascii="Times New Roman" w:hAnsi="Times New Roman" w:cs="Times New Roman"/>
          <w:sz w:val="24"/>
          <w:szCs w:val="24"/>
        </w:rPr>
        <w:t xml:space="preserve">also </w:t>
      </w:r>
      <w:r w:rsidR="00802D22" w:rsidRPr="004753D2">
        <w:rPr>
          <w:rFonts w:ascii="Times New Roman" w:hAnsi="Times New Roman" w:cs="Times New Roman"/>
          <w:sz w:val="24"/>
          <w:szCs w:val="24"/>
        </w:rPr>
        <w:t xml:space="preserve">discusses the methodology </w:t>
      </w:r>
      <w:r w:rsidR="00802D22">
        <w:rPr>
          <w:rFonts w:ascii="Times New Roman" w:hAnsi="Times New Roman" w:cs="Times New Roman"/>
          <w:sz w:val="24"/>
          <w:szCs w:val="24"/>
        </w:rPr>
        <w:t>for</w:t>
      </w:r>
      <w:r w:rsidR="00802D22" w:rsidRPr="004753D2">
        <w:rPr>
          <w:rFonts w:ascii="Times New Roman" w:hAnsi="Times New Roman" w:cs="Times New Roman"/>
          <w:sz w:val="24"/>
          <w:szCs w:val="24"/>
        </w:rPr>
        <w:t xml:space="preserve"> the development </w:t>
      </w:r>
      <w:r w:rsidR="00802D22">
        <w:rPr>
          <w:rFonts w:ascii="Times New Roman" w:hAnsi="Times New Roman" w:cs="Times New Roman"/>
          <w:sz w:val="24"/>
          <w:szCs w:val="24"/>
        </w:rPr>
        <w:t>of a prediction model for neonatal</w:t>
      </w:r>
      <w:r w:rsidR="00802D22" w:rsidRPr="004753D2">
        <w:rPr>
          <w:rFonts w:ascii="Times New Roman" w:hAnsi="Times New Roman" w:cs="Times New Roman"/>
          <w:sz w:val="24"/>
          <w:szCs w:val="24"/>
        </w:rPr>
        <w:t xml:space="preserve"> mortality</w:t>
      </w:r>
      <w:r w:rsidR="00802D22">
        <w:rPr>
          <w:rFonts w:ascii="Times New Roman" w:hAnsi="Times New Roman" w:cs="Times New Roman"/>
          <w:sz w:val="24"/>
          <w:szCs w:val="24"/>
        </w:rPr>
        <w:t xml:space="preserve"> and preterm birth </w:t>
      </w:r>
      <w:r w:rsidR="007D0C8A">
        <w:rPr>
          <w:rFonts w:ascii="Times New Roman" w:hAnsi="Times New Roman" w:cs="Times New Roman"/>
          <w:sz w:val="24"/>
          <w:szCs w:val="24"/>
        </w:rPr>
        <w:t>in twin pregnancies</w:t>
      </w:r>
      <w:r w:rsidR="00802D22">
        <w:rPr>
          <w:rFonts w:ascii="Times New Roman" w:hAnsi="Times New Roman" w:cs="Times New Roman"/>
          <w:sz w:val="24"/>
          <w:szCs w:val="24"/>
        </w:rPr>
        <w:t xml:space="preserve">. A framework to build </w:t>
      </w:r>
      <w:r w:rsidR="00802D22" w:rsidRPr="004753D2">
        <w:rPr>
          <w:rFonts w:ascii="Times New Roman" w:hAnsi="Times New Roman" w:cs="Times New Roman"/>
          <w:sz w:val="24"/>
          <w:szCs w:val="24"/>
        </w:rPr>
        <w:t xml:space="preserve">a </w:t>
      </w:r>
      <w:r w:rsidR="00802D22">
        <w:rPr>
          <w:rFonts w:ascii="Times New Roman" w:hAnsi="Times New Roman" w:cs="Times New Roman"/>
          <w:sz w:val="24"/>
          <w:szCs w:val="24"/>
        </w:rPr>
        <w:t xml:space="preserve">Perinatal </w:t>
      </w:r>
      <w:r w:rsidR="00802D22" w:rsidRPr="004753D2">
        <w:rPr>
          <w:rFonts w:ascii="Times New Roman" w:hAnsi="Times New Roman" w:cs="Times New Roman"/>
          <w:sz w:val="24"/>
          <w:szCs w:val="24"/>
        </w:rPr>
        <w:t>Decision Support System</w:t>
      </w:r>
      <w:r w:rsidR="00802D22">
        <w:rPr>
          <w:rFonts w:ascii="Times New Roman" w:hAnsi="Times New Roman" w:cs="Times New Roman"/>
          <w:sz w:val="24"/>
          <w:szCs w:val="24"/>
        </w:rPr>
        <w:t xml:space="preserve"> (PEDSS</w:t>
      </w:r>
      <w:r w:rsidR="00802D22" w:rsidRPr="004753D2">
        <w:rPr>
          <w:rFonts w:ascii="Times New Roman" w:hAnsi="Times New Roman" w:cs="Times New Roman"/>
          <w:sz w:val="24"/>
          <w:szCs w:val="24"/>
        </w:rPr>
        <w:t>)</w:t>
      </w:r>
      <w:r w:rsidR="00802D22">
        <w:rPr>
          <w:rFonts w:ascii="Times New Roman" w:hAnsi="Times New Roman" w:cs="Times New Roman"/>
          <w:sz w:val="24"/>
          <w:szCs w:val="24"/>
        </w:rPr>
        <w:t xml:space="preserve"> is also presented. </w:t>
      </w:r>
    </w:p>
    <w:p w:rsidR="00EF560D" w:rsidRPr="008C61DF" w:rsidRDefault="005E0707" w:rsidP="008C61DF">
      <w:pPr>
        <w:spacing w:line="480" w:lineRule="auto"/>
        <w:ind w:firstLine="720"/>
        <w:jc w:val="both"/>
        <w:rPr>
          <w:rFonts w:ascii="Times New Roman" w:hAnsi="Times New Roman" w:cs="Times New Roman"/>
          <w:b/>
          <w:color w:val="FF0000"/>
          <w:sz w:val="24"/>
          <w:szCs w:val="24"/>
        </w:rPr>
      </w:pPr>
      <w:r w:rsidRPr="004753D2">
        <w:rPr>
          <w:rFonts w:ascii="Times New Roman" w:hAnsi="Times New Roman" w:cs="Times New Roman"/>
          <w:sz w:val="24"/>
          <w:szCs w:val="24"/>
        </w:rPr>
        <w:t xml:space="preserve">The first objective is presented and </w:t>
      </w:r>
      <w:r w:rsidR="006E7A45" w:rsidRPr="004753D2">
        <w:rPr>
          <w:rFonts w:ascii="Times New Roman" w:hAnsi="Times New Roman" w:cs="Times New Roman"/>
          <w:sz w:val="24"/>
          <w:szCs w:val="24"/>
        </w:rPr>
        <w:t>analyzed</w:t>
      </w:r>
      <w:r w:rsidRPr="004753D2">
        <w:rPr>
          <w:rFonts w:ascii="Times New Roman" w:hAnsi="Times New Roman" w:cs="Times New Roman"/>
          <w:sz w:val="24"/>
          <w:szCs w:val="24"/>
        </w:rPr>
        <w:t xml:space="preserve"> using two method</w:t>
      </w:r>
      <w:r w:rsidR="00F32658" w:rsidRPr="004753D2">
        <w:rPr>
          <w:rFonts w:ascii="Times New Roman" w:hAnsi="Times New Roman" w:cs="Times New Roman"/>
          <w:sz w:val="24"/>
          <w:szCs w:val="24"/>
        </w:rPr>
        <w:t>s</w:t>
      </w:r>
      <w:r w:rsidR="003E5B42" w:rsidRPr="004753D2">
        <w:rPr>
          <w:rFonts w:ascii="Times New Roman" w:hAnsi="Times New Roman" w:cs="Times New Roman"/>
          <w:sz w:val="24"/>
          <w:szCs w:val="24"/>
        </w:rPr>
        <w:t xml:space="preserve">. </w:t>
      </w:r>
      <w:r w:rsidR="003E5B42">
        <w:rPr>
          <w:rFonts w:ascii="Times New Roman" w:hAnsi="Times New Roman" w:cs="Times New Roman"/>
          <w:sz w:val="24"/>
          <w:szCs w:val="24"/>
        </w:rPr>
        <w:t xml:space="preserve"> F</w:t>
      </w:r>
      <w:r w:rsidR="006E7A45" w:rsidRPr="004753D2">
        <w:rPr>
          <w:rFonts w:ascii="Times New Roman" w:hAnsi="Times New Roman" w:cs="Times New Roman"/>
          <w:sz w:val="24"/>
          <w:szCs w:val="24"/>
        </w:rPr>
        <w:t>ir</w:t>
      </w:r>
      <w:r w:rsidR="00F32658" w:rsidRPr="004753D2">
        <w:rPr>
          <w:rFonts w:ascii="Times New Roman" w:hAnsi="Times New Roman" w:cs="Times New Roman"/>
          <w:sz w:val="24"/>
          <w:szCs w:val="24"/>
        </w:rPr>
        <w:t>st</w:t>
      </w:r>
      <w:r w:rsidRPr="004753D2">
        <w:rPr>
          <w:rFonts w:ascii="Times New Roman" w:hAnsi="Times New Roman" w:cs="Times New Roman"/>
          <w:sz w:val="24"/>
          <w:szCs w:val="24"/>
        </w:rPr>
        <w:t xml:space="preserve"> the development of a </w:t>
      </w:r>
      <w:r w:rsidR="00552B88">
        <w:rPr>
          <w:rFonts w:ascii="Times New Roman" w:hAnsi="Times New Roman" w:cs="Times New Roman"/>
          <w:sz w:val="24"/>
          <w:szCs w:val="24"/>
        </w:rPr>
        <w:t>prediction</w:t>
      </w:r>
      <w:r w:rsidRPr="004753D2">
        <w:rPr>
          <w:rFonts w:ascii="Times New Roman" w:hAnsi="Times New Roman" w:cs="Times New Roman"/>
          <w:sz w:val="24"/>
          <w:szCs w:val="24"/>
        </w:rPr>
        <w:t xml:space="preserve"> model using the concept of knowledge discovery </w:t>
      </w:r>
      <w:r w:rsidR="00210086">
        <w:rPr>
          <w:rFonts w:ascii="Times New Roman" w:hAnsi="Times New Roman" w:cs="Times New Roman"/>
          <w:sz w:val="24"/>
          <w:szCs w:val="24"/>
        </w:rPr>
        <w:t>and</w:t>
      </w:r>
      <w:r w:rsidRPr="004753D2">
        <w:rPr>
          <w:rFonts w:ascii="Times New Roman" w:hAnsi="Times New Roman" w:cs="Times New Roman"/>
          <w:sz w:val="24"/>
          <w:szCs w:val="24"/>
        </w:rPr>
        <w:t xml:space="preserve"> decision trees is discussed, followed by a method using </w:t>
      </w:r>
      <w:r w:rsidR="00610A6D">
        <w:rPr>
          <w:rFonts w:ascii="Times New Roman" w:hAnsi="Times New Roman" w:cs="Times New Roman"/>
          <w:sz w:val="24"/>
          <w:szCs w:val="24"/>
        </w:rPr>
        <w:t>the h</w:t>
      </w:r>
      <w:r w:rsidRPr="004753D2">
        <w:rPr>
          <w:rFonts w:ascii="Times New Roman" w:hAnsi="Times New Roman" w:cs="Times New Roman"/>
          <w:sz w:val="24"/>
          <w:szCs w:val="24"/>
        </w:rPr>
        <w:t>ybrid ANN</w:t>
      </w:r>
      <w:r w:rsidR="00610A6D">
        <w:rPr>
          <w:rFonts w:ascii="Times New Roman" w:hAnsi="Times New Roman" w:cs="Times New Roman"/>
          <w:sz w:val="24"/>
          <w:szCs w:val="24"/>
        </w:rPr>
        <w:t xml:space="preserve"> approach</w:t>
      </w:r>
      <w:r w:rsidRPr="004753D2">
        <w:rPr>
          <w:rFonts w:ascii="Times New Roman" w:hAnsi="Times New Roman" w:cs="Times New Roman"/>
          <w:sz w:val="24"/>
          <w:szCs w:val="24"/>
        </w:rPr>
        <w:t xml:space="preserve">. </w:t>
      </w:r>
      <w:r w:rsidR="006E7A45" w:rsidRPr="004753D2">
        <w:rPr>
          <w:rFonts w:ascii="Times New Roman" w:hAnsi="Times New Roman" w:cs="Times New Roman"/>
          <w:sz w:val="24"/>
          <w:szCs w:val="24"/>
        </w:rPr>
        <w:t xml:space="preserve">Next, a section on achieving the second objective is presented where the development of the </w:t>
      </w:r>
      <w:r w:rsidR="00610A6D">
        <w:rPr>
          <w:rFonts w:ascii="Times New Roman" w:hAnsi="Times New Roman" w:cs="Times New Roman"/>
          <w:sz w:val="24"/>
          <w:szCs w:val="24"/>
        </w:rPr>
        <w:t xml:space="preserve">Perinatal </w:t>
      </w:r>
      <w:r w:rsidR="00610A6D" w:rsidRPr="004753D2">
        <w:rPr>
          <w:rFonts w:ascii="Times New Roman" w:hAnsi="Times New Roman" w:cs="Times New Roman"/>
          <w:sz w:val="24"/>
          <w:szCs w:val="24"/>
        </w:rPr>
        <w:t>Decision</w:t>
      </w:r>
      <w:r w:rsidR="00FA3999" w:rsidRPr="004753D2">
        <w:rPr>
          <w:rFonts w:ascii="Times New Roman" w:hAnsi="Times New Roman" w:cs="Times New Roman"/>
          <w:sz w:val="24"/>
          <w:szCs w:val="24"/>
        </w:rPr>
        <w:t xml:space="preserve"> Support </w:t>
      </w:r>
      <w:r w:rsidR="00EF560D">
        <w:rPr>
          <w:rFonts w:ascii="Times New Roman" w:hAnsi="Times New Roman" w:cs="Times New Roman"/>
          <w:sz w:val="24"/>
          <w:szCs w:val="24"/>
        </w:rPr>
        <w:t>System</w:t>
      </w:r>
      <w:r w:rsidR="000E5C57">
        <w:rPr>
          <w:rFonts w:ascii="Times New Roman" w:hAnsi="Times New Roman" w:cs="Times New Roman"/>
          <w:sz w:val="24"/>
          <w:szCs w:val="24"/>
        </w:rPr>
        <w:t xml:space="preserve"> (</w:t>
      </w:r>
      <w:r w:rsidR="00825441" w:rsidRPr="007151C3">
        <w:rPr>
          <w:rFonts w:ascii="Times New Roman" w:hAnsi="Times New Roman" w:cs="Times New Roman"/>
          <w:sz w:val="24"/>
          <w:szCs w:val="24"/>
        </w:rPr>
        <w:t>PEDSS</w:t>
      </w:r>
      <w:r w:rsidR="00EF560D" w:rsidRPr="007151C3">
        <w:rPr>
          <w:rFonts w:ascii="Times New Roman" w:hAnsi="Times New Roman" w:cs="Times New Roman"/>
          <w:sz w:val="24"/>
          <w:szCs w:val="24"/>
        </w:rPr>
        <w:t xml:space="preserve">) </w:t>
      </w:r>
      <w:r w:rsidR="003E5B42" w:rsidRPr="007151C3">
        <w:rPr>
          <w:rFonts w:ascii="Times New Roman" w:hAnsi="Times New Roman" w:cs="Times New Roman"/>
          <w:sz w:val="24"/>
          <w:szCs w:val="24"/>
        </w:rPr>
        <w:t xml:space="preserve">is discussed. </w:t>
      </w:r>
      <w:r w:rsidR="006E7A45" w:rsidRPr="007151C3">
        <w:rPr>
          <w:rFonts w:ascii="Times New Roman" w:hAnsi="Times New Roman" w:cs="Times New Roman"/>
          <w:sz w:val="24"/>
          <w:szCs w:val="24"/>
        </w:rPr>
        <w:t xml:space="preserve">The development of </w:t>
      </w:r>
      <w:r w:rsidR="00825441" w:rsidRPr="007151C3">
        <w:rPr>
          <w:rFonts w:ascii="Times New Roman" w:hAnsi="Times New Roman" w:cs="Times New Roman"/>
          <w:sz w:val="24"/>
          <w:szCs w:val="24"/>
        </w:rPr>
        <w:t>PEDSS</w:t>
      </w:r>
      <w:r w:rsidR="006E7A45" w:rsidRPr="007151C3">
        <w:rPr>
          <w:rFonts w:ascii="Times New Roman" w:hAnsi="Times New Roman" w:cs="Times New Roman"/>
          <w:sz w:val="24"/>
          <w:szCs w:val="24"/>
        </w:rPr>
        <w:t xml:space="preserve"> is divided into four parts, </w:t>
      </w:r>
      <w:r w:rsidR="00610A6D" w:rsidRPr="007151C3">
        <w:rPr>
          <w:rFonts w:ascii="Times New Roman" w:hAnsi="Times New Roman" w:cs="Times New Roman"/>
          <w:sz w:val="24"/>
          <w:szCs w:val="24"/>
        </w:rPr>
        <w:t>including the following sections:</w:t>
      </w:r>
      <w:r w:rsidR="006E7A45" w:rsidRPr="007151C3">
        <w:rPr>
          <w:rFonts w:ascii="Times New Roman" w:hAnsi="Times New Roman" w:cs="Times New Roman"/>
          <w:sz w:val="24"/>
          <w:szCs w:val="24"/>
        </w:rPr>
        <w:t xml:space="preserve"> platform consideration, </w:t>
      </w:r>
      <w:r w:rsidR="00610A6D" w:rsidRPr="007151C3">
        <w:rPr>
          <w:rFonts w:ascii="Times New Roman" w:hAnsi="Times New Roman" w:cs="Times New Roman"/>
          <w:sz w:val="24"/>
          <w:szCs w:val="24"/>
        </w:rPr>
        <w:t>overview of</w:t>
      </w:r>
      <w:r w:rsidR="006E7A45" w:rsidRPr="007151C3">
        <w:rPr>
          <w:rFonts w:ascii="Times New Roman" w:hAnsi="Times New Roman" w:cs="Times New Roman"/>
          <w:sz w:val="24"/>
          <w:szCs w:val="24"/>
        </w:rPr>
        <w:t xml:space="preserve"> the system composition</w:t>
      </w:r>
      <w:r w:rsidR="00610A6D" w:rsidRPr="007151C3">
        <w:rPr>
          <w:rFonts w:ascii="Times New Roman" w:hAnsi="Times New Roman" w:cs="Times New Roman"/>
          <w:sz w:val="24"/>
          <w:szCs w:val="24"/>
        </w:rPr>
        <w:t xml:space="preserve">, </w:t>
      </w:r>
      <w:r w:rsidR="007151C3" w:rsidRPr="007151C3">
        <w:rPr>
          <w:rFonts w:ascii="Times New Roman" w:hAnsi="Times New Roman" w:cs="Times New Roman"/>
          <w:sz w:val="24"/>
          <w:szCs w:val="24"/>
        </w:rPr>
        <w:t>system integration</w:t>
      </w:r>
      <w:r w:rsidR="006E7A45" w:rsidRPr="007151C3">
        <w:rPr>
          <w:rFonts w:ascii="Times New Roman" w:hAnsi="Times New Roman" w:cs="Times New Roman"/>
          <w:sz w:val="24"/>
          <w:szCs w:val="24"/>
        </w:rPr>
        <w:t xml:space="preserve">, and </w:t>
      </w:r>
      <w:r w:rsidR="00610A6D" w:rsidRPr="007151C3">
        <w:rPr>
          <w:rFonts w:ascii="Times New Roman" w:hAnsi="Times New Roman" w:cs="Times New Roman"/>
          <w:sz w:val="24"/>
          <w:szCs w:val="24"/>
        </w:rPr>
        <w:t>knowledge maintenance.</w:t>
      </w:r>
    </w:p>
    <w:p w:rsidR="00306B96" w:rsidRPr="00F01F00" w:rsidRDefault="000E5C57"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t xml:space="preserve"> </w:t>
      </w:r>
      <w:r w:rsidR="004B0538" w:rsidRPr="00F01F00">
        <w:rPr>
          <w:rFonts w:ascii="Times New Roman" w:hAnsi="Times New Roman" w:cs="Times New Roman"/>
          <w:b/>
          <w:sz w:val="32"/>
          <w:szCs w:val="24"/>
        </w:rPr>
        <w:t>RESTATING THE PROBLEM</w:t>
      </w:r>
    </w:p>
    <w:p w:rsidR="003E5B42" w:rsidRDefault="00306B96" w:rsidP="004B0538">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ab/>
        <w:t xml:space="preserve">Fundamentally, </w:t>
      </w:r>
      <w:r w:rsidR="00B3572A">
        <w:rPr>
          <w:rFonts w:ascii="Times New Roman" w:hAnsi="Times New Roman" w:cs="Times New Roman"/>
          <w:sz w:val="24"/>
          <w:szCs w:val="24"/>
        </w:rPr>
        <w:t xml:space="preserve">there are </w:t>
      </w:r>
      <w:r w:rsidRPr="004753D2">
        <w:rPr>
          <w:rFonts w:ascii="Times New Roman" w:hAnsi="Times New Roman" w:cs="Times New Roman"/>
          <w:sz w:val="24"/>
          <w:szCs w:val="24"/>
        </w:rPr>
        <w:t xml:space="preserve">two main problems of interest in this thesis work </w:t>
      </w:r>
      <w:r w:rsidR="00E00BB5">
        <w:rPr>
          <w:rFonts w:ascii="Times New Roman" w:hAnsi="Times New Roman" w:cs="Times New Roman"/>
          <w:sz w:val="24"/>
          <w:szCs w:val="24"/>
        </w:rPr>
        <w:t>for the prediction of</w:t>
      </w:r>
      <w:r w:rsidRPr="004753D2">
        <w:rPr>
          <w:rFonts w:ascii="Times New Roman" w:hAnsi="Times New Roman" w:cs="Times New Roman"/>
          <w:sz w:val="24"/>
          <w:szCs w:val="24"/>
        </w:rPr>
        <w:t xml:space="preserve"> </w:t>
      </w:r>
      <w:r w:rsidR="003F6443">
        <w:rPr>
          <w:rFonts w:ascii="Times New Roman" w:hAnsi="Times New Roman" w:cs="Times New Roman"/>
          <w:sz w:val="24"/>
          <w:szCs w:val="24"/>
        </w:rPr>
        <w:t>neonatal</w:t>
      </w:r>
      <w:r w:rsidR="003F6443" w:rsidRPr="004753D2">
        <w:rPr>
          <w:rFonts w:ascii="Times New Roman" w:hAnsi="Times New Roman" w:cs="Times New Roman"/>
          <w:sz w:val="24"/>
          <w:szCs w:val="24"/>
        </w:rPr>
        <w:t xml:space="preserve"> mort</w:t>
      </w:r>
      <w:r w:rsidR="003F6443">
        <w:rPr>
          <w:rFonts w:ascii="Times New Roman" w:hAnsi="Times New Roman" w:cs="Times New Roman"/>
          <w:sz w:val="24"/>
          <w:szCs w:val="24"/>
        </w:rPr>
        <w:t>ality</w:t>
      </w:r>
      <w:r w:rsidRPr="004753D2">
        <w:rPr>
          <w:rFonts w:ascii="Times New Roman" w:hAnsi="Times New Roman" w:cs="Times New Roman"/>
          <w:sz w:val="24"/>
          <w:szCs w:val="24"/>
        </w:rPr>
        <w:t xml:space="preserve">, </w:t>
      </w:r>
      <w:r w:rsidR="003F6443">
        <w:rPr>
          <w:rFonts w:ascii="Times New Roman" w:hAnsi="Times New Roman" w:cs="Times New Roman"/>
          <w:sz w:val="24"/>
          <w:szCs w:val="24"/>
        </w:rPr>
        <w:t xml:space="preserve">and preterm </w:t>
      </w:r>
      <w:r w:rsidR="00B3572A">
        <w:rPr>
          <w:rFonts w:ascii="Times New Roman" w:hAnsi="Times New Roman" w:cs="Times New Roman"/>
          <w:sz w:val="24"/>
          <w:szCs w:val="24"/>
        </w:rPr>
        <w:t xml:space="preserve">births </w:t>
      </w:r>
      <w:r w:rsidR="007D0C8A">
        <w:rPr>
          <w:rFonts w:ascii="Times New Roman" w:hAnsi="Times New Roman" w:cs="Times New Roman"/>
          <w:sz w:val="24"/>
          <w:szCs w:val="24"/>
        </w:rPr>
        <w:t>in twin pregnancies</w:t>
      </w:r>
      <w:r w:rsidR="00B3572A">
        <w:rPr>
          <w:rFonts w:ascii="Times New Roman" w:hAnsi="Times New Roman" w:cs="Times New Roman"/>
          <w:sz w:val="24"/>
          <w:szCs w:val="24"/>
        </w:rPr>
        <w:t xml:space="preserve"> which include</w:t>
      </w:r>
      <w:r w:rsidR="003E5B42">
        <w:rPr>
          <w:rFonts w:ascii="Times New Roman" w:hAnsi="Times New Roman" w:cs="Times New Roman"/>
          <w:sz w:val="24"/>
          <w:szCs w:val="24"/>
        </w:rPr>
        <w:t>:</w:t>
      </w:r>
    </w:p>
    <w:p w:rsidR="003E5B42" w:rsidRPr="003E5B42" w:rsidRDefault="003E5B42" w:rsidP="00E15C90">
      <w:pPr>
        <w:pStyle w:val="ListParagraph"/>
        <w:numPr>
          <w:ilvl w:val="0"/>
          <w:numId w:val="5"/>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B3572A">
        <w:rPr>
          <w:rFonts w:ascii="Times New Roman" w:hAnsi="Times New Roman" w:cs="Times New Roman"/>
          <w:color w:val="000000"/>
          <w:sz w:val="24"/>
          <w:szCs w:val="24"/>
        </w:rPr>
        <w:t>ssess</w:t>
      </w:r>
      <w:r w:rsidR="00306B96" w:rsidRPr="003E5B42">
        <w:rPr>
          <w:rFonts w:ascii="Times New Roman" w:hAnsi="Times New Roman" w:cs="Times New Roman"/>
          <w:color w:val="000000"/>
          <w:sz w:val="24"/>
          <w:szCs w:val="24"/>
        </w:rPr>
        <w:t xml:space="preserve"> various data analysis methods to </w:t>
      </w:r>
      <w:r w:rsidR="00802D22">
        <w:rPr>
          <w:rFonts w:ascii="Times New Roman" w:hAnsi="Times New Roman" w:cs="Times New Roman"/>
          <w:color w:val="000000" w:themeColor="text1"/>
          <w:sz w:val="24"/>
          <w:szCs w:val="24"/>
        </w:rPr>
        <w:t>improve the p</w:t>
      </w:r>
      <w:r w:rsidR="00802D22" w:rsidRPr="00802D22">
        <w:rPr>
          <w:rFonts w:ascii="Times New Roman" w:hAnsi="Times New Roman" w:cs="Times New Roman"/>
          <w:color w:val="000000" w:themeColor="text1"/>
          <w:sz w:val="24"/>
          <w:szCs w:val="24"/>
        </w:rPr>
        <w:t>rediction of</w:t>
      </w:r>
      <w:r w:rsidR="00802D22">
        <w:rPr>
          <w:rFonts w:ascii="Times New Roman" w:hAnsi="Times New Roman" w:cs="Times New Roman"/>
          <w:color w:val="000000" w:themeColor="text1"/>
          <w:sz w:val="24"/>
          <w:szCs w:val="24"/>
        </w:rPr>
        <w:t xml:space="preserve"> neonatal m</w:t>
      </w:r>
      <w:r w:rsidR="00802D22" w:rsidRPr="00802D22">
        <w:rPr>
          <w:rFonts w:ascii="Times New Roman" w:hAnsi="Times New Roman" w:cs="Times New Roman"/>
          <w:color w:val="000000" w:themeColor="text1"/>
          <w:sz w:val="24"/>
          <w:szCs w:val="24"/>
        </w:rPr>
        <w:t>ortality and</w:t>
      </w:r>
      <w:r w:rsidR="00802D22">
        <w:rPr>
          <w:rFonts w:ascii="Times New Roman" w:hAnsi="Times New Roman" w:cs="Times New Roman"/>
          <w:color w:val="000000" w:themeColor="text1"/>
          <w:sz w:val="24"/>
          <w:szCs w:val="24"/>
        </w:rPr>
        <w:t xml:space="preserve"> preterm b</w:t>
      </w:r>
      <w:r w:rsidR="00802D22" w:rsidRPr="00802D22">
        <w:rPr>
          <w:rFonts w:ascii="Times New Roman" w:hAnsi="Times New Roman" w:cs="Times New Roman"/>
          <w:color w:val="000000" w:themeColor="text1"/>
          <w:sz w:val="24"/>
          <w:szCs w:val="24"/>
        </w:rPr>
        <w:t>irth</w:t>
      </w:r>
      <w:r w:rsidR="00802D22">
        <w:rPr>
          <w:rFonts w:ascii="Times New Roman" w:hAnsi="Times New Roman" w:cs="Times New Roman"/>
          <w:color w:val="000000" w:themeColor="text1"/>
          <w:sz w:val="24"/>
          <w:szCs w:val="24"/>
        </w:rPr>
        <w:t xml:space="preserve"> </w:t>
      </w:r>
      <w:r w:rsidR="007D0C8A">
        <w:rPr>
          <w:rFonts w:ascii="Times New Roman" w:hAnsi="Times New Roman" w:cs="Times New Roman"/>
          <w:color w:val="000000" w:themeColor="text1"/>
          <w:sz w:val="24"/>
          <w:szCs w:val="24"/>
        </w:rPr>
        <w:t>in twin pregnancies</w:t>
      </w:r>
    </w:p>
    <w:p w:rsidR="00AD0485" w:rsidRPr="00AD0485" w:rsidRDefault="00B3572A" w:rsidP="00AD0485">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Derive a conceptual framework for</w:t>
      </w:r>
      <w:r w:rsidR="00E00BB5">
        <w:rPr>
          <w:rFonts w:ascii="Times New Roman" w:hAnsi="Times New Roman" w:cs="Times New Roman"/>
          <w:sz w:val="24"/>
          <w:szCs w:val="24"/>
        </w:rPr>
        <w:t xml:space="preserve"> a Web-</w:t>
      </w:r>
      <w:r w:rsidR="00306B96" w:rsidRPr="003E5B42">
        <w:rPr>
          <w:rFonts w:ascii="Times New Roman" w:hAnsi="Times New Roman" w:cs="Times New Roman"/>
          <w:sz w:val="24"/>
          <w:szCs w:val="24"/>
        </w:rPr>
        <w:t xml:space="preserve">Based Content Management System Framework for </w:t>
      </w:r>
      <w:r w:rsidR="00C7108C">
        <w:rPr>
          <w:rFonts w:ascii="Times New Roman" w:hAnsi="Times New Roman" w:cs="Times New Roman"/>
          <w:sz w:val="24"/>
          <w:szCs w:val="24"/>
        </w:rPr>
        <w:t xml:space="preserve">Perinatal </w:t>
      </w:r>
      <w:r w:rsidR="00C7108C" w:rsidRPr="003E5B42">
        <w:rPr>
          <w:rFonts w:ascii="Times New Roman" w:hAnsi="Times New Roman" w:cs="Times New Roman"/>
          <w:sz w:val="24"/>
          <w:szCs w:val="24"/>
        </w:rPr>
        <w:t>Decision</w:t>
      </w:r>
      <w:r w:rsidR="000E5C57">
        <w:rPr>
          <w:rFonts w:ascii="Times New Roman" w:hAnsi="Times New Roman" w:cs="Times New Roman"/>
          <w:sz w:val="24"/>
          <w:szCs w:val="24"/>
        </w:rPr>
        <w:t xml:space="preserve"> </w:t>
      </w:r>
      <w:r w:rsidR="004B0538" w:rsidRPr="003E5B42">
        <w:rPr>
          <w:rFonts w:ascii="Times New Roman" w:hAnsi="Times New Roman" w:cs="Times New Roman"/>
          <w:sz w:val="24"/>
          <w:szCs w:val="24"/>
        </w:rPr>
        <w:t xml:space="preserve">Support. </w:t>
      </w:r>
    </w:p>
    <w:p w:rsidR="00AD0485" w:rsidRDefault="00AD0485" w:rsidP="00AD0485">
      <w:pPr>
        <w:spacing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Previous research on predicting neonatal mortality was obtained using knowledge-based method techniques. The DT model used only 3 attributes: lowest serum pH, lowest blood pressure, and lowest heart rate to produce good preliminary results where a sensitivity of 75% and specificity of 96% was achieved. However these results were obtained from a small database with a total of n=256 patient cases with 232 survivors and 24 neonatal death, thus an above normal mortality rate of 9%.When examining the DT model on a larger dataset with a total of n=17,364 newborn cases including 16677 survivors and 687 neonatal death and a 4% mortality rate using the same attributes. The DT model did not meet the clinical expectation, and achieved a low mean test sensitivity of 56% and a mean test specificity of 97%. </w:t>
      </w:r>
    </w:p>
    <w:p w:rsidR="00364797" w:rsidRPr="006D1004" w:rsidRDefault="00DD7E74" w:rsidP="00DD7E74">
      <w:pPr>
        <w:pStyle w:val="NoSpacing"/>
        <w:spacing w:line="480" w:lineRule="auto"/>
        <w:ind w:firstLine="360"/>
        <w:contextualSpacing/>
        <w:jc w:val="both"/>
        <w:rPr>
          <w:rFonts w:ascii="Times New Roman" w:hAnsi="Times New Roman" w:cs="Times New Roman"/>
          <w:color w:val="000000" w:themeColor="text1"/>
          <w:sz w:val="24"/>
          <w:szCs w:val="24"/>
        </w:rPr>
      </w:pPr>
      <w:r w:rsidRPr="00DD7E74">
        <w:rPr>
          <w:rFonts w:ascii="Times New Roman" w:hAnsi="Times New Roman" w:cs="Times New Roman"/>
          <w:sz w:val="24"/>
          <w:szCs w:val="24"/>
        </w:rPr>
        <w:t xml:space="preserve"> </w:t>
      </w:r>
      <w:r w:rsidR="00AD0485" w:rsidRPr="00DD7E74">
        <w:rPr>
          <w:rFonts w:ascii="Times New Roman" w:hAnsi="Times New Roman" w:cs="Times New Roman"/>
          <w:sz w:val="24"/>
          <w:szCs w:val="24"/>
        </w:rPr>
        <w:t>Previous</w:t>
      </w:r>
      <w:r w:rsidR="00AD0485" w:rsidRPr="00AD0485">
        <w:rPr>
          <w:rFonts w:ascii="Times New Roman" w:eastAsia="Times New Roman" w:hAnsi="Times New Roman" w:cs="Times New Roman"/>
          <w:color w:val="222222"/>
          <w:sz w:val="24"/>
          <w:szCs w:val="24"/>
          <w:lang w:eastAsia="en-CA"/>
        </w:rPr>
        <w:t xml:space="preserve"> </w:t>
      </w:r>
      <w:r w:rsidR="00610A6D">
        <w:rPr>
          <w:rFonts w:ascii="Times New Roman" w:hAnsi="Times New Roman" w:cs="Times New Roman"/>
          <w:sz w:val="24"/>
          <w:szCs w:val="24"/>
        </w:rPr>
        <w:t xml:space="preserve">research on </w:t>
      </w:r>
      <w:r w:rsidR="00790F7E">
        <w:rPr>
          <w:rFonts w:ascii="Times New Roman" w:hAnsi="Times New Roman" w:cs="Times New Roman"/>
          <w:sz w:val="24"/>
          <w:szCs w:val="24"/>
        </w:rPr>
        <w:t xml:space="preserve">PTB </w:t>
      </w:r>
      <w:r w:rsidR="00343D61">
        <w:rPr>
          <w:rFonts w:ascii="Times New Roman" w:hAnsi="Times New Roman" w:cs="Times New Roman"/>
          <w:sz w:val="24"/>
          <w:szCs w:val="24"/>
        </w:rPr>
        <w:t>prediction models</w:t>
      </w:r>
      <w:r w:rsidRPr="00DD7E74">
        <w:rPr>
          <w:rFonts w:ascii="Times New Roman" w:hAnsi="Times New Roman" w:cs="Times New Roman"/>
          <w:sz w:val="24"/>
          <w:szCs w:val="24"/>
        </w:rPr>
        <w:t xml:space="preserve"> </w:t>
      </w:r>
      <w:r w:rsidR="00364797">
        <w:rPr>
          <w:rFonts w:ascii="Times New Roman" w:hAnsi="Times New Roman" w:cs="Times New Roman"/>
          <w:sz w:val="24"/>
          <w:szCs w:val="24"/>
        </w:rPr>
        <w:t>focused primarily</w:t>
      </w:r>
      <w:r w:rsidR="00FB1C0A">
        <w:rPr>
          <w:rFonts w:ascii="Times New Roman" w:hAnsi="Times New Roman" w:cs="Times New Roman"/>
          <w:sz w:val="24"/>
          <w:szCs w:val="24"/>
        </w:rPr>
        <w:t xml:space="preserve"> on </w:t>
      </w:r>
      <w:r w:rsidR="006203AE">
        <w:rPr>
          <w:rFonts w:ascii="Times New Roman" w:hAnsi="Times New Roman" w:cs="Times New Roman"/>
          <w:sz w:val="24"/>
          <w:szCs w:val="24"/>
        </w:rPr>
        <w:t>non-knowledge</w:t>
      </w:r>
      <w:r w:rsidR="005904A9">
        <w:rPr>
          <w:rFonts w:ascii="Times New Roman" w:hAnsi="Times New Roman" w:cs="Times New Roman"/>
          <w:sz w:val="24"/>
          <w:szCs w:val="24"/>
        </w:rPr>
        <w:t>-base</w:t>
      </w:r>
      <w:r w:rsidR="00364797">
        <w:rPr>
          <w:rFonts w:ascii="Times New Roman" w:hAnsi="Times New Roman" w:cs="Times New Roman"/>
          <w:sz w:val="24"/>
          <w:szCs w:val="24"/>
        </w:rPr>
        <w:t xml:space="preserve">d </w:t>
      </w:r>
      <w:r w:rsidR="00343D61" w:rsidRPr="00EB6A04">
        <w:rPr>
          <w:rFonts w:ascii="Times New Roman" w:hAnsi="Times New Roman" w:cs="Times New Roman"/>
          <w:sz w:val="24"/>
          <w:szCs w:val="24"/>
        </w:rPr>
        <w:t>techniques,</w:t>
      </w:r>
      <w:r w:rsidR="00364797" w:rsidRPr="00EB6A04">
        <w:rPr>
          <w:rFonts w:ascii="Times New Roman" w:hAnsi="Times New Roman" w:cs="Times New Roman"/>
          <w:sz w:val="24"/>
          <w:szCs w:val="24"/>
        </w:rPr>
        <w:t xml:space="preserve"> and in particular these models were only useful for predicting</w:t>
      </w:r>
      <w:r w:rsidR="000E5C57" w:rsidRPr="00EB6A04">
        <w:rPr>
          <w:rFonts w:ascii="Times New Roman" w:hAnsi="Times New Roman" w:cs="Times New Roman"/>
          <w:sz w:val="24"/>
          <w:szCs w:val="24"/>
        </w:rPr>
        <w:t xml:space="preserve"> </w:t>
      </w:r>
      <w:r w:rsidR="00364797" w:rsidRPr="00EB6A04">
        <w:rPr>
          <w:rFonts w:ascii="Times New Roman" w:hAnsi="Times New Roman" w:cs="Times New Roman"/>
          <w:sz w:val="24"/>
          <w:szCs w:val="24"/>
        </w:rPr>
        <w:t>the risk of preterm labour</w:t>
      </w:r>
      <w:r w:rsidR="003F6443" w:rsidRPr="00EB6A04">
        <w:rPr>
          <w:rFonts w:ascii="Times New Roman" w:hAnsi="Times New Roman" w:cs="Times New Roman"/>
          <w:sz w:val="24"/>
          <w:szCs w:val="24"/>
        </w:rPr>
        <w:t xml:space="preserve"> in parous</w:t>
      </w:r>
      <w:r w:rsidR="006B78E4" w:rsidRPr="00EB6A04">
        <w:rPr>
          <w:rStyle w:val="FootnoteReference"/>
          <w:rFonts w:ascii="Times New Roman" w:hAnsi="Times New Roman" w:cs="Times New Roman"/>
          <w:sz w:val="24"/>
          <w:szCs w:val="24"/>
        </w:rPr>
        <w:footnoteReference w:id="5"/>
      </w:r>
      <w:r w:rsidR="003F6443" w:rsidRPr="00EB6A04">
        <w:rPr>
          <w:rFonts w:ascii="Times New Roman" w:hAnsi="Times New Roman" w:cs="Times New Roman"/>
          <w:sz w:val="24"/>
          <w:szCs w:val="24"/>
        </w:rPr>
        <w:t xml:space="preserve"> women</w:t>
      </w:r>
      <w:r w:rsidR="00364797" w:rsidRPr="00EB6A04">
        <w:rPr>
          <w:rFonts w:ascii="Times New Roman" w:hAnsi="Times New Roman" w:cs="Times New Roman"/>
          <w:sz w:val="24"/>
          <w:szCs w:val="24"/>
        </w:rPr>
        <w:t xml:space="preserve">. </w:t>
      </w:r>
      <w:r w:rsidR="00944C8E">
        <w:rPr>
          <w:rFonts w:ascii="Times New Roman" w:hAnsi="Times New Roman" w:cs="Times New Roman"/>
          <w:sz w:val="24"/>
          <w:szCs w:val="24"/>
        </w:rPr>
        <w:t>Previous studies</w:t>
      </w:r>
      <w:r w:rsidR="000E5C57" w:rsidRPr="00EB6A04">
        <w:rPr>
          <w:rFonts w:ascii="Times New Roman" w:hAnsi="Times New Roman" w:cs="Times New Roman"/>
          <w:sz w:val="24"/>
          <w:szCs w:val="24"/>
        </w:rPr>
        <w:t xml:space="preserve"> </w:t>
      </w:r>
      <w:r w:rsidRPr="00EB6A04">
        <w:rPr>
          <w:rFonts w:ascii="Times New Roman" w:hAnsi="Times New Roman" w:cs="Times New Roman"/>
          <w:sz w:val="24"/>
          <w:szCs w:val="24"/>
        </w:rPr>
        <w:t>focused on artificial intelligence based techniques using the Artificial Neural Network</w:t>
      </w:r>
      <w:r w:rsidR="000E5C57" w:rsidRPr="00EB6A04">
        <w:rPr>
          <w:rFonts w:ascii="Times New Roman" w:hAnsi="Times New Roman" w:cs="Times New Roman"/>
          <w:sz w:val="24"/>
          <w:szCs w:val="24"/>
        </w:rPr>
        <w:t xml:space="preserve"> (</w:t>
      </w:r>
      <w:r w:rsidRPr="00EB6A04">
        <w:rPr>
          <w:rFonts w:ascii="Times New Roman" w:hAnsi="Times New Roman" w:cs="Times New Roman"/>
          <w:sz w:val="24"/>
          <w:szCs w:val="24"/>
        </w:rPr>
        <w:t>ANN)</w:t>
      </w:r>
      <w:r w:rsidR="00343D61" w:rsidRPr="00EB6A04">
        <w:rPr>
          <w:rFonts w:ascii="Times New Roman" w:hAnsi="Times New Roman" w:cs="Times New Roman"/>
          <w:sz w:val="24"/>
          <w:szCs w:val="24"/>
        </w:rPr>
        <w:t>,</w:t>
      </w:r>
      <w:r w:rsidR="00364797" w:rsidRPr="00EB6A04">
        <w:rPr>
          <w:rFonts w:ascii="Times New Roman" w:hAnsi="Times New Roman" w:cs="Times New Roman"/>
          <w:sz w:val="24"/>
          <w:szCs w:val="24"/>
        </w:rPr>
        <w:t xml:space="preserve"> </w:t>
      </w:r>
      <w:r w:rsidRPr="00EB6A04">
        <w:rPr>
          <w:rFonts w:ascii="Times New Roman" w:hAnsi="Times New Roman" w:cs="Times New Roman"/>
          <w:sz w:val="24"/>
          <w:szCs w:val="24"/>
        </w:rPr>
        <w:t>and later</w:t>
      </w:r>
      <w:r w:rsidR="00343D61" w:rsidRPr="00EB6A04">
        <w:rPr>
          <w:rFonts w:ascii="Times New Roman" w:hAnsi="Times New Roman" w:cs="Times New Roman"/>
          <w:sz w:val="24"/>
          <w:szCs w:val="24"/>
        </w:rPr>
        <w:t xml:space="preserve"> </w:t>
      </w:r>
      <w:r w:rsidR="00FB1C0A" w:rsidRPr="00EB6A04">
        <w:rPr>
          <w:rFonts w:ascii="Times New Roman" w:hAnsi="Times New Roman" w:cs="Times New Roman"/>
          <w:sz w:val="24"/>
          <w:szCs w:val="24"/>
        </w:rPr>
        <w:t xml:space="preserve">a newer </w:t>
      </w:r>
      <w:r w:rsidR="00EE44DB">
        <w:rPr>
          <w:rFonts w:ascii="Times New Roman" w:hAnsi="Times New Roman" w:cs="Times New Roman"/>
          <w:sz w:val="24"/>
          <w:szCs w:val="24"/>
        </w:rPr>
        <w:t xml:space="preserve">hybrid </w:t>
      </w:r>
      <w:r w:rsidR="00FB1C0A" w:rsidRPr="00EB6A04">
        <w:rPr>
          <w:rFonts w:ascii="Times New Roman" w:hAnsi="Times New Roman" w:cs="Times New Roman"/>
          <w:sz w:val="24"/>
          <w:szCs w:val="24"/>
        </w:rPr>
        <w:t>approach was</w:t>
      </w:r>
      <w:r w:rsidR="00343D61" w:rsidRPr="00EB6A04">
        <w:rPr>
          <w:rFonts w:ascii="Times New Roman" w:hAnsi="Times New Roman" w:cs="Times New Roman"/>
          <w:sz w:val="24"/>
          <w:szCs w:val="24"/>
        </w:rPr>
        <w:t xml:space="preserve"> introduced</w:t>
      </w:r>
      <w:r w:rsidRPr="00EB6A04">
        <w:rPr>
          <w:rFonts w:ascii="Times New Roman" w:hAnsi="Times New Roman" w:cs="Times New Roman"/>
          <w:sz w:val="24"/>
          <w:szCs w:val="24"/>
        </w:rPr>
        <w:t xml:space="preserve"> </w:t>
      </w:r>
      <w:r w:rsidR="00FB1C0A" w:rsidRPr="00EB6A04">
        <w:rPr>
          <w:rFonts w:ascii="Times New Roman" w:hAnsi="Times New Roman" w:cs="Times New Roman"/>
          <w:sz w:val="24"/>
          <w:szCs w:val="24"/>
        </w:rPr>
        <w:t xml:space="preserve">where it utilized </w:t>
      </w:r>
      <w:r w:rsidRPr="00EB6A04">
        <w:rPr>
          <w:rFonts w:ascii="Times New Roman" w:hAnsi="Times New Roman" w:cs="Times New Roman"/>
          <w:sz w:val="24"/>
          <w:szCs w:val="24"/>
        </w:rPr>
        <w:t xml:space="preserve">a </w:t>
      </w:r>
      <w:r w:rsidR="00364797" w:rsidRPr="00EB6A04">
        <w:rPr>
          <w:rFonts w:ascii="Times New Roman" w:hAnsi="Times New Roman" w:cs="Times New Roman"/>
          <w:sz w:val="24"/>
          <w:szCs w:val="24"/>
        </w:rPr>
        <w:t xml:space="preserve">decision tree-artificial neural network </w:t>
      </w:r>
      <w:r w:rsidRPr="00EB6A04">
        <w:rPr>
          <w:rFonts w:ascii="Times New Roman" w:hAnsi="Times New Roman" w:cs="Times New Roman"/>
          <w:sz w:val="24"/>
          <w:szCs w:val="24"/>
        </w:rPr>
        <w:t xml:space="preserve">model.  </w:t>
      </w:r>
      <w:r w:rsidR="00B3572A">
        <w:rPr>
          <w:rFonts w:ascii="Times New Roman" w:hAnsi="Times New Roman" w:cs="Times New Roman"/>
          <w:sz w:val="24"/>
          <w:szCs w:val="24"/>
        </w:rPr>
        <w:t xml:space="preserve">One of the </w:t>
      </w:r>
      <w:r w:rsidR="00AD0485">
        <w:rPr>
          <w:rFonts w:ascii="Times New Roman" w:hAnsi="Times New Roman" w:cs="Times New Roman"/>
          <w:sz w:val="24"/>
          <w:szCs w:val="24"/>
        </w:rPr>
        <w:t xml:space="preserve">earlier </w:t>
      </w:r>
      <w:r w:rsidR="00AD0485" w:rsidRPr="00EB6A04">
        <w:rPr>
          <w:rFonts w:ascii="Times New Roman" w:hAnsi="Times New Roman" w:cs="Times New Roman"/>
          <w:sz w:val="24"/>
          <w:szCs w:val="24"/>
        </w:rPr>
        <w:t>model</w:t>
      </w:r>
      <w:r w:rsidR="008C079F" w:rsidRPr="00EB6A04">
        <w:rPr>
          <w:rFonts w:ascii="Times New Roman" w:hAnsi="Times New Roman" w:cs="Times New Roman"/>
          <w:sz w:val="24"/>
          <w:szCs w:val="24"/>
        </w:rPr>
        <w:t xml:space="preserve"> </w:t>
      </w:r>
      <w:r w:rsidR="00B3572A">
        <w:rPr>
          <w:rFonts w:ascii="Times New Roman" w:hAnsi="Times New Roman" w:cs="Times New Roman"/>
          <w:sz w:val="24"/>
          <w:szCs w:val="24"/>
        </w:rPr>
        <w:t>derived</w:t>
      </w:r>
      <w:r w:rsidR="00AD0485">
        <w:rPr>
          <w:rFonts w:ascii="Times New Roman" w:hAnsi="Times New Roman" w:cs="Times New Roman"/>
          <w:sz w:val="24"/>
          <w:szCs w:val="24"/>
        </w:rPr>
        <w:t>,</w:t>
      </w:r>
      <w:r w:rsidR="008C079F" w:rsidRPr="00EB6A04">
        <w:rPr>
          <w:rFonts w:ascii="Times New Roman" w:hAnsi="Times New Roman" w:cs="Times New Roman"/>
          <w:sz w:val="24"/>
          <w:szCs w:val="24"/>
        </w:rPr>
        <w:t xml:space="preserve"> </w:t>
      </w:r>
      <w:r w:rsidR="00B3572A">
        <w:rPr>
          <w:rFonts w:ascii="Times New Roman" w:hAnsi="Times New Roman" w:cs="Times New Roman"/>
          <w:sz w:val="24"/>
          <w:szCs w:val="24"/>
        </w:rPr>
        <w:t>utilized</w:t>
      </w:r>
      <w:r w:rsidR="008C079F" w:rsidRPr="00EB6A04">
        <w:rPr>
          <w:rFonts w:ascii="Times New Roman" w:hAnsi="Times New Roman" w:cs="Times New Roman"/>
          <w:sz w:val="24"/>
          <w:szCs w:val="24"/>
        </w:rPr>
        <w:t xml:space="preserve"> a hybrid method where </w:t>
      </w:r>
      <w:r w:rsidR="00343D61" w:rsidRPr="00EB6A04">
        <w:rPr>
          <w:rFonts w:ascii="Times New Roman" w:hAnsi="Times New Roman" w:cs="Times New Roman"/>
          <w:sz w:val="24"/>
          <w:szCs w:val="24"/>
        </w:rPr>
        <w:t xml:space="preserve">the </w:t>
      </w:r>
      <w:r w:rsidR="008C079F" w:rsidRPr="00EB6A04">
        <w:rPr>
          <w:rFonts w:ascii="Times New Roman" w:hAnsi="Times New Roman" w:cs="Times New Roman"/>
          <w:sz w:val="24"/>
          <w:szCs w:val="24"/>
        </w:rPr>
        <w:t>network parameters were extracted from a classification based ANN</w:t>
      </w:r>
      <w:r w:rsidR="007E00EB" w:rsidRPr="00EB6A04">
        <w:rPr>
          <w:rFonts w:ascii="Times New Roman" w:hAnsi="Times New Roman" w:cs="Times New Roman"/>
          <w:sz w:val="24"/>
          <w:szCs w:val="24"/>
        </w:rPr>
        <w:t>,</w:t>
      </w:r>
      <w:r w:rsidR="008C079F" w:rsidRPr="00EB6A04">
        <w:rPr>
          <w:rFonts w:ascii="Times New Roman" w:hAnsi="Times New Roman" w:cs="Times New Roman"/>
          <w:sz w:val="24"/>
          <w:szCs w:val="24"/>
        </w:rPr>
        <w:t xml:space="preserve"> and then a risk-stratification ANN </w:t>
      </w:r>
      <w:r w:rsidR="00E00BB5" w:rsidRPr="00EB6A04">
        <w:rPr>
          <w:rFonts w:ascii="Times New Roman" w:hAnsi="Times New Roman" w:cs="Times New Roman"/>
          <w:sz w:val="24"/>
          <w:szCs w:val="24"/>
        </w:rPr>
        <w:t xml:space="preserve">was applied </w:t>
      </w:r>
      <w:r w:rsidR="008C079F" w:rsidRPr="00EB6A04">
        <w:rPr>
          <w:rFonts w:ascii="Times New Roman" w:hAnsi="Times New Roman" w:cs="Times New Roman"/>
          <w:sz w:val="24"/>
          <w:szCs w:val="24"/>
        </w:rPr>
        <w:t>to estimate preterm birth</w:t>
      </w:r>
      <w:r w:rsidR="007E00EB" w:rsidRPr="00EB6A04">
        <w:rPr>
          <w:rFonts w:ascii="Times New Roman" w:hAnsi="Times New Roman" w:cs="Times New Roman"/>
          <w:sz w:val="24"/>
          <w:szCs w:val="24"/>
        </w:rPr>
        <w:t>. This method used</w:t>
      </w:r>
      <w:r w:rsidR="008C079F" w:rsidRPr="00EB6A04">
        <w:rPr>
          <w:rFonts w:ascii="Times New Roman" w:hAnsi="Times New Roman" w:cs="Times New Roman"/>
          <w:sz w:val="24"/>
          <w:szCs w:val="24"/>
        </w:rPr>
        <w:t xml:space="preserve"> </w:t>
      </w:r>
      <w:r w:rsidR="008C079F" w:rsidRPr="00EB6A04">
        <w:rPr>
          <w:rFonts w:ascii="Times New Roman" w:hAnsi="Times New Roman" w:cs="Times New Roman"/>
          <w:color w:val="000000" w:themeColor="text1"/>
          <w:sz w:val="24"/>
          <w:szCs w:val="24"/>
        </w:rPr>
        <w:t xml:space="preserve">only parous cases and US specific variables. </w:t>
      </w:r>
      <w:r w:rsidR="00D422C6" w:rsidRPr="00EB6A04">
        <w:rPr>
          <w:rFonts w:ascii="Times New Roman" w:hAnsi="Times New Roman" w:cs="Times New Roman"/>
          <w:color w:val="000000" w:themeColor="text1"/>
          <w:sz w:val="24"/>
          <w:szCs w:val="24"/>
        </w:rPr>
        <w:t xml:space="preserve">The test data was processed in the system in three passes: </w:t>
      </w:r>
      <w:r w:rsidR="007E00EB" w:rsidRPr="00EB6A04">
        <w:rPr>
          <w:rFonts w:ascii="Times New Roman" w:hAnsi="Times New Roman" w:cs="Times New Roman"/>
          <w:color w:val="000000" w:themeColor="text1"/>
          <w:sz w:val="24"/>
          <w:szCs w:val="24"/>
        </w:rPr>
        <w:t>first pass to maximize sensitivity, second pass to maximize specificity</w:t>
      </w:r>
      <w:r w:rsidR="00ED6CD5" w:rsidRPr="00EB6A04">
        <w:rPr>
          <w:rFonts w:ascii="Times New Roman" w:hAnsi="Times New Roman" w:cs="Times New Roman"/>
          <w:color w:val="000000" w:themeColor="text1"/>
          <w:sz w:val="24"/>
          <w:szCs w:val="24"/>
        </w:rPr>
        <w:t>,</w:t>
      </w:r>
      <w:r w:rsidR="00D422C6" w:rsidRPr="00EB6A04">
        <w:rPr>
          <w:rFonts w:ascii="Times New Roman" w:hAnsi="Times New Roman" w:cs="Times New Roman"/>
          <w:color w:val="000000" w:themeColor="text1"/>
          <w:sz w:val="24"/>
          <w:szCs w:val="24"/>
        </w:rPr>
        <w:t xml:space="preserve"> and </w:t>
      </w:r>
      <w:r w:rsidR="00ED6CD5" w:rsidRPr="00EB6A04">
        <w:rPr>
          <w:rFonts w:ascii="Times New Roman" w:hAnsi="Times New Roman" w:cs="Times New Roman"/>
          <w:color w:val="000000" w:themeColor="text1"/>
          <w:sz w:val="24"/>
          <w:szCs w:val="24"/>
        </w:rPr>
        <w:t xml:space="preserve">the </w:t>
      </w:r>
      <w:r w:rsidR="007E00EB" w:rsidRPr="00EB6A04">
        <w:rPr>
          <w:rFonts w:ascii="Times New Roman" w:hAnsi="Times New Roman" w:cs="Times New Roman"/>
          <w:color w:val="000000" w:themeColor="text1"/>
          <w:sz w:val="24"/>
          <w:szCs w:val="24"/>
        </w:rPr>
        <w:t>third pass</w:t>
      </w:r>
      <w:r w:rsidR="00D422C6" w:rsidRPr="00EB6A04">
        <w:rPr>
          <w:rFonts w:ascii="Times New Roman" w:hAnsi="Times New Roman" w:cs="Times New Roman"/>
          <w:color w:val="000000" w:themeColor="text1"/>
          <w:sz w:val="24"/>
          <w:szCs w:val="24"/>
        </w:rPr>
        <w:t xml:space="preserve"> used a decision-tree voting algorithm to classify ambiguous cases. </w:t>
      </w:r>
      <w:r w:rsidR="00B3572A">
        <w:rPr>
          <w:rFonts w:ascii="Times New Roman" w:hAnsi="Times New Roman" w:cs="Times New Roman"/>
          <w:color w:val="000000" w:themeColor="text1"/>
          <w:sz w:val="24"/>
          <w:szCs w:val="24"/>
        </w:rPr>
        <w:t>This</w:t>
      </w:r>
      <w:r w:rsidR="00110A0F" w:rsidRPr="00EB6A04">
        <w:rPr>
          <w:rFonts w:ascii="Times New Roman" w:hAnsi="Times New Roman" w:cs="Times New Roman"/>
          <w:color w:val="000000" w:themeColor="text1"/>
          <w:sz w:val="24"/>
          <w:szCs w:val="24"/>
        </w:rPr>
        <w:t xml:space="preserve"> achieved a sensitivity</w:t>
      </w:r>
      <w:r w:rsidR="007E00EB" w:rsidRPr="00EB6A04">
        <w:rPr>
          <w:rFonts w:ascii="Times New Roman" w:hAnsi="Times New Roman" w:cs="Times New Roman"/>
          <w:color w:val="000000" w:themeColor="text1"/>
          <w:sz w:val="24"/>
          <w:szCs w:val="24"/>
        </w:rPr>
        <w:t xml:space="preserve"> of 64%</w:t>
      </w:r>
      <w:r w:rsidR="00110A0F" w:rsidRPr="00EB6A04">
        <w:rPr>
          <w:rFonts w:ascii="Times New Roman" w:hAnsi="Times New Roman" w:cs="Times New Roman"/>
          <w:color w:val="000000" w:themeColor="text1"/>
          <w:sz w:val="24"/>
          <w:szCs w:val="24"/>
        </w:rPr>
        <w:t xml:space="preserve">, </w:t>
      </w:r>
      <w:r w:rsidR="007E00EB" w:rsidRPr="00EB6A04">
        <w:rPr>
          <w:rFonts w:ascii="Times New Roman" w:hAnsi="Times New Roman" w:cs="Times New Roman"/>
          <w:color w:val="000000" w:themeColor="text1"/>
          <w:sz w:val="24"/>
          <w:szCs w:val="24"/>
        </w:rPr>
        <w:t xml:space="preserve">a </w:t>
      </w:r>
      <w:r w:rsidR="00110A0F" w:rsidRPr="00EB6A04">
        <w:rPr>
          <w:rFonts w:ascii="Times New Roman" w:hAnsi="Times New Roman" w:cs="Times New Roman"/>
          <w:color w:val="000000" w:themeColor="text1"/>
          <w:sz w:val="24"/>
          <w:szCs w:val="24"/>
        </w:rPr>
        <w:t>specificity</w:t>
      </w:r>
      <w:r w:rsidR="007E00EB" w:rsidRPr="00EB6A04">
        <w:rPr>
          <w:rFonts w:ascii="Times New Roman" w:hAnsi="Times New Roman" w:cs="Times New Roman"/>
          <w:color w:val="000000" w:themeColor="text1"/>
          <w:sz w:val="24"/>
          <w:szCs w:val="24"/>
        </w:rPr>
        <w:t xml:space="preserve"> of 84%</w:t>
      </w:r>
      <w:r w:rsidR="00110A0F" w:rsidRPr="00EB6A04">
        <w:rPr>
          <w:rFonts w:ascii="Times New Roman" w:hAnsi="Times New Roman" w:cs="Times New Roman"/>
          <w:color w:val="000000" w:themeColor="text1"/>
          <w:sz w:val="24"/>
          <w:szCs w:val="24"/>
        </w:rPr>
        <w:t xml:space="preserve"> and an AUC of 0.7795. Though these </w:t>
      </w:r>
      <w:r w:rsidR="00110A0F" w:rsidRPr="00EB6A04">
        <w:rPr>
          <w:rFonts w:ascii="Times New Roman" w:hAnsi="Times New Roman" w:cs="Times New Roman"/>
          <w:color w:val="000000" w:themeColor="text1"/>
          <w:sz w:val="24"/>
          <w:szCs w:val="24"/>
        </w:rPr>
        <w:lastRenderedPageBreak/>
        <w:t xml:space="preserve">results are acceptable, the main drawback to this system is that it requires 48 variables to maintain this </w:t>
      </w:r>
      <w:r w:rsidR="00C7108C" w:rsidRPr="00EB6A04">
        <w:rPr>
          <w:rFonts w:ascii="Times New Roman" w:hAnsi="Times New Roman" w:cs="Times New Roman"/>
          <w:color w:val="000000" w:themeColor="text1"/>
          <w:sz w:val="24"/>
          <w:szCs w:val="24"/>
        </w:rPr>
        <w:t>performance</w:t>
      </w:r>
      <w:r w:rsidR="000E5C57" w:rsidRPr="00EB6A04">
        <w:rPr>
          <w:rFonts w:ascii="Times New Roman" w:hAnsi="Times New Roman" w:cs="Times New Roman"/>
          <w:color w:val="000000" w:themeColor="text1"/>
          <w:sz w:val="24"/>
          <w:szCs w:val="24"/>
        </w:rPr>
        <w:t xml:space="preserve"> </w:t>
      </w:r>
      <w:r w:rsidR="003F6443" w:rsidRPr="00EB6A04">
        <w:rPr>
          <w:rFonts w:ascii="Times New Roman" w:hAnsi="Times New Roman" w:cs="Times New Roman"/>
          <w:color w:val="000000" w:themeColor="text1"/>
          <w:sz w:val="24"/>
          <w:szCs w:val="24"/>
        </w:rPr>
        <w:t xml:space="preserve">and this model is not applicable in </w:t>
      </w:r>
      <w:r w:rsidR="00E00BB5">
        <w:rPr>
          <w:rFonts w:ascii="Times New Roman" w:hAnsi="Times New Roman" w:cs="Times New Roman"/>
          <w:color w:val="000000" w:themeColor="text1"/>
          <w:sz w:val="24"/>
          <w:szCs w:val="24"/>
        </w:rPr>
        <w:t xml:space="preserve">the case of </w:t>
      </w:r>
      <w:r w:rsidR="003F6443" w:rsidRPr="00EB6A04">
        <w:rPr>
          <w:rFonts w:ascii="Times New Roman" w:hAnsi="Times New Roman" w:cs="Times New Roman"/>
          <w:color w:val="000000" w:themeColor="text1"/>
          <w:sz w:val="24"/>
          <w:szCs w:val="24"/>
        </w:rPr>
        <w:t>nulliparous</w:t>
      </w:r>
      <w:r w:rsidR="006B78E4" w:rsidRPr="00EB6A04">
        <w:rPr>
          <w:rStyle w:val="FootnoteReference"/>
          <w:rFonts w:ascii="Times New Roman" w:hAnsi="Times New Roman" w:cs="Times New Roman"/>
          <w:color w:val="000000" w:themeColor="text1"/>
          <w:sz w:val="24"/>
          <w:szCs w:val="24"/>
        </w:rPr>
        <w:footnoteReference w:id="6"/>
      </w:r>
      <w:r w:rsidR="003F6443" w:rsidRPr="00EB6A04">
        <w:rPr>
          <w:rFonts w:ascii="Times New Roman" w:hAnsi="Times New Roman" w:cs="Times New Roman"/>
          <w:color w:val="000000" w:themeColor="text1"/>
          <w:sz w:val="24"/>
          <w:szCs w:val="24"/>
        </w:rPr>
        <w:t xml:space="preserve"> women</w:t>
      </w:r>
      <w:r w:rsidR="003F6443">
        <w:rPr>
          <w:rFonts w:ascii="Times New Roman" w:hAnsi="Times New Roman" w:cs="Times New Roman"/>
          <w:color w:val="000000" w:themeColor="text1"/>
          <w:sz w:val="24"/>
          <w:szCs w:val="24"/>
        </w:rPr>
        <w:t xml:space="preserve"> pregnant with </w:t>
      </w:r>
      <w:r w:rsidR="001D28DA">
        <w:rPr>
          <w:rFonts w:ascii="Times New Roman" w:hAnsi="Times New Roman" w:cs="Times New Roman"/>
          <w:color w:val="000000" w:themeColor="text1"/>
          <w:sz w:val="24"/>
          <w:szCs w:val="24"/>
        </w:rPr>
        <w:t>twins</w:t>
      </w:r>
      <w:r w:rsidR="00E00BB5">
        <w:rPr>
          <w:rFonts w:ascii="Times New Roman" w:hAnsi="Times New Roman" w:cs="Times New Roman"/>
          <w:color w:val="000000" w:themeColor="text1"/>
          <w:sz w:val="24"/>
          <w:szCs w:val="24"/>
        </w:rPr>
        <w:t xml:space="preserve"> </w:t>
      </w:r>
      <w:r w:rsidR="000E5C57">
        <w:rPr>
          <w:rFonts w:ascii="Times New Roman" w:hAnsi="Times New Roman" w:cs="Times New Roman"/>
          <w:color w:val="000000" w:themeColor="text1"/>
          <w:sz w:val="24"/>
          <w:szCs w:val="24"/>
        </w:rPr>
        <w:t>(</w:t>
      </w:r>
      <w:r w:rsidR="003F6443">
        <w:rPr>
          <w:rFonts w:ascii="Times New Roman" w:hAnsi="Times New Roman" w:cs="Times New Roman"/>
          <w:color w:val="000000" w:themeColor="text1"/>
          <w:sz w:val="24"/>
          <w:szCs w:val="24"/>
        </w:rPr>
        <w:t>Catley</w:t>
      </w:r>
      <w:r w:rsidR="00320482">
        <w:rPr>
          <w:rFonts w:ascii="Times New Roman" w:hAnsi="Times New Roman" w:cs="Times New Roman"/>
          <w:color w:val="000000" w:themeColor="text1"/>
          <w:sz w:val="24"/>
          <w:szCs w:val="24"/>
        </w:rPr>
        <w:t>, 2007)</w:t>
      </w:r>
      <w:r w:rsidR="00110A0F" w:rsidRPr="006D1004">
        <w:rPr>
          <w:rFonts w:ascii="Times New Roman" w:hAnsi="Times New Roman" w:cs="Times New Roman"/>
          <w:color w:val="000000" w:themeColor="text1"/>
          <w:sz w:val="24"/>
          <w:szCs w:val="24"/>
        </w:rPr>
        <w:t xml:space="preserve">. </w:t>
      </w:r>
    </w:p>
    <w:p w:rsidR="00DD7E74" w:rsidRPr="003F6443" w:rsidRDefault="00ED6CD5" w:rsidP="003F6443">
      <w:pPr>
        <w:pStyle w:val="NoSpacing"/>
        <w:spacing w:line="480" w:lineRule="auto"/>
        <w:ind w:firstLine="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newer</w:t>
      </w:r>
      <w:r w:rsidR="00110A0F" w:rsidRPr="006D1004">
        <w:rPr>
          <w:rFonts w:ascii="Times New Roman" w:hAnsi="Times New Roman" w:cs="Times New Roman"/>
          <w:color w:val="000000" w:themeColor="text1"/>
          <w:sz w:val="24"/>
          <w:szCs w:val="24"/>
        </w:rPr>
        <w:t xml:space="preserve"> model </w:t>
      </w:r>
      <w:r w:rsidR="00DD7E74" w:rsidRPr="006D1004">
        <w:rPr>
          <w:rFonts w:ascii="Times New Roman" w:hAnsi="Times New Roman" w:cs="Times New Roman"/>
          <w:color w:val="000000" w:themeColor="text1"/>
          <w:sz w:val="24"/>
          <w:szCs w:val="24"/>
        </w:rPr>
        <w:t xml:space="preserve">used </w:t>
      </w:r>
      <w:r w:rsidR="001B1FA2" w:rsidRPr="006D1004">
        <w:rPr>
          <w:rFonts w:ascii="Times New Roman" w:hAnsi="Times New Roman" w:cs="Times New Roman"/>
          <w:color w:val="000000" w:themeColor="text1"/>
          <w:sz w:val="24"/>
          <w:szCs w:val="24"/>
        </w:rPr>
        <w:t xml:space="preserve">a hybrid approach </w:t>
      </w:r>
      <w:r w:rsidR="007E00EB">
        <w:rPr>
          <w:rFonts w:ascii="Times New Roman" w:hAnsi="Times New Roman" w:cs="Times New Roman"/>
          <w:color w:val="000000" w:themeColor="text1"/>
          <w:sz w:val="24"/>
          <w:szCs w:val="24"/>
        </w:rPr>
        <w:t>integrating</w:t>
      </w:r>
      <w:r w:rsidR="001B1FA2" w:rsidRPr="006D1004">
        <w:rPr>
          <w:rFonts w:ascii="Times New Roman" w:hAnsi="Times New Roman" w:cs="Times New Roman"/>
          <w:color w:val="000000" w:themeColor="text1"/>
          <w:sz w:val="24"/>
          <w:szCs w:val="24"/>
        </w:rPr>
        <w:t xml:space="preserve"> decision trees, classification ANN with weight elimination and risk stratification. The</w:t>
      </w:r>
      <w:r w:rsidR="00DD7E74" w:rsidRPr="006D1004">
        <w:rPr>
          <w:rFonts w:ascii="Times New Roman" w:hAnsi="Times New Roman" w:cs="Times New Roman"/>
          <w:color w:val="000000" w:themeColor="text1"/>
          <w:sz w:val="24"/>
          <w:szCs w:val="24"/>
        </w:rPr>
        <w:t xml:space="preserve"> hybrid classifier </w:t>
      </w:r>
      <w:r w:rsidR="001B1FA2" w:rsidRPr="006D1004">
        <w:rPr>
          <w:rFonts w:ascii="Times New Roman" w:hAnsi="Times New Roman" w:cs="Times New Roman"/>
          <w:color w:val="000000" w:themeColor="text1"/>
          <w:sz w:val="24"/>
          <w:szCs w:val="24"/>
        </w:rPr>
        <w:t>used</w:t>
      </w:r>
      <w:r w:rsidR="00DD7E74" w:rsidRPr="006D1004">
        <w:rPr>
          <w:rFonts w:ascii="Times New Roman" w:hAnsi="Times New Roman" w:cs="Times New Roman"/>
          <w:color w:val="000000" w:themeColor="text1"/>
          <w:sz w:val="24"/>
          <w:szCs w:val="24"/>
        </w:rPr>
        <w:t xml:space="preserve"> a decision-tree</w:t>
      </w:r>
      <w:r w:rsidR="000E5C57">
        <w:rPr>
          <w:rFonts w:ascii="Times New Roman" w:hAnsi="Times New Roman" w:cs="Times New Roman"/>
          <w:color w:val="000000" w:themeColor="text1"/>
          <w:sz w:val="24"/>
          <w:szCs w:val="24"/>
        </w:rPr>
        <w:t xml:space="preserve"> </w:t>
      </w:r>
      <w:r w:rsidR="00DD7E74" w:rsidRPr="006D1004">
        <w:rPr>
          <w:rFonts w:ascii="Times New Roman" w:hAnsi="Times New Roman" w:cs="Times New Roman"/>
          <w:color w:val="000000" w:themeColor="text1"/>
          <w:sz w:val="24"/>
          <w:szCs w:val="24"/>
        </w:rPr>
        <w:t>to eliminate variables with little impact on predicting the outcome of interest; the remaining variables were processed through an artificial neural network with weight elimination</w:t>
      </w:r>
      <w:r w:rsidR="000E5C57">
        <w:rPr>
          <w:rFonts w:ascii="Times New Roman" w:hAnsi="Times New Roman" w:cs="Times New Roman"/>
          <w:color w:val="000000" w:themeColor="text1"/>
          <w:sz w:val="24"/>
          <w:szCs w:val="24"/>
        </w:rPr>
        <w:t xml:space="preserve"> (</w:t>
      </w:r>
      <w:r w:rsidR="00DD7E74" w:rsidRPr="006D1004">
        <w:rPr>
          <w:rFonts w:ascii="Times New Roman" w:hAnsi="Times New Roman" w:cs="Times New Roman"/>
          <w:color w:val="000000" w:themeColor="text1"/>
          <w:sz w:val="24"/>
          <w:szCs w:val="24"/>
        </w:rPr>
        <w:t xml:space="preserve">ANN-we). </w:t>
      </w:r>
      <w:r>
        <w:rPr>
          <w:rFonts w:ascii="Times New Roman" w:hAnsi="Times New Roman" w:cs="Times New Roman"/>
          <w:color w:val="000000" w:themeColor="text1"/>
          <w:sz w:val="24"/>
          <w:szCs w:val="24"/>
        </w:rPr>
        <w:t>This</w:t>
      </w:r>
      <w:r w:rsidR="001B1FA2" w:rsidRPr="006D1004">
        <w:rPr>
          <w:rFonts w:ascii="Times New Roman" w:hAnsi="Times New Roman" w:cs="Times New Roman"/>
          <w:color w:val="000000" w:themeColor="text1"/>
          <w:sz w:val="24"/>
          <w:szCs w:val="24"/>
        </w:rPr>
        <w:t xml:space="preserve"> method achieved </w:t>
      </w:r>
      <w:r w:rsidR="00C7108C">
        <w:rPr>
          <w:rFonts w:ascii="Times New Roman" w:hAnsi="Times New Roman" w:cs="Times New Roman"/>
          <w:color w:val="000000" w:themeColor="text1"/>
          <w:sz w:val="24"/>
          <w:szCs w:val="24"/>
        </w:rPr>
        <w:t xml:space="preserve">a </w:t>
      </w:r>
      <w:r w:rsidR="001B1FA2" w:rsidRPr="006D1004">
        <w:rPr>
          <w:rFonts w:ascii="Times New Roman" w:hAnsi="Times New Roman" w:cs="Times New Roman"/>
          <w:color w:val="000000" w:themeColor="text1"/>
          <w:sz w:val="24"/>
          <w:szCs w:val="24"/>
        </w:rPr>
        <w:t>sensitivity</w:t>
      </w:r>
      <w:r w:rsidR="007E00EB">
        <w:rPr>
          <w:rFonts w:ascii="Times New Roman" w:hAnsi="Times New Roman" w:cs="Times New Roman"/>
          <w:color w:val="000000" w:themeColor="text1"/>
          <w:sz w:val="24"/>
          <w:szCs w:val="24"/>
        </w:rPr>
        <w:t xml:space="preserve"> of </w:t>
      </w:r>
      <w:r w:rsidR="007E00EB" w:rsidRPr="006D1004">
        <w:rPr>
          <w:rFonts w:ascii="Times New Roman" w:hAnsi="Times New Roman" w:cs="Times New Roman"/>
          <w:color w:val="000000" w:themeColor="text1"/>
          <w:sz w:val="24"/>
          <w:szCs w:val="24"/>
        </w:rPr>
        <w:t>65.13%</w:t>
      </w:r>
      <w:r w:rsidR="001B1FA2" w:rsidRPr="006D1004">
        <w:rPr>
          <w:rFonts w:ascii="Times New Roman" w:hAnsi="Times New Roman" w:cs="Times New Roman"/>
          <w:color w:val="000000" w:themeColor="text1"/>
          <w:sz w:val="24"/>
          <w:szCs w:val="24"/>
        </w:rPr>
        <w:t xml:space="preserve">, </w:t>
      </w:r>
      <w:r w:rsidR="007E00EB">
        <w:rPr>
          <w:rFonts w:ascii="Times New Roman" w:hAnsi="Times New Roman" w:cs="Times New Roman"/>
          <w:color w:val="000000" w:themeColor="text1"/>
          <w:sz w:val="24"/>
          <w:szCs w:val="24"/>
        </w:rPr>
        <w:t>a</w:t>
      </w:r>
      <w:r w:rsidR="001B1FA2" w:rsidRPr="006D1004">
        <w:rPr>
          <w:rFonts w:ascii="Times New Roman" w:hAnsi="Times New Roman" w:cs="Times New Roman"/>
          <w:color w:val="000000" w:themeColor="text1"/>
          <w:sz w:val="24"/>
          <w:szCs w:val="24"/>
        </w:rPr>
        <w:t xml:space="preserve"> specificity</w:t>
      </w:r>
      <w:r w:rsidR="007E00EB">
        <w:rPr>
          <w:rFonts w:ascii="Times New Roman" w:hAnsi="Times New Roman" w:cs="Times New Roman"/>
          <w:color w:val="000000" w:themeColor="text1"/>
          <w:sz w:val="24"/>
          <w:szCs w:val="24"/>
        </w:rPr>
        <w:t xml:space="preserve"> of 84.07%</w:t>
      </w:r>
      <w:r w:rsidR="001B1FA2" w:rsidRPr="006D1004">
        <w:rPr>
          <w:rFonts w:ascii="Times New Roman" w:hAnsi="Times New Roman" w:cs="Times New Roman"/>
          <w:color w:val="000000" w:themeColor="text1"/>
          <w:sz w:val="24"/>
          <w:szCs w:val="24"/>
        </w:rPr>
        <w:t xml:space="preserve"> and an AUC of 0.8195. </w:t>
      </w:r>
      <w:r>
        <w:rPr>
          <w:rFonts w:ascii="Times New Roman" w:hAnsi="Times New Roman" w:cs="Times New Roman"/>
          <w:color w:val="000000" w:themeColor="text1"/>
          <w:sz w:val="24"/>
          <w:szCs w:val="24"/>
        </w:rPr>
        <w:t>This</w:t>
      </w:r>
      <w:r w:rsidR="001B1FA2" w:rsidRPr="006D1004">
        <w:rPr>
          <w:rFonts w:ascii="Times New Roman" w:hAnsi="Times New Roman" w:cs="Times New Roman"/>
          <w:color w:val="000000" w:themeColor="text1"/>
          <w:sz w:val="24"/>
          <w:szCs w:val="24"/>
        </w:rPr>
        <w:t xml:space="preserve"> method used 19 variables and included parous cases. </w:t>
      </w:r>
      <w:r w:rsidR="003F6443">
        <w:rPr>
          <w:rFonts w:ascii="Times New Roman" w:hAnsi="Times New Roman" w:cs="Times New Roman"/>
          <w:color w:val="000000" w:themeColor="text1"/>
          <w:sz w:val="24"/>
          <w:szCs w:val="24"/>
        </w:rPr>
        <w:t xml:space="preserve">Though nulliparous </w:t>
      </w:r>
      <w:r w:rsidR="00944C8E">
        <w:rPr>
          <w:rFonts w:ascii="Times New Roman" w:hAnsi="Times New Roman" w:cs="Times New Roman"/>
          <w:color w:val="000000" w:themeColor="text1"/>
          <w:sz w:val="24"/>
          <w:szCs w:val="24"/>
        </w:rPr>
        <w:t xml:space="preserve">cases </w:t>
      </w:r>
      <w:r w:rsidR="003F6443">
        <w:rPr>
          <w:rFonts w:ascii="Times New Roman" w:hAnsi="Times New Roman" w:cs="Times New Roman"/>
          <w:color w:val="000000" w:themeColor="text1"/>
          <w:sz w:val="24"/>
          <w:szCs w:val="24"/>
        </w:rPr>
        <w:t xml:space="preserve">were analysed separately, the prediction model did not meet clinical standards. Further, this model is not applicable to the </w:t>
      </w:r>
      <w:r w:rsidR="00E00BB5">
        <w:rPr>
          <w:rFonts w:ascii="Times New Roman" w:hAnsi="Times New Roman" w:cs="Times New Roman"/>
          <w:color w:val="000000" w:themeColor="text1"/>
          <w:sz w:val="24"/>
          <w:szCs w:val="24"/>
        </w:rPr>
        <w:t>cases</w:t>
      </w:r>
      <w:r w:rsidR="003F6443">
        <w:rPr>
          <w:rFonts w:ascii="Times New Roman" w:hAnsi="Times New Roman" w:cs="Times New Roman"/>
          <w:color w:val="000000" w:themeColor="text1"/>
          <w:sz w:val="24"/>
          <w:szCs w:val="24"/>
        </w:rPr>
        <w:t xml:space="preserve"> of nulliparous women pregnant with </w:t>
      </w:r>
      <w:r w:rsidR="001D28DA">
        <w:rPr>
          <w:rFonts w:ascii="Times New Roman" w:hAnsi="Times New Roman" w:cs="Times New Roman"/>
          <w:color w:val="000000" w:themeColor="text1"/>
          <w:sz w:val="24"/>
          <w:szCs w:val="24"/>
        </w:rPr>
        <w:t>twins</w:t>
      </w:r>
      <w:r w:rsidR="003F6443">
        <w:rPr>
          <w:rFonts w:ascii="Times New Roman" w:hAnsi="Times New Roman" w:cs="Times New Roman"/>
          <w:color w:val="000000" w:themeColor="text1"/>
          <w:sz w:val="24"/>
          <w:szCs w:val="24"/>
        </w:rPr>
        <w:t>.</w:t>
      </w:r>
    </w:p>
    <w:p w:rsidR="00684528" w:rsidRDefault="00535946" w:rsidP="00166488">
      <w:pPr>
        <w:pStyle w:val="NoSpacing"/>
        <w:spacing w:line="480" w:lineRule="auto"/>
        <w:ind w:firstLine="360"/>
        <w:contextualSpacing/>
        <w:jc w:val="both"/>
        <w:rPr>
          <w:rFonts w:ascii="Times New Roman" w:hAnsi="Times New Roman" w:cs="Times New Roman"/>
          <w:sz w:val="24"/>
          <w:szCs w:val="24"/>
        </w:rPr>
      </w:pPr>
      <w:r w:rsidRPr="006D1004">
        <w:rPr>
          <w:rFonts w:ascii="Times New Roman" w:hAnsi="Times New Roman" w:cs="Times New Roman"/>
          <w:color w:val="000000" w:themeColor="text1"/>
          <w:sz w:val="24"/>
          <w:szCs w:val="24"/>
        </w:rPr>
        <w:t xml:space="preserve">Both </w:t>
      </w:r>
      <w:r w:rsidR="00ED6CD5">
        <w:rPr>
          <w:rFonts w:ascii="Times New Roman" w:hAnsi="Times New Roman" w:cs="Times New Roman"/>
          <w:color w:val="000000" w:themeColor="text1"/>
          <w:sz w:val="24"/>
          <w:szCs w:val="24"/>
        </w:rPr>
        <w:t xml:space="preserve">the previous and </w:t>
      </w:r>
      <w:r w:rsidR="003F6443">
        <w:rPr>
          <w:rFonts w:ascii="Times New Roman" w:hAnsi="Times New Roman" w:cs="Times New Roman"/>
          <w:color w:val="000000" w:themeColor="text1"/>
          <w:sz w:val="24"/>
          <w:szCs w:val="24"/>
        </w:rPr>
        <w:t>newer</w:t>
      </w:r>
      <w:r w:rsidRPr="006D1004">
        <w:rPr>
          <w:rFonts w:ascii="Times New Roman" w:hAnsi="Times New Roman" w:cs="Times New Roman"/>
          <w:color w:val="000000" w:themeColor="text1"/>
          <w:sz w:val="24"/>
          <w:szCs w:val="24"/>
        </w:rPr>
        <w:t xml:space="preserve"> approach focused on</w:t>
      </w:r>
      <w:r w:rsidR="00D30FFB">
        <w:rPr>
          <w:rFonts w:ascii="Times New Roman" w:hAnsi="Times New Roman" w:cs="Times New Roman"/>
          <w:color w:val="000000" w:themeColor="text1"/>
          <w:sz w:val="24"/>
          <w:szCs w:val="24"/>
        </w:rPr>
        <w:t xml:space="preserve"> primarily</w:t>
      </w:r>
      <w:r w:rsidRPr="006D1004">
        <w:rPr>
          <w:rFonts w:ascii="Times New Roman" w:hAnsi="Times New Roman" w:cs="Times New Roman"/>
          <w:color w:val="000000" w:themeColor="text1"/>
          <w:sz w:val="24"/>
          <w:szCs w:val="24"/>
        </w:rPr>
        <w:t xml:space="preserve"> non</w:t>
      </w:r>
      <w:r>
        <w:rPr>
          <w:rFonts w:ascii="Times New Roman" w:hAnsi="Times New Roman" w:cs="Times New Roman"/>
          <w:color w:val="000000"/>
          <w:sz w:val="24"/>
          <w:szCs w:val="24"/>
        </w:rPr>
        <w:t>-</w:t>
      </w:r>
      <w:r w:rsidR="005904A9">
        <w:rPr>
          <w:rFonts w:ascii="Times New Roman" w:hAnsi="Times New Roman" w:cs="Times New Roman"/>
          <w:color w:val="000000"/>
          <w:sz w:val="24"/>
          <w:szCs w:val="24"/>
        </w:rPr>
        <w:t>knowledge-base</w:t>
      </w:r>
      <w:r>
        <w:rPr>
          <w:rFonts w:ascii="Times New Roman" w:hAnsi="Times New Roman" w:cs="Times New Roman"/>
          <w:color w:val="000000"/>
          <w:sz w:val="24"/>
          <w:szCs w:val="24"/>
        </w:rPr>
        <w:t xml:space="preserve">d systems, and thus </w:t>
      </w:r>
      <w:r w:rsidR="005904A9">
        <w:rPr>
          <w:rFonts w:ascii="Times New Roman" w:hAnsi="Times New Roman" w:cs="Times New Roman"/>
          <w:color w:val="000000"/>
          <w:sz w:val="24"/>
          <w:szCs w:val="24"/>
        </w:rPr>
        <w:t>knowledge-base</w:t>
      </w:r>
      <w:r>
        <w:rPr>
          <w:rFonts w:ascii="Times New Roman" w:hAnsi="Times New Roman" w:cs="Times New Roman"/>
          <w:color w:val="000000"/>
          <w:sz w:val="24"/>
          <w:szCs w:val="24"/>
        </w:rPr>
        <w:t xml:space="preserve">d systems were not </w:t>
      </w:r>
      <w:r w:rsidR="00684528">
        <w:rPr>
          <w:rFonts w:ascii="Times New Roman" w:hAnsi="Times New Roman" w:cs="Times New Roman"/>
          <w:color w:val="000000"/>
          <w:sz w:val="24"/>
          <w:szCs w:val="24"/>
        </w:rPr>
        <w:t>considered</w:t>
      </w:r>
      <w:r>
        <w:rPr>
          <w:rFonts w:ascii="Times New Roman" w:hAnsi="Times New Roman" w:cs="Times New Roman"/>
          <w:color w:val="000000"/>
          <w:sz w:val="24"/>
          <w:szCs w:val="24"/>
        </w:rPr>
        <w:t xml:space="preserve">. Yet many of the </w:t>
      </w:r>
      <w:r w:rsidRPr="00412F6B">
        <w:rPr>
          <w:rFonts w:ascii="Times New Roman" w:hAnsi="Times New Roman" w:cs="Times New Roman"/>
          <w:sz w:val="24"/>
          <w:szCs w:val="24"/>
        </w:rPr>
        <w:t xml:space="preserve">systems to date use </w:t>
      </w:r>
      <w:r w:rsidR="005904A9">
        <w:rPr>
          <w:rFonts w:ascii="Times New Roman" w:hAnsi="Times New Roman" w:cs="Times New Roman"/>
          <w:sz w:val="24"/>
          <w:szCs w:val="24"/>
        </w:rPr>
        <w:t>knowledge-base</w:t>
      </w:r>
      <w:r w:rsidRPr="006D1004">
        <w:rPr>
          <w:rFonts w:ascii="Times New Roman" w:hAnsi="Times New Roman" w:cs="Times New Roman"/>
          <w:color w:val="000000" w:themeColor="text1"/>
          <w:sz w:val="24"/>
          <w:szCs w:val="24"/>
        </w:rPr>
        <w:t xml:space="preserve">d approach with rules, guidelines or compiled knowledge which is commonly derived from medical </w:t>
      </w:r>
      <w:r w:rsidR="00C7108C" w:rsidRPr="006D1004">
        <w:rPr>
          <w:rFonts w:ascii="Times New Roman" w:hAnsi="Times New Roman" w:cs="Times New Roman"/>
          <w:color w:val="000000" w:themeColor="text1"/>
          <w:sz w:val="24"/>
          <w:szCs w:val="24"/>
        </w:rPr>
        <w:t>literature</w:t>
      </w:r>
      <w:r w:rsidR="000E5C57">
        <w:rPr>
          <w:rFonts w:ascii="Times New Roman" w:hAnsi="Times New Roman" w:cs="Times New Roman"/>
          <w:color w:val="000000" w:themeColor="text1"/>
          <w:sz w:val="24"/>
          <w:szCs w:val="24"/>
        </w:rPr>
        <w:t xml:space="preserve"> (</w:t>
      </w:r>
      <w:r w:rsidR="00320482">
        <w:rPr>
          <w:rFonts w:ascii="Times New Roman" w:hAnsi="Times New Roman" w:cs="Times New Roman"/>
          <w:color w:val="000000" w:themeColor="text1"/>
          <w:sz w:val="24"/>
          <w:szCs w:val="24"/>
        </w:rPr>
        <w:t>Miller, 2010)</w:t>
      </w:r>
      <w:r w:rsidRPr="006D1004">
        <w:rPr>
          <w:rFonts w:ascii="Times New Roman" w:hAnsi="Times New Roman" w:cs="Times New Roman"/>
          <w:color w:val="000000" w:themeColor="text1"/>
          <w:sz w:val="24"/>
          <w:szCs w:val="24"/>
        </w:rPr>
        <w:t xml:space="preserve">. </w:t>
      </w:r>
      <w:r w:rsidR="00ED6CD5">
        <w:rPr>
          <w:rFonts w:ascii="Times New Roman" w:hAnsi="Times New Roman" w:cs="Times New Roman"/>
          <w:color w:val="000000" w:themeColor="text1"/>
          <w:sz w:val="24"/>
          <w:szCs w:val="24"/>
        </w:rPr>
        <w:t xml:space="preserve">The main drawback to </w:t>
      </w:r>
      <w:r w:rsidR="00EB6A04">
        <w:rPr>
          <w:rFonts w:ascii="Times New Roman" w:hAnsi="Times New Roman" w:cs="Times New Roman"/>
          <w:color w:val="000000" w:themeColor="text1"/>
          <w:sz w:val="24"/>
          <w:szCs w:val="24"/>
        </w:rPr>
        <w:t>non-knowledge</w:t>
      </w:r>
      <w:r w:rsidR="005904A9">
        <w:rPr>
          <w:rFonts w:ascii="Times New Roman" w:hAnsi="Times New Roman" w:cs="Times New Roman"/>
          <w:color w:val="000000" w:themeColor="text1"/>
          <w:sz w:val="24"/>
          <w:szCs w:val="24"/>
        </w:rPr>
        <w:t>-base</w:t>
      </w:r>
      <w:r w:rsidR="00684528" w:rsidRPr="006D1004">
        <w:rPr>
          <w:rFonts w:ascii="Times New Roman" w:hAnsi="Times New Roman" w:cs="Times New Roman"/>
          <w:color w:val="000000" w:themeColor="text1"/>
          <w:sz w:val="24"/>
          <w:szCs w:val="24"/>
        </w:rPr>
        <w:t>d systems, and especially artificial neural networks, is that the results are der</w:t>
      </w:r>
      <w:r w:rsidR="003F6443">
        <w:rPr>
          <w:rFonts w:ascii="Times New Roman" w:hAnsi="Times New Roman" w:cs="Times New Roman"/>
          <w:color w:val="000000" w:themeColor="text1"/>
          <w:sz w:val="24"/>
          <w:szCs w:val="24"/>
        </w:rPr>
        <w:t>ived from a ‘black box’ system, and t</w:t>
      </w:r>
      <w:r w:rsidR="00684528">
        <w:rPr>
          <w:rFonts w:ascii="Times New Roman" w:hAnsi="Times New Roman" w:cs="Times New Roman"/>
          <w:color w:val="000000" w:themeColor="text1"/>
          <w:sz w:val="24"/>
          <w:szCs w:val="24"/>
        </w:rPr>
        <w:t>hus</w:t>
      </w:r>
      <w:r w:rsidR="007E00EB">
        <w:rPr>
          <w:rFonts w:ascii="Times New Roman" w:hAnsi="Times New Roman" w:cs="Times New Roman"/>
          <w:color w:val="000000" w:themeColor="text1"/>
          <w:sz w:val="24"/>
          <w:szCs w:val="24"/>
        </w:rPr>
        <w:t>, the</w:t>
      </w:r>
      <w:r w:rsidR="00684528">
        <w:rPr>
          <w:rFonts w:ascii="Times New Roman" w:hAnsi="Times New Roman" w:cs="Times New Roman"/>
          <w:color w:val="000000" w:themeColor="text1"/>
          <w:sz w:val="24"/>
          <w:szCs w:val="24"/>
        </w:rPr>
        <w:t xml:space="preserve"> </w:t>
      </w:r>
      <w:r w:rsidR="00684528" w:rsidRPr="00FF14FE">
        <w:rPr>
          <w:rFonts w:ascii="Times New Roman" w:hAnsi="Times New Roman" w:cs="Times New Roman"/>
          <w:sz w:val="24"/>
          <w:szCs w:val="24"/>
        </w:rPr>
        <w:t>reliability and accountability of these systems is a concern since the system cannot be justified as to why it works the way it does</w:t>
      </w:r>
      <w:r w:rsidR="00684528">
        <w:rPr>
          <w:rFonts w:ascii="Times New Roman" w:hAnsi="Times New Roman" w:cs="Times New Roman"/>
          <w:sz w:val="24"/>
          <w:szCs w:val="24"/>
        </w:rPr>
        <w:t xml:space="preserve">. </w:t>
      </w:r>
      <w:r w:rsidR="00166488">
        <w:rPr>
          <w:rFonts w:ascii="Times New Roman" w:hAnsi="Times New Roman" w:cs="Times New Roman"/>
          <w:sz w:val="24"/>
          <w:szCs w:val="24"/>
        </w:rPr>
        <w:t>Further</w:t>
      </w:r>
      <w:r w:rsidR="001365C5">
        <w:rPr>
          <w:rFonts w:ascii="Times New Roman" w:hAnsi="Times New Roman" w:cs="Times New Roman"/>
          <w:sz w:val="24"/>
          <w:szCs w:val="24"/>
        </w:rPr>
        <w:t>,</w:t>
      </w:r>
      <w:r w:rsidR="00166488">
        <w:rPr>
          <w:rFonts w:ascii="Times New Roman" w:hAnsi="Times New Roman" w:cs="Times New Roman"/>
          <w:sz w:val="24"/>
          <w:szCs w:val="24"/>
        </w:rPr>
        <w:t xml:space="preserve"> t</w:t>
      </w:r>
      <w:r w:rsidR="00684528" w:rsidRPr="00412F6B">
        <w:rPr>
          <w:rFonts w:ascii="Times New Roman" w:hAnsi="Times New Roman" w:cs="Times New Roman"/>
          <w:sz w:val="24"/>
          <w:szCs w:val="24"/>
        </w:rPr>
        <w:t xml:space="preserve">his type of system </w:t>
      </w:r>
      <w:r w:rsidR="00D30FFB">
        <w:rPr>
          <w:rFonts w:ascii="Times New Roman" w:hAnsi="Times New Roman" w:cs="Times New Roman"/>
          <w:sz w:val="24"/>
          <w:szCs w:val="24"/>
        </w:rPr>
        <w:t>is best suited</w:t>
      </w:r>
      <w:r w:rsidR="00684528" w:rsidRPr="00412F6B">
        <w:rPr>
          <w:rFonts w:ascii="Times New Roman" w:hAnsi="Times New Roman" w:cs="Times New Roman"/>
          <w:sz w:val="24"/>
          <w:szCs w:val="24"/>
        </w:rPr>
        <w:t xml:space="preserve"> when supplied with </w:t>
      </w:r>
      <w:r w:rsidR="00684528">
        <w:rPr>
          <w:rFonts w:ascii="Times New Roman" w:hAnsi="Times New Roman" w:cs="Times New Roman"/>
          <w:sz w:val="24"/>
          <w:szCs w:val="24"/>
        </w:rPr>
        <w:t xml:space="preserve">a </w:t>
      </w:r>
      <w:r w:rsidR="00684528" w:rsidRPr="00412F6B">
        <w:rPr>
          <w:rFonts w:ascii="Times New Roman" w:hAnsi="Times New Roman" w:cs="Times New Roman"/>
          <w:sz w:val="24"/>
          <w:szCs w:val="24"/>
        </w:rPr>
        <w:t>large amount of data with known r</w:t>
      </w:r>
      <w:r w:rsidR="00684528">
        <w:rPr>
          <w:rFonts w:ascii="Times New Roman" w:hAnsi="Times New Roman" w:cs="Times New Roman"/>
          <w:sz w:val="24"/>
          <w:szCs w:val="24"/>
        </w:rPr>
        <w:t>esults, and is typically focused</w:t>
      </w:r>
      <w:r w:rsidR="00684528" w:rsidRPr="00412F6B">
        <w:rPr>
          <w:rFonts w:ascii="Times New Roman" w:hAnsi="Times New Roman" w:cs="Times New Roman"/>
          <w:sz w:val="24"/>
          <w:szCs w:val="24"/>
        </w:rPr>
        <w:t xml:space="preserve"> on a single disease. </w:t>
      </w:r>
    </w:p>
    <w:p w:rsidR="00B3572A" w:rsidRDefault="00421916" w:rsidP="00AD0485">
      <w:pPr>
        <w:pStyle w:val="NoSpacing"/>
        <w:spacing w:line="48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While the results obtained in both </w:t>
      </w:r>
      <w:r w:rsidR="00ED6CD5">
        <w:rPr>
          <w:rFonts w:ascii="Times New Roman" w:hAnsi="Times New Roman" w:cs="Times New Roman"/>
          <w:sz w:val="24"/>
          <w:szCs w:val="24"/>
        </w:rPr>
        <w:t>the older and newer</w:t>
      </w:r>
      <w:r>
        <w:rPr>
          <w:rFonts w:ascii="Times New Roman" w:hAnsi="Times New Roman" w:cs="Times New Roman"/>
          <w:sz w:val="24"/>
          <w:szCs w:val="24"/>
        </w:rPr>
        <w:t xml:space="preserve"> </w:t>
      </w:r>
      <w:r w:rsidR="00B3572A">
        <w:rPr>
          <w:rFonts w:ascii="Times New Roman" w:hAnsi="Times New Roman" w:cs="Times New Roman"/>
          <w:sz w:val="24"/>
          <w:szCs w:val="24"/>
        </w:rPr>
        <w:t>models</w:t>
      </w:r>
      <w:r>
        <w:rPr>
          <w:rFonts w:ascii="Times New Roman" w:hAnsi="Times New Roman" w:cs="Times New Roman"/>
          <w:sz w:val="24"/>
          <w:szCs w:val="24"/>
        </w:rPr>
        <w:t xml:space="preserve"> met the expectations set by their clinical advisor, there are a few enhancements to be performed:</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1) explore methods using </w:t>
      </w:r>
      <w:r w:rsidR="005904A9">
        <w:rPr>
          <w:rFonts w:ascii="Times New Roman" w:hAnsi="Times New Roman" w:cs="Times New Roman"/>
          <w:sz w:val="24"/>
          <w:szCs w:val="24"/>
        </w:rPr>
        <w:t>knowledge-base</w:t>
      </w:r>
      <w:r>
        <w:rPr>
          <w:rFonts w:ascii="Times New Roman" w:hAnsi="Times New Roman" w:cs="Times New Roman"/>
          <w:sz w:val="24"/>
          <w:szCs w:val="24"/>
        </w:rPr>
        <w:t xml:space="preserve">d approach </w:t>
      </w:r>
      <w:r w:rsidR="00B04CA1">
        <w:rPr>
          <w:rFonts w:ascii="Times New Roman" w:hAnsi="Times New Roman" w:cs="Times New Roman"/>
          <w:sz w:val="24"/>
          <w:szCs w:val="24"/>
        </w:rPr>
        <w:t>since it</w:t>
      </w:r>
      <w:r>
        <w:rPr>
          <w:rFonts w:ascii="Times New Roman" w:hAnsi="Times New Roman" w:cs="Times New Roman"/>
          <w:sz w:val="24"/>
          <w:szCs w:val="24"/>
        </w:rPr>
        <w:t xml:space="preserve"> is more practical </w:t>
      </w:r>
      <w:r w:rsidR="00B04CA1">
        <w:rPr>
          <w:rFonts w:ascii="Times New Roman" w:hAnsi="Times New Roman" w:cs="Times New Roman"/>
          <w:sz w:val="24"/>
          <w:szCs w:val="24"/>
        </w:rPr>
        <w:t>in a</w:t>
      </w:r>
      <w:r w:rsidR="001365C5">
        <w:rPr>
          <w:rFonts w:ascii="Times New Roman" w:hAnsi="Times New Roman" w:cs="Times New Roman"/>
          <w:sz w:val="24"/>
          <w:szCs w:val="24"/>
        </w:rPr>
        <w:t>n</w:t>
      </w:r>
      <w:r w:rsidR="00B04CA1">
        <w:rPr>
          <w:rFonts w:ascii="Times New Roman" w:hAnsi="Times New Roman" w:cs="Times New Roman"/>
          <w:sz w:val="24"/>
          <w:szCs w:val="24"/>
        </w:rPr>
        <w:t xml:space="preserve"> obstetrical environment</w:t>
      </w:r>
      <w:r w:rsidR="00E00BB5">
        <w:rPr>
          <w:rFonts w:ascii="Times New Roman" w:hAnsi="Times New Roman" w:cs="Times New Roman"/>
          <w:sz w:val="24"/>
          <w:szCs w:val="24"/>
        </w:rPr>
        <w:t>,</w:t>
      </w:r>
      <w:r w:rsidR="0089624A">
        <w:rPr>
          <w:rFonts w:ascii="Times New Roman" w:hAnsi="Times New Roman" w:cs="Times New Roman"/>
          <w:sz w:val="24"/>
          <w:szCs w:val="24"/>
        </w:rPr>
        <w:t xml:space="preserve"> </w:t>
      </w:r>
      <w:r w:rsidR="00E00BB5">
        <w:rPr>
          <w:rFonts w:ascii="Times New Roman" w:hAnsi="Times New Roman" w:cs="Times New Roman"/>
          <w:sz w:val="24"/>
          <w:szCs w:val="24"/>
        </w:rPr>
        <w:t>t</w:t>
      </w:r>
      <w:r w:rsidR="007E00EB">
        <w:rPr>
          <w:rFonts w:ascii="Times New Roman" w:hAnsi="Times New Roman" w:cs="Times New Roman"/>
          <w:sz w:val="24"/>
          <w:szCs w:val="24"/>
        </w:rPr>
        <w:t xml:space="preserve">his allows </w:t>
      </w:r>
      <w:r w:rsidR="007E00EB">
        <w:rPr>
          <w:rFonts w:ascii="Times New Roman" w:hAnsi="Times New Roman" w:cs="Times New Roman"/>
          <w:sz w:val="24"/>
          <w:szCs w:val="24"/>
        </w:rPr>
        <w:lastRenderedPageBreak/>
        <w:t>the</w:t>
      </w:r>
      <w:r w:rsidR="0089624A">
        <w:rPr>
          <w:rFonts w:ascii="Times New Roman" w:hAnsi="Times New Roman" w:cs="Times New Roman"/>
          <w:sz w:val="24"/>
          <w:szCs w:val="24"/>
        </w:rPr>
        <w:t xml:space="preserve"> obstetrical outcome </w:t>
      </w:r>
      <w:r w:rsidR="007E00EB">
        <w:rPr>
          <w:rFonts w:ascii="Times New Roman" w:hAnsi="Times New Roman" w:cs="Times New Roman"/>
          <w:sz w:val="24"/>
          <w:szCs w:val="24"/>
        </w:rPr>
        <w:t>to be</w:t>
      </w:r>
      <w:r w:rsidR="0089624A">
        <w:rPr>
          <w:rFonts w:ascii="Times New Roman" w:hAnsi="Times New Roman" w:cs="Times New Roman"/>
          <w:sz w:val="24"/>
          <w:szCs w:val="24"/>
        </w:rPr>
        <w:t xml:space="preserve"> obtained at point of care</w:t>
      </w:r>
      <w:r w:rsidR="00B04CA1">
        <w:rPr>
          <w:rFonts w:ascii="Times New Roman" w:hAnsi="Times New Roman" w:cs="Times New Roman"/>
          <w:sz w:val="24"/>
          <w:szCs w:val="24"/>
        </w:rPr>
        <w:t>,</w:t>
      </w:r>
      <w:r w:rsidR="0089624A">
        <w:rPr>
          <w:rFonts w:ascii="Times New Roman" w:hAnsi="Times New Roman" w:cs="Times New Roman"/>
          <w:sz w:val="24"/>
          <w:szCs w:val="24"/>
        </w:rPr>
        <w:t xml:space="preserve"> and</w:t>
      </w:r>
      <w:r w:rsidR="00B04CA1">
        <w:rPr>
          <w:rFonts w:ascii="Times New Roman" w:hAnsi="Times New Roman" w:cs="Times New Roman"/>
          <w:sz w:val="24"/>
          <w:szCs w:val="24"/>
        </w:rPr>
        <w:t xml:space="preserve"> since the</w:t>
      </w:r>
      <w:r w:rsidR="0089624A">
        <w:rPr>
          <w:rFonts w:ascii="Times New Roman" w:hAnsi="Times New Roman" w:cs="Times New Roman"/>
          <w:sz w:val="24"/>
          <w:szCs w:val="24"/>
        </w:rPr>
        <w:t xml:space="preserve"> </w:t>
      </w:r>
      <w:r w:rsidR="00B04CA1">
        <w:rPr>
          <w:rFonts w:ascii="Times New Roman" w:hAnsi="Times New Roman" w:cs="Times New Roman"/>
          <w:sz w:val="24"/>
          <w:szCs w:val="24"/>
        </w:rPr>
        <w:t>results are</w:t>
      </w:r>
      <w:r w:rsidR="0089624A">
        <w:rPr>
          <w:rFonts w:ascii="Times New Roman" w:hAnsi="Times New Roman" w:cs="Times New Roman"/>
          <w:sz w:val="24"/>
          <w:szCs w:val="24"/>
        </w:rPr>
        <w:t xml:space="preserve"> derived from a rule based system</w:t>
      </w:r>
      <w:r w:rsidR="00B04CA1">
        <w:rPr>
          <w:rFonts w:ascii="Times New Roman" w:hAnsi="Times New Roman" w:cs="Times New Roman"/>
          <w:sz w:val="24"/>
          <w:szCs w:val="24"/>
        </w:rPr>
        <w:t>, the outcome</w:t>
      </w:r>
      <w:r w:rsidR="0089624A">
        <w:rPr>
          <w:rFonts w:ascii="Times New Roman" w:hAnsi="Times New Roman" w:cs="Times New Roman"/>
          <w:sz w:val="24"/>
          <w:szCs w:val="24"/>
        </w:rPr>
        <w:t xml:space="preserve"> is intuitive and</w:t>
      </w:r>
      <w:r w:rsidR="00B04CA1">
        <w:rPr>
          <w:rFonts w:ascii="Times New Roman" w:hAnsi="Times New Roman" w:cs="Times New Roman"/>
          <w:sz w:val="24"/>
          <w:szCs w:val="24"/>
        </w:rPr>
        <w:t xml:space="preserve"> can be</w:t>
      </w:r>
      <w:r w:rsidR="0089624A">
        <w:rPr>
          <w:rFonts w:ascii="Times New Roman" w:hAnsi="Times New Roman" w:cs="Times New Roman"/>
          <w:sz w:val="24"/>
          <w:szCs w:val="24"/>
        </w:rPr>
        <w:t xml:space="preserve"> easily comprehend</w:t>
      </w:r>
      <w:r w:rsidR="00B04CA1">
        <w:rPr>
          <w:rFonts w:ascii="Times New Roman" w:hAnsi="Times New Roman" w:cs="Times New Roman"/>
          <w:sz w:val="24"/>
          <w:szCs w:val="24"/>
        </w:rPr>
        <w:t>ed</w:t>
      </w:r>
      <w:r w:rsidR="0089624A">
        <w:rPr>
          <w:rFonts w:ascii="Times New Roman" w:hAnsi="Times New Roman" w:cs="Times New Roman"/>
          <w:sz w:val="24"/>
          <w:szCs w:val="24"/>
        </w:rPr>
        <w:t xml:space="preserve"> by </w:t>
      </w:r>
      <w:r w:rsidR="00B04CA1">
        <w:rPr>
          <w:rFonts w:ascii="Times New Roman" w:hAnsi="Times New Roman" w:cs="Times New Roman"/>
          <w:sz w:val="24"/>
          <w:szCs w:val="24"/>
        </w:rPr>
        <w:t xml:space="preserve">the </w:t>
      </w:r>
      <w:r w:rsidR="0089624A">
        <w:rPr>
          <w:rFonts w:ascii="Times New Roman" w:hAnsi="Times New Roman" w:cs="Times New Roman"/>
          <w:sz w:val="24"/>
          <w:szCs w:val="24"/>
        </w:rPr>
        <w:t>clinicians;</w:t>
      </w:r>
      <w:r w:rsidR="000E5C57">
        <w:rPr>
          <w:rFonts w:ascii="Times New Roman" w:hAnsi="Times New Roman" w:cs="Times New Roman"/>
          <w:sz w:val="24"/>
          <w:szCs w:val="24"/>
        </w:rPr>
        <w:t xml:space="preserve"> (</w:t>
      </w:r>
      <w:r w:rsidR="0089624A">
        <w:rPr>
          <w:rFonts w:ascii="Times New Roman" w:hAnsi="Times New Roman" w:cs="Times New Roman"/>
          <w:sz w:val="24"/>
          <w:szCs w:val="24"/>
        </w:rPr>
        <w:t xml:space="preserve">2) </w:t>
      </w:r>
      <w:r w:rsidR="003F6443">
        <w:rPr>
          <w:rFonts w:ascii="Times New Roman" w:hAnsi="Times New Roman" w:cs="Times New Roman"/>
          <w:sz w:val="24"/>
          <w:szCs w:val="24"/>
        </w:rPr>
        <w:t>change</w:t>
      </w:r>
      <w:r w:rsidR="0089624A">
        <w:rPr>
          <w:rFonts w:ascii="Times New Roman" w:hAnsi="Times New Roman" w:cs="Times New Roman"/>
          <w:sz w:val="24"/>
          <w:szCs w:val="24"/>
        </w:rPr>
        <w:t xml:space="preserve"> the scope from predicting </w:t>
      </w:r>
      <w:r w:rsidR="00B04CA1">
        <w:rPr>
          <w:rFonts w:ascii="Times New Roman" w:hAnsi="Times New Roman" w:cs="Times New Roman"/>
          <w:sz w:val="24"/>
          <w:szCs w:val="24"/>
        </w:rPr>
        <w:t xml:space="preserve">only </w:t>
      </w:r>
      <w:r w:rsidR="0089624A">
        <w:rPr>
          <w:rFonts w:ascii="Times New Roman" w:hAnsi="Times New Roman" w:cs="Times New Roman"/>
          <w:sz w:val="24"/>
          <w:szCs w:val="24"/>
        </w:rPr>
        <w:t>preterm labour</w:t>
      </w:r>
      <w:r w:rsidR="003F6443">
        <w:rPr>
          <w:rFonts w:ascii="Times New Roman" w:hAnsi="Times New Roman" w:cs="Times New Roman"/>
          <w:sz w:val="24"/>
          <w:szCs w:val="24"/>
        </w:rPr>
        <w:t xml:space="preserve"> in parous women</w:t>
      </w:r>
      <w:r w:rsidR="0089624A">
        <w:rPr>
          <w:rFonts w:ascii="Times New Roman" w:hAnsi="Times New Roman" w:cs="Times New Roman"/>
          <w:sz w:val="24"/>
          <w:szCs w:val="24"/>
        </w:rPr>
        <w:t xml:space="preserve"> </w:t>
      </w:r>
      <w:r w:rsidR="00B3572A">
        <w:rPr>
          <w:rFonts w:ascii="Times New Roman" w:hAnsi="Times New Roman" w:cs="Times New Roman"/>
          <w:sz w:val="24"/>
          <w:szCs w:val="24"/>
        </w:rPr>
        <w:t>to include</w:t>
      </w:r>
      <w:r w:rsidR="0089624A">
        <w:rPr>
          <w:rFonts w:ascii="Times New Roman" w:hAnsi="Times New Roman" w:cs="Times New Roman"/>
          <w:sz w:val="24"/>
          <w:szCs w:val="24"/>
        </w:rPr>
        <w:t xml:space="preserve"> </w:t>
      </w:r>
      <w:r w:rsidR="00B3572A">
        <w:rPr>
          <w:rFonts w:ascii="Times New Roman" w:hAnsi="Times New Roman" w:cs="Times New Roman"/>
          <w:sz w:val="24"/>
          <w:szCs w:val="24"/>
        </w:rPr>
        <w:t xml:space="preserve">a high risk population </w:t>
      </w:r>
      <w:r w:rsidR="00E00BB5">
        <w:rPr>
          <w:rFonts w:ascii="Times New Roman" w:hAnsi="Times New Roman" w:cs="Times New Roman"/>
          <w:sz w:val="24"/>
          <w:szCs w:val="24"/>
        </w:rPr>
        <w:t>of twin pregnancies</w:t>
      </w:r>
      <w:r w:rsidR="0089624A">
        <w:rPr>
          <w:rFonts w:ascii="Times New Roman" w:hAnsi="Times New Roman" w:cs="Times New Roman"/>
          <w:sz w:val="24"/>
          <w:szCs w:val="24"/>
        </w:rPr>
        <w:t xml:space="preserve"> and neonatal mortality</w:t>
      </w:r>
      <w:r w:rsidR="00B3572A">
        <w:rPr>
          <w:rFonts w:ascii="Times New Roman" w:hAnsi="Times New Roman" w:cs="Times New Roman"/>
          <w:sz w:val="24"/>
          <w:szCs w:val="24"/>
        </w:rPr>
        <w:t xml:space="preserve"> in a heterogeneous population</w:t>
      </w:r>
      <w:r w:rsidR="0089624A">
        <w:rPr>
          <w:rFonts w:ascii="Times New Roman" w:hAnsi="Times New Roman" w:cs="Times New Roman"/>
          <w:sz w:val="24"/>
          <w:szCs w:val="24"/>
        </w:rPr>
        <w:t>, and</w:t>
      </w:r>
      <w:r w:rsidR="000E5C57">
        <w:rPr>
          <w:rFonts w:ascii="Times New Roman" w:hAnsi="Times New Roman" w:cs="Times New Roman"/>
          <w:sz w:val="24"/>
          <w:szCs w:val="24"/>
        </w:rPr>
        <w:t xml:space="preserve"> (</w:t>
      </w:r>
      <w:r w:rsidR="0089624A">
        <w:rPr>
          <w:rFonts w:ascii="Times New Roman" w:hAnsi="Times New Roman" w:cs="Times New Roman"/>
          <w:sz w:val="24"/>
          <w:szCs w:val="24"/>
        </w:rPr>
        <w:t xml:space="preserve">3) derive a conceptual framework to build and implement the </w:t>
      </w:r>
      <w:r w:rsidR="00B04CA1">
        <w:rPr>
          <w:rFonts w:ascii="Times New Roman" w:hAnsi="Times New Roman" w:cs="Times New Roman"/>
          <w:sz w:val="24"/>
          <w:szCs w:val="24"/>
        </w:rPr>
        <w:t>perinatal decision</w:t>
      </w:r>
      <w:r w:rsidR="00DB202A">
        <w:rPr>
          <w:rFonts w:ascii="Times New Roman" w:hAnsi="Times New Roman" w:cs="Times New Roman"/>
          <w:sz w:val="24"/>
          <w:szCs w:val="24"/>
        </w:rPr>
        <w:t xml:space="preserve"> support </w:t>
      </w:r>
      <w:r w:rsidR="0089624A">
        <w:rPr>
          <w:rFonts w:ascii="Times New Roman" w:hAnsi="Times New Roman" w:cs="Times New Roman"/>
          <w:sz w:val="24"/>
          <w:szCs w:val="24"/>
        </w:rPr>
        <w:t xml:space="preserve">system in a </w:t>
      </w:r>
      <w:r w:rsidR="00A464D7">
        <w:rPr>
          <w:rFonts w:ascii="Times New Roman" w:hAnsi="Times New Roman" w:cs="Times New Roman"/>
          <w:sz w:val="24"/>
          <w:szCs w:val="24"/>
        </w:rPr>
        <w:t>healthcare</w:t>
      </w:r>
      <w:r w:rsidR="0089624A">
        <w:rPr>
          <w:rFonts w:ascii="Times New Roman" w:hAnsi="Times New Roman" w:cs="Times New Roman"/>
          <w:sz w:val="24"/>
          <w:szCs w:val="24"/>
        </w:rPr>
        <w:t xml:space="preserve"> setting. These modifications should ideally maintain previous performance results or preferably exceed them. </w:t>
      </w:r>
    </w:p>
    <w:p w:rsidR="00DF6EE0" w:rsidRDefault="00DF6EE0" w:rsidP="00DF6EE0">
      <w:pPr>
        <w:pStyle w:val="NoSpacing"/>
        <w:jc w:val="both"/>
        <w:rPr>
          <w:rFonts w:ascii="Verdana" w:hAnsi="Verdana"/>
          <w:color w:val="000000"/>
          <w:sz w:val="20"/>
          <w:szCs w:val="20"/>
        </w:rPr>
      </w:pPr>
    </w:p>
    <w:p w:rsidR="004B0538" w:rsidRPr="00F01F00" w:rsidRDefault="000E5C57"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t xml:space="preserve"> </w:t>
      </w:r>
      <w:r w:rsidR="004B0538" w:rsidRPr="00F01F00">
        <w:rPr>
          <w:rFonts w:ascii="Times New Roman" w:hAnsi="Times New Roman" w:cs="Times New Roman"/>
          <w:b/>
          <w:sz w:val="32"/>
          <w:szCs w:val="24"/>
        </w:rPr>
        <w:t>ETHICAL CLEARANCE</w:t>
      </w:r>
    </w:p>
    <w:p w:rsidR="009A2D3C" w:rsidRPr="004753D2" w:rsidRDefault="00306B96" w:rsidP="002E0F6F">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The Carleton University Research Ethics approved this thesis work for the duration of September 2011-</w:t>
      </w:r>
      <w:r w:rsidR="00F32658" w:rsidRPr="004753D2">
        <w:rPr>
          <w:rFonts w:ascii="Times New Roman" w:hAnsi="Times New Roman" w:cs="Times New Roman"/>
          <w:sz w:val="24"/>
          <w:szCs w:val="24"/>
        </w:rPr>
        <w:t xml:space="preserve"> </w:t>
      </w:r>
      <w:r w:rsidR="00ED6CD5">
        <w:rPr>
          <w:rFonts w:ascii="Times New Roman" w:hAnsi="Times New Roman" w:cs="Times New Roman"/>
          <w:sz w:val="24"/>
          <w:szCs w:val="24"/>
        </w:rPr>
        <w:t>April 2013</w:t>
      </w:r>
      <w:r w:rsidR="00F32658" w:rsidRPr="004753D2">
        <w:rPr>
          <w:rFonts w:ascii="Times New Roman" w:hAnsi="Times New Roman" w:cs="Times New Roman"/>
          <w:sz w:val="24"/>
          <w:szCs w:val="24"/>
        </w:rPr>
        <w:t>. The database used</w:t>
      </w:r>
      <w:r w:rsidRPr="004753D2">
        <w:rPr>
          <w:rFonts w:ascii="Times New Roman" w:hAnsi="Times New Roman" w:cs="Times New Roman"/>
          <w:sz w:val="24"/>
          <w:szCs w:val="24"/>
        </w:rPr>
        <w:t xml:space="preserve"> in this thesis work </w:t>
      </w:r>
      <w:r w:rsidR="00ED6CD5">
        <w:rPr>
          <w:rFonts w:ascii="Times New Roman" w:hAnsi="Times New Roman" w:cs="Times New Roman"/>
          <w:sz w:val="24"/>
          <w:szCs w:val="24"/>
        </w:rPr>
        <w:t>was</w:t>
      </w:r>
      <w:r w:rsidRPr="004753D2">
        <w:rPr>
          <w:rFonts w:ascii="Times New Roman" w:hAnsi="Times New Roman" w:cs="Times New Roman"/>
          <w:sz w:val="24"/>
          <w:szCs w:val="24"/>
        </w:rPr>
        <w:t xml:space="preserve"> </w:t>
      </w:r>
      <w:r w:rsidR="00F32658" w:rsidRPr="004753D2">
        <w:rPr>
          <w:rFonts w:ascii="Times New Roman" w:hAnsi="Times New Roman" w:cs="Times New Roman"/>
          <w:sz w:val="24"/>
          <w:szCs w:val="24"/>
        </w:rPr>
        <w:t xml:space="preserve">the </w:t>
      </w:r>
      <w:r w:rsidRPr="004753D2">
        <w:rPr>
          <w:rFonts w:ascii="Times New Roman" w:hAnsi="Times New Roman" w:cs="Times New Roman"/>
          <w:sz w:val="24"/>
          <w:szCs w:val="24"/>
        </w:rPr>
        <w:t>Niday Perinatal Database</w:t>
      </w:r>
      <w:r w:rsidR="008152B5">
        <w:rPr>
          <w:rFonts w:ascii="Times New Roman" w:hAnsi="Times New Roman" w:cs="Times New Roman"/>
          <w:sz w:val="24"/>
          <w:szCs w:val="24"/>
        </w:rPr>
        <w:t xml:space="preserve"> from the </w:t>
      </w:r>
      <w:r w:rsidR="008152B5" w:rsidRPr="004753D2">
        <w:rPr>
          <w:rFonts w:ascii="Times New Roman" w:hAnsi="Times New Roman" w:cs="Times New Roman"/>
          <w:sz w:val="24"/>
          <w:szCs w:val="24"/>
        </w:rPr>
        <w:t>Perinatal Partnership Program of Eastern and Southeastern Ontario</w:t>
      </w:r>
      <w:r w:rsidR="000E5C57">
        <w:rPr>
          <w:rFonts w:ascii="Times New Roman" w:hAnsi="Times New Roman" w:cs="Times New Roman"/>
          <w:sz w:val="24"/>
          <w:szCs w:val="24"/>
        </w:rPr>
        <w:t xml:space="preserve"> (</w:t>
      </w:r>
      <w:r w:rsidR="008152B5" w:rsidRPr="004753D2">
        <w:rPr>
          <w:rFonts w:ascii="Times New Roman" w:hAnsi="Times New Roman" w:cs="Times New Roman"/>
          <w:sz w:val="24"/>
          <w:szCs w:val="24"/>
        </w:rPr>
        <w:t>PPPSEO)</w:t>
      </w:r>
      <w:r w:rsidR="000E5C57">
        <w:rPr>
          <w:rFonts w:ascii="Times New Roman" w:hAnsi="Times New Roman" w:cs="Times New Roman"/>
          <w:sz w:val="24"/>
          <w:szCs w:val="24"/>
        </w:rPr>
        <w:t xml:space="preserve"> (</w:t>
      </w:r>
      <w:r w:rsidR="008152B5">
        <w:rPr>
          <w:rFonts w:ascii="Times New Roman" w:hAnsi="Times New Roman" w:cs="Times New Roman"/>
          <w:sz w:val="24"/>
          <w:szCs w:val="24"/>
        </w:rPr>
        <w:t>2006-2007)</w:t>
      </w:r>
      <w:r w:rsidR="00ED6CD5">
        <w:rPr>
          <w:rFonts w:ascii="Times New Roman" w:hAnsi="Times New Roman" w:cs="Times New Roman"/>
          <w:sz w:val="24"/>
          <w:szCs w:val="24"/>
        </w:rPr>
        <w:t xml:space="preserve"> and the </w:t>
      </w:r>
      <w:r w:rsidR="002E0F6F">
        <w:rPr>
          <w:rFonts w:ascii="Times New Roman" w:hAnsi="Times New Roman" w:cs="Times New Roman"/>
          <w:sz w:val="24"/>
          <w:szCs w:val="24"/>
        </w:rPr>
        <w:t xml:space="preserve">BORN </w:t>
      </w:r>
      <w:r w:rsidR="002E0F6F" w:rsidRPr="000E045A">
        <w:rPr>
          <w:rFonts w:ascii="Times New Roman" w:hAnsi="Times New Roman" w:cs="Times New Roman"/>
          <w:color w:val="000000" w:themeColor="text1"/>
          <w:sz w:val="24"/>
          <w:szCs w:val="24"/>
        </w:rPr>
        <w:t>(Better Outcomes Registry &amp; Network)</w:t>
      </w:r>
      <w:r w:rsidR="00ED6CD5" w:rsidRPr="000E045A">
        <w:rPr>
          <w:rFonts w:ascii="Times New Roman" w:hAnsi="Times New Roman" w:cs="Times New Roman"/>
          <w:color w:val="000000" w:themeColor="text1"/>
          <w:sz w:val="24"/>
          <w:szCs w:val="24"/>
        </w:rPr>
        <w:t xml:space="preserve"> </w:t>
      </w:r>
      <w:r w:rsidR="000E045A" w:rsidRPr="000E045A">
        <w:rPr>
          <w:rFonts w:ascii="Times New Roman" w:hAnsi="Times New Roman" w:cs="Times New Roman"/>
          <w:color w:val="000000" w:themeColor="text1"/>
          <w:sz w:val="24"/>
          <w:szCs w:val="24"/>
        </w:rPr>
        <w:t>database</w:t>
      </w:r>
      <w:r w:rsidRPr="004753D2">
        <w:rPr>
          <w:rFonts w:ascii="Times New Roman" w:hAnsi="Times New Roman" w:cs="Times New Roman"/>
          <w:sz w:val="24"/>
          <w:szCs w:val="24"/>
        </w:rPr>
        <w:t>. An ethical clearance was signed prior to access</w:t>
      </w:r>
      <w:r w:rsidR="00F32658" w:rsidRPr="004753D2">
        <w:rPr>
          <w:rFonts w:ascii="Times New Roman" w:hAnsi="Times New Roman" w:cs="Times New Roman"/>
          <w:sz w:val="24"/>
          <w:szCs w:val="24"/>
        </w:rPr>
        <w:t>ing</w:t>
      </w:r>
      <w:r w:rsidRPr="004753D2">
        <w:rPr>
          <w:rFonts w:ascii="Times New Roman" w:hAnsi="Times New Roman" w:cs="Times New Roman"/>
          <w:sz w:val="24"/>
          <w:szCs w:val="24"/>
        </w:rPr>
        <w:t xml:space="preserve"> the database due to the sensitive nature of the data</w:t>
      </w:r>
      <w:r w:rsidR="00F32658" w:rsidRPr="004753D2">
        <w:rPr>
          <w:rFonts w:ascii="Times New Roman" w:hAnsi="Times New Roman" w:cs="Times New Roman"/>
          <w:sz w:val="24"/>
          <w:szCs w:val="24"/>
        </w:rPr>
        <w:t>.</w:t>
      </w:r>
    </w:p>
    <w:p w:rsidR="009A2D3C" w:rsidRPr="00F01F00" w:rsidRDefault="009A2D3C"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t xml:space="preserve"> THE NIDAY DATABASE</w:t>
      </w:r>
    </w:p>
    <w:p w:rsidR="00306B96" w:rsidRPr="004753D2" w:rsidRDefault="00B60324" w:rsidP="004B05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306B96" w:rsidRPr="004753D2">
        <w:rPr>
          <w:rFonts w:ascii="Times New Roman" w:hAnsi="Times New Roman" w:cs="Times New Roman"/>
          <w:sz w:val="24"/>
          <w:szCs w:val="24"/>
        </w:rPr>
        <w:t>Niday Perinatal Database</w:t>
      </w:r>
      <w:r w:rsidR="000E5C57">
        <w:rPr>
          <w:rFonts w:ascii="Times New Roman" w:hAnsi="Times New Roman" w:cs="Times New Roman"/>
          <w:sz w:val="24"/>
          <w:szCs w:val="24"/>
        </w:rPr>
        <w:t xml:space="preserve"> (</w:t>
      </w:r>
      <w:r w:rsidR="00306B96" w:rsidRPr="004753D2">
        <w:rPr>
          <w:rFonts w:ascii="Times New Roman" w:hAnsi="Times New Roman" w:cs="Times New Roman"/>
          <w:sz w:val="24"/>
          <w:szCs w:val="24"/>
        </w:rPr>
        <w:t>“Niday”) was created in 1997 under the direction of the Perinatal Partnership Program of Eastern and Southeastern Ontario</w:t>
      </w:r>
      <w:r w:rsidR="000E5C57">
        <w:rPr>
          <w:rFonts w:ascii="Times New Roman" w:hAnsi="Times New Roman" w:cs="Times New Roman"/>
          <w:sz w:val="24"/>
          <w:szCs w:val="24"/>
        </w:rPr>
        <w:t xml:space="preserve"> (</w:t>
      </w:r>
      <w:r w:rsidR="00306B96" w:rsidRPr="004753D2">
        <w:rPr>
          <w:rFonts w:ascii="Times New Roman" w:hAnsi="Times New Roman" w:cs="Times New Roman"/>
          <w:sz w:val="24"/>
          <w:szCs w:val="24"/>
        </w:rPr>
        <w:t xml:space="preserve">PPPSEO) and </w:t>
      </w:r>
      <w:r>
        <w:rPr>
          <w:rFonts w:ascii="Times New Roman" w:hAnsi="Times New Roman" w:cs="Times New Roman"/>
          <w:sz w:val="24"/>
          <w:szCs w:val="24"/>
        </w:rPr>
        <w:t xml:space="preserve">with </w:t>
      </w:r>
      <w:r w:rsidR="00306B96" w:rsidRPr="004753D2">
        <w:rPr>
          <w:rFonts w:ascii="Times New Roman" w:hAnsi="Times New Roman" w:cs="Times New Roman"/>
          <w:sz w:val="24"/>
          <w:szCs w:val="24"/>
        </w:rPr>
        <w:t>collaboration of all hospitals across Eas</w:t>
      </w:r>
      <w:r w:rsidR="00CB20CF">
        <w:rPr>
          <w:rFonts w:ascii="Times New Roman" w:hAnsi="Times New Roman" w:cs="Times New Roman"/>
          <w:sz w:val="24"/>
          <w:szCs w:val="24"/>
        </w:rPr>
        <w:t>tern and Southeastern Ontario</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Niday Perinatal Database Project, 2008)</w:t>
      </w:r>
      <w:r w:rsidR="00306B96" w:rsidRPr="004753D2">
        <w:rPr>
          <w:rFonts w:ascii="Times New Roman" w:hAnsi="Times New Roman" w:cs="Times New Roman"/>
          <w:sz w:val="24"/>
          <w:szCs w:val="24"/>
        </w:rPr>
        <w:t xml:space="preserve">. </w:t>
      </w:r>
      <w:r w:rsidR="009728E8" w:rsidRPr="004753D2">
        <w:rPr>
          <w:rFonts w:ascii="Times New Roman" w:hAnsi="Times New Roman" w:cs="Times New Roman"/>
          <w:sz w:val="24"/>
          <w:szCs w:val="24"/>
        </w:rPr>
        <w:t>I</w:t>
      </w:r>
      <w:r w:rsidR="00306B96" w:rsidRPr="004753D2">
        <w:rPr>
          <w:rFonts w:ascii="Times New Roman" w:hAnsi="Times New Roman" w:cs="Times New Roman"/>
          <w:sz w:val="24"/>
          <w:szCs w:val="24"/>
        </w:rPr>
        <w:t>n January 1</w:t>
      </w:r>
      <w:r w:rsidR="00306B96" w:rsidRPr="004753D2">
        <w:rPr>
          <w:rFonts w:ascii="Times New Roman" w:hAnsi="Times New Roman" w:cs="Times New Roman"/>
          <w:sz w:val="24"/>
          <w:szCs w:val="24"/>
          <w:vertAlign w:val="superscript"/>
        </w:rPr>
        <w:t>st</w:t>
      </w:r>
      <w:r w:rsidR="00306B96" w:rsidRPr="004753D2">
        <w:rPr>
          <w:rFonts w:ascii="Times New Roman" w:hAnsi="Times New Roman" w:cs="Times New Roman"/>
          <w:sz w:val="24"/>
          <w:szCs w:val="24"/>
        </w:rPr>
        <w:t>, 2001, database system</w:t>
      </w:r>
      <w:r w:rsidR="008556BA">
        <w:rPr>
          <w:rFonts w:ascii="Times New Roman" w:hAnsi="Times New Roman" w:cs="Times New Roman"/>
          <w:sz w:val="24"/>
          <w:szCs w:val="24"/>
        </w:rPr>
        <w:t>s</w:t>
      </w:r>
      <w:r w:rsidR="00306B96" w:rsidRPr="004753D2">
        <w:rPr>
          <w:rFonts w:ascii="Times New Roman" w:hAnsi="Times New Roman" w:cs="Times New Roman"/>
          <w:sz w:val="24"/>
          <w:szCs w:val="24"/>
        </w:rPr>
        <w:t xml:space="preserve"> which </w:t>
      </w:r>
      <w:r w:rsidR="008556BA">
        <w:rPr>
          <w:rFonts w:ascii="Times New Roman" w:hAnsi="Times New Roman" w:cs="Times New Roman"/>
          <w:sz w:val="24"/>
          <w:szCs w:val="24"/>
        </w:rPr>
        <w:t>were</w:t>
      </w:r>
      <w:r w:rsidR="00306B96" w:rsidRPr="004753D2">
        <w:rPr>
          <w:rFonts w:ascii="Times New Roman" w:hAnsi="Times New Roman" w:cs="Times New Roman"/>
          <w:sz w:val="24"/>
          <w:szCs w:val="24"/>
        </w:rPr>
        <w:t xml:space="preserve"> originally housed within hospital</w:t>
      </w:r>
      <w:r w:rsidR="002B4696" w:rsidRPr="004753D2">
        <w:rPr>
          <w:rFonts w:ascii="Times New Roman" w:hAnsi="Times New Roman" w:cs="Times New Roman"/>
          <w:sz w:val="24"/>
          <w:szCs w:val="24"/>
        </w:rPr>
        <w:t>s</w:t>
      </w:r>
      <w:r w:rsidR="00306B96" w:rsidRPr="004753D2">
        <w:rPr>
          <w:rFonts w:ascii="Times New Roman" w:hAnsi="Times New Roman" w:cs="Times New Roman"/>
          <w:sz w:val="24"/>
          <w:szCs w:val="24"/>
        </w:rPr>
        <w:t xml:space="preserve"> on standalone computers </w:t>
      </w:r>
      <w:r w:rsidR="002B4696" w:rsidRPr="004753D2">
        <w:rPr>
          <w:rFonts w:ascii="Times New Roman" w:hAnsi="Times New Roman" w:cs="Times New Roman"/>
          <w:sz w:val="24"/>
          <w:szCs w:val="24"/>
        </w:rPr>
        <w:t>through</w:t>
      </w:r>
      <w:r w:rsidR="00EC39AC">
        <w:rPr>
          <w:rFonts w:ascii="Times New Roman" w:hAnsi="Times New Roman" w:cs="Times New Roman"/>
          <w:sz w:val="24"/>
          <w:szCs w:val="24"/>
        </w:rPr>
        <w:t>out</w:t>
      </w:r>
      <w:r w:rsidR="002B4696" w:rsidRPr="004753D2">
        <w:rPr>
          <w:rFonts w:ascii="Times New Roman" w:hAnsi="Times New Roman" w:cs="Times New Roman"/>
          <w:sz w:val="24"/>
          <w:szCs w:val="24"/>
        </w:rPr>
        <w:t xml:space="preserve"> </w:t>
      </w:r>
      <w:r w:rsidRPr="004753D2">
        <w:rPr>
          <w:rFonts w:ascii="Times New Roman" w:hAnsi="Times New Roman" w:cs="Times New Roman"/>
          <w:sz w:val="24"/>
          <w:szCs w:val="24"/>
        </w:rPr>
        <w:t>Ontario</w:t>
      </w:r>
      <w:r w:rsidR="002B4696" w:rsidRPr="004753D2">
        <w:rPr>
          <w:rFonts w:ascii="Times New Roman" w:hAnsi="Times New Roman" w:cs="Times New Roman"/>
          <w:sz w:val="24"/>
          <w:szCs w:val="24"/>
        </w:rPr>
        <w:t xml:space="preserve"> </w:t>
      </w:r>
      <w:r>
        <w:rPr>
          <w:rFonts w:ascii="Times New Roman" w:hAnsi="Times New Roman" w:cs="Times New Roman"/>
          <w:sz w:val="24"/>
          <w:szCs w:val="24"/>
        </w:rPr>
        <w:t>were</w:t>
      </w:r>
      <w:r w:rsidR="00306B96" w:rsidRPr="004753D2">
        <w:rPr>
          <w:rFonts w:ascii="Times New Roman" w:hAnsi="Times New Roman" w:cs="Times New Roman"/>
          <w:sz w:val="24"/>
          <w:szCs w:val="24"/>
        </w:rPr>
        <w:t xml:space="preserve"> migrated into a web-based system</w:t>
      </w:r>
      <w:r w:rsidR="002B4696" w:rsidRPr="004753D2">
        <w:rPr>
          <w:rFonts w:ascii="Times New Roman" w:hAnsi="Times New Roman" w:cs="Times New Roman"/>
          <w:sz w:val="24"/>
          <w:szCs w:val="24"/>
        </w:rPr>
        <w:t xml:space="preserve"> known as CritiCall. </w:t>
      </w:r>
      <w:r w:rsidR="00306B96" w:rsidRPr="004753D2">
        <w:rPr>
          <w:rFonts w:ascii="Times New Roman" w:hAnsi="Times New Roman" w:cs="Times New Roman"/>
          <w:sz w:val="24"/>
          <w:szCs w:val="24"/>
        </w:rPr>
        <w:t>This initiative was largely funded by the Ministry of Health and Long Term Care</w:t>
      </w:r>
      <w:r w:rsidR="000E5C57">
        <w:rPr>
          <w:rFonts w:ascii="Times New Roman" w:hAnsi="Times New Roman" w:cs="Times New Roman"/>
          <w:sz w:val="24"/>
          <w:szCs w:val="24"/>
        </w:rPr>
        <w:t xml:space="preserve"> (</w:t>
      </w:r>
      <w:r w:rsidR="00CB20CF">
        <w:rPr>
          <w:rFonts w:ascii="Times New Roman" w:hAnsi="Times New Roman" w:cs="Times New Roman"/>
          <w:sz w:val="24"/>
          <w:szCs w:val="24"/>
        </w:rPr>
        <w:t>MOHLTC)</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Niday Perinatal Database Project, 2008)</w:t>
      </w:r>
      <w:r w:rsidR="00CB20CF" w:rsidRPr="004753D2">
        <w:rPr>
          <w:rFonts w:ascii="Times New Roman" w:hAnsi="Times New Roman" w:cs="Times New Roman"/>
          <w:sz w:val="24"/>
          <w:szCs w:val="24"/>
        </w:rPr>
        <w:t>.</w:t>
      </w:r>
    </w:p>
    <w:p w:rsidR="00306B96" w:rsidRPr="004753D2" w:rsidRDefault="00306B96" w:rsidP="004B0538">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lastRenderedPageBreak/>
        <w:t>The Niday database is a multidimensional</w:t>
      </w:r>
      <w:r w:rsidR="00ED6CD5">
        <w:rPr>
          <w:rFonts w:ascii="Times New Roman" w:hAnsi="Times New Roman" w:cs="Times New Roman"/>
          <w:sz w:val="24"/>
          <w:szCs w:val="24"/>
        </w:rPr>
        <w:t xml:space="preserve"> data collection</w:t>
      </w:r>
      <w:r w:rsidRPr="004753D2">
        <w:rPr>
          <w:rFonts w:ascii="Times New Roman" w:hAnsi="Times New Roman" w:cs="Times New Roman"/>
          <w:sz w:val="24"/>
          <w:szCs w:val="24"/>
        </w:rPr>
        <w:t xml:space="preserve"> system </w:t>
      </w:r>
      <w:r w:rsidR="004104A2">
        <w:rPr>
          <w:rFonts w:ascii="Times New Roman" w:hAnsi="Times New Roman" w:cs="Times New Roman"/>
          <w:sz w:val="24"/>
          <w:szCs w:val="24"/>
        </w:rPr>
        <w:t>for</w:t>
      </w:r>
      <w:r w:rsidRPr="004753D2">
        <w:rPr>
          <w:rFonts w:ascii="Times New Roman" w:hAnsi="Times New Roman" w:cs="Times New Roman"/>
          <w:sz w:val="24"/>
          <w:szCs w:val="24"/>
        </w:rPr>
        <w:t xml:space="preserve"> perinatal care providers, decision makers, educators and researchers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Dunn, Bottomley, Ali &amp; Walker, 2011)</w:t>
      </w:r>
      <w:r w:rsidR="00A70561">
        <w:rPr>
          <w:rFonts w:ascii="Times New Roman" w:hAnsi="Times New Roman" w:cs="Times New Roman"/>
          <w:sz w:val="24"/>
          <w:szCs w:val="24"/>
        </w:rPr>
        <w:t>.</w:t>
      </w:r>
      <w:r w:rsidR="00E00BB5">
        <w:rPr>
          <w:rFonts w:ascii="Times New Roman" w:hAnsi="Times New Roman" w:cs="Times New Roman"/>
          <w:sz w:val="24"/>
          <w:szCs w:val="24"/>
        </w:rPr>
        <w:t xml:space="preserve"> </w:t>
      </w:r>
      <w:r w:rsidRPr="004753D2">
        <w:rPr>
          <w:rFonts w:ascii="Times New Roman" w:hAnsi="Times New Roman" w:cs="Times New Roman"/>
          <w:sz w:val="24"/>
          <w:szCs w:val="24"/>
        </w:rPr>
        <w:t>The information available in the Niday</w:t>
      </w:r>
      <w:r w:rsidR="00B60324">
        <w:rPr>
          <w:rFonts w:ascii="Times New Roman" w:hAnsi="Times New Roman" w:cs="Times New Roman"/>
          <w:sz w:val="24"/>
          <w:szCs w:val="24"/>
        </w:rPr>
        <w:t xml:space="preserve"> database</w:t>
      </w:r>
      <w:r w:rsidRPr="004753D2">
        <w:rPr>
          <w:rFonts w:ascii="Times New Roman" w:hAnsi="Times New Roman" w:cs="Times New Roman"/>
          <w:sz w:val="24"/>
          <w:szCs w:val="24"/>
        </w:rPr>
        <w:t xml:space="preserve"> may be used for program management, benchmarking, quality improvement initiatives, plann</w:t>
      </w:r>
      <w:r w:rsidR="00CB20CF">
        <w:rPr>
          <w:rFonts w:ascii="Times New Roman" w:hAnsi="Times New Roman" w:cs="Times New Roman"/>
          <w:sz w:val="24"/>
          <w:szCs w:val="24"/>
        </w:rPr>
        <w:t>ing, evaluation and research</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Niday Perinatal Database Project, 2008)</w:t>
      </w:r>
      <w:r w:rsidR="00CB20CF" w:rsidRPr="004753D2">
        <w:rPr>
          <w:rFonts w:ascii="Times New Roman" w:hAnsi="Times New Roman" w:cs="Times New Roman"/>
          <w:sz w:val="24"/>
          <w:szCs w:val="24"/>
        </w:rPr>
        <w:t>.</w:t>
      </w:r>
      <w:r w:rsidRPr="004753D2">
        <w:rPr>
          <w:rFonts w:ascii="Times New Roman" w:hAnsi="Times New Roman" w:cs="Times New Roman"/>
          <w:sz w:val="24"/>
          <w:szCs w:val="24"/>
        </w:rPr>
        <w:t xml:space="preserve"> In Ontario, this is referred to as the source of data in order to evaluate outcomes, risk factors and interventions associated with perinatal care</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Dunn, Bottomley, Ali &amp; Walker, 2011)</w:t>
      </w:r>
      <w:r w:rsidR="00A70561">
        <w:rPr>
          <w:rFonts w:ascii="Times New Roman" w:hAnsi="Times New Roman" w:cs="Times New Roman"/>
          <w:sz w:val="24"/>
          <w:szCs w:val="24"/>
        </w:rPr>
        <w:t>.</w:t>
      </w:r>
    </w:p>
    <w:p w:rsidR="00306B96" w:rsidRPr="004753D2" w:rsidRDefault="00306B96" w:rsidP="00B60324">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This database has significantly evolved overtime and currently serves as a joint venture with over 100 </w:t>
      </w:r>
      <w:r w:rsidR="00A464D7">
        <w:rPr>
          <w:rFonts w:ascii="Times New Roman" w:hAnsi="Times New Roman" w:cs="Times New Roman"/>
          <w:sz w:val="24"/>
          <w:szCs w:val="24"/>
        </w:rPr>
        <w:t>healthcare</w:t>
      </w:r>
      <w:r w:rsidRPr="004753D2">
        <w:rPr>
          <w:rFonts w:ascii="Times New Roman" w:hAnsi="Times New Roman" w:cs="Times New Roman"/>
          <w:sz w:val="24"/>
          <w:szCs w:val="24"/>
        </w:rPr>
        <w:t xml:space="preserve"> organizations in Ontario. Each of the participating organizations </w:t>
      </w:r>
      <w:r w:rsidR="00781C48" w:rsidRPr="004753D2">
        <w:rPr>
          <w:rFonts w:ascii="Times New Roman" w:hAnsi="Times New Roman" w:cs="Times New Roman"/>
          <w:sz w:val="24"/>
          <w:szCs w:val="24"/>
        </w:rPr>
        <w:t>contributes</w:t>
      </w:r>
      <w:r w:rsidRPr="004753D2">
        <w:rPr>
          <w:rFonts w:ascii="Times New Roman" w:hAnsi="Times New Roman" w:cs="Times New Roman"/>
          <w:sz w:val="24"/>
          <w:szCs w:val="24"/>
        </w:rPr>
        <w:t xml:space="preserve"> real-time perinatal data to this web-based system</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Dunn, Bottomley, Ali &amp; Walker, 2011)</w:t>
      </w:r>
      <w:r w:rsidR="00A70561">
        <w:rPr>
          <w:rFonts w:ascii="Times New Roman" w:hAnsi="Times New Roman" w:cs="Times New Roman"/>
          <w:sz w:val="24"/>
          <w:szCs w:val="24"/>
        </w:rPr>
        <w:t>.</w:t>
      </w:r>
      <w:r w:rsidR="00B3572A">
        <w:rPr>
          <w:rFonts w:ascii="Times New Roman" w:hAnsi="Times New Roman" w:cs="Times New Roman"/>
          <w:sz w:val="24"/>
          <w:szCs w:val="24"/>
        </w:rPr>
        <w:t xml:space="preserve"> </w:t>
      </w:r>
      <w:r w:rsidRPr="004753D2">
        <w:rPr>
          <w:rFonts w:ascii="Times New Roman" w:hAnsi="Times New Roman" w:cs="Times New Roman"/>
          <w:sz w:val="24"/>
          <w:szCs w:val="24"/>
        </w:rPr>
        <w:t>The participation of the hospitals in Ontario allows for inter-hospital comparisons</w:t>
      </w:r>
      <w:r w:rsidR="00E00BB5">
        <w:rPr>
          <w:rFonts w:ascii="Times New Roman" w:hAnsi="Times New Roman" w:cs="Times New Roman"/>
          <w:sz w:val="24"/>
          <w:szCs w:val="24"/>
        </w:rPr>
        <w:t>. T</w:t>
      </w:r>
      <w:r w:rsidR="00B60324">
        <w:rPr>
          <w:rFonts w:ascii="Times New Roman" w:hAnsi="Times New Roman" w:cs="Times New Roman"/>
          <w:sz w:val="24"/>
          <w:szCs w:val="24"/>
        </w:rPr>
        <w:t xml:space="preserve">his is </w:t>
      </w:r>
      <w:r w:rsidRPr="004753D2">
        <w:rPr>
          <w:rFonts w:ascii="Times New Roman" w:hAnsi="Times New Roman" w:cs="Times New Roman"/>
          <w:sz w:val="24"/>
          <w:szCs w:val="24"/>
        </w:rPr>
        <w:t xml:space="preserve">required in order benchmark and </w:t>
      </w:r>
      <w:r w:rsidR="00EA6A20">
        <w:rPr>
          <w:rFonts w:ascii="Times New Roman" w:hAnsi="Times New Roman" w:cs="Times New Roman"/>
          <w:sz w:val="24"/>
          <w:szCs w:val="24"/>
        </w:rPr>
        <w:t xml:space="preserve">to </w:t>
      </w:r>
      <w:r w:rsidRPr="004753D2">
        <w:rPr>
          <w:rFonts w:ascii="Times New Roman" w:hAnsi="Times New Roman" w:cs="Times New Roman"/>
          <w:sz w:val="24"/>
          <w:szCs w:val="24"/>
        </w:rPr>
        <w:t>facilitate change based on learning from partner hospital’s successes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Dunn, Bottomley, Ali &amp; Walker, 2011)</w:t>
      </w:r>
      <w:r w:rsidR="00A70561">
        <w:rPr>
          <w:rFonts w:ascii="Times New Roman" w:hAnsi="Times New Roman" w:cs="Times New Roman"/>
          <w:sz w:val="24"/>
          <w:szCs w:val="24"/>
        </w:rPr>
        <w:t>.</w:t>
      </w:r>
    </w:p>
    <w:p w:rsidR="00BA18FB" w:rsidRDefault="00306B96" w:rsidP="004B0538">
      <w:pPr>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ab/>
        <w:t>In order to ensure the consistency of each</w:t>
      </w:r>
      <w:r w:rsidR="002B4696" w:rsidRPr="004753D2">
        <w:rPr>
          <w:rFonts w:ascii="Times New Roman" w:hAnsi="Times New Roman" w:cs="Times New Roman"/>
          <w:sz w:val="24"/>
          <w:szCs w:val="24"/>
        </w:rPr>
        <w:t xml:space="preserve"> of the variables found within </w:t>
      </w:r>
      <w:r w:rsidR="007B3E28">
        <w:rPr>
          <w:rFonts w:ascii="Times New Roman" w:hAnsi="Times New Roman" w:cs="Times New Roman"/>
          <w:sz w:val="24"/>
          <w:szCs w:val="24"/>
        </w:rPr>
        <w:t xml:space="preserve">the </w:t>
      </w:r>
      <w:r w:rsidR="002B4696" w:rsidRPr="004753D2">
        <w:rPr>
          <w:rFonts w:ascii="Times New Roman" w:hAnsi="Times New Roman" w:cs="Times New Roman"/>
          <w:sz w:val="24"/>
          <w:szCs w:val="24"/>
        </w:rPr>
        <w:t>N</w:t>
      </w:r>
      <w:r w:rsidRPr="004753D2">
        <w:rPr>
          <w:rFonts w:ascii="Times New Roman" w:hAnsi="Times New Roman" w:cs="Times New Roman"/>
          <w:sz w:val="24"/>
          <w:szCs w:val="24"/>
        </w:rPr>
        <w:t>iday database, a user guide is available</w:t>
      </w:r>
      <w:r w:rsidR="00D30FFB">
        <w:rPr>
          <w:rFonts w:ascii="Times New Roman" w:hAnsi="Times New Roman" w:cs="Times New Roman"/>
          <w:sz w:val="24"/>
          <w:szCs w:val="24"/>
        </w:rPr>
        <w:t xml:space="preserve"> which includes the v</w:t>
      </w:r>
      <w:r w:rsidRPr="004753D2">
        <w:rPr>
          <w:rFonts w:ascii="Times New Roman" w:hAnsi="Times New Roman" w:cs="Times New Roman"/>
          <w:sz w:val="24"/>
          <w:szCs w:val="24"/>
        </w:rPr>
        <w:t xml:space="preserve">ariable definition and other information. Further each of the participating organization </w:t>
      </w:r>
      <w:r w:rsidR="00B60324" w:rsidRPr="004753D2">
        <w:rPr>
          <w:rFonts w:ascii="Times New Roman" w:hAnsi="Times New Roman" w:cs="Times New Roman"/>
          <w:sz w:val="24"/>
          <w:szCs w:val="24"/>
        </w:rPr>
        <w:t>undergoes</w:t>
      </w:r>
      <w:r w:rsidRPr="004753D2">
        <w:rPr>
          <w:rFonts w:ascii="Times New Roman" w:hAnsi="Times New Roman" w:cs="Times New Roman"/>
          <w:sz w:val="24"/>
          <w:szCs w:val="24"/>
        </w:rPr>
        <w:t xml:space="preserve"> training in order to handle data entry</w:t>
      </w:r>
      <w:r w:rsidR="00CB20CF">
        <w:rPr>
          <w:rFonts w:ascii="Times New Roman" w:hAnsi="Times New Roman" w:cs="Times New Roman"/>
          <w:sz w:val="24"/>
          <w:szCs w:val="24"/>
        </w:rPr>
        <w:t xml:space="preserve"> and </w:t>
      </w:r>
      <w:r w:rsidR="00B60324">
        <w:rPr>
          <w:rFonts w:ascii="Times New Roman" w:hAnsi="Times New Roman" w:cs="Times New Roman"/>
          <w:sz w:val="24"/>
          <w:szCs w:val="24"/>
        </w:rPr>
        <w:t>produce reports</w:t>
      </w:r>
      <w:r w:rsidR="00CB20CF">
        <w:rPr>
          <w:rFonts w:ascii="Times New Roman" w:hAnsi="Times New Roman" w:cs="Times New Roman"/>
          <w:sz w:val="24"/>
          <w:szCs w:val="24"/>
        </w:rPr>
        <w:t xml:space="preserve"> </w:t>
      </w:r>
      <w:r w:rsidR="00B60324">
        <w:rPr>
          <w:rFonts w:ascii="Times New Roman" w:hAnsi="Times New Roman" w:cs="Times New Roman"/>
          <w:sz w:val="24"/>
          <w:szCs w:val="24"/>
        </w:rPr>
        <w:t>from</w:t>
      </w:r>
      <w:r w:rsidR="00CB20CF">
        <w:rPr>
          <w:rFonts w:ascii="Times New Roman" w:hAnsi="Times New Roman" w:cs="Times New Roman"/>
          <w:sz w:val="24"/>
          <w:szCs w:val="24"/>
        </w:rPr>
        <w:t xml:space="preserve"> the </w:t>
      </w:r>
      <w:r w:rsidR="00CB20CF" w:rsidRPr="002003C7">
        <w:rPr>
          <w:rFonts w:ascii="Times New Roman" w:hAnsi="Times New Roman" w:cs="Times New Roman"/>
          <w:color w:val="000000" w:themeColor="text1"/>
          <w:sz w:val="24"/>
          <w:szCs w:val="24"/>
        </w:rPr>
        <w:t>system</w:t>
      </w:r>
      <w:r w:rsidR="000E5C57" w:rsidRPr="002003C7">
        <w:rPr>
          <w:rFonts w:ascii="Times New Roman" w:hAnsi="Times New Roman" w:cs="Times New Roman"/>
          <w:color w:val="000000" w:themeColor="text1"/>
          <w:sz w:val="24"/>
          <w:szCs w:val="24"/>
        </w:rPr>
        <w:t xml:space="preserve"> (</w:t>
      </w:r>
      <w:r w:rsidR="00320482" w:rsidRPr="002003C7">
        <w:rPr>
          <w:rFonts w:ascii="Times New Roman" w:hAnsi="Times New Roman" w:cs="Times New Roman"/>
          <w:color w:val="000000" w:themeColor="text1"/>
          <w:sz w:val="24"/>
          <w:szCs w:val="24"/>
        </w:rPr>
        <w:t>Niday Perinatal Database Project, 2008)</w:t>
      </w:r>
      <w:r w:rsidR="00CB20CF" w:rsidRPr="002003C7">
        <w:rPr>
          <w:rFonts w:ascii="Times New Roman" w:hAnsi="Times New Roman" w:cs="Times New Roman"/>
          <w:color w:val="000000" w:themeColor="text1"/>
          <w:sz w:val="24"/>
          <w:szCs w:val="24"/>
        </w:rPr>
        <w:t>.</w:t>
      </w:r>
      <w:r w:rsidRPr="002003C7">
        <w:rPr>
          <w:rFonts w:ascii="Times New Roman" w:hAnsi="Times New Roman" w:cs="Times New Roman"/>
          <w:color w:val="000000" w:themeColor="text1"/>
          <w:sz w:val="24"/>
          <w:szCs w:val="24"/>
        </w:rPr>
        <w:t xml:space="preserve"> The Niday database contains 90 defined patient elements.  Of the total variables in the Niday database, 24 </w:t>
      </w:r>
      <w:r w:rsidRPr="004753D2">
        <w:rPr>
          <w:rFonts w:ascii="Times New Roman" w:hAnsi="Times New Roman" w:cs="Times New Roman"/>
          <w:sz w:val="24"/>
          <w:szCs w:val="24"/>
        </w:rPr>
        <w:t xml:space="preserve">are mandatory and 66 are </w:t>
      </w:r>
      <w:r w:rsidR="00C7108C" w:rsidRPr="004753D2">
        <w:rPr>
          <w:rFonts w:ascii="Times New Roman" w:hAnsi="Times New Roman" w:cs="Times New Roman"/>
          <w:sz w:val="24"/>
          <w:szCs w:val="24"/>
        </w:rPr>
        <w:t>non-mandatory</w:t>
      </w:r>
      <w:r w:rsidRPr="004753D2">
        <w:rPr>
          <w:rFonts w:ascii="Times New Roman" w:hAnsi="Times New Roman" w:cs="Times New Roman"/>
          <w:sz w:val="24"/>
          <w:szCs w:val="24"/>
        </w:rPr>
        <w:t xml:space="preserve"> variables. The province has adopted the variables in the Niday database </w:t>
      </w:r>
      <w:r w:rsidR="00ED6CD5">
        <w:rPr>
          <w:rFonts w:ascii="Times New Roman" w:hAnsi="Times New Roman" w:cs="Times New Roman"/>
          <w:sz w:val="24"/>
          <w:szCs w:val="24"/>
        </w:rPr>
        <w:t xml:space="preserve">as the minimum dataset in 2001 </w:t>
      </w:r>
      <w:r w:rsidR="000E5C57">
        <w:rPr>
          <w:rFonts w:ascii="Times New Roman" w:hAnsi="Times New Roman" w:cs="Times New Roman"/>
          <w:sz w:val="24"/>
          <w:szCs w:val="24"/>
        </w:rPr>
        <w:t>(</w:t>
      </w:r>
      <w:r w:rsidR="00320482">
        <w:rPr>
          <w:rFonts w:ascii="Times New Roman" w:hAnsi="Times New Roman" w:cs="Times New Roman"/>
          <w:sz w:val="24"/>
          <w:szCs w:val="24"/>
        </w:rPr>
        <w:t>Dunn, Bottomley, Ali &amp; Walker, 2011)</w:t>
      </w:r>
      <w:r w:rsidR="00A70561">
        <w:rPr>
          <w:rFonts w:ascii="Times New Roman" w:hAnsi="Times New Roman" w:cs="Times New Roman"/>
          <w:sz w:val="24"/>
          <w:szCs w:val="24"/>
        </w:rPr>
        <w:t>.</w:t>
      </w:r>
    </w:p>
    <w:p w:rsidR="00AD0485" w:rsidRDefault="00AD0485" w:rsidP="004B0538">
      <w:pPr>
        <w:spacing w:line="480" w:lineRule="auto"/>
        <w:jc w:val="both"/>
        <w:rPr>
          <w:rFonts w:ascii="Times New Roman" w:hAnsi="Times New Roman" w:cs="Times New Roman"/>
          <w:sz w:val="24"/>
          <w:szCs w:val="24"/>
        </w:rPr>
      </w:pPr>
    </w:p>
    <w:p w:rsidR="00AD0485" w:rsidRDefault="00AD0485" w:rsidP="004B0538">
      <w:pPr>
        <w:spacing w:line="480" w:lineRule="auto"/>
        <w:jc w:val="both"/>
        <w:rPr>
          <w:rFonts w:ascii="Times New Roman" w:hAnsi="Times New Roman" w:cs="Times New Roman"/>
          <w:sz w:val="24"/>
          <w:szCs w:val="24"/>
        </w:rPr>
      </w:pPr>
    </w:p>
    <w:p w:rsidR="002E0F6F" w:rsidRPr="00F01F00" w:rsidRDefault="002E0F6F"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lastRenderedPageBreak/>
        <w:t xml:space="preserve"> THE BORN DATABASE</w:t>
      </w:r>
    </w:p>
    <w:p w:rsidR="00781EEC" w:rsidRDefault="009C70AF" w:rsidP="009C70AF">
      <w:pPr>
        <w:spacing w:line="480" w:lineRule="auto"/>
        <w:ind w:firstLine="375"/>
        <w:jc w:val="both"/>
        <w:rPr>
          <w:rFonts w:ascii="Times New Roman" w:hAnsi="Times New Roman" w:cs="Times New Roman"/>
          <w:sz w:val="24"/>
          <w:szCs w:val="24"/>
        </w:rPr>
      </w:pPr>
      <w:r>
        <w:rPr>
          <w:rFonts w:ascii="Times New Roman" w:hAnsi="Times New Roman" w:cs="Times New Roman"/>
          <w:sz w:val="24"/>
          <w:szCs w:val="24"/>
        </w:rPr>
        <w:t xml:space="preserve">The BORN (Better Outcomes Registry &amp; Network) was </w:t>
      </w:r>
      <w:r w:rsidR="000E2A6A">
        <w:rPr>
          <w:rFonts w:ascii="Times New Roman" w:hAnsi="Times New Roman" w:cs="Times New Roman"/>
          <w:sz w:val="24"/>
          <w:szCs w:val="24"/>
        </w:rPr>
        <w:t>created</w:t>
      </w:r>
      <w:r>
        <w:rPr>
          <w:rFonts w:ascii="Times New Roman" w:hAnsi="Times New Roman" w:cs="Times New Roman"/>
          <w:sz w:val="24"/>
          <w:szCs w:val="24"/>
        </w:rPr>
        <w:t xml:space="preserve"> </w:t>
      </w:r>
      <w:r w:rsidR="000E2A6A">
        <w:rPr>
          <w:rFonts w:ascii="Times New Roman" w:hAnsi="Times New Roman" w:cs="Times New Roman"/>
          <w:sz w:val="24"/>
          <w:szCs w:val="24"/>
        </w:rPr>
        <w:t>on</w:t>
      </w:r>
      <w:r>
        <w:rPr>
          <w:rFonts w:ascii="Times New Roman" w:hAnsi="Times New Roman" w:cs="Times New Roman"/>
          <w:sz w:val="24"/>
          <w:szCs w:val="24"/>
        </w:rPr>
        <w:t xml:space="preserve"> January 25</w:t>
      </w:r>
      <w:r w:rsidRPr="009C70AF">
        <w:rPr>
          <w:rFonts w:ascii="Times New Roman" w:hAnsi="Times New Roman" w:cs="Times New Roman"/>
          <w:sz w:val="24"/>
          <w:szCs w:val="24"/>
          <w:vertAlign w:val="superscript"/>
        </w:rPr>
        <w:t>th</w:t>
      </w:r>
      <w:r>
        <w:rPr>
          <w:rFonts w:ascii="Times New Roman" w:hAnsi="Times New Roman" w:cs="Times New Roman"/>
          <w:sz w:val="24"/>
          <w:szCs w:val="24"/>
        </w:rPr>
        <w:t xml:space="preserve"> 2010 under the direction of the Ministry</w:t>
      </w:r>
      <w:r w:rsidR="00B62C69">
        <w:rPr>
          <w:rFonts w:ascii="Times New Roman" w:hAnsi="Times New Roman" w:cs="Times New Roman"/>
          <w:sz w:val="24"/>
          <w:szCs w:val="24"/>
        </w:rPr>
        <w:t xml:space="preserve"> of Health and Long Term Care</w:t>
      </w:r>
      <w:r w:rsidR="00B62C69" w:rsidRPr="00B62C69">
        <w:t xml:space="preserve"> </w:t>
      </w:r>
      <w:r w:rsidR="00B62C69" w:rsidRPr="00B62C69">
        <w:rPr>
          <w:rFonts w:ascii="Times New Roman" w:hAnsi="Times New Roman" w:cs="Times New Roman"/>
          <w:sz w:val="24"/>
          <w:szCs w:val="24"/>
        </w:rPr>
        <w:t>(Born Ontario, 2010)</w:t>
      </w:r>
      <w:r>
        <w:rPr>
          <w:rFonts w:ascii="Times New Roman" w:hAnsi="Times New Roman" w:cs="Times New Roman"/>
          <w:sz w:val="24"/>
          <w:szCs w:val="24"/>
        </w:rPr>
        <w:t xml:space="preserve">. </w:t>
      </w:r>
      <w:r w:rsidR="002E0F6F">
        <w:rPr>
          <w:rFonts w:ascii="Times New Roman" w:hAnsi="Times New Roman" w:cs="Times New Roman"/>
          <w:sz w:val="24"/>
          <w:szCs w:val="24"/>
        </w:rPr>
        <w:t xml:space="preserve">The BORN database holds the most extensive maternal-child health </w:t>
      </w:r>
      <w:r w:rsidR="0019464B">
        <w:rPr>
          <w:rFonts w:ascii="Times New Roman" w:hAnsi="Times New Roman" w:cs="Times New Roman"/>
          <w:sz w:val="24"/>
          <w:szCs w:val="24"/>
        </w:rPr>
        <w:t>data</w:t>
      </w:r>
      <w:r w:rsidR="002E0F6F">
        <w:rPr>
          <w:rFonts w:ascii="Times New Roman" w:hAnsi="Times New Roman" w:cs="Times New Roman"/>
          <w:sz w:val="24"/>
          <w:szCs w:val="24"/>
        </w:rPr>
        <w:t xml:space="preserve"> in the world including information about pregnancy, birth and early childhood</w:t>
      </w:r>
      <w:r w:rsidR="003142D4">
        <w:rPr>
          <w:rFonts w:ascii="Times New Roman" w:hAnsi="Times New Roman" w:cs="Times New Roman"/>
          <w:sz w:val="24"/>
          <w:szCs w:val="24"/>
        </w:rPr>
        <w:t xml:space="preserve">. </w:t>
      </w:r>
      <w:r w:rsidR="0019464B">
        <w:rPr>
          <w:rFonts w:ascii="Times New Roman" w:hAnsi="Times New Roman" w:cs="Times New Roman"/>
          <w:sz w:val="24"/>
          <w:szCs w:val="24"/>
        </w:rPr>
        <w:t>A</w:t>
      </w:r>
      <w:r w:rsidR="003142D4">
        <w:rPr>
          <w:rFonts w:ascii="Times New Roman" w:hAnsi="Times New Roman" w:cs="Times New Roman"/>
          <w:sz w:val="24"/>
          <w:szCs w:val="24"/>
        </w:rPr>
        <w:t xml:space="preserve">ll of the birthing hospitals </w:t>
      </w:r>
      <w:r w:rsidR="0019464B">
        <w:rPr>
          <w:rFonts w:ascii="Times New Roman" w:hAnsi="Times New Roman" w:cs="Times New Roman"/>
          <w:sz w:val="24"/>
          <w:szCs w:val="24"/>
        </w:rPr>
        <w:t xml:space="preserve">within Ontario </w:t>
      </w:r>
      <w:r w:rsidR="003142D4">
        <w:rPr>
          <w:rFonts w:ascii="Times New Roman" w:hAnsi="Times New Roman" w:cs="Times New Roman"/>
          <w:sz w:val="24"/>
          <w:szCs w:val="24"/>
        </w:rPr>
        <w:t>have committed to contributing data to the BORN registry</w:t>
      </w:r>
      <w:r w:rsidR="00B62C69" w:rsidRPr="00B62C69">
        <w:t xml:space="preserve"> </w:t>
      </w:r>
      <w:r w:rsidR="00B62C69" w:rsidRPr="00B62C69">
        <w:rPr>
          <w:rFonts w:ascii="Times New Roman" w:hAnsi="Times New Roman" w:cs="Times New Roman"/>
          <w:sz w:val="24"/>
          <w:szCs w:val="24"/>
        </w:rPr>
        <w:t>(The Mothers Program, 2013)</w:t>
      </w:r>
      <w:r w:rsidR="003142D4">
        <w:rPr>
          <w:rFonts w:ascii="Times New Roman" w:hAnsi="Times New Roman" w:cs="Times New Roman"/>
          <w:sz w:val="24"/>
          <w:szCs w:val="24"/>
        </w:rPr>
        <w:t xml:space="preserve">. </w:t>
      </w:r>
    </w:p>
    <w:p w:rsidR="00781EEC" w:rsidRDefault="009C70AF" w:rsidP="004B0538">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BORN’s vision is to obtain the knowledge required to sustain lifelong health, and its mission is to facilitate and improve the care provided to maternal-fetal and child populations via linking the information and providers</w:t>
      </w:r>
      <w:r w:rsidR="00E00BB5">
        <w:rPr>
          <w:rFonts w:ascii="Times New Roman" w:hAnsi="Times New Roman" w:cs="Times New Roman"/>
          <w:sz w:val="24"/>
          <w:szCs w:val="24"/>
        </w:rPr>
        <w:t xml:space="preserve"> to recognize gaps in the care. The BORN database </w:t>
      </w:r>
      <w:r>
        <w:rPr>
          <w:rFonts w:ascii="Times New Roman" w:hAnsi="Times New Roman" w:cs="Times New Roman"/>
          <w:sz w:val="24"/>
          <w:szCs w:val="24"/>
        </w:rPr>
        <w:t>contain</w:t>
      </w:r>
      <w:r w:rsidR="00E00BB5">
        <w:rPr>
          <w:rFonts w:ascii="Times New Roman" w:hAnsi="Times New Roman" w:cs="Times New Roman"/>
          <w:sz w:val="24"/>
          <w:szCs w:val="24"/>
        </w:rPr>
        <w:t>s</w:t>
      </w:r>
      <w:r>
        <w:rPr>
          <w:rFonts w:ascii="Times New Roman" w:hAnsi="Times New Roman" w:cs="Times New Roman"/>
          <w:sz w:val="24"/>
          <w:szCs w:val="24"/>
        </w:rPr>
        <w:t xml:space="preserve"> accurate, </w:t>
      </w:r>
      <w:r w:rsidR="000E045A">
        <w:rPr>
          <w:rFonts w:ascii="Times New Roman" w:hAnsi="Times New Roman" w:cs="Times New Roman"/>
          <w:sz w:val="24"/>
          <w:szCs w:val="24"/>
        </w:rPr>
        <w:t>trusted</w:t>
      </w:r>
      <w:r w:rsidR="00E00BB5">
        <w:rPr>
          <w:rFonts w:ascii="Times New Roman" w:hAnsi="Times New Roman" w:cs="Times New Roman"/>
          <w:sz w:val="24"/>
          <w:szCs w:val="24"/>
        </w:rPr>
        <w:t xml:space="preserve"> and timely information </w:t>
      </w:r>
      <w:r w:rsidR="00EE44DB">
        <w:rPr>
          <w:rFonts w:ascii="Times New Roman" w:hAnsi="Times New Roman" w:cs="Times New Roman"/>
          <w:sz w:val="24"/>
          <w:szCs w:val="24"/>
        </w:rPr>
        <w:t>in order to</w:t>
      </w:r>
      <w:r>
        <w:rPr>
          <w:rFonts w:ascii="Times New Roman" w:hAnsi="Times New Roman" w:cs="Times New Roman"/>
          <w:sz w:val="24"/>
          <w:szCs w:val="24"/>
        </w:rPr>
        <w:t xml:space="preserve"> contribute to the high-performing </w:t>
      </w:r>
      <w:r w:rsidR="00B62C69">
        <w:rPr>
          <w:rFonts w:ascii="Times New Roman" w:hAnsi="Times New Roman" w:cs="Times New Roman"/>
          <w:sz w:val="24"/>
          <w:szCs w:val="24"/>
        </w:rPr>
        <w:t>healthcare system</w:t>
      </w:r>
      <w:r w:rsidR="00B62C69" w:rsidRPr="00B62C69">
        <w:t xml:space="preserve"> </w:t>
      </w:r>
      <w:r w:rsidR="00B62C69" w:rsidRPr="00B62C69">
        <w:rPr>
          <w:rFonts w:ascii="Times New Roman" w:hAnsi="Times New Roman" w:cs="Times New Roman"/>
          <w:sz w:val="24"/>
          <w:szCs w:val="24"/>
        </w:rPr>
        <w:t>(The Mothers Program, 2013)</w:t>
      </w:r>
      <w:r w:rsidR="00A05079">
        <w:rPr>
          <w:rFonts w:ascii="Times New Roman" w:hAnsi="Times New Roman" w:cs="Times New Roman"/>
          <w:sz w:val="24"/>
          <w:szCs w:val="24"/>
        </w:rPr>
        <w:t>.</w:t>
      </w:r>
    </w:p>
    <w:p w:rsidR="00A05079" w:rsidRDefault="00A05079" w:rsidP="004B0538">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data obtained in the BORN</w:t>
      </w:r>
      <w:r w:rsidR="005B065F">
        <w:rPr>
          <w:rFonts w:ascii="Times New Roman" w:hAnsi="Times New Roman" w:cs="Times New Roman"/>
          <w:sz w:val="24"/>
          <w:szCs w:val="24"/>
        </w:rPr>
        <w:t xml:space="preserve"> registry is mainly focused on m</w:t>
      </w:r>
      <w:r w:rsidR="00B3572A">
        <w:rPr>
          <w:rFonts w:ascii="Times New Roman" w:hAnsi="Times New Roman" w:cs="Times New Roman"/>
          <w:sz w:val="24"/>
          <w:szCs w:val="24"/>
        </w:rPr>
        <w:t>aternal newborn outcomes/</w:t>
      </w:r>
      <w:r w:rsidR="005B065F">
        <w:rPr>
          <w:rFonts w:ascii="Times New Roman" w:hAnsi="Times New Roman" w:cs="Times New Roman"/>
          <w:sz w:val="24"/>
          <w:szCs w:val="24"/>
        </w:rPr>
        <w:t xml:space="preserve">midwifery, </w:t>
      </w:r>
      <w:r w:rsidR="0019464B">
        <w:rPr>
          <w:rFonts w:ascii="Times New Roman" w:hAnsi="Times New Roman" w:cs="Times New Roman"/>
          <w:sz w:val="24"/>
          <w:szCs w:val="24"/>
        </w:rPr>
        <w:t>congenital</w:t>
      </w:r>
      <w:r w:rsidR="005B065F">
        <w:rPr>
          <w:rFonts w:ascii="Times New Roman" w:hAnsi="Times New Roman" w:cs="Times New Roman"/>
          <w:sz w:val="24"/>
          <w:szCs w:val="24"/>
        </w:rPr>
        <w:t xml:space="preserve"> </w:t>
      </w:r>
      <w:r w:rsidR="0019464B">
        <w:rPr>
          <w:rFonts w:ascii="Times New Roman" w:hAnsi="Times New Roman" w:cs="Times New Roman"/>
          <w:sz w:val="24"/>
          <w:szCs w:val="24"/>
        </w:rPr>
        <w:t>anomalies</w:t>
      </w:r>
      <w:r w:rsidR="005B065F">
        <w:rPr>
          <w:rFonts w:ascii="Times New Roman" w:hAnsi="Times New Roman" w:cs="Times New Roman"/>
          <w:sz w:val="24"/>
          <w:szCs w:val="24"/>
        </w:rPr>
        <w:t xml:space="preserve"> s</w:t>
      </w:r>
      <w:r>
        <w:rPr>
          <w:rFonts w:ascii="Times New Roman" w:hAnsi="Times New Roman" w:cs="Times New Roman"/>
          <w:sz w:val="24"/>
          <w:szCs w:val="24"/>
        </w:rPr>
        <w:t>urveill</w:t>
      </w:r>
      <w:r w:rsidR="005B065F">
        <w:rPr>
          <w:rFonts w:ascii="Times New Roman" w:hAnsi="Times New Roman" w:cs="Times New Roman"/>
          <w:sz w:val="24"/>
          <w:szCs w:val="24"/>
        </w:rPr>
        <w:t>ance, newborn screening and p</w:t>
      </w:r>
      <w:r>
        <w:rPr>
          <w:rFonts w:ascii="Times New Roman" w:hAnsi="Times New Roman" w:cs="Times New Roman"/>
          <w:sz w:val="24"/>
          <w:szCs w:val="24"/>
        </w:rPr>
        <w:t xml:space="preserve">renatal </w:t>
      </w:r>
      <w:r w:rsidR="0019464B">
        <w:rPr>
          <w:rFonts w:ascii="Times New Roman" w:hAnsi="Times New Roman" w:cs="Times New Roman"/>
          <w:sz w:val="24"/>
          <w:szCs w:val="24"/>
        </w:rPr>
        <w:t>screening</w:t>
      </w:r>
      <w:r>
        <w:rPr>
          <w:rFonts w:ascii="Times New Roman" w:hAnsi="Times New Roman" w:cs="Times New Roman"/>
          <w:sz w:val="24"/>
          <w:szCs w:val="24"/>
        </w:rPr>
        <w:t xml:space="preserve">. The data gathered from the BORN database may be used by health care providers and policy makers in order to improve the delivery of maternal-child care. </w:t>
      </w:r>
      <w:r w:rsidR="005B065F">
        <w:rPr>
          <w:rFonts w:ascii="Times New Roman" w:hAnsi="Times New Roman" w:cs="Times New Roman"/>
          <w:sz w:val="24"/>
          <w:szCs w:val="24"/>
        </w:rPr>
        <w:t>The BORN data can also be used for research purposes</w:t>
      </w:r>
      <w:r w:rsidR="0019464B">
        <w:rPr>
          <w:rFonts w:ascii="Times New Roman" w:hAnsi="Times New Roman" w:cs="Times New Roman"/>
          <w:sz w:val="24"/>
          <w:szCs w:val="24"/>
        </w:rPr>
        <w:t>,</w:t>
      </w:r>
      <w:r w:rsidR="005B065F">
        <w:rPr>
          <w:rFonts w:ascii="Times New Roman" w:hAnsi="Times New Roman" w:cs="Times New Roman"/>
          <w:sz w:val="24"/>
          <w:szCs w:val="24"/>
        </w:rPr>
        <w:t xml:space="preserve"> for tracking province-wide health trends, health effects and outcomes fro</w:t>
      </w:r>
      <w:r w:rsidR="00B62C69">
        <w:rPr>
          <w:rFonts w:ascii="Times New Roman" w:hAnsi="Times New Roman" w:cs="Times New Roman"/>
          <w:sz w:val="24"/>
          <w:szCs w:val="24"/>
        </w:rPr>
        <w:t>m early pregnancy and onwards</w:t>
      </w:r>
      <w:r w:rsidR="00B62C69" w:rsidRPr="00B62C69">
        <w:t xml:space="preserve"> </w:t>
      </w:r>
      <w:r w:rsidR="00B62C69" w:rsidRPr="00B62C69">
        <w:rPr>
          <w:rFonts w:ascii="Times New Roman" w:hAnsi="Times New Roman" w:cs="Times New Roman"/>
          <w:sz w:val="24"/>
          <w:szCs w:val="24"/>
        </w:rPr>
        <w:t>(The Mothers Program, 2013)</w:t>
      </w:r>
      <w:r w:rsidR="005B065F">
        <w:rPr>
          <w:rFonts w:ascii="Times New Roman" w:hAnsi="Times New Roman" w:cs="Times New Roman"/>
          <w:sz w:val="24"/>
          <w:szCs w:val="24"/>
        </w:rPr>
        <w:t xml:space="preserve">. </w:t>
      </w:r>
    </w:p>
    <w:p w:rsidR="00A05079" w:rsidRDefault="002003C7" w:rsidP="004B0538">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BORN database was streamlined from five exis</w:t>
      </w:r>
      <w:r w:rsidR="00B62C69">
        <w:rPr>
          <w:rFonts w:ascii="Times New Roman" w:hAnsi="Times New Roman" w:cs="Times New Roman"/>
          <w:sz w:val="24"/>
          <w:szCs w:val="24"/>
        </w:rPr>
        <w:t>ting maternal-fetal databases</w:t>
      </w:r>
      <w:r w:rsidR="00B62C69" w:rsidRPr="00B62C69">
        <w:t xml:space="preserve"> </w:t>
      </w:r>
      <w:r w:rsidR="00B62C69" w:rsidRPr="00B62C69">
        <w:rPr>
          <w:rFonts w:ascii="Times New Roman" w:hAnsi="Times New Roman" w:cs="Times New Roman"/>
          <w:sz w:val="24"/>
          <w:szCs w:val="24"/>
        </w:rPr>
        <w:t>(The Mothers Program, 2013)</w:t>
      </w:r>
      <w:r>
        <w:rPr>
          <w:rFonts w:ascii="Times New Roman" w:hAnsi="Times New Roman" w:cs="Times New Roman"/>
          <w:sz w:val="24"/>
          <w:szCs w:val="24"/>
        </w:rPr>
        <w:t>. To ensure consistency of each of the variables available in the BORN database</w:t>
      </w:r>
      <w:r w:rsidR="00E00BB5">
        <w:rPr>
          <w:rFonts w:ascii="Times New Roman" w:hAnsi="Times New Roman" w:cs="Times New Roman"/>
          <w:sz w:val="24"/>
          <w:szCs w:val="24"/>
        </w:rPr>
        <w:t>,</w:t>
      </w:r>
      <w:r>
        <w:rPr>
          <w:rFonts w:ascii="Times New Roman" w:hAnsi="Times New Roman" w:cs="Times New Roman"/>
          <w:sz w:val="24"/>
          <w:szCs w:val="24"/>
        </w:rPr>
        <w:t xml:space="preserve"> there is </w:t>
      </w:r>
      <w:r w:rsidR="00E00BB5">
        <w:rPr>
          <w:rFonts w:ascii="Times New Roman" w:hAnsi="Times New Roman" w:cs="Times New Roman"/>
          <w:sz w:val="24"/>
          <w:szCs w:val="24"/>
        </w:rPr>
        <w:t xml:space="preserve">a </w:t>
      </w:r>
      <w:r>
        <w:rPr>
          <w:rFonts w:ascii="Times New Roman" w:hAnsi="Times New Roman" w:cs="Times New Roman"/>
          <w:sz w:val="24"/>
          <w:szCs w:val="24"/>
        </w:rPr>
        <w:t xml:space="preserve">guideline available which contains the variable and value types. The value(s) are then converted into a numeric code. The BORN database contains over 290 variables. </w:t>
      </w:r>
    </w:p>
    <w:p w:rsidR="009A2D3C" w:rsidRPr="00F01F00" w:rsidRDefault="009A2D3C"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lastRenderedPageBreak/>
        <w:t>OVERVIEW OF PERFORMANCE MEASURES</w:t>
      </w:r>
    </w:p>
    <w:p w:rsidR="008152B5" w:rsidRPr="008152B5" w:rsidRDefault="008152B5" w:rsidP="008152B5">
      <w:pPr>
        <w:spacing w:line="480" w:lineRule="auto"/>
        <w:ind w:firstLine="375"/>
        <w:jc w:val="both"/>
        <w:rPr>
          <w:rFonts w:ascii="Times New Roman" w:hAnsi="Times New Roman" w:cs="Times New Roman"/>
          <w:b/>
          <w:sz w:val="28"/>
          <w:szCs w:val="24"/>
        </w:rPr>
      </w:pPr>
      <w:r>
        <w:rPr>
          <w:rFonts w:ascii="Times New Roman" w:hAnsi="Times New Roman" w:cs="Times New Roman"/>
          <w:sz w:val="24"/>
          <w:szCs w:val="24"/>
        </w:rPr>
        <w:t>Once a classification model has been developed, its predictive power must be evaluated using varying performance measures in order to determine how well the model will perform with new cases</w:t>
      </w:r>
      <w:r w:rsidR="000E5C57">
        <w:rPr>
          <w:rFonts w:ascii="Times New Roman" w:hAnsi="Times New Roman" w:cs="Times New Roman"/>
          <w:sz w:val="24"/>
          <w:szCs w:val="24"/>
        </w:rPr>
        <w:t xml:space="preserve"> (</w:t>
      </w:r>
      <w:r w:rsidR="00FB1C0A">
        <w:rPr>
          <w:rFonts w:ascii="Times New Roman" w:hAnsi="Times New Roman" w:cs="Times New Roman"/>
          <w:sz w:val="24"/>
          <w:szCs w:val="24"/>
        </w:rPr>
        <w:t>Catley</w:t>
      </w:r>
      <w:r w:rsidR="00320482">
        <w:rPr>
          <w:rFonts w:ascii="Times New Roman" w:hAnsi="Times New Roman" w:cs="Times New Roman"/>
          <w:sz w:val="24"/>
          <w:szCs w:val="24"/>
        </w:rPr>
        <w:t>, 2007)</w:t>
      </w:r>
      <w:r>
        <w:rPr>
          <w:rFonts w:ascii="Times New Roman" w:hAnsi="Times New Roman" w:cs="Times New Roman"/>
          <w:sz w:val="24"/>
          <w:szCs w:val="24"/>
        </w:rPr>
        <w:t xml:space="preserve">.  </w:t>
      </w:r>
    </w:p>
    <w:p w:rsidR="009A2D3C" w:rsidRPr="004B0538"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CONFUSION MATRIX</w:t>
      </w:r>
      <w:r w:rsidR="000E5C57">
        <w:rPr>
          <w:rFonts w:ascii="Times New Roman" w:hAnsi="Times New Roman" w:cs="Times New Roman"/>
          <w:b/>
          <w:sz w:val="28"/>
          <w:szCs w:val="24"/>
        </w:rPr>
        <w:t xml:space="preserve"> (</w:t>
      </w:r>
      <w:r>
        <w:rPr>
          <w:rFonts w:ascii="Times New Roman" w:hAnsi="Times New Roman" w:cs="Times New Roman"/>
          <w:b/>
          <w:sz w:val="28"/>
          <w:szCs w:val="24"/>
        </w:rPr>
        <w:t>CONTI</w:t>
      </w:r>
      <w:r w:rsidR="00B70524">
        <w:rPr>
          <w:rFonts w:ascii="Times New Roman" w:hAnsi="Times New Roman" w:cs="Times New Roman"/>
          <w:b/>
          <w:sz w:val="28"/>
          <w:szCs w:val="24"/>
        </w:rPr>
        <w:t>N</w:t>
      </w:r>
      <w:r>
        <w:rPr>
          <w:rFonts w:ascii="Times New Roman" w:hAnsi="Times New Roman" w:cs="Times New Roman"/>
          <w:b/>
          <w:sz w:val="28"/>
          <w:szCs w:val="24"/>
        </w:rPr>
        <w:t>GENCY TABLE)</w:t>
      </w:r>
    </w:p>
    <w:p w:rsidR="00621920" w:rsidRDefault="00621920" w:rsidP="007B3E28">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A confusion matrix is used to </w:t>
      </w:r>
      <w:r w:rsidR="00ED6CD5">
        <w:rPr>
          <w:rFonts w:ascii="Times New Roman" w:hAnsi="Times New Roman" w:cs="Times New Roman"/>
          <w:sz w:val="24"/>
          <w:szCs w:val="24"/>
        </w:rPr>
        <w:t>present</w:t>
      </w:r>
      <w:r w:rsidRPr="004753D2">
        <w:rPr>
          <w:rFonts w:ascii="Times New Roman" w:hAnsi="Times New Roman" w:cs="Times New Roman"/>
          <w:sz w:val="24"/>
          <w:szCs w:val="24"/>
        </w:rPr>
        <w:t xml:space="preserve"> the # of correct and incorrect </w:t>
      </w:r>
      <w:r w:rsidR="00ED6CD5">
        <w:rPr>
          <w:rFonts w:ascii="Times New Roman" w:hAnsi="Times New Roman" w:cs="Times New Roman"/>
          <w:sz w:val="24"/>
          <w:szCs w:val="24"/>
        </w:rPr>
        <w:t>predic</w:t>
      </w:r>
      <w:r w:rsidR="00781EEC">
        <w:rPr>
          <w:rFonts w:ascii="Times New Roman" w:hAnsi="Times New Roman" w:cs="Times New Roman"/>
          <w:sz w:val="24"/>
          <w:szCs w:val="24"/>
        </w:rPr>
        <w:t>tions</w:t>
      </w:r>
      <w:r w:rsidR="005766F7">
        <w:rPr>
          <w:rFonts w:ascii="Times New Roman" w:hAnsi="Times New Roman" w:cs="Times New Roman"/>
          <w:sz w:val="24"/>
          <w:szCs w:val="24"/>
        </w:rPr>
        <w:t xml:space="preserve"> resulting from a model, in comparison</w:t>
      </w:r>
      <w:r w:rsidRPr="004753D2">
        <w:rPr>
          <w:rFonts w:ascii="Times New Roman" w:hAnsi="Times New Roman" w:cs="Times New Roman"/>
          <w:sz w:val="24"/>
          <w:szCs w:val="24"/>
        </w:rPr>
        <w:t xml:space="preserve"> to the actual classification from the test data. A matrix is typically </w:t>
      </w:r>
      <w:r w:rsidRPr="00E00BB5">
        <w:rPr>
          <w:rFonts w:ascii="Times New Roman" w:hAnsi="Times New Roman" w:cs="Times New Roman"/>
          <w:i/>
          <w:sz w:val="24"/>
          <w:szCs w:val="24"/>
        </w:rPr>
        <w:t>n</w:t>
      </w:r>
      <w:r w:rsidRPr="004753D2">
        <w:rPr>
          <w:rFonts w:ascii="Times New Roman" w:hAnsi="Times New Roman" w:cs="Times New Roman"/>
          <w:sz w:val="24"/>
          <w:szCs w:val="24"/>
        </w:rPr>
        <w:t>-by-</w:t>
      </w:r>
      <w:r w:rsidRPr="00E00BB5">
        <w:rPr>
          <w:rFonts w:ascii="Times New Roman" w:hAnsi="Times New Roman" w:cs="Times New Roman"/>
          <w:i/>
          <w:sz w:val="24"/>
          <w:szCs w:val="24"/>
        </w:rPr>
        <w:t>n</w:t>
      </w:r>
      <w:r w:rsidRPr="004753D2">
        <w:rPr>
          <w:rFonts w:ascii="Times New Roman" w:hAnsi="Times New Roman" w:cs="Times New Roman"/>
          <w:sz w:val="24"/>
          <w:szCs w:val="24"/>
        </w:rPr>
        <w:t xml:space="preserve">, where </w:t>
      </w:r>
      <w:r w:rsidRPr="00E00BB5">
        <w:rPr>
          <w:rFonts w:ascii="Times New Roman" w:hAnsi="Times New Roman" w:cs="Times New Roman"/>
          <w:i/>
          <w:sz w:val="24"/>
          <w:szCs w:val="24"/>
        </w:rPr>
        <w:t>n</w:t>
      </w:r>
      <w:r w:rsidRPr="004753D2">
        <w:rPr>
          <w:rFonts w:ascii="Times New Roman" w:hAnsi="Times New Roman" w:cs="Times New Roman"/>
          <w:sz w:val="24"/>
          <w:szCs w:val="24"/>
        </w:rPr>
        <w:t xml:space="preserve"> </w:t>
      </w:r>
      <w:r w:rsidR="00CB20CF">
        <w:rPr>
          <w:rFonts w:ascii="Times New Roman" w:hAnsi="Times New Roman" w:cs="Times New Roman"/>
          <w:sz w:val="24"/>
          <w:szCs w:val="24"/>
        </w:rPr>
        <w:t>represents the # of classes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Oracle Data Mining Concepts, 2005)</w:t>
      </w:r>
      <w:r w:rsidR="007B3E28">
        <w:rPr>
          <w:rFonts w:ascii="Times New Roman" w:hAnsi="Times New Roman" w:cs="Times New Roman"/>
          <w:sz w:val="24"/>
          <w:szCs w:val="24"/>
        </w:rPr>
        <w:t>.</w:t>
      </w:r>
      <w:r w:rsidR="00CB1F6B">
        <w:rPr>
          <w:rFonts w:ascii="Times New Roman" w:hAnsi="Times New Roman" w:cs="Times New Roman"/>
          <w:sz w:val="24"/>
          <w:szCs w:val="24"/>
        </w:rPr>
        <w:t xml:space="preserve"> Table 3.1</w:t>
      </w:r>
      <w:r w:rsidR="007243B1">
        <w:rPr>
          <w:rFonts w:ascii="Times New Roman" w:hAnsi="Times New Roman" w:cs="Times New Roman"/>
          <w:sz w:val="24"/>
          <w:szCs w:val="24"/>
        </w:rPr>
        <w:t xml:space="preserve"> represents a confusion matrix for a two-class problem. </w:t>
      </w:r>
    </w:p>
    <w:p w:rsidR="003B07B4" w:rsidRPr="002E10CE" w:rsidRDefault="00830B37" w:rsidP="00377F43">
      <w:pPr>
        <w:pStyle w:val="NoSpacing"/>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Table 3.1</w:t>
      </w:r>
      <w:r w:rsidR="00F34951" w:rsidRPr="002E10CE">
        <w:rPr>
          <w:rFonts w:ascii="Times New Roman" w:hAnsi="Times New Roman" w:cs="Times New Roman"/>
          <w:color w:val="000000" w:themeColor="text1"/>
          <w:sz w:val="24"/>
          <w:szCs w:val="24"/>
        </w:rPr>
        <w:t xml:space="preserve"> Representation of a two-by-two confusion m</w:t>
      </w:r>
      <w:r w:rsidR="003B07B4" w:rsidRPr="002E10CE">
        <w:rPr>
          <w:rFonts w:ascii="Times New Roman" w:hAnsi="Times New Roman" w:cs="Times New Roman"/>
          <w:color w:val="000000" w:themeColor="text1"/>
          <w:sz w:val="24"/>
          <w:szCs w:val="24"/>
        </w:rPr>
        <w:t xml:space="preserve">atrix </w:t>
      </w:r>
    </w:p>
    <w:tbl>
      <w:tblPr>
        <w:tblStyle w:val="LightShading"/>
        <w:tblW w:w="0" w:type="auto"/>
        <w:tblLook w:val="04A0" w:firstRow="1" w:lastRow="0" w:firstColumn="1" w:lastColumn="0" w:noHBand="0" w:noVBand="1"/>
      </w:tblPr>
      <w:tblGrid>
        <w:gridCol w:w="1124"/>
        <w:gridCol w:w="2580"/>
        <w:gridCol w:w="2936"/>
        <w:gridCol w:w="2936"/>
      </w:tblGrid>
      <w:tr w:rsidR="007B3E28" w:rsidRPr="004753D2" w:rsidTr="00377F43">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9576" w:type="dxa"/>
            <w:gridSpan w:val="4"/>
          </w:tcPr>
          <w:p w:rsidR="007B3E28" w:rsidRPr="00E87E42" w:rsidRDefault="007B3E28" w:rsidP="00B70524">
            <w:pPr>
              <w:pStyle w:val="NoSpacing"/>
              <w:jc w:val="center"/>
            </w:pPr>
            <w:r w:rsidRPr="00E87E42">
              <w:t>Actual Value</w:t>
            </w:r>
          </w:p>
        </w:tc>
      </w:tr>
      <w:tr w:rsidR="007B3E28" w:rsidRPr="004753D2" w:rsidTr="00B70524">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124" w:type="dxa"/>
            <w:vMerge w:val="restart"/>
          </w:tcPr>
          <w:p w:rsidR="00B70524" w:rsidRDefault="00B70524" w:rsidP="00B70524">
            <w:pPr>
              <w:pStyle w:val="NoSpacing"/>
              <w:jc w:val="center"/>
            </w:pPr>
          </w:p>
          <w:p w:rsidR="007B3E28" w:rsidRPr="00E87E42" w:rsidRDefault="007B3E28" w:rsidP="00B70524">
            <w:pPr>
              <w:pStyle w:val="NoSpacing"/>
              <w:jc w:val="center"/>
            </w:pPr>
            <w:r w:rsidRPr="00E87E42">
              <w:t>Predicted Value</w:t>
            </w:r>
          </w:p>
        </w:tc>
        <w:tc>
          <w:tcPr>
            <w:tcW w:w="2580" w:type="dxa"/>
          </w:tcPr>
          <w:p w:rsidR="007B3E28" w:rsidRPr="00E87E42" w:rsidRDefault="007B3E28" w:rsidP="00B70524">
            <w:pPr>
              <w:pStyle w:val="NoSpacing"/>
              <w:jc w:val="center"/>
              <w:cnfStyle w:val="000000100000" w:firstRow="0" w:lastRow="0" w:firstColumn="0" w:lastColumn="0" w:oddVBand="0" w:evenVBand="0" w:oddHBand="1" w:evenHBand="0" w:firstRowFirstColumn="0" w:firstRowLastColumn="0" w:lastRowFirstColumn="0" w:lastRowLastColumn="0"/>
            </w:pPr>
          </w:p>
        </w:tc>
        <w:tc>
          <w:tcPr>
            <w:tcW w:w="2936" w:type="dxa"/>
          </w:tcPr>
          <w:p w:rsidR="007B3E28" w:rsidRPr="00E87E42" w:rsidRDefault="007B3E28" w:rsidP="00B70524">
            <w:pPr>
              <w:pStyle w:val="NoSpacing"/>
              <w:jc w:val="center"/>
              <w:cnfStyle w:val="000000100000" w:firstRow="0" w:lastRow="0" w:firstColumn="0" w:lastColumn="0" w:oddVBand="0" w:evenVBand="0" w:oddHBand="1" w:evenHBand="0" w:firstRowFirstColumn="0" w:firstRowLastColumn="0" w:lastRowFirstColumn="0" w:lastRowLastColumn="0"/>
            </w:pPr>
            <w:r w:rsidRPr="00E87E42">
              <w:t>Positive</w:t>
            </w:r>
          </w:p>
        </w:tc>
        <w:tc>
          <w:tcPr>
            <w:tcW w:w="2936" w:type="dxa"/>
          </w:tcPr>
          <w:p w:rsidR="007B3E28" w:rsidRPr="00E87E42" w:rsidRDefault="007B3E28" w:rsidP="00B70524">
            <w:pPr>
              <w:pStyle w:val="NoSpacing"/>
              <w:jc w:val="center"/>
              <w:cnfStyle w:val="000000100000" w:firstRow="0" w:lastRow="0" w:firstColumn="0" w:lastColumn="0" w:oddVBand="0" w:evenVBand="0" w:oddHBand="1" w:evenHBand="0" w:firstRowFirstColumn="0" w:firstRowLastColumn="0" w:lastRowFirstColumn="0" w:lastRowLastColumn="0"/>
            </w:pPr>
            <w:r w:rsidRPr="00E87E42">
              <w:t>Negative</w:t>
            </w:r>
          </w:p>
        </w:tc>
      </w:tr>
      <w:tr w:rsidR="00621920" w:rsidRPr="004753D2" w:rsidTr="00377F43">
        <w:tc>
          <w:tcPr>
            <w:cnfStyle w:val="001000000000" w:firstRow="0" w:lastRow="0" w:firstColumn="1" w:lastColumn="0" w:oddVBand="0" w:evenVBand="0" w:oddHBand="0" w:evenHBand="0" w:firstRowFirstColumn="0" w:firstRowLastColumn="0" w:lastRowFirstColumn="0" w:lastRowLastColumn="0"/>
            <w:tcW w:w="1124" w:type="dxa"/>
            <w:vMerge/>
          </w:tcPr>
          <w:p w:rsidR="00621920" w:rsidRPr="00E87E42" w:rsidRDefault="00621920" w:rsidP="00B70524">
            <w:pPr>
              <w:pStyle w:val="NoSpacing"/>
              <w:jc w:val="center"/>
            </w:pPr>
          </w:p>
        </w:tc>
        <w:tc>
          <w:tcPr>
            <w:tcW w:w="2580" w:type="dxa"/>
          </w:tcPr>
          <w:p w:rsidR="00621920" w:rsidRPr="00E87E42" w:rsidRDefault="00621920" w:rsidP="00B70524">
            <w:pPr>
              <w:pStyle w:val="NoSpacing"/>
              <w:jc w:val="center"/>
              <w:cnfStyle w:val="000000000000" w:firstRow="0" w:lastRow="0" w:firstColumn="0" w:lastColumn="0" w:oddVBand="0" w:evenVBand="0" w:oddHBand="0" w:evenHBand="0" w:firstRowFirstColumn="0" w:firstRowLastColumn="0" w:lastRowFirstColumn="0" w:lastRowLastColumn="0"/>
            </w:pPr>
            <w:r w:rsidRPr="00E87E42">
              <w:t>Positive</w:t>
            </w:r>
          </w:p>
        </w:tc>
        <w:tc>
          <w:tcPr>
            <w:tcW w:w="2936" w:type="dxa"/>
          </w:tcPr>
          <w:p w:rsidR="00621920" w:rsidRPr="00E87E42" w:rsidRDefault="00621920" w:rsidP="00B70524">
            <w:pPr>
              <w:pStyle w:val="NoSpacing"/>
              <w:jc w:val="center"/>
              <w:cnfStyle w:val="000000000000" w:firstRow="0" w:lastRow="0" w:firstColumn="0" w:lastColumn="0" w:oddVBand="0" w:evenVBand="0" w:oddHBand="0" w:evenHBand="0" w:firstRowFirstColumn="0" w:firstRowLastColumn="0" w:lastRowFirstColumn="0" w:lastRowLastColumn="0"/>
            </w:pPr>
            <w:r w:rsidRPr="00E87E42">
              <w:t>True Positive</w:t>
            </w:r>
            <w:r w:rsidR="000E5C57" w:rsidRPr="00E87E42">
              <w:t xml:space="preserve"> (</w:t>
            </w:r>
            <w:r w:rsidRPr="00E87E42">
              <w:t>TP)</w:t>
            </w:r>
          </w:p>
        </w:tc>
        <w:tc>
          <w:tcPr>
            <w:tcW w:w="2936" w:type="dxa"/>
          </w:tcPr>
          <w:p w:rsidR="00621920" w:rsidRPr="00E87E42" w:rsidRDefault="00621920" w:rsidP="00B70524">
            <w:pPr>
              <w:pStyle w:val="NoSpacing"/>
              <w:jc w:val="center"/>
              <w:cnfStyle w:val="000000000000" w:firstRow="0" w:lastRow="0" w:firstColumn="0" w:lastColumn="0" w:oddVBand="0" w:evenVBand="0" w:oddHBand="0" w:evenHBand="0" w:firstRowFirstColumn="0" w:firstRowLastColumn="0" w:lastRowFirstColumn="0" w:lastRowLastColumn="0"/>
            </w:pPr>
            <w:r w:rsidRPr="00E87E42">
              <w:t>False Positive</w:t>
            </w:r>
            <w:r w:rsidR="000E5C57" w:rsidRPr="00E87E42">
              <w:t xml:space="preserve"> (</w:t>
            </w:r>
            <w:r w:rsidRPr="00E87E42">
              <w:t>FP)</w:t>
            </w:r>
          </w:p>
        </w:tc>
      </w:tr>
      <w:tr w:rsidR="00621920" w:rsidRPr="004753D2" w:rsidTr="00377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tcPr>
          <w:p w:rsidR="00621920" w:rsidRPr="00E87E42" w:rsidRDefault="00621920" w:rsidP="00B70524">
            <w:pPr>
              <w:pStyle w:val="NoSpacing"/>
              <w:jc w:val="center"/>
            </w:pPr>
          </w:p>
        </w:tc>
        <w:tc>
          <w:tcPr>
            <w:tcW w:w="2580" w:type="dxa"/>
          </w:tcPr>
          <w:p w:rsidR="00621920" w:rsidRPr="00E87E42" w:rsidRDefault="00621920" w:rsidP="00B70524">
            <w:pPr>
              <w:pStyle w:val="NoSpacing"/>
              <w:jc w:val="center"/>
              <w:cnfStyle w:val="000000100000" w:firstRow="0" w:lastRow="0" w:firstColumn="0" w:lastColumn="0" w:oddVBand="0" w:evenVBand="0" w:oddHBand="1" w:evenHBand="0" w:firstRowFirstColumn="0" w:firstRowLastColumn="0" w:lastRowFirstColumn="0" w:lastRowLastColumn="0"/>
            </w:pPr>
            <w:r w:rsidRPr="00E87E42">
              <w:t>Negative</w:t>
            </w:r>
          </w:p>
        </w:tc>
        <w:tc>
          <w:tcPr>
            <w:tcW w:w="2936" w:type="dxa"/>
          </w:tcPr>
          <w:p w:rsidR="00621920" w:rsidRPr="00E87E42" w:rsidRDefault="00621920" w:rsidP="00B70524">
            <w:pPr>
              <w:pStyle w:val="NoSpacing"/>
              <w:jc w:val="center"/>
              <w:cnfStyle w:val="000000100000" w:firstRow="0" w:lastRow="0" w:firstColumn="0" w:lastColumn="0" w:oddVBand="0" w:evenVBand="0" w:oddHBand="1" w:evenHBand="0" w:firstRowFirstColumn="0" w:firstRowLastColumn="0" w:lastRowFirstColumn="0" w:lastRowLastColumn="0"/>
            </w:pPr>
            <w:r w:rsidRPr="00E87E42">
              <w:t>False Negative</w:t>
            </w:r>
            <w:r w:rsidR="000E5C57" w:rsidRPr="00E87E42">
              <w:t xml:space="preserve"> (</w:t>
            </w:r>
            <w:r w:rsidRPr="00E87E42">
              <w:t>FN)</w:t>
            </w:r>
          </w:p>
        </w:tc>
        <w:tc>
          <w:tcPr>
            <w:tcW w:w="2936" w:type="dxa"/>
          </w:tcPr>
          <w:p w:rsidR="00621920" w:rsidRPr="00E87E42" w:rsidRDefault="00621920" w:rsidP="00B70524">
            <w:pPr>
              <w:pStyle w:val="NoSpacing"/>
              <w:jc w:val="center"/>
              <w:cnfStyle w:val="000000100000" w:firstRow="0" w:lastRow="0" w:firstColumn="0" w:lastColumn="0" w:oddVBand="0" w:evenVBand="0" w:oddHBand="1" w:evenHBand="0" w:firstRowFirstColumn="0" w:firstRowLastColumn="0" w:lastRowFirstColumn="0" w:lastRowLastColumn="0"/>
            </w:pPr>
            <w:r w:rsidRPr="00E87E42">
              <w:t>True Negative</w:t>
            </w:r>
            <w:r w:rsidR="000E5C57" w:rsidRPr="00E87E42">
              <w:t xml:space="preserve"> (</w:t>
            </w:r>
            <w:r w:rsidRPr="00E87E42">
              <w:t>TN)</w:t>
            </w:r>
          </w:p>
        </w:tc>
      </w:tr>
    </w:tbl>
    <w:p w:rsidR="00621920" w:rsidRPr="004753D2" w:rsidRDefault="00621920" w:rsidP="004B0538">
      <w:pPr>
        <w:spacing w:line="480" w:lineRule="auto"/>
        <w:jc w:val="both"/>
        <w:rPr>
          <w:rFonts w:ascii="Times New Roman" w:hAnsi="Times New Roman" w:cs="Times New Roman"/>
          <w:sz w:val="24"/>
          <w:szCs w:val="24"/>
        </w:rPr>
      </w:pPr>
    </w:p>
    <w:p w:rsid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CORRECT CLASSIFICATION RATE</w:t>
      </w:r>
    </w:p>
    <w:p w:rsidR="00621920" w:rsidRPr="004753D2" w:rsidRDefault="007243B1" w:rsidP="009A2D3C">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Accuracy is a</w:t>
      </w:r>
      <w:r w:rsidR="00621920" w:rsidRPr="004753D2">
        <w:rPr>
          <w:rFonts w:ascii="Times New Roman" w:hAnsi="Times New Roman" w:cs="Times New Roman"/>
          <w:sz w:val="24"/>
          <w:szCs w:val="24"/>
        </w:rPr>
        <w:t xml:space="preserve"> measure of </w:t>
      </w:r>
      <w:r>
        <w:rPr>
          <w:rFonts w:ascii="Times New Roman" w:hAnsi="Times New Roman" w:cs="Times New Roman"/>
          <w:sz w:val="24"/>
          <w:szCs w:val="24"/>
        </w:rPr>
        <w:t>correctly predicted results by the classifier</w:t>
      </w:r>
      <w:r w:rsidR="000E5C57">
        <w:rPr>
          <w:rFonts w:ascii="Times New Roman" w:hAnsi="Times New Roman" w:cs="Times New Roman"/>
          <w:sz w:val="24"/>
          <w:szCs w:val="24"/>
        </w:rPr>
        <w:t xml:space="preserve"> (</w:t>
      </w:r>
      <w:r w:rsidR="00FB1C0A">
        <w:rPr>
          <w:rFonts w:ascii="Times New Roman" w:hAnsi="Times New Roman" w:cs="Times New Roman"/>
          <w:sz w:val="24"/>
          <w:szCs w:val="24"/>
        </w:rPr>
        <w:t>Catley</w:t>
      </w:r>
      <w:r w:rsidR="00320482">
        <w:rPr>
          <w:rFonts w:ascii="Times New Roman" w:hAnsi="Times New Roman" w:cs="Times New Roman"/>
          <w:sz w:val="24"/>
          <w:szCs w:val="24"/>
        </w:rPr>
        <w:t>, 2007)</w:t>
      </w:r>
      <w:r w:rsidR="00621920" w:rsidRPr="004753D2">
        <w:rPr>
          <w:rFonts w:ascii="Times New Roman" w:hAnsi="Times New Roman" w:cs="Times New Roman"/>
          <w:sz w:val="24"/>
          <w:szCs w:val="24"/>
        </w:rPr>
        <w:t>.</w:t>
      </w:r>
    </w:p>
    <w:p w:rsidR="00377F43" w:rsidRPr="00882600" w:rsidRDefault="00621920" w:rsidP="00B70524">
      <w:pPr>
        <w:spacing w:line="480" w:lineRule="auto"/>
        <w:jc w:val="center"/>
        <w:rPr>
          <w:rFonts w:ascii="Times New Roman" w:eastAsiaTheme="minorEastAsia" w:hAnsi="Times New Roman" w:cs="Times New Roman"/>
          <w:sz w:val="24"/>
          <w:szCs w:val="24"/>
        </w:rPr>
      </w:pPr>
      <w:r w:rsidRPr="004753D2">
        <w:rPr>
          <w:rFonts w:ascii="Times New Roman" w:hAnsi="Times New Roman" w:cs="Times New Roman"/>
          <w:sz w:val="24"/>
          <w:szCs w:val="24"/>
        </w:rPr>
        <w:t xml:space="preserve">Accuracy = </w:t>
      </w:r>
      <m:oMath>
        <m:f>
          <m:fPr>
            <m:ctrlPr>
              <w:rPr>
                <w:rFonts w:ascii="Cambria Math" w:hAnsi="Cambria Math" w:cs="Times New Roman"/>
                <w:i/>
                <w:sz w:val="24"/>
                <w:szCs w:val="24"/>
              </w:rPr>
            </m:ctrlPr>
          </m:fPr>
          <m:num>
            <m:r>
              <w:rPr>
                <w:rFonts w:ascii="Cambria Math" w:hAnsi="Cambria Math" w:cs="Times New Roman"/>
                <w:sz w:val="24"/>
                <w:szCs w:val="24"/>
              </w:rPr>
              <m:t>number of correct predictions</m:t>
            </m:r>
          </m:num>
          <m:den>
            <m:r>
              <w:rPr>
                <w:rFonts w:ascii="Cambria Math" w:hAnsi="Cambria Math" w:cs="Times New Roman"/>
                <w:sz w:val="24"/>
                <w:szCs w:val="24"/>
              </w:rPr>
              <m:t>total number of predictions</m:t>
            </m:r>
          </m:den>
        </m:f>
      </m:oMath>
      <w:r w:rsidRPr="004753D2">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TP+TN</m:t>
            </m:r>
          </m:num>
          <m:den>
            <m:r>
              <w:rPr>
                <w:rFonts w:ascii="Cambria Math" w:eastAsiaTheme="minorEastAsia" w:hAnsi="Cambria Math" w:cs="Times New Roman"/>
                <w:sz w:val="24"/>
                <w:szCs w:val="24"/>
              </w:rPr>
              <m:t>TP+TN+FP+FN</m:t>
            </m:r>
          </m:den>
        </m:f>
      </m:oMath>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3.1)</w:t>
      </w:r>
    </w:p>
    <w:p w:rsid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ERROR RATE</w:t>
      </w:r>
    </w:p>
    <w:p w:rsidR="00621920" w:rsidRPr="004753D2" w:rsidRDefault="007B3E28" w:rsidP="007243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Error rate is a</w:t>
      </w:r>
      <w:r w:rsidR="00621920" w:rsidRPr="004753D2">
        <w:rPr>
          <w:rFonts w:ascii="Times New Roman" w:hAnsi="Times New Roman" w:cs="Times New Roman"/>
          <w:sz w:val="24"/>
          <w:szCs w:val="24"/>
        </w:rPr>
        <w:t xml:space="preserve"> measure of the incorrect predictions</w:t>
      </w:r>
      <w:r w:rsidR="000E5C57">
        <w:rPr>
          <w:rFonts w:ascii="Times New Roman" w:hAnsi="Times New Roman" w:cs="Times New Roman"/>
          <w:sz w:val="24"/>
          <w:szCs w:val="24"/>
        </w:rPr>
        <w:t xml:space="preserve"> (</w:t>
      </w:r>
      <w:r w:rsidR="00FB1C0A">
        <w:rPr>
          <w:rFonts w:ascii="Times New Roman" w:hAnsi="Times New Roman" w:cs="Times New Roman"/>
          <w:sz w:val="24"/>
          <w:szCs w:val="24"/>
        </w:rPr>
        <w:t>Catley</w:t>
      </w:r>
      <w:r w:rsidR="00320482">
        <w:rPr>
          <w:rFonts w:ascii="Times New Roman" w:hAnsi="Times New Roman" w:cs="Times New Roman"/>
          <w:sz w:val="24"/>
          <w:szCs w:val="24"/>
        </w:rPr>
        <w:t>, 2007)</w:t>
      </w:r>
      <w:r w:rsidR="00CB20CF" w:rsidRPr="004753D2">
        <w:rPr>
          <w:rFonts w:ascii="Times New Roman" w:hAnsi="Times New Roman" w:cs="Times New Roman"/>
          <w:sz w:val="24"/>
          <w:szCs w:val="24"/>
        </w:rPr>
        <w:t>.</w:t>
      </w:r>
      <w:r w:rsidR="007243B1">
        <w:rPr>
          <w:rFonts w:ascii="Times New Roman" w:hAnsi="Times New Roman" w:cs="Times New Roman"/>
          <w:sz w:val="24"/>
          <w:szCs w:val="24"/>
        </w:rPr>
        <w:t xml:space="preserve"> The apparent error obtained by the prediction model using the training data is typically lower then the true error found using the </w:t>
      </w:r>
      <w:r w:rsidR="009C0DFB">
        <w:rPr>
          <w:rFonts w:ascii="Times New Roman" w:hAnsi="Times New Roman" w:cs="Times New Roman"/>
          <w:sz w:val="24"/>
          <w:szCs w:val="24"/>
        </w:rPr>
        <w:t>validation (</w:t>
      </w:r>
      <w:r w:rsidR="0010321A">
        <w:rPr>
          <w:rFonts w:ascii="Times New Roman" w:hAnsi="Times New Roman" w:cs="Times New Roman"/>
          <w:sz w:val="24"/>
          <w:szCs w:val="24"/>
        </w:rPr>
        <w:t>test</w:t>
      </w:r>
      <w:r w:rsidR="009C0DFB">
        <w:rPr>
          <w:rFonts w:ascii="Times New Roman" w:hAnsi="Times New Roman" w:cs="Times New Roman"/>
          <w:sz w:val="24"/>
          <w:szCs w:val="24"/>
        </w:rPr>
        <w:t>)</w:t>
      </w:r>
      <w:r w:rsidR="0010321A">
        <w:rPr>
          <w:rFonts w:ascii="Times New Roman" w:hAnsi="Times New Roman" w:cs="Times New Roman"/>
          <w:sz w:val="24"/>
          <w:szCs w:val="24"/>
        </w:rPr>
        <w:t xml:space="preserve"> data</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007243B1">
        <w:rPr>
          <w:rFonts w:ascii="Times New Roman" w:hAnsi="Times New Roman" w:cs="Times New Roman"/>
          <w:sz w:val="24"/>
          <w:szCs w:val="24"/>
        </w:rPr>
        <w:t>.</w:t>
      </w:r>
    </w:p>
    <w:p w:rsidR="00621920" w:rsidRDefault="00621920" w:rsidP="007B3E28">
      <w:pPr>
        <w:spacing w:line="480" w:lineRule="auto"/>
        <w:jc w:val="center"/>
        <w:rPr>
          <w:rFonts w:ascii="Times New Roman" w:eastAsiaTheme="minorEastAsia" w:hAnsi="Times New Roman" w:cs="Times New Roman"/>
          <w:sz w:val="24"/>
          <w:szCs w:val="24"/>
        </w:rPr>
      </w:pPr>
      <w:r w:rsidRPr="004753D2">
        <w:rPr>
          <w:rFonts w:ascii="Times New Roman" w:hAnsi="Times New Roman" w:cs="Times New Roman"/>
          <w:sz w:val="24"/>
          <w:szCs w:val="24"/>
        </w:rPr>
        <w:lastRenderedPageBreak/>
        <w:t xml:space="preserve">Error Rate = </w:t>
      </w:r>
      <m:oMath>
        <m:f>
          <m:fPr>
            <m:ctrlPr>
              <w:rPr>
                <w:rFonts w:ascii="Cambria Math" w:hAnsi="Cambria Math" w:cs="Times New Roman"/>
                <w:i/>
                <w:sz w:val="24"/>
                <w:szCs w:val="24"/>
              </w:rPr>
            </m:ctrlPr>
          </m:fPr>
          <m:num>
            <m:r>
              <w:rPr>
                <w:rFonts w:ascii="Cambria Math" w:hAnsi="Cambria Math" w:cs="Times New Roman"/>
                <w:sz w:val="24"/>
                <w:szCs w:val="24"/>
              </w:rPr>
              <m:t>number of wrong predictions</m:t>
            </m:r>
          </m:num>
          <m:den>
            <m:r>
              <w:rPr>
                <w:rFonts w:ascii="Cambria Math" w:hAnsi="Cambria Math" w:cs="Times New Roman"/>
                <w:sz w:val="24"/>
                <w:szCs w:val="24"/>
              </w:rPr>
              <m:t>total number of predictions</m:t>
            </m:r>
          </m:den>
        </m:f>
      </m:oMath>
      <w:r w:rsidRPr="004753D2">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FP+FN</m:t>
            </m:r>
          </m:num>
          <m:den>
            <m:r>
              <w:rPr>
                <w:rFonts w:ascii="Cambria Math" w:eastAsiaTheme="minorEastAsia" w:hAnsi="Cambria Math" w:cs="Times New Roman"/>
                <w:sz w:val="24"/>
                <w:szCs w:val="24"/>
              </w:rPr>
              <m:t>TP+TN+FP+FN</m:t>
            </m:r>
          </m:den>
        </m:f>
      </m:oMath>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3.2)</w:t>
      </w:r>
    </w:p>
    <w:p w:rsidR="00621920" w:rsidRP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SENSITIVITY</w:t>
      </w:r>
    </w:p>
    <w:p w:rsidR="00621920" w:rsidRPr="004753D2" w:rsidRDefault="00621920" w:rsidP="009A2D3C">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Sensitivity refers to the true positive rate</w:t>
      </w:r>
      <w:r w:rsidR="000E5C57">
        <w:rPr>
          <w:rFonts w:ascii="Times New Roman" w:hAnsi="Times New Roman" w:cs="Times New Roman"/>
          <w:sz w:val="24"/>
          <w:szCs w:val="24"/>
        </w:rPr>
        <w:t xml:space="preserve"> (</w:t>
      </w:r>
      <w:r w:rsidR="003A2AA4">
        <w:rPr>
          <w:rFonts w:ascii="Times New Roman" w:hAnsi="Times New Roman" w:cs="Times New Roman"/>
          <w:sz w:val="24"/>
          <w:szCs w:val="24"/>
        </w:rPr>
        <w:t>TPR)</w:t>
      </w:r>
      <w:r w:rsidRPr="004753D2">
        <w:rPr>
          <w:rFonts w:ascii="Times New Roman" w:hAnsi="Times New Roman" w:cs="Times New Roman"/>
          <w:sz w:val="24"/>
          <w:szCs w:val="24"/>
        </w:rPr>
        <w:t xml:space="preserve"> and its ability to correctly predict a patient with a type of disease. A test with 100% sensitivity will </w:t>
      </w:r>
      <w:r w:rsidR="009C0DFB">
        <w:rPr>
          <w:rFonts w:ascii="Times New Roman" w:hAnsi="Times New Roman" w:cs="Times New Roman"/>
          <w:sz w:val="24"/>
          <w:szCs w:val="24"/>
        </w:rPr>
        <w:t xml:space="preserve">correctly </w:t>
      </w:r>
      <w:r w:rsidRPr="004753D2">
        <w:rPr>
          <w:rFonts w:ascii="Times New Roman" w:hAnsi="Times New Roman" w:cs="Times New Roman"/>
          <w:sz w:val="24"/>
          <w:szCs w:val="24"/>
        </w:rPr>
        <w:t>predict all patients with the disease. A test resulting in 80% sensitivity results in</w:t>
      </w:r>
      <w:r w:rsidR="009C0DFB">
        <w:rPr>
          <w:rFonts w:ascii="Times New Roman" w:hAnsi="Times New Roman" w:cs="Times New Roman"/>
          <w:sz w:val="24"/>
          <w:szCs w:val="24"/>
        </w:rPr>
        <w:t xml:space="preserve"> correctly predicting</w:t>
      </w:r>
      <w:r w:rsidRPr="004753D2">
        <w:rPr>
          <w:rFonts w:ascii="Times New Roman" w:hAnsi="Times New Roman" w:cs="Times New Roman"/>
          <w:sz w:val="24"/>
          <w:szCs w:val="24"/>
        </w:rPr>
        <w:t xml:space="preserve"> 80% of patients with the disease</w:t>
      </w:r>
      <w:r w:rsidR="000E5C57">
        <w:rPr>
          <w:rFonts w:ascii="Times New Roman" w:hAnsi="Times New Roman" w:cs="Times New Roman"/>
          <w:sz w:val="24"/>
          <w:szCs w:val="24"/>
        </w:rPr>
        <w:t xml:space="preserve"> (</w:t>
      </w:r>
      <w:r w:rsidRPr="004753D2">
        <w:rPr>
          <w:rFonts w:ascii="Times New Roman" w:hAnsi="Times New Roman" w:cs="Times New Roman"/>
          <w:sz w:val="24"/>
          <w:szCs w:val="24"/>
        </w:rPr>
        <w:t>True Positive)</w:t>
      </w:r>
      <w:r w:rsidR="00EE44DB">
        <w:rPr>
          <w:rFonts w:ascii="Times New Roman" w:hAnsi="Times New Roman" w:cs="Times New Roman"/>
          <w:sz w:val="24"/>
          <w:szCs w:val="24"/>
        </w:rPr>
        <w:t>,</w:t>
      </w:r>
      <w:r w:rsidRPr="004753D2">
        <w:rPr>
          <w:rFonts w:ascii="Times New Roman" w:hAnsi="Times New Roman" w:cs="Times New Roman"/>
          <w:sz w:val="24"/>
          <w:szCs w:val="24"/>
        </w:rPr>
        <w:t xml:space="preserve"> where 20% </w:t>
      </w:r>
      <w:r w:rsidR="00CB20CF">
        <w:rPr>
          <w:rFonts w:ascii="Times New Roman" w:hAnsi="Times New Roman" w:cs="Times New Roman"/>
          <w:sz w:val="24"/>
          <w:szCs w:val="24"/>
        </w:rPr>
        <w:t>are undetected</w:t>
      </w:r>
      <w:r w:rsidR="000E5C57">
        <w:rPr>
          <w:rFonts w:ascii="Times New Roman" w:hAnsi="Times New Roman" w:cs="Times New Roman"/>
          <w:sz w:val="24"/>
          <w:szCs w:val="24"/>
        </w:rPr>
        <w:t xml:space="preserve"> (</w:t>
      </w:r>
      <w:r w:rsidR="00CB20CF">
        <w:rPr>
          <w:rFonts w:ascii="Times New Roman" w:hAnsi="Times New Roman" w:cs="Times New Roman"/>
          <w:sz w:val="24"/>
          <w:szCs w:val="24"/>
        </w:rPr>
        <w:t>False Negative)</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Lalkhem</w:t>
      </w:r>
      <w:r w:rsidR="001365C5">
        <w:rPr>
          <w:rFonts w:ascii="Times New Roman" w:hAnsi="Times New Roman" w:cs="Times New Roman"/>
          <w:sz w:val="24"/>
          <w:szCs w:val="24"/>
        </w:rPr>
        <w:t xml:space="preserve"> </w:t>
      </w:r>
      <w:r w:rsidR="00320482">
        <w:rPr>
          <w:rFonts w:ascii="Times New Roman" w:hAnsi="Times New Roman" w:cs="Times New Roman"/>
          <w:sz w:val="24"/>
          <w:szCs w:val="24"/>
        </w:rPr>
        <w:t>&amp;</w:t>
      </w:r>
      <w:r w:rsidR="001365C5">
        <w:rPr>
          <w:rFonts w:ascii="Times New Roman" w:hAnsi="Times New Roman" w:cs="Times New Roman"/>
          <w:sz w:val="24"/>
          <w:szCs w:val="24"/>
        </w:rPr>
        <w:t xml:space="preserve"> </w:t>
      </w:r>
      <w:r w:rsidR="00320482">
        <w:rPr>
          <w:rFonts w:ascii="Times New Roman" w:hAnsi="Times New Roman" w:cs="Times New Roman"/>
          <w:sz w:val="24"/>
          <w:szCs w:val="24"/>
        </w:rPr>
        <w:t>McCluskey, 2008)</w:t>
      </w:r>
      <w:r w:rsidRPr="004753D2">
        <w:rPr>
          <w:rFonts w:ascii="Times New Roman" w:hAnsi="Times New Roman" w:cs="Times New Roman"/>
          <w:sz w:val="24"/>
          <w:szCs w:val="24"/>
        </w:rPr>
        <w:t>.</w:t>
      </w:r>
    </w:p>
    <w:p w:rsidR="00621920" w:rsidRPr="004753D2" w:rsidRDefault="007B3E28" w:rsidP="007B3E28">
      <w:pPr>
        <w:spacing w:line="48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Sensitivity = </w:t>
      </w:r>
      <w:r w:rsidR="00621920" w:rsidRPr="004753D2">
        <w:rPr>
          <w:rFonts w:ascii="Times New Roman" w:eastAsiaTheme="minorEastAsia" w:hAnsi="Times New Roman" w:cs="Times New Roman"/>
          <w:sz w:val="24"/>
          <w:szCs w:val="24"/>
        </w:rPr>
        <w:t xml:space="preserve">TPR = </w:t>
      </w: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oMath>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3.3)</w:t>
      </w:r>
    </w:p>
    <w:p w:rsid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SPECIFICITY</w:t>
      </w:r>
    </w:p>
    <w:p w:rsidR="00621920" w:rsidRPr="004753D2" w:rsidRDefault="00621920" w:rsidP="009A2D3C">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Specificity refers to the true negative rate</w:t>
      </w:r>
      <w:r w:rsidR="000E5C57">
        <w:rPr>
          <w:rFonts w:ascii="Times New Roman" w:hAnsi="Times New Roman" w:cs="Times New Roman"/>
          <w:sz w:val="24"/>
          <w:szCs w:val="24"/>
        </w:rPr>
        <w:t xml:space="preserve"> (</w:t>
      </w:r>
      <w:r w:rsidR="003A2AA4">
        <w:rPr>
          <w:rFonts w:ascii="Times New Roman" w:hAnsi="Times New Roman" w:cs="Times New Roman"/>
          <w:sz w:val="24"/>
          <w:szCs w:val="24"/>
        </w:rPr>
        <w:t>TNR)</w:t>
      </w:r>
      <w:r w:rsidRPr="004753D2">
        <w:rPr>
          <w:rFonts w:ascii="Times New Roman" w:hAnsi="Times New Roman" w:cs="Times New Roman"/>
          <w:sz w:val="24"/>
          <w:szCs w:val="24"/>
        </w:rPr>
        <w:t xml:space="preserve"> and its ability to correctly identify patients without the </w:t>
      </w:r>
      <w:r w:rsidR="009832AD" w:rsidRPr="004753D2">
        <w:rPr>
          <w:rFonts w:ascii="Times New Roman" w:hAnsi="Times New Roman" w:cs="Times New Roman"/>
          <w:sz w:val="24"/>
          <w:szCs w:val="24"/>
        </w:rPr>
        <w:t>disease</w:t>
      </w:r>
      <w:r w:rsidRPr="004753D2">
        <w:rPr>
          <w:rFonts w:ascii="Times New Roman" w:hAnsi="Times New Roman" w:cs="Times New Roman"/>
          <w:sz w:val="24"/>
          <w:szCs w:val="24"/>
        </w:rPr>
        <w:t xml:space="preserve">. A test with 100% specificity would </w:t>
      </w:r>
      <w:r w:rsidR="009C0DFB">
        <w:rPr>
          <w:rFonts w:ascii="Times New Roman" w:hAnsi="Times New Roman" w:cs="Times New Roman"/>
          <w:sz w:val="24"/>
          <w:szCs w:val="24"/>
        </w:rPr>
        <w:t>correctly predict all patients without the disease</w:t>
      </w:r>
      <w:r w:rsidRPr="004753D2">
        <w:rPr>
          <w:rFonts w:ascii="Times New Roman" w:hAnsi="Times New Roman" w:cs="Times New Roman"/>
          <w:sz w:val="24"/>
          <w:szCs w:val="24"/>
        </w:rPr>
        <w:t xml:space="preserve">. A test resulting in 80% </w:t>
      </w:r>
      <w:r w:rsidR="004624F6">
        <w:rPr>
          <w:rFonts w:ascii="Times New Roman" w:hAnsi="Times New Roman" w:cs="Times New Roman"/>
          <w:sz w:val="24"/>
          <w:szCs w:val="24"/>
        </w:rPr>
        <w:t>specificity</w:t>
      </w:r>
      <w:r w:rsidRPr="004753D2">
        <w:rPr>
          <w:rFonts w:ascii="Times New Roman" w:hAnsi="Times New Roman" w:cs="Times New Roman"/>
          <w:sz w:val="24"/>
          <w:szCs w:val="24"/>
        </w:rPr>
        <w:t xml:space="preserve"> would result in</w:t>
      </w:r>
      <w:r w:rsidR="009C0DFB">
        <w:rPr>
          <w:rFonts w:ascii="Times New Roman" w:hAnsi="Times New Roman" w:cs="Times New Roman"/>
          <w:sz w:val="24"/>
          <w:szCs w:val="24"/>
        </w:rPr>
        <w:t xml:space="preserve"> correctly predicting</w:t>
      </w:r>
      <w:r w:rsidRPr="004753D2">
        <w:rPr>
          <w:rFonts w:ascii="Times New Roman" w:hAnsi="Times New Roman" w:cs="Times New Roman"/>
          <w:sz w:val="24"/>
          <w:szCs w:val="24"/>
        </w:rPr>
        <w:t xml:space="preserve"> 80% of patients without the disease</w:t>
      </w:r>
      <w:r w:rsidR="000E5C57">
        <w:rPr>
          <w:rFonts w:ascii="Times New Roman" w:hAnsi="Times New Roman" w:cs="Times New Roman"/>
          <w:sz w:val="24"/>
          <w:szCs w:val="24"/>
        </w:rPr>
        <w:t xml:space="preserve"> (</w:t>
      </w:r>
      <w:r w:rsidRPr="004753D2">
        <w:rPr>
          <w:rFonts w:ascii="Times New Roman" w:hAnsi="Times New Roman" w:cs="Times New Roman"/>
          <w:sz w:val="24"/>
          <w:szCs w:val="24"/>
        </w:rPr>
        <w:t>True Negative)</w:t>
      </w:r>
      <w:r w:rsidR="00EE44DB">
        <w:rPr>
          <w:rFonts w:ascii="Times New Roman" w:hAnsi="Times New Roman" w:cs="Times New Roman"/>
          <w:sz w:val="24"/>
          <w:szCs w:val="24"/>
        </w:rPr>
        <w:t>,</w:t>
      </w:r>
      <w:r w:rsidRPr="004753D2">
        <w:rPr>
          <w:rFonts w:ascii="Times New Roman" w:hAnsi="Times New Roman" w:cs="Times New Roman"/>
          <w:sz w:val="24"/>
          <w:szCs w:val="24"/>
        </w:rPr>
        <w:t xml:space="preserve"> </w:t>
      </w:r>
      <w:r w:rsidR="00EE44DB">
        <w:rPr>
          <w:rFonts w:ascii="Times New Roman" w:hAnsi="Times New Roman" w:cs="Times New Roman"/>
          <w:sz w:val="24"/>
          <w:szCs w:val="24"/>
        </w:rPr>
        <w:t>where</w:t>
      </w:r>
      <w:r w:rsidRPr="004753D2">
        <w:rPr>
          <w:rFonts w:ascii="Times New Roman" w:hAnsi="Times New Roman" w:cs="Times New Roman"/>
          <w:sz w:val="24"/>
          <w:szCs w:val="24"/>
        </w:rPr>
        <w:t xml:space="preserve"> 20% of pa</w:t>
      </w:r>
      <w:r w:rsidR="004624F6">
        <w:rPr>
          <w:rFonts w:ascii="Times New Roman" w:hAnsi="Times New Roman" w:cs="Times New Roman"/>
          <w:sz w:val="24"/>
          <w:szCs w:val="24"/>
        </w:rPr>
        <w:t>tients incorrectly identified</w:t>
      </w:r>
      <w:r w:rsidR="000E5C57">
        <w:rPr>
          <w:rFonts w:ascii="Times New Roman" w:hAnsi="Times New Roman" w:cs="Times New Roman"/>
          <w:sz w:val="24"/>
          <w:szCs w:val="24"/>
        </w:rPr>
        <w:t xml:space="preserve"> (</w:t>
      </w:r>
      <w:r w:rsidR="004624F6">
        <w:rPr>
          <w:rFonts w:ascii="Times New Roman" w:hAnsi="Times New Roman" w:cs="Times New Roman"/>
          <w:sz w:val="24"/>
          <w:szCs w:val="24"/>
        </w:rPr>
        <w:t>False P</w:t>
      </w:r>
      <w:r w:rsidR="00CB20CF">
        <w:rPr>
          <w:rFonts w:ascii="Times New Roman" w:hAnsi="Times New Roman" w:cs="Times New Roman"/>
          <w:sz w:val="24"/>
          <w:szCs w:val="24"/>
        </w:rPr>
        <w:t>ositives)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Lalkhem</w:t>
      </w:r>
      <w:r w:rsidR="001365C5">
        <w:rPr>
          <w:rFonts w:ascii="Times New Roman" w:hAnsi="Times New Roman" w:cs="Times New Roman"/>
          <w:sz w:val="24"/>
          <w:szCs w:val="24"/>
        </w:rPr>
        <w:t xml:space="preserve"> </w:t>
      </w:r>
      <w:r w:rsidR="00320482">
        <w:rPr>
          <w:rFonts w:ascii="Times New Roman" w:hAnsi="Times New Roman" w:cs="Times New Roman"/>
          <w:sz w:val="24"/>
          <w:szCs w:val="24"/>
        </w:rPr>
        <w:t>&amp;</w:t>
      </w:r>
      <w:r w:rsidR="001365C5">
        <w:rPr>
          <w:rFonts w:ascii="Times New Roman" w:hAnsi="Times New Roman" w:cs="Times New Roman"/>
          <w:sz w:val="24"/>
          <w:szCs w:val="24"/>
        </w:rPr>
        <w:t xml:space="preserve"> </w:t>
      </w:r>
      <w:r w:rsidR="00320482">
        <w:rPr>
          <w:rFonts w:ascii="Times New Roman" w:hAnsi="Times New Roman" w:cs="Times New Roman"/>
          <w:sz w:val="24"/>
          <w:szCs w:val="24"/>
        </w:rPr>
        <w:t>McCluskey, 2008)</w:t>
      </w:r>
      <w:r w:rsidRPr="004753D2">
        <w:rPr>
          <w:rFonts w:ascii="Times New Roman" w:hAnsi="Times New Roman" w:cs="Times New Roman"/>
          <w:sz w:val="24"/>
          <w:szCs w:val="24"/>
        </w:rPr>
        <w:t>.</w:t>
      </w:r>
    </w:p>
    <w:p w:rsidR="009C0DFB" w:rsidRPr="004753D2" w:rsidRDefault="007B3E28" w:rsidP="009C0DFB">
      <w:pPr>
        <w:spacing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Specificity = </w:t>
      </w:r>
      <w:r w:rsidR="003A2AA4">
        <w:rPr>
          <w:rFonts w:ascii="Times New Roman" w:hAnsi="Times New Roman" w:cs="Times New Roman"/>
          <w:sz w:val="24"/>
          <w:szCs w:val="24"/>
        </w:rPr>
        <w:t>TNR</w:t>
      </w:r>
      <w:r w:rsidR="00621920" w:rsidRPr="004753D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TN</m:t>
            </m:r>
          </m:num>
          <m:den>
            <m:r>
              <w:rPr>
                <w:rFonts w:ascii="Cambria Math" w:hAnsi="Cambria Math" w:cs="Times New Roman"/>
                <w:sz w:val="24"/>
                <w:szCs w:val="24"/>
              </w:rPr>
              <m:t>TN+FP</m:t>
            </m:r>
          </m:den>
        </m:f>
      </m:oMath>
      <w:r w:rsidR="00621920" w:rsidRPr="004753D2">
        <w:rPr>
          <w:rFonts w:ascii="Times New Roman" w:eastAsiaTheme="minorEastAsia" w:hAnsi="Times New Roman" w:cs="Times New Roman"/>
          <w:sz w:val="24"/>
          <w:szCs w:val="24"/>
        </w:rPr>
        <w:t xml:space="preserve"> = 1 </w:t>
      </w:r>
      <w:r w:rsidR="003B07B4">
        <w:rPr>
          <w:rFonts w:ascii="Times New Roman" w:eastAsiaTheme="minorEastAsia" w:hAnsi="Times New Roman" w:cs="Times New Roman"/>
          <w:sz w:val="24"/>
          <w:szCs w:val="24"/>
        </w:rPr>
        <w:t>–</w:t>
      </w:r>
      <w:r w:rsidR="00621920" w:rsidRPr="004753D2">
        <w:rPr>
          <w:rFonts w:ascii="Times New Roman" w:eastAsiaTheme="minorEastAsia" w:hAnsi="Times New Roman" w:cs="Times New Roman"/>
          <w:sz w:val="24"/>
          <w:szCs w:val="24"/>
        </w:rPr>
        <w:t xml:space="preserve"> FP</w:t>
      </w:r>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3.4)</w:t>
      </w:r>
    </w:p>
    <w:p w:rsid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LIK</w:t>
      </w:r>
      <w:r w:rsidR="002623D8">
        <w:rPr>
          <w:rFonts w:ascii="Times New Roman" w:hAnsi="Times New Roman" w:cs="Times New Roman"/>
          <w:b/>
          <w:sz w:val="28"/>
          <w:szCs w:val="24"/>
        </w:rPr>
        <w:t>E</w:t>
      </w:r>
      <w:r>
        <w:rPr>
          <w:rFonts w:ascii="Times New Roman" w:hAnsi="Times New Roman" w:cs="Times New Roman"/>
          <w:b/>
          <w:sz w:val="28"/>
          <w:szCs w:val="24"/>
        </w:rPr>
        <w:t>LIHOOD RATIO</w:t>
      </w:r>
    </w:p>
    <w:p w:rsidR="00621920" w:rsidRPr="004753D2" w:rsidRDefault="00621920" w:rsidP="009A2D3C">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This is a measure of how much more likely a patient who tests positive has the disease compare</w:t>
      </w:r>
      <w:r w:rsidR="008B24A6">
        <w:rPr>
          <w:rFonts w:ascii="Times New Roman" w:hAnsi="Times New Roman" w:cs="Times New Roman"/>
          <w:sz w:val="24"/>
          <w:szCs w:val="24"/>
        </w:rPr>
        <w:t>d</w:t>
      </w:r>
      <w:r w:rsidRPr="004753D2">
        <w:rPr>
          <w:rFonts w:ascii="Times New Roman" w:hAnsi="Times New Roman" w:cs="Times New Roman"/>
          <w:sz w:val="24"/>
          <w:szCs w:val="24"/>
        </w:rPr>
        <w:t xml:space="preserve"> to a pat</w:t>
      </w:r>
      <w:r w:rsidR="00CB20CF">
        <w:rPr>
          <w:rFonts w:ascii="Times New Roman" w:hAnsi="Times New Roman" w:cs="Times New Roman"/>
          <w:sz w:val="24"/>
          <w:szCs w:val="24"/>
        </w:rPr>
        <w:t>ient who has tested negative</w:t>
      </w:r>
      <w:r w:rsidR="00E97E9D">
        <w:rPr>
          <w:rFonts w:ascii="Times New Roman" w:hAnsi="Times New Roman" w:cs="Times New Roman"/>
          <w:sz w:val="24"/>
          <w:szCs w:val="24"/>
        </w:rPr>
        <w:t xml:space="preserve"> (Lalkhem &amp; McCluskey, 2008)</w:t>
      </w:r>
      <w:r w:rsidR="00E97E9D" w:rsidRPr="004753D2">
        <w:rPr>
          <w:rFonts w:ascii="Times New Roman" w:hAnsi="Times New Roman" w:cs="Times New Roman"/>
          <w:sz w:val="24"/>
          <w:szCs w:val="24"/>
        </w:rPr>
        <w:t>.</w:t>
      </w:r>
    </w:p>
    <w:p w:rsidR="009A2D3C" w:rsidRPr="00BA18FB" w:rsidRDefault="00621920" w:rsidP="00BA18FB">
      <w:pPr>
        <w:spacing w:line="480" w:lineRule="auto"/>
        <w:jc w:val="center"/>
        <w:rPr>
          <w:rFonts w:ascii="Times New Roman" w:eastAsiaTheme="minorEastAsia" w:hAnsi="Times New Roman" w:cs="Times New Roman"/>
          <w:sz w:val="24"/>
          <w:szCs w:val="24"/>
        </w:rPr>
      </w:pPr>
      <w:r w:rsidRPr="004753D2">
        <w:rPr>
          <w:rFonts w:ascii="Times New Roman" w:hAnsi="Times New Roman" w:cs="Times New Roman"/>
          <w:sz w:val="24"/>
          <w:szCs w:val="24"/>
        </w:rPr>
        <w:t xml:space="preserve">Likelihood ratio = </w:t>
      </w:r>
      <m:oMath>
        <m:f>
          <m:fPr>
            <m:ctrlPr>
              <w:rPr>
                <w:rFonts w:ascii="Cambria Math" w:hAnsi="Cambria Math" w:cs="Times New Roman"/>
                <w:i/>
                <w:sz w:val="24"/>
                <w:szCs w:val="24"/>
              </w:rPr>
            </m:ctrlPr>
          </m:fPr>
          <m:num>
            <m:r>
              <w:rPr>
                <w:rFonts w:ascii="Cambria Math" w:hAnsi="Cambria Math" w:cs="Times New Roman"/>
                <w:sz w:val="24"/>
                <w:szCs w:val="24"/>
              </w:rPr>
              <m:t>Sensitivity</m:t>
            </m:r>
          </m:num>
          <m:den>
            <m:r>
              <w:rPr>
                <w:rFonts w:ascii="Cambria Math" w:hAnsi="Cambria Math" w:cs="Times New Roman"/>
                <w:sz w:val="24"/>
                <w:szCs w:val="24"/>
              </w:rPr>
              <m:t>1-Specificity</m:t>
            </m:r>
          </m:den>
        </m:f>
      </m:oMath>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3.5)</w:t>
      </w:r>
    </w:p>
    <w:p w:rsidR="009A2D3C" w:rsidRDefault="009A2D3C"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PREVALENCE</w:t>
      </w:r>
    </w:p>
    <w:p w:rsidR="00621920" w:rsidRPr="004753D2" w:rsidRDefault="00621920" w:rsidP="009A2D3C">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Prevalence is used to calculate the size of the population where the disease occurs. It is the # of </w:t>
      </w:r>
      <w:r w:rsidR="009832AD" w:rsidRPr="004753D2">
        <w:rPr>
          <w:rFonts w:ascii="Times New Roman" w:hAnsi="Times New Roman" w:cs="Times New Roman"/>
          <w:sz w:val="24"/>
          <w:szCs w:val="24"/>
        </w:rPr>
        <w:t>occurrences</w:t>
      </w:r>
      <w:r w:rsidRPr="004753D2">
        <w:rPr>
          <w:rFonts w:ascii="Times New Roman" w:hAnsi="Times New Roman" w:cs="Times New Roman"/>
          <w:sz w:val="24"/>
          <w:szCs w:val="24"/>
        </w:rPr>
        <w:t xml:space="preserve"> of a disease within a specified period. The result</w:t>
      </w:r>
      <w:r w:rsidR="00CB20CF">
        <w:rPr>
          <w:rFonts w:ascii="Times New Roman" w:hAnsi="Times New Roman" w:cs="Times New Roman"/>
          <w:sz w:val="24"/>
          <w:szCs w:val="24"/>
        </w:rPr>
        <w:t xml:space="preserve"> is expressed as a percentage</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Centre for Disease Control and Prevention, 2009)</w:t>
      </w:r>
      <w:r w:rsidRPr="004753D2">
        <w:rPr>
          <w:rFonts w:ascii="Times New Roman" w:hAnsi="Times New Roman" w:cs="Times New Roman"/>
          <w:sz w:val="24"/>
          <w:szCs w:val="24"/>
        </w:rPr>
        <w:t xml:space="preserve">. </w:t>
      </w:r>
    </w:p>
    <w:p w:rsidR="00B70524" w:rsidRDefault="00621920" w:rsidP="00AD0485">
      <w:pPr>
        <w:spacing w:line="480" w:lineRule="auto"/>
        <w:jc w:val="center"/>
        <w:rPr>
          <w:rFonts w:ascii="Times New Roman" w:eastAsiaTheme="minorEastAsia" w:hAnsi="Times New Roman" w:cs="Times New Roman"/>
          <w:sz w:val="24"/>
          <w:szCs w:val="24"/>
        </w:rPr>
      </w:pPr>
      <w:r w:rsidRPr="004753D2">
        <w:rPr>
          <w:rFonts w:ascii="Times New Roman" w:hAnsi="Times New Roman" w:cs="Times New Roman"/>
          <w:sz w:val="24"/>
          <w:szCs w:val="24"/>
        </w:rPr>
        <w:t xml:space="preserve">Prevalence = </w:t>
      </w:r>
      <m:oMath>
        <m:f>
          <m:fPr>
            <m:ctrlPr>
              <w:rPr>
                <w:rFonts w:ascii="Cambria Math" w:hAnsi="Cambria Math" w:cs="Times New Roman"/>
                <w:i/>
                <w:sz w:val="24"/>
                <w:szCs w:val="24"/>
              </w:rPr>
            </m:ctrlPr>
          </m:fPr>
          <m:num>
            <m:r>
              <w:rPr>
                <w:rFonts w:ascii="Cambria Math" w:hAnsi="Cambria Math" w:cs="Times New Roman"/>
                <w:sz w:val="24"/>
                <w:szCs w:val="24"/>
              </w:rPr>
              <m:t>Person with a given health indicator during a specified time period</m:t>
            </m:r>
          </m:num>
          <m:den>
            <m:r>
              <w:rPr>
                <w:rFonts w:ascii="Cambria Math" w:hAnsi="Cambria Math" w:cs="Times New Roman"/>
                <w:sz w:val="24"/>
                <w:szCs w:val="24"/>
              </w:rPr>
              <m:t>Population during the same time period</m:t>
            </m:r>
          </m:den>
        </m:f>
      </m:oMath>
      <w:r w:rsidRPr="004753D2">
        <w:rPr>
          <w:rFonts w:ascii="Times New Roman" w:eastAsiaTheme="minorEastAsia" w:hAnsi="Times New Roman" w:cs="Times New Roman"/>
          <w:sz w:val="24"/>
          <w:szCs w:val="24"/>
        </w:rPr>
        <w:t xml:space="preserve"> x 100</w:t>
      </w:r>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3.6)</w:t>
      </w:r>
    </w:p>
    <w:p w:rsidR="008334FB" w:rsidRDefault="008334FB"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POSITIVE PREDICTIVE VALUE</w:t>
      </w:r>
      <w:r w:rsidR="000E5C57">
        <w:rPr>
          <w:rFonts w:ascii="Times New Roman" w:hAnsi="Times New Roman" w:cs="Times New Roman"/>
          <w:b/>
          <w:sz w:val="28"/>
          <w:szCs w:val="24"/>
        </w:rPr>
        <w:t xml:space="preserve"> (</w:t>
      </w:r>
      <w:r>
        <w:rPr>
          <w:rFonts w:ascii="Times New Roman" w:hAnsi="Times New Roman" w:cs="Times New Roman"/>
          <w:b/>
          <w:sz w:val="28"/>
          <w:szCs w:val="24"/>
        </w:rPr>
        <w:t>PPV)</w:t>
      </w:r>
    </w:p>
    <w:p w:rsidR="008334FB" w:rsidRDefault="008334FB" w:rsidP="00784FA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positive predictive value</w:t>
      </w:r>
      <w:r w:rsidR="000E5C57">
        <w:rPr>
          <w:rFonts w:ascii="Times New Roman" w:hAnsi="Times New Roman" w:cs="Times New Roman"/>
          <w:sz w:val="24"/>
          <w:szCs w:val="24"/>
        </w:rPr>
        <w:t xml:space="preserve"> (</w:t>
      </w:r>
      <w:r>
        <w:rPr>
          <w:rFonts w:ascii="Times New Roman" w:hAnsi="Times New Roman" w:cs="Times New Roman"/>
          <w:sz w:val="24"/>
          <w:szCs w:val="24"/>
        </w:rPr>
        <w:t xml:space="preserve">PPV) is the likelihood that that the </w:t>
      </w:r>
      <w:r w:rsidR="00784FA3">
        <w:rPr>
          <w:rFonts w:ascii="Times New Roman" w:hAnsi="Times New Roman" w:cs="Times New Roman"/>
          <w:sz w:val="24"/>
          <w:szCs w:val="24"/>
        </w:rPr>
        <w:t xml:space="preserve">positive </w:t>
      </w:r>
      <w:r>
        <w:rPr>
          <w:rFonts w:ascii="Times New Roman" w:hAnsi="Times New Roman" w:cs="Times New Roman"/>
          <w:sz w:val="24"/>
          <w:szCs w:val="24"/>
        </w:rPr>
        <w:t>prediction is correct, that is the probability of the actual disease given a positive prediction. The PPV is proportional to prevalence</w:t>
      </w:r>
      <w:r w:rsidR="00005087">
        <w:rPr>
          <w:rFonts w:ascii="Times New Roman" w:hAnsi="Times New Roman" w:cs="Times New Roman"/>
          <w:sz w:val="24"/>
          <w:szCs w:val="24"/>
        </w:rPr>
        <w:t>,</w:t>
      </w:r>
      <w:r>
        <w:rPr>
          <w:rFonts w:ascii="Times New Roman" w:hAnsi="Times New Roman" w:cs="Times New Roman"/>
          <w:sz w:val="24"/>
          <w:szCs w:val="24"/>
        </w:rPr>
        <w:t xml:space="preserve"> and thus if </w:t>
      </w:r>
      <w:r w:rsidR="00784FA3">
        <w:rPr>
          <w:rFonts w:ascii="Times New Roman" w:hAnsi="Times New Roman" w:cs="Times New Roman"/>
          <w:sz w:val="24"/>
          <w:szCs w:val="24"/>
        </w:rPr>
        <w:t>prevalence is low</w:t>
      </w:r>
      <w:r w:rsidR="00005087">
        <w:rPr>
          <w:rFonts w:ascii="Times New Roman" w:hAnsi="Times New Roman" w:cs="Times New Roman"/>
          <w:sz w:val="24"/>
          <w:szCs w:val="24"/>
        </w:rPr>
        <w:t>, this</w:t>
      </w:r>
      <w:r w:rsidR="00784FA3">
        <w:rPr>
          <w:rFonts w:ascii="Times New Roman" w:hAnsi="Times New Roman" w:cs="Times New Roman"/>
          <w:sz w:val="24"/>
          <w:szCs w:val="24"/>
        </w:rPr>
        <w:t xml:space="preserve"> will result in sharp decrease in PPV</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0010321A">
        <w:rPr>
          <w:rFonts w:ascii="Times New Roman" w:hAnsi="Times New Roman" w:cs="Times New Roman"/>
          <w:sz w:val="24"/>
          <w:szCs w:val="24"/>
        </w:rPr>
        <w:t>.</w:t>
      </w:r>
    </w:p>
    <w:p w:rsidR="00CB1F6B" w:rsidRPr="00784FA3" w:rsidRDefault="00784FA3" w:rsidP="00E97E9D">
      <w:pPr>
        <w:spacing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PPV = </w:t>
      </w:r>
      <m:oMath>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TP+FP</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TPR X Prevalence</m:t>
            </m:r>
          </m:num>
          <m:den>
            <m:r>
              <w:rPr>
                <w:rFonts w:ascii="Cambria Math" w:hAnsi="Cambria Math" w:cs="Times New Roman"/>
                <w:sz w:val="24"/>
                <w:szCs w:val="24"/>
              </w:rPr>
              <m:t>TPR X Prevalence+</m:t>
            </m:r>
            <m:d>
              <m:dPr>
                <m:ctrlPr>
                  <w:rPr>
                    <w:rFonts w:ascii="Cambria Math" w:hAnsi="Cambria Math" w:cs="Times New Roman"/>
                    <w:i/>
                    <w:sz w:val="24"/>
                    <w:szCs w:val="24"/>
                  </w:rPr>
                </m:ctrlPr>
              </m:dPr>
              <m:e>
                <m:r>
                  <w:rPr>
                    <w:rFonts w:ascii="Cambria Math" w:hAnsi="Cambria Math" w:cs="Times New Roman"/>
                    <w:sz w:val="24"/>
                    <w:szCs w:val="24"/>
                  </w:rPr>
                  <m:t>1-TNR</m:t>
                </m:r>
              </m:e>
            </m:d>
            <m:r>
              <w:rPr>
                <w:rFonts w:ascii="Cambria Math" w:hAnsi="Cambria Math" w:cs="Times New Roman"/>
                <w:sz w:val="24"/>
                <w:szCs w:val="24"/>
              </w:rPr>
              <m:t>X (1-Prevalence)</m:t>
            </m:r>
          </m:den>
        </m:f>
      </m:oMath>
      <w:r w:rsidR="003B07B4">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3B07B4">
        <w:rPr>
          <w:rFonts w:ascii="Times New Roman" w:eastAsiaTheme="minorEastAsia" w:hAnsi="Times New Roman" w:cs="Times New Roman"/>
          <w:sz w:val="24"/>
          <w:szCs w:val="24"/>
        </w:rPr>
        <w:t>3.7)</w:t>
      </w:r>
    </w:p>
    <w:p w:rsidR="008B24A6" w:rsidRDefault="00784FA3"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NEGATIVE PREDICTIVE VALUE</w:t>
      </w:r>
      <w:r w:rsidR="000E5C57">
        <w:rPr>
          <w:rFonts w:ascii="Times New Roman" w:hAnsi="Times New Roman" w:cs="Times New Roman"/>
          <w:b/>
          <w:sz w:val="28"/>
          <w:szCs w:val="24"/>
        </w:rPr>
        <w:t xml:space="preserve"> (</w:t>
      </w:r>
      <w:r w:rsidR="00E930D7">
        <w:rPr>
          <w:rFonts w:ascii="Times New Roman" w:hAnsi="Times New Roman" w:cs="Times New Roman"/>
          <w:b/>
          <w:sz w:val="28"/>
          <w:szCs w:val="24"/>
        </w:rPr>
        <w:t>NPV</w:t>
      </w:r>
      <w:r>
        <w:rPr>
          <w:rFonts w:ascii="Times New Roman" w:hAnsi="Times New Roman" w:cs="Times New Roman"/>
          <w:b/>
          <w:sz w:val="28"/>
          <w:szCs w:val="24"/>
        </w:rPr>
        <w:t>)</w:t>
      </w:r>
    </w:p>
    <w:p w:rsidR="00784FA3" w:rsidRDefault="00784FA3" w:rsidP="0010745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negative predictive value</w:t>
      </w:r>
      <w:r w:rsidR="000E5C57">
        <w:rPr>
          <w:rFonts w:ascii="Times New Roman" w:hAnsi="Times New Roman" w:cs="Times New Roman"/>
          <w:sz w:val="24"/>
          <w:szCs w:val="24"/>
        </w:rPr>
        <w:t xml:space="preserve"> (</w:t>
      </w:r>
      <w:r w:rsidR="00E930D7">
        <w:rPr>
          <w:rFonts w:ascii="Times New Roman" w:hAnsi="Times New Roman" w:cs="Times New Roman"/>
          <w:sz w:val="24"/>
          <w:szCs w:val="24"/>
        </w:rPr>
        <w:t>NPV</w:t>
      </w:r>
      <w:r>
        <w:rPr>
          <w:rFonts w:ascii="Times New Roman" w:hAnsi="Times New Roman" w:cs="Times New Roman"/>
          <w:sz w:val="24"/>
          <w:szCs w:val="24"/>
        </w:rPr>
        <w:t>) is the likelihood that the negative prediction is correct, that is the probability of a non-disease of the patient given a negative prediction. A low prevalence results in greater assurance that the patient with a negative prediction is correctly diagnosed</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0010321A">
        <w:rPr>
          <w:rFonts w:ascii="Times New Roman" w:hAnsi="Times New Roman" w:cs="Times New Roman"/>
          <w:sz w:val="24"/>
          <w:szCs w:val="24"/>
        </w:rPr>
        <w:t>.</w:t>
      </w:r>
    </w:p>
    <w:p w:rsidR="00D051AE" w:rsidRDefault="00E930D7" w:rsidP="006B78E4">
      <w:pPr>
        <w:spacing w:line="480" w:lineRule="auto"/>
        <w:jc w:val="center"/>
        <w:rPr>
          <w:rFonts w:ascii="Times New Roman" w:eastAsiaTheme="minorEastAsia" w:hAnsi="Times New Roman" w:cs="Times New Roman"/>
          <w:sz w:val="24"/>
          <w:szCs w:val="24"/>
        </w:rPr>
      </w:pPr>
      <w:r>
        <w:rPr>
          <w:rFonts w:ascii="Times New Roman" w:hAnsi="Times New Roman" w:cs="Times New Roman"/>
          <w:sz w:val="24"/>
          <w:szCs w:val="24"/>
        </w:rPr>
        <w:t>NPV</w:t>
      </w:r>
      <w:r w:rsidR="00784FA3">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TN</m:t>
            </m:r>
          </m:num>
          <m:den>
            <m:r>
              <w:rPr>
                <w:rFonts w:ascii="Cambria Math" w:hAnsi="Cambria Math" w:cs="Times New Roman"/>
                <w:sz w:val="24"/>
                <w:szCs w:val="24"/>
              </w:rPr>
              <m:t>TN+FN</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TNR X (1- Prev</m:t>
            </m:r>
            <m:r>
              <w:rPr>
                <w:rFonts w:ascii="Cambria Math" w:hAnsi="Cambria Math" w:cs="Times New Roman"/>
                <w:sz w:val="24"/>
                <w:szCs w:val="24"/>
              </w:rPr>
              <m:t>alence)</m:t>
            </m:r>
          </m:num>
          <m:den>
            <m:r>
              <w:rPr>
                <w:rFonts w:ascii="Cambria Math" w:hAnsi="Cambria Math" w:cs="Times New Roman"/>
                <w:sz w:val="24"/>
                <w:szCs w:val="24"/>
              </w:rPr>
              <m:t>TNR X (1- Prevalence)+</m:t>
            </m:r>
            <m:d>
              <m:dPr>
                <m:ctrlPr>
                  <w:rPr>
                    <w:rFonts w:ascii="Cambria Math" w:hAnsi="Cambria Math" w:cs="Times New Roman"/>
                    <w:i/>
                    <w:sz w:val="24"/>
                    <w:szCs w:val="24"/>
                  </w:rPr>
                </m:ctrlPr>
              </m:dPr>
              <m:e>
                <m:r>
                  <w:rPr>
                    <w:rFonts w:ascii="Cambria Math" w:hAnsi="Cambria Math" w:cs="Times New Roman"/>
                    <w:sz w:val="24"/>
                    <w:szCs w:val="24"/>
                  </w:rPr>
                  <m:t>1-TPR</m:t>
                </m:r>
              </m:e>
            </m:d>
            <m:r>
              <w:rPr>
                <w:rFonts w:ascii="Cambria Math" w:hAnsi="Cambria Math" w:cs="Times New Roman"/>
                <w:sz w:val="24"/>
                <w:szCs w:val="24"/>
              </w:rPr>
              <m:t>XPrevalence</m:t>
            </m:r>
          </m:den>
        </m:f>
      </m:oMath>
      <w:r w:rsidR="00DE42B1">
        <w:rPr>
          <w:rFonts w:ascii="Times New Roman" w:eastAsiaTheme="minorEastAsia" w:hAnsi="Times New Roman" w:cs="Times New Roman"/>
          <w:sz w:val="24"/>
          <w:szCs w:val="24"/>
        </w:rPr>
        <w:t xml:space="preserve">  </w:t>
      </w:r>
      <w:r w:rsidR="000E5C57">
        <w:rPr>
          <w:rFonts w:ascii="Times New Roman" w:eastAsiaTheme="minorEastAsia" w:hAnsi="Times New Roman" w:cs="Times New Roman"/>
          <w:sz w:val="24"/>
          <w:szCs w:val="24"/>
        </w:rPr>
        <w:t xml:space="preserve"> (</w:t>
      </w:r>
      <w:r w:rsidR="00DE42B1">
        <w:rPr>
          <w:rFonts w:ascii="Times New Roman" w:eastAsiaTheme="minorEastAsia" w:hAnsi="Times New Roman" w:cs="Times New Roman"/>
          <w:sz w:val="24"/>
          <w:szCs w:val="24"/>
        </w:rPr>
        <w:t>3.8</w:t>
      </w:r>
      <w:r w:rsidR="003B07B4">
        <w:rPr>
          <w:rFonts w:ascii="Times New Roman" w:eastAsiaTheme="minorEastAsia" w:hAnsi="Times New Roman" w:cs="Times New Roman"/>
          <w:sz w:val="24"/>
          <w:szCs w:val="24"/>
        </w:rPr>
        <w:t>)</w:t>
      </w:r>
    </w:p>
    <w:p w:rsidR="00AD0485" w:rsidRPr="00784FA3" w:rsidRDefault="00AD0485" w:rsidP="006B78E4">
      <w:pPr>
        <w:spacing w:line="480" w:lineRule="auto"/>
        <w:jc w:val="center"/>
        <w:rPr>
          <w:rFonts w:ascii="Times New Roman" w:eastAsiaTheme="minorEastAsia" w:hAnsi="Times New Roman" w:cs="Times New Roman"/>
          <w:sz w:val="24"/>
          <w:szCs w:val="24"/>
        </w:rPr>
      </w:pPr>
    </w:p>
    <w:p w:rsidR="009A2D3C" w:rsidRPr="004B0538" w:rsidRDefault="000E5C57"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 </w:t>
      </w:r>
      <w:r w:rsidR="009A2D3C">
        <w:rPr>
          <w:rFonts w:ascii="Times New Roman" w:hAnsi="Times New Roman" w:cs="Times New Roman"/>
          <w:b/>
          <w:sz w:val="28"/>
          <w:szCs w:val="24"/>
        </w:rPr>
        <w:t>RECEIVER OPRATING CHARACTERISTICS</w:t>
      </w:r>
      <w:r>
        <w:rPr>
          <w:rFonts w:ascii="Times New Roman" w:hAnsi="Times New Roman" w:cs="Times New Roman"/>
          <w:b/>
          <w:sz w:val="28"/>
          <w:szCs w:val="24"/>
        </w:rPr>
        <w:t xml:space="preserve"> (</w:t>
      </w:r>
      <w:r w:rsidR="009A2D3C">
        <w:rPr>
          <w:rFonts w:ascii="Times New Roman" w:hAnsi="Times New Roman" w:cs="Times New Roman"/>
          <w:b/>
          <w:sz w:val="28"/>
          <w:szCs w:val="24"/>
        </w:rPr>
        <w:t>ROC) CURVE</w:t>
      </w:r>
    </w:p>
    <w:p w:rsidR="002C2FD4" w:rsidRDefault="00621920" w:rsidP="009A2D3C">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Receiver operator characteristic c</w:t>
      </w:r>
      <w:r w:rsidR="009832AD" w:rsidRPr="004753D2">
        <w:rPr>
          <w:rFonts w:ascii="Times New Roman" w:hAnsi="Times New Roman" w:cs="Times New Roman"/>
          <w:sz w:val="24"/>
          <w:szCs w:val="24"/>
        </w:rPr>
        <w:t>urve is a plot of</w:t>
      </w:r>
      <w:r w:rsidR="003D7614">
        <w:rPr>
          <w:rFonts w:ascii="Times New Roman" w:hAnsi="Times New Roman" w:cs="Times New Roman"/>
          <w:sz w:val="24"/>
          <w:szCs w:val="24"/>
        </w:rPr>
        <w:t xml:space="preserve"> </w:t>
      </w:r>
      <w:r w:rsidR="008F4E30">
        <w:rPr>
          <w:rFonts w:ascii="Times New Roman" w:hAnsi="Times New Roman" w:cs="Times New Roman"/>
          <w:sz w:val="24"/>
          <w:szCs w:val="24"/>
        </w:rPr>
        <w:t xml:space="preserve">the </w:t>
      </w:r>
      <w:r w:rsidR="00E83AD3">
        <w:rPr>
          <w:rFonts w:ascii="Times New Roman" w:hAnsi="Times New Roman" w:cs="Times New Roman"/>
          <w:sz w:val="24"/>
          <w:szCs w:val="24"/>
        </w:rPr>
        <w:t>false positive rate</w:t>
      </w:r>
      <w:r w:rsidR="000E5C57">
        <w:rPr>
          <w:rFonts w:ascii="Times New Roman" w:hAnsi="Times New Roman" w:cs="Times New Roman"/>
          <w:sz w:val="24"/>
          <w:szCs w:val="24"/>
        </w:rPr>
        <w:t xml:space="preserve"> (</w:t>
      </w:r>
      <w:r w:rsidR="00E83AD3">
        <w:rPr>
          <w:rFonts w:ascii="Times New Roman" w:hAnsi="Times New Roman" w:cs="Times New Roman"/>
          <w:sz w:val="24"/>
          <w:szCs w:val="24"/>
        </w:rPr>
        <w:t>FPR</w:t>
      </w:r>
      <w:r w:rsidR="00A47B78">
        <w:rPr>
          <w:rFonts w:ascii="Times New Roman" w:hAnsi="Times New Roman" w:cs="Times New Roman"/>
          <w:sz w:val="24"/>
          <w:szCs w:val="24"/>
        </w:rPr>
        <w:t>)</w:t>
      </w:r>
      <w:r w:rsidR="000E5C57">
        <w:rPr>
          <w:rFonts w:ascii="Times New Roman" w:hAnsi="Times New Roman" w:cs="Times New Roman"/>
          <w:sz w:val="24"/>
          <w:szCs w:val="24"/>
        </w:rPr>
        <w:t xml:space="preserve"> (</w:t>
      </w:r>
      <w:r w:rsidR="009832AD" w:rsidRPr="004753D2">
        <w:rPr>
          <w:rFonts w:ascii="Times New Roman" w:hAnsi="Times New Roman" w:cs="Times New Roman"/>
          <w:sz w:val="24"/>
          <w:szCs w:val="24"/>
        </w:rPr>
        <w:t>1/</w:t>
      </w:r>
      <w:r w:rsidR="00B61CF5">
        <w:rPr>
          <w:rFonts w:ascii="Times New Roman" w:hAnsi="Times New Roman" w:cs="Times New Roman"/>
          <w:sz w:val="24"/>
          <w:szCs w:val="24"/>
        </w:rPr>
        <w:t>specificity</w:t>
      </w:r>
      <w:r w:rsidR="00E83AD3">
        <w:rPr>
          <w:rFonts w:ascii="Times New Roman" w:hAnsi="Times New Roman" w:cs="Times New Roman"/>
          <w:sz w:val="24"/>
          <w:szCs w:val="24"/>
        </w:rPr>
        <w:t>)</w:t>
      </w:r>
      <w:r w:rsidR="00B61CF5">
        <w:rPr>
          <w:rFonts w:ascii="Times New Roman" w:hAnsi="Times New Roman" w:cs="Times New Roman"/>
          <w:sz w:val="24"/>
          <w:szCs w:val="24"/>
        </w:rPr>
        <w:t xml:space="preserve"> on the x-</w:t>
      </w:r>
      <w:r w:rsidR="009832AD" w:rsidRPr="004753D2">
        <w:rPr>
          <w:rFonts w:ascii="Times New Roman" w:hAnsi="Times New Roman" w:cs="Times New Roman"/>
          <w:sz w:val="24"/>
          <w:szCs w:val="24"/>
        </w:rPr>
        <w:t>axis</w:t>
      </w:r>
      <w:r w:rsidR="00B61CF5">
        <w:rPr>
          <w:rFonts w:ascii="Times New Roman" w:hAnsi="Times New Roman" w:cs="Times New Roman"/>
          <w:sz w:val="24"/>
          <w:szCs w:val="24"/>
        </w:rPr>
        <w:t xml:space="preserve"> and the </w:t>
      </w:r>
      <w:r w:rsidR="00E83AD3">
        <w:rPr>
          <w:rFonts w:ascii="Times New Roman" w:hAnsi="Times New Roman" w:cs="Times New Roman"/>
          <w:sz w:val="24"/>
          <w:szCs w:val="24"/>
        </w:rPr>
        <w:t>true positive rate</w:t>
      </w:r>
      <w:r w:rsidR="000E5C57">
        <w:rPr>
          <w:rFonts w:ascii="Times New Roman" w:hAnsi="Times New Roman" w:cs="Times New Roman"/>
          <w:sz w:val="24"/>
          <w:szCs w:val="24"/>
        </w:rPr>
        <w:t xml:space="preserve"> (</w:t>
      </w:r>
      <w:r w:rsidR="00E83AD3">
        <w:rPr>
          <w:rFonts w:ascii="Times New Roman" w:hAnsi="Times New Roman" w:cs="Times New Roman"/>
          <w:sz w:val="24"/>
          <w:szCs w:val="24"/>
        </w:rPr>
        <w:t>TPR</w:t>
      </w:r>
      <w:r w:rsidR="00A47B78">
        <w:rPr>
          <w:rFonts w:ascii="Times New Roman" w:hAnsi="Times New Roman" w:cs="Times New Roman"/>
          <w:sz w:val="24"/>
          <w:szCs w:val="24"/>
        </w:rPr>
        <w:t>)</w:t>
      </w:r>
      <w:r w:rsidR="000E5C57">
        <w:rPr>
          <w:rFonts w:ascii="Times New Roman" w:hAnsi="Times New Roman" w:cs="Times New Roman"/>
          <w:sz w:val="24"/>
          <w:szCs w:val="24"/>
        </w:rPr>
        <w:t xml:space="preserve"> (</w:t>
      </w:r>
      <w:r w:rsidR="00B61CF5">
        <w:rPr>
          <w:rFonts w:ascii="Times New Roman" w:hAnsi="Times New Roman" w:cs="Times New Roman"/>
          <w:sz w:val="24"/>
          <w:szCs w:val="24"/>
        </w:rPr>
        <w:t>sensitivity</w:t>
      </w:r>
      <w:r w:rsidR="00E83AD3">
        <w:rPr>
          <w:rFonts w:ascii="Times New Roman" w:hAnsi="Times New Roman" w:cs="Times New Roman"/>
          <w:sz w:val="24"/>
          <w:szCs w:val="24"/>
        </w:rPr>
        <w:t>)</w:t>
      </w:r>
      <w:r w:rsidR="00B61CF5">
        <w:rPr>
          <w:rFonts w:ascii="Times New Roman" w:hAnsi="Times New Roman" w:cs="Times New Roman"/>
          <w:sz w:val="24"/>
          <w:szCs w:val="24"/>
        </w:rPr>
        <w:t xml:space="preserve"> on the y-</w:t>
      </w:r>
      <w:r w:rsidRPr="004753D2">
        <w:rPr>
          <w:rFonts w:ascii="Times New Roman" w:hAnsi="Times New Roman" w:cs="Times New Roman"/>
          <w:sz w:val="24"/>
          <w:szCs w:val="24"/>
        </w:rPr>
        <w:t xml:space="preserve">axis. </w:t>
      </w:r>
      <w:r w:rsidR="008F4E30">
        <w:rPr>
          <w:rFonts w:ascii="Times New Roman" w:hAnsi="Times New Roman" w:cs="Times New Roman"/>
          <w:sz w:val="24"/>
          <w:szCs w:val="24"/>
        </w:rPr>
        <w:t>The dashed line</w:t>
      </w:r>
      <w:r w:rsidR="002C2FD4">
        <w:rPr>
          <w:rFonts w:ascii="Times New Roman" w:hAnsi="Times New Roman" w:cs="Times New Roman"/>
          <w:sz w:val="24"/>
          <w:szCs w:val="24"/>
        </w:rPr>
        <w:t xml:space="preserve"> </w:t>
      </w:r>
      <w:r w:rsidR="002C2FD4" w:rsidRPr="002C2FD4">
        <w:rPr>
          <w:rFonts w:ascii="Times New Roman" w:hAnsi="Times New Roman" w:cs="Times New Roman"/>
          <w:i/>
          <w:sz w:val="24"/>
          <w:szCs w:val="24"/>
        </w:rPr>
        <w:t>A</w:t>
      </w:r>
      <w:r w:rsidR="002C2FD4">
        <w:rPr>
          <w:rFonts w:ascii="Times New Roman" w:hAnsi="Times New Roman" w:cs="Times New Roman"/>
          <w:sz w:val="24"/>
          <w:szCs w:val="24"/>
        </w:rPr>
        <w:t xml:space="preserve">, represents an ideal scenario where all points are correctly classified. Point </w:t>
      </w:r>
      <w:r w:rsidR="002C2FD4" w:rsidRPr="00FA3C4B">
        <w:rPr>
          <w:rFonts w:ascii="Times New Roman" w:hAnsi="Times New Roman" w:cs="Times New Roman"/>
          <w:i/>
          <w:sz w:val="24"/>
          <w:szCs w:val="24"/>
        </w:rPr>
        <w:t>B</w:t>
      </w:r>
      <w:r w:rsidR="002C2FD4">
        <w:rPr>
          <w:rFonts w:ascii="Times New Roman" w:hAnsi="Times New Roman" w:cs="Times New Roman"/>
          <w:sz w:val="24"/>
          <w:szCs w:val="24"/>
        </w:rPr>
        <w:t xml:space="preserve">, represents </w:t>
      </w:r>
      <w:r w:rsidR="00E00BB5">
        <w:rPr>
          <w:rFonts w:ascii="Times New Roman" w:hAnsi="Times New Roman" w:cs="Times New Roman"/>
          <w:sz w:val="24"/>
          <w:szCs w:val="24"/>
        </w:rPr>
        <w:t xml:space="preserve">higher </w:t>
      </w:r>
      <w:r w:rsidR="002C2FD4">
        <w:rPr>
          <w:rFonts w:ascii="Times New Roman" w:hAnsi="Times New Roman" w:cs="Times New Roman"/>
          <w:sz w:val="24"/>
          <w:szCs w:val="24"/>
        </w:rPr>
        <w:t xml:space="preserve">TPR then Point </w:t>
      </w:r>
      <w:r w:rsidR="002C2FD4" w:rsidRPr="00FA3C4B">
        <w:rPr>
          <w:rFonts w:ascii="Times New Roman" w:hAnsi="Times New Roman" w:cs="Times New Roman"/>
          <w:i/>
          <w:sz w:val="24"/>
          <w:szCs w:val="24"/>
        </w:rPr>
        <w:t>A</w:t>
      </w:r>
      <w:r w:rsidR="002C2FD4">
        <w:rPr>
          <w:rFonts w:ascii="Times New Roman" w:hAnsi="Times New Roman" w:cs="Times New Roman"/>
          <w:sz w:val="24"/>
          <w:szCs w:val="24"/>
        </w:rPr>
        <w:t xml:space="preserve">, with a higher FPR compared to Point </w:t>
      </w:r>
      <w:r w:rsidR="002C2FD4" w:rsidRPr="00FA3C4B">
        <w:rPr>
          <w:rFonts w:ascii="Times New Roman" w:hAnsi="Times New Roman" w:cs="Times New Roman"/>
          <w:i/>
          <w:sz w:val="24"/>
          <w:szCs w:val="24"/>
        </w:rPr>
        <w:t>C</w:t>
      </w:r>
      <w:r w:rsidR="002C2FD4">
        <w:rPr>
          <w:rFonts w:ascii="Times New Roman" w:hAnsi="Times New Roman" w:cs="Times New Roman"/>
          <w:sz w:val="24"/>
          <w:szCs w:val="24"/>
        </w:rPr>
        <w:t xml:space="preserve">. Point </w:t>
      </w:r>
      <w:r w:rsidR="002C2FD4" w:rsidRPr="00FA3C4B">
        <w:rPr>
          <w:rFonts w:ascii="Times New Roman" w:hAnsi="Times New Roman" w:cs="Times New Roman"/>
          <w:i/>
          <w:sz w:val="24"/>
          <w:szCs w:val="24"/>
        </w:rPr>
        <w:t>C</w:t>
      </w:r>
      <w:r w:rsidR="002C2FD4">
        <w:rPr>
          <w:rFonts w:ascii="Times New Roman" w:hAnsi="Times New Roman" w:cs="Times New Roman"/>
          <w:sz w:val="24"/>
          <w:szCs w:val="24"/>
        </w:rPr>
        <w:t xml:space="preserve"> has a low</w:t>
      </w:r>
      <w:r w:rsidR="00056A30">
        <w:rPr>
          <w:rFonts w:ascii="Times New Roman" w:hAnsi="Times New Roman" w:cs="Times New Roman"/>
          <w:sz w:val="24"/>
          <w:szCs w:val="24"/>
        </w:rPr>
        <w:t xml:space="preserve"> FPR with a TPR approaching 45</w:t>
      </w:r>
      <w:r w:rsidR="002C2FD4">
        <w:rPr>
          <w:rFonts w:ascii="Times New Roman" w:hAnsi="Times New Roman" w:cs="Times New Roman"/>
          <w:sz w:val="24"/>
          <w:szCs w:val="24"/>
        </w:rPr>
        <w:t>%</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0010321A">
        <w:rPr>
          <w:rFonts w:ascii="Times New Roman" w:hAnsi="Times New Roman" w:cs="Times New Roman"/>
          <w:sz w:val="24"/>
          <w:szCs w:val="24"/>
        </w:rPr>
        <w:t xml:space="preserve">. </w:t>
      </w:r>
      <w:r w:rsidR="002C2FD4" w:rsidRPr="004753D2">
        <w:rPr>
          <w:rFonts w:ascii="Times New Roman" w:hAnsi="Times New Roman" w:cs="Times New Roman"/>
          <w:sz w:val="24"/>
          <w:szCs w:val="24"/>
        </w:rPr>
        <w:t xml:space="preserve">The dashed </w:t>
      </w:r>
      <w:r w:rsidR="008F4E30" w:rsidRPr="004753D2">
        <w:rPr>
          <w:rFonts w:ascii="Times New Roman" w:hAnsi="Times New Roman" w:cs="Times New Roman"/>
          <w:sz w:val="24"/>
          <w:szCs w:val="24"/>
        </w:rPr>
        <w:t>line</w:t>
      </w:r>
      <w:r w:rsidR="008F4E30">
        <w:rPr>
          <w:rFonts w:ascii="Times New Roman" w:hAnsi="Times New Roman" w:cs="Times New Roman"/>
          <w:sz w:val="24"/>
          <w:szCs w:val="24"/>
        </w:rPr>
        <w:t xml:space="preserve"> D</w:t>
      </w:r>
      <w:r w:rsidR="008F4E30">
        <w:rPr>
          <w:rFonts w:ascii="Times New Roman" w:hAnsi="Times New Roman" w:cs="Times New Roman"/>
          <w:i/>
          <w:sz w:val="24"/>
          <w:szCs w:val="24"/>
        </w:rPr>
        <w:t>,</w:t>
      </w:r>
      <w:r w:rsidR="002C2FD4">
        <w:rPr>
          <w:rFonts w:ascii="Times New Roman" w:hAnsi="Times New Roman" w:cs="Times New Roman"/>
          <w:sz w:val="24"/>
          <w:szCs w:val="24"/>
        </w:rPr>
        <w:t xml:space="preserve"> is when the TPR is equal to the FPR</w:t>
      </w:r>
      <w:r w:rsidR="0010745D">
        <w:rPr>
          <w:rFonts w:ascii="Times New Roman" w:hAnsi="Times New Roman" w:cs="Times New Roman"/>
          <w:sz w:val="24"/>
          <w:szCs w:val="24"/>
        </w:rPr>
        <w:t>,</w:t>
      </w:r>
      <w:r w:rsidR="002C2FD4">
        <w:rPr>
          <w:rFonts w:ascii="Times New Roman" w:hAnsi="Times New Roman" w:cs="Times New Roman"/>
          <w:sz w:val="24"/>
          <w:szCs w:val="24"/>
        </w:rPr>
        <w:t xml:space="preserve"> which</w:t>
      </w:r>
      <w:r w:rsidR="002C2FD4" w:rsidRPr="004753D2">
        <w:rPr>
          <w:rFonts w:ascii="Times New Roman" w:hAnsi="Times New Roman" w:cs="Times New Roman"/>
          <w:sz w:val="24"/>
          <w:szCs w:val="24"/>
        </w:rPr>
        <w:t xml:space="preserve"> represents </w:t>
      </w:r>
      <w:r w:rsidR="008F4E30">
        <w:rPr>
          <w:rFonts w:ascii="Times New Roman" w:hAnsi="Times New Roman" w:cs="Times New Roman"/>
          <w:sz w:val="24"/>
          <w:szCs w:val="24"/>
        </w:rPr>
        <w:t xml:space="preserve">a </w:t>
      </w:r>
      <w:r w:rsidR="002C2FD4" w:rsidRPr="004753D2">
        <w:rPr>
          <w:rFonts w:ascii="Times New Roman" w:hAnsi="Times New Roman" w:cs="Times New Roman"/>
          <w:sz w:val="24"/>
          <w:szCs w:val="24"/>
        </w:rPr>
        <w:t>zero discrimination with AUC at 0.5</w:t>
      </w:r>
      <w:r w:rsidR="000E5C57">
        <w:rPr>
          <w:rFonts w:ascii="Times New Roman" w:hAnsi="Times New Roman" w:cs="Times New Roman"/>
          <w:sz w:val="24"/>
          <w:szCs w:val="24"/>
        </w:rPr>
        <w:t xml:space="preserve"> (</w:t>
      </w:r>
      <w:r w:rsidR="002C2FD4" w:rsidRPr="004753D2">
        <w:rPr>
          <w:rFonts w:ascii="Times New Roman" w:hAnsi="Times New Roman" w:cs="Times New Roman"/>
          <w:sz w:val="24"/>
          <w:szCs w:val="24"/>
        </w:rPr>
        <w:t>50/50 probability, which is n</w:t>
      </w:r>
      <w:r w:rsidR="007151C3">
        <w:rPr>
          <w:rFonts w:ascii="Times New Roman" w:hAnsi="Times New Roman" w:cs="Times New Roman"/>
          <w:sz w:val="24"/>
          <w:szCs w:val="24"/>
        </w:rPr>
        <w:t xml:space="preserve">o better the tossing a coin). </w:t>
      </w:r>
      <w:r w:rsidR="002C2FD4">
        <w:rPr>
          <w:rFonts w:ascii="Times New Roman" w:hAnsi="Times New Roman" w:cs="Times New Roman"/>
          <w:sz w:val="24"/>
          <w:szCs w:val="24"/>
        </w:rPr>
        <w:t xml:space="preserve">At point </w:t>
      </w:r>
      <w:r w:rsidR="002C2FD4" w:rsidRPr="00FA3C4B">
        <w:rPr>
          <w:rFonts w:ascii="Times New Roman" w:hAnsi="Times New Roman" w:cs="Times New Roman"/>
          <w:i/>
          <w:sz w:val="24"/>
          <w:szCs w:val="24"/>
        </w:rPr>
        <w:t>E</w:t>
      </w:r>
      <w:r w:rsidR="008F4E30">
        <w:rPr>
          <w:rFonts w:ascii="Times New Roman" w:hAnsi="Times New Roman" w:cs="Times New Roman"/>
          <w:sz w:val="24"/>
          <w:szCs w:val="24"/>
        </w:rPr>
        <w:t xml:space="preserve"> (</w:t>
      </w:r>
      <w:r w:rsidR="002C2FD4">
        <w:rPr>
          <w:rFonts w:ascii="Times New Roman" w:hAnsi="Times New Roman" w:cs="Times New Roman"/>
          <w:sz w:val="24"/>
          <w:szCs w:val="24"/>
        </w:rPr>
        <w:t xml:space="preserve">below the dashed line </w:t>
      </w:r>
      <w:r w:rsidR="008F4E30" w:rsidRPr="00FA3C4B">
        <w:rPr>
          <w:rFonts w:ascii="Times New Roman" w:hAnsi="Times New Roman" w:cs="Times New Roman"/>
          <w:i/>
          <w:sz w:val="24"/>
          <w:szCs w:val="24"/>
        </w:rPr>
        <w:t>D</w:t>
      </w:r>
      <w:r w:rsidR="008F4E30">
        <w:rPr>
          <w:rFonts w:ascii="Times New Roman" w:hAnsi="Times New Roman" w:cs="Times New Roman"/>
          <w:i/>
          <w:sz w:val="24"/>
          <w:szCs w:val="24"/>
        </w:rPr>
        <w:t xml:space="preserve">) </w:t>
      </w:r>
      <w:r w:rsidR="002C2FD4">
        <w:rPr>
          <w:rFonts w:ascii="Times New Roman" w:hAnsi="Times New Roman" w:cs="Times New Roman"/>
          <w:sz w:val="24"/>
          <w:szCs w:val="24"/>
        </w:rPr>
        <w:t>i</w:t>
      </w:r>
      <w:r w:rsidR="008F4E30">
        <w:rPr>
          <w:rFonts w:ascii="Times New Roman" w:hAnsi="Times New Roman" w:cs="Times New Roman"/>
          <w:sz w:val="24"/>
          <w:szCs w:val="24"/>
        </w:rPr>
        <w:t>t i</w:t>
      </w:r>
      <w:r w:rsidR="002C2FD4">
        <w:rPr>
          <w:rFonts w:ascii="Times New Roman" w:hAnsi="Times New Roman" w:cs="Times New Roman"/>
          <w:sz w:val="24"/>
          <w:szCs w:val="24"/>
        </w:rPr>
        <w:t xml:space="preserve">s worse </w:t>
      </w:r>
      <w:r w:rsidR="00C7108C">
        <w:rPr>
          <w:rFonts w:ascii="Times New Roman" w:hAnsi="Times New Roman" w:cs="Times New Roman"/>
          <w:sz w:val="24"/>
          <w:szCs w:val="24"/>
        </w:rPr>
        <w:t>than</w:t>
      </w:r>
      <w:r w:rsidR="002C2FD4">
        <w:rPr>
          <w:rFonts w:ascii="Times New Roman" w:hAnsi="Times New Roman" w:cs="Times New Roman"/>
          <w:sz w:val="24"/>
          <w:szCs w:val="24"/>
        </w:rPr>
        <w:t xml:space="preserve"> random guessing. If the classifier`s p</w:t>
      </w:r>
      <w:r w:rsidR="0010745D">
        <w:rPr>
          <w:rFonts w:ascii="Times New Roman" w:hAnsi="Times New Roman" w:cs="Times New Roman"/>
          <w:sz w:val="24"/>
          <w:szCs w:val="24"/>
        </w:rPr>
        <w:t>erformance results in this area,</w:t>
      </w:r>
      <w:r w:rsidR="002C2FD4">
        <w:rPr>
          <w:rFonts w:ascii="Times New Roman" w:hAnsi="Times New Roman" w:cs="Times New Roman"/>
          <w:sz w:val="24"/>
          <w:szCs w:val="24"/>
        </w:rPr>
        <w:t xml:space="preserve"> this may indicate that </w:t>
      </w:r>
      <w:r w:rsidR="008F4E30">
        <w:rPr>
          <w:rFonts w:ascii="Times New Roman" w:hAnsi="Times New Roman" w:cs="Times New Roman"/>
          <w:sz w:val="24"/>
          <w:szCs w:val="24"/>
        </w:rPr>
        <w:t>although</w:t>
      </w:r>
      <w:r w:rsidR="002C2FD4">
        <w:rPr>
          <w:rFonts w:ascii="Times New Roman" w:hAnsi="Times New Roman" w:cs="Times New Roman"/>
          <w:sz w:val="24"/>
          <w:szCs w:val="24"/>
        </w:rPr>
        <w:t xml:space="preserve"> useful information may be contained in the classifier</w:t>
      </w:r>
      <w:r w:rsidR="008F4E30">
        <w:rPr>
          <w:rFonts w:ascii="Times New Roman" w:hAnsi="Times New Roman" w:cs="Times New Roman"/>
          <w:sz w:val="24"/>
          <w:szCs w:val="24"/>
        </w:rPr>
        <w:t>,</w:t>
      </w:r>
      <w:r w:rsidR="002C2FD4">
        <w:rPr>
          <w:rFonts w:ascii="Times New Roman" w:hAnsi="Times New Roman" w:cs="Times New Roman"/>
          <w:sz w:val="24"/>
          <w:szCs w:val="24"/>
        </w:rPr>
        <w:t xml:space="preserve"> </w:t>
      </w:r>
      <w:r w:rsidR="008F4E30">
        <w:rPr>
          <w:rFonts w:ascii="Times New Roman" w:hAnsi="Times New Roman" w:cs="Times New Roman"/>
          <w:sz w:val="24"/>
          <w:szCs w:val="24"/>
        </w:rPr>
        <w:t>the</w:t>
      </w:r>
      <w:r w:rsidR="0010321A">
        <w:rPr>
          <w:rFonts w:ascii="Times New Roman" w:hAnsi="Times New Roman" w:cs="Times New Roman"/>
          <w:sz w:val="24"/>
          <w:szCs w:val="24"/>
        </w:rPr>
        <w:t xml:space="preserve"> application is not correct</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0010321A">
        <w:rPr>
          <w:rFonts w:ascii="Times New Roman" w:hAnsi="Times New Roman" w:cs="Times New Roman"/>
          <w:sz w:val="24"/>
          <w:szCs w:val="24"/>
        </w:rPr>
        <w:t>.</w:t>
      </w:r>
    </w:p>
    <w:p w:rsidR="009A2D3C" w:rsidRDefault="003B07B4" w:rsidP="00377F43">
      <w:pPr>
        <w:pStyle w:val="NoSpacing"/>
        <w:jc w:val="center"/>
      </w:pPr>
      <w:r>
        <w:rPr>
          <w:noProof/>
          <w:lang w:eastAsia="en-CA"/>
        </w:rPr>
        <w:drawing>
          <wp:inline distT="0" distB="0" distL="0" distR="0" wp14:anchorId="16AB612F" wp14:editId="47BBF482">
            <wp:extent cx="3891371" cy="361507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051" cy="3630566"/>
                    </a:xfrm>
                    <a:prstGeom prst="rect">
                      <a:avLst/>
                    </a:prstGeom>
                    <a:noFill/>
                    <a:ln>
                      <a:noFill/>
                    </a:ln>
                  </pic:spPr>
                </pic:pic>
              </a:graphicData>
            </a:graphic>
          </wp:inline>
        </w:drawing>
      </w:r>
    </w:p>
    <w:p w:rsidR="00377F43" w:rsidRPr="002E10CE" w:rsidRDefault="00830B37" w:rsidP="006B78E4">
      <w:pPr>
        <w:pStyle w:val="NoSpacing"/>
        <w:jc w:val="center"/>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Figure 3.1</w:t>
      </w:r>
      <w:r w:rsidR="003B07B4" w:rsidRPr="002E10CE">
        <w:rPr>
          <w:rFonts w:ascii="Times New Roman" w:hAnsi="Times New Roman" w:cs="Times New Roman"/>
          <w:b/>
          <w:color w:val="000000" w:themeColor="text1"/>
          <w:sz w:val="24"/>
          <w:szCs w:val="24"/>
        </w:rPr>
        <w:t xml:space="preserve"> </w:t>
      </w:r>
      <w:r w:rsidR="003B07B4" w:rsidRPr="002E10CE">
        <w:rPr>
          <w:rFonts w:ascii="Times New Roman" w:hAnsi="Times New Roman" w:cs="Times New Roman"/>
          <w:color w:val="000000" w:themeColor="text1"/>
          <w:sz w:val="24"/>
          <w:szCs w:val="24"/>
        </w:rPr>
        <w:t>Receiver Operating Characteristic</w:t>
      </w:r>
      <w:r w:rsidR="000E5C57" w:rsidRPr="002E10CE">
        <w:rPr>
          <w:rFonts w:ascii="Times New Roman" w:hAnsi="Times New Roman" w:cs="Times New Roman"/>
          <w:color w:val="000000" w:themeColor="text1"/>
          <w:sz w:val="24"/>
          <w:szCs w:val="24"/>
        </w:rPr>
        <w:t xml:space="preserve"> (</w:t>
      </w:r>
      <w:r w:rsidR="003B07B4" w:rsidRPr="002E10CE">
        <w:rPr>
          <w:rFonts w:ascii="Times New Roman" w:hAnsi="Times New Roman" w:cs="Times New Roman"/>
          <w:color w:val="000000" w:themeColor="text1"/>
          <w:sz w:val="24"/>
          <w:szCs w:val="24"/>
        </w:rPr>
        <w:t>ROC) Curve</w:t>
      </w:r>
      <w:r w:rsidR="00DE42B1" w:rsidRPr="002E10CE">
        <w:rPr>
          <w:rFonts w:ascii="Times New Roman" w:hAnsi="Times New Roman" w:cs="Times New Roman"/>
          <w:color w:val="000000" w:themeColor="text1"/>
          <w:sz w:val="24"/>
          <w:szCs w:val="24"/>
        </w:rPr>
        <w:t xml:space="preserve"> with Points of Significance Labelled</w:t>
      </w:r>
    </w:p>
    <w:p w:rsidR="00E00BB5" w:rsidRDefault="00E00BB5" w:rsidP="006B78E4">
      <w:pPr>
        <w:pStyle w:val="NoSpacing"/>
        <w:jc w:val="center"/>
        <w:rPr>
          <w:rFonts w:ascii="Times New Roman" w:hAnsi="Times New Roman" w:cs="Times New Roman"/>
          <w:sz w:val="24"/>
          <w:szCs w:val="24"/>
        </w:rPr>
      </w:pPr>
    </w:p>
    <w:p w:rsidR="00E00BB5" w:rsidRDefault="00E00BB5" w:rsidP="006B78E4">
      <w:pPr>
        <w:pStyle w:val="NoSpacing"/>
        <w:jc w:val="center"/>
        <w:rPr>
          <w:rFonts w:ascii="Times New Roman" w:hAnsi="Times New Roman" w:cs="Times New Roman"/>
          <w:sz w:val="24"/>
          <w:szCs w:val="24"/>
        </w:rPr>
      </w:pPr>
    </w:p>
    <w:p w:rsidR="00E00BB5" w:rsidRPr="006B78E4" w:rsidRDefault="00E00BB5" w:rsidP="00AD0485">
      <w:pPr>
        <w:pStyle w:val="NoSpacing"/>
        <w:rPr>
          <w:rFonts w:ascii="Times New Roman" w:hAnsi="Times New Roman" w:cs="Times New Roman"/>
          <w:sz w:val="24"/>
          <w:szCs w:val="24"/>
        </w:rPr>
      </w:pPr>
    </w:p>
    <w:p w:rsidR="002C2FD4" w:rsidRPr="004B0538" w:rsidRDefault="003838E4"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 </w:t>
      </w:r>
      <w:r w:rsidR="002C2FD4">
        <w:rPr>
          <w:rFonts w:ascii="Times New Roman" w:hAnsi="Times New Roman" w:cs="Times New Roman"/>
          <w:b/>
          <w:sz w:val="28"/>
          <w:szCs w:val="24"/>
        </w:rPr>
        <w:t>AREA UNDER THE CURVE</w:t>
      </w:r>
    </w:p>
    <w:p w:rsidR="00C159DA" w:rsidRPr="002E10CE" w:rsidRDefault="00FA3C4B" w:rsidP="00056A30">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area under the curve is a measure of the classification model’s effectiveness in correctly predicting medical outcomes. The AUC values range between 0 and 1, where the </w:t>
      </w:r>
      <w:r w:rsidRPr="002E10CE">
        <w:rPr>
          <w:rFonts w:ascii="Times New Roman" w:hAnsi="Times New Roman" w:cs="Times New Roman"/>
          <w:color w:val="000000" w:themeColor="text1"/>
          <w:sz w:val="24"/>
          <w:szCs w:val="24"/>
        </w:rPr>
        <w:t xml:space="preserve">dashed line </w:t>
      </w:r>
      <w:r w:rsidRPr="002E10CE">
        <w:rPr>
          <w:rFonts w:ascii="Times New Roman" w:hAnsi="Times New Roman" w:cs="Times New Roman"/>
          <w:i/>
          <w:color w:val="000000" w:themeColor="text1"/>
          <w:sz w:val="24"/>
          <w:szCs w:val="24"/>
        </w:rPr>
        <w:t>D</w:t>
      </w:r>
      <w:r w:rsidR="00056A30" w:rsidRPr="002E10CE">
        <w:rPr>
          <w:rFonts w:ascii="Times New Roman" w:hAnsi="Times New Roman" w:cs="Times New Roman"/>
          <w:color w:val="000000" w:themeColor="text1"/>
          <w:sz w:val="24"/>
          <w:szCs w:val="24"/>
        </w:rPr>
        <w:t>, in F</w:t>
      </w:r>
      <w:r w:rsidRPr="002E10CE">
        <w:rPr>
          <w:rFonts w:ascii="Times New Roman" w:hAnsi="Times New Roman" w:cs="Times New Roman"/>
          <w:color w:val="000000" w:themeColor="text1"/>
          <w:sz w:val="24"/>
          <w:szCs w:val="24"/>
        </w:rPr>
        <w:t xml:space="preserve">igure </w:t>
      </w:r>
      <w:r w:rsidR="00CB1F6B" w:rsidRPr="002E10CE">
        <w:rPr>
          <w:rFonts w:ascii="Times New Roman" w:hAnsi="Times New Roman" w:cs="Times New Roman"/>
          <w:color w:val="000000" w:themeColor="text1"/>
          <w:sz w:val="24"/>
          <w:szCs w:val="24"/>
        </w:rPr>
        <w:t>3.1</w:t>
      </w:r>
      <w:r w:rsidRPr="002E10CE">
        <w:rPr>
          <w:rFonts w:ascii="Times New Roman" w:hAnsi="Times New Roman" w:cs="Times New Roman"/>
          <w:color w:val="000000" w:themeColor="text1"/>
          <w:sz w:val="24"/>
          <w:szCs w:val="24"/>
        </w:rPr>
        <w:t xml:space="preserve"> has a value of 0.5 and the dashed line </w:t>
      </w:r>
      <w:r w:rsidRPr="002E10CE">
        <w:rPr>
          <w:rFonts w:ascii="Times New Roman" w:hAnsi="Times New Roman" w:cs="Times New Roman"/>
          <w:i/>
          <w:color w:val="000000" w:themeColor="text1"/>
          <w:sz w:val="24"/>
          <w:szCs w:val="24"/>
        </w:rPr>
        <w:t>A</w:t>
      </w:r>
      <w:r w:rsidRPr="002E10CE">
        <w:rPr>
          <w:rFonts w:ascii="Times New Roman" w:hAnsi="Times New Roman" w:cs="Times New Roman"/>
          <w:color w:val="000000" w:themeColor="text1"/>
          <w:sz w:val="24"/>
          <w:szCs w:val="24"/>
        </w:rPr>
        <w:t xml:space="preserve">, has a value that is closer to 1. </w:t>
      </w:r>
      <w:r w:rsidR="00C159DA" w:rsidRPr="002E10CE">
        <w:rPr>
          <w:rFonts w:ascii="Times New Roman" w:hAnsi="Times New Roman" w:cs="Times New Roman"/>
          <w:color w:val="000000" w:themeColor="text1"/>
          <w:sz w:val="24"/>
          <w:szCs w:val="24"/>
        </w:rPr>
        <w:t xml:space="preserve">The AUC’s index and effectiveness for discrimination is given in Table </w:t>
      </w:r>
      <w:r w:rsidR="00CB1F6B" w:rsidRPr="002E10CE">
        <w:rPr>
          <w:rFonts w:ascii="Times New Roman" w:hAnsi="Times New Roman" w:cs="Times New Roman"/>
          <w:color w:val="000000" w:themeColor="text1"/>
          <w:sz w:val="24"/>
          <w:szCs w:val="24"/>
        </w:rPr>
        <w:t>3.2</w:t>
      </w:r>
      <w:r w:rsidR="00AA4DDB" w:rsidRPr="002E10CE">
        <w:rPr>
          <w:rFonts w:ascii="Times New Roman" w:hAnsi="Times New Roman" w:cs="Times New Roman"/>
          <w:color w:val="000000" w:themeColor="text1"/>
          <w:sz w:val="24"/>
          <w:szCs w:val="24"/>
        </w:rPr>
        <w:t xml:space="preserve"> </w:t>
      </w:r>
      <w:r w:rsidR="000E5C57" w:rsidRPr="002E10CE">
        <w:rPr>
          <w:rFonts w:ascii="Times New Roman" w:hAnsi="Times New Roman" w:cs="Times New Roman"/>
          <w:color w:val="000000" w:themeColor="text1"/>
          <w:sz w:val="24"/>
          <w:szCs w:val="24"/>
        </w:rPr>
        <w:t>(</w:t>
      </w:r>
      <w:r w:rsidR="00320482" w:rsidRPr="002E10CE">
        <w:rPr>
          <w:rFonts w:ascii="Times New Roman" w:hAnsi="Times New Roman" w:cs="Times New Roman"/>
          <w:color w:val="000000" w:themeColor="text1"/>
          <w:sz w:val="24"/>
          <w:szCs w:val="24"/>
        </w:rPr>
        <w:t>Yu, 2009)</w:t>
      </w:r>
      <w:r w:rsidR="0010321A" w:rsidRPr="002E10CE">
        <w:rPr>
          <w:rFonts w:ascii="Times New Roman" w:hAnsi="Times New Roman" w:cs="Times New Roman"/>
          <w:color w:val="000000" w:themeColor="text1"/>
          <w:sz w:val="24"/>
          <w:szCs w:val="24"/>
        </w:rPr>
        <w:t>.</w:t>
      </w:r>
    </w:p>
    <w:p w:rsidR="003B07B4" w:rsidRPr="002E10CE" w:rsidRDefault="00A163F0" w:rsidP="00377F43">
      <w:pPr>
        <w:pStyle w:val="NoSpacing"/>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 xml:space="preserve">Table </w:t>
      </w:r>
      <w:r w:rsidR="00830B37" w:rsidRPr="002E10CE">
        <w:rPr>
          <w:rFonts w:ascii="Times New Roman" w:hAnsi="Times New Roman" w:cs="Times New Roman"/>
          <w:b/>
          <w:color w:val="000000" w:themeColor="text1"/>
          <w:sz w:val="24"/>
          <w:szCs w:val="24"/>
        </w:rPr>
        <w:t>3.2</w:t>
      </w:r>
      <w:r w:rsidR="000C26DB" w:rsidRPr="002E10CE">
        <w:rPr>
          <w:rFonts w:ascii="Times New Roman" w:hAnsi="Times New Roman" w:cs="Times New Roman"/>
          <w:b/>
          <w:color w:val="000000" w:themeColor="text1"/>
          <w:sz w:val="24"/>
          <w:szCs w:val="24"/>
        </w:rPr>
        <w:t xml:space="preserve"> </w:t>
      </w:r>
      <w:r w:rsidR="00F34951" w:rsidRPr="002E10CE">
        <w:rPr>
          <w:rFonts w:ascii="Times New Roman" w:hAnsi="Times New Roman" w:cs="Times New Roman"/>
          <w:color w:val="000000" w:themeColor="text1"/>
          <w:sz w:val="24"/>
          <w:szCs w:val="24"/>
        </w:rPr>
        <w:t>Area under the curve index and its e</w:t>
      </w:r>
      <w:r w:rsidR="00DE42B1" w:rsidRPr="002E10CE">
        <w:rPr>
          <w:rFonts w:ascii="Times New Roman" w:hAnsi="Times New Roman" w:cs="Times New Roman"/>
          <w:color w:val="000000" w:themeColor="text1"/>
          <w:sz w:val="24"/>
          <w:szCs w:val="24"/>
        </w:rPr>
        <w:t>ffectiveness for discrimination</w:t>
      </w:r>
    </w:p>
    <w:tbl>
      <w:tblPr>
        <w:tblStyle w:val="LightShading"/>
        <w:tblW w:w="0" w:type="auto"/>
        <w:tblLook w:val="04A0" w:firstRow="1" w:lastRow="0" w:firstColumn="1" w:lastColumn="0" w:noHBand="0" w:noVBand="1"/>
      </w:tblPr>
      <w:tblGrid>
        <w:gridCol w:w="1809"/>
        <w:gridCol w:w="2552"/>
        <w:gridCol w:w="5215"/>
      </w:tblGrid>
      <w:tr w:rsidR="00C159DA" w:rsidRPr="002E10CE" w:rsidTr="00882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r w:rsidRPr="002E10CE">
              <w:rPr>
                <w:color w:val="000000" w:themeColor="text1"/>
              </w:rPr>
              <w:t xml:space="preserve">Min </w:t>
            </w:r>
          </w:p>
        </w:tc>
        <w:tc>
          <w:tcPr>
            <w:tcW w:w="2552" w:type="dxa"/>
          </w:tcPr>
          <w:p w:rsidR="00C159DA" w:rsidRPr="002E10CE" w:rsidRDefault="00C159DA" w:rsidP="00E930D7">
            <w:pPr>
              <w:pStyle w:val="NoSpacing"/>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 xml:space="preserve">Max </w:t>
            </w:r>
          </w:p>
        </w:tc>
        <w:tc>
          <w:tcPr>
            <w:tcW w:w="5215" w:type="dxa"/>
          </w:tcPr>
          <w:p w:rsidR="00C159DA" w:rsidRPr="002E10CE" w:rsidRDefault="00C159DA" w:rsidP="00E930D7">
            <w:pPr>
              <w:pStyle w:val="NoSpacing"/>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Effectiveness</w:t>
            </w:r>
          </w:p>
        </w:tc>
      </w:tr>
      <w:tr w:rsidR="00C159DA" w:rsidRPr="002E10CE" w:rsidTr="00882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p>
        </w:tc>
        <w:tc>
          <w:tcPr>
            <w:tcW w:w="2552"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&lt;= 0.500</w:t>
            </w:r>
          </w:p>
        </w:tc>
        <w:tc>
          <w:tcPr>
            <w:tcW w:w="5215"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No Discrimination</w:t>
            </w:r>
            <w:r w:rsidR="000E5C57" w:rsidRPr="002E10CE">
              <w:rPr>
                <w:color w:val="000000" w:themeColor="text1"/>
              </w:rPr>
              <w:t xml:space="preserve"> (</w:t>
            </w:r>
            <w:r w:rsidRPr="002E10CE">
              <w:rPr>
                <w:color w:val="000000" w:themeColor="text1"/>
              </w:rPr>
              <w:t>Random</w:t>
            </w:r>
          </w:p>
        </w:tc>
      </w:tr>
      <w:tr w:rsidR="00C159DA" w:rsidRPr="002E10CE" w:rsidTr="00882600">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r w:rsidRPr="002E10CE">
              <w:rPr>
                <w:color w:val="000000" w:themeColor="text1"/>
              </w:rPr>
              <w:t>0.500</w:t>
            </w:r>
          </w:p>
        </w:tc>
        <w:tc>
          <w:tcPr>
            <w:tcW w:w="2552" w:type="dxa"/>
          </w:tcPr>
          <w:p w:rsidR="00C159DA" w:rsidRPr="002E10CE" w:rsidRDefault="00C159DA" w:rsidP="00E930D7">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&lt;0.700</w:t>
            </w:r>
          </w:p>
        </w:tc>
        <w:tc>
          <w:tcPr>
            <w:tcW w:w="5215" w:type="dxa"/>
          </w:tcPr>
          <w:p w:rsidR="00C159DA" w:rsidRPr="002E10CE" w:rsidRDefault="00C159DA" w:rsidP="00E930D7">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Poor Discrimination</w:t>
            </w:r>
          </w:p>
        </w:tc>
      </w:tr>
      <w:tr w:rsidR="00C159DA" w:rsidRPr="002E10CE" w:rsidTr="00882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r w:rsidRPr="002E10CE">
              <w:rPr>
                <w:color w:val="000000" w:themeColor="text1"/>
              </w:rPr>
              <w:t>0.700</w:t>
            </w:r>
          </w:p>
        </w:tc>
        <w:tc>
          <w:tcPr>
            <w:tcW w:w="2552"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&lt;0.800</w:t>
            </w:r>
          </w:p>
        </w:tc>
        <w:tc>
          <w:tcPr>
            <w:tcW w:w="5215"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Acceptable Discrimination</w:t>
            </w:r>
          </w:p>
        </w:tc>
      </w:tr>
      <w:tr w:rsidR="00C159DA" w:rsidRPr="002E10CE" w:rsidTr="00882600">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r w:rsidRPr="002E10CE">
              <w:rPr>
                <w:color w:val="000000" w:themeColor="text1"/>
              </w:rPr>
              <w:t>0.800</w:t>
            </w:r>
          </w:p>
        </w:tc>
        <w:tc>
          <w:tcPr>
            <w:tcW w:w="2552" w:type="dxa"/>
          </w:tcPr>
          <w:p w:rsidR="00C159DA" w:rsidRPr="002E10CE" w:rsidRDefault="00C159DA" w:rsidP="00E930D7">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&lt;0.900</w:t>
            </w:r>
          </w:p>
        </w:tc>
        <w:tc>
          <w:tcPr>
            <w:tcW w:w="5215" w:type="dxa"/>
          </w:tcPr>
          <w:p w:rsidR="00C159DA" w:rsidRPr="002E10CE" w:rsidRDefault="00C159DA" w:rsidP="00E930D7">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Excellent Discrimination</w:t>
            </w:r>
          </w:p>
        </w:tc>
      </w:tr>
      <w:tr w:rsidR="00C159DA" w:rsidRPr="002E10CE" w:rsidTr="00882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159DA" w:rsidRPr="002E10CE" w:rsidRDefault="00C159DA" w:rsidP="00E930D7">
            <w:pPr>
              <w:pStyle w:val="NoSpacing"/>
              <w:rPr>
                <w:color w:val="000000" w:themeColor="text1"/>
              </w:rPr>
            </w:pPr>
            <w:r w:rsidRPr="002E10CE">
              <w:rPr>
                <w:color w:val="000000" w:themeColor="text1"/>
              </w:rPr>
              <w:t>0.900</w:t>
            </w:r>
          </w:p>
        </w:tc>
        <w:tc>
          <w:tcPr>
            <w:tcW w:w="2552"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1.00</w:t>
            </w:r>
          </w:p>
        </w:tc>
        <w:tc>
          <w:tcPr>
            <w:tcW w:w="5215" w:type="dxa"/>
          </w:tcPr>
          <w:p w:rsidR="00C159DA" w:rsidRPr="002E10CE" w:rsidRDefault="00C159DA" w:rsidP="00E930D7">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2E10CE">
              <w:rPr>
                <w:color w:val="000000" w:themeColor="text1"/>
              </w:rPr>
              <w:t>Outstanding Discrimination</w:t>
            </w:r>
          </w:p>
        </w:tc>
      </w:tr>
    </w:tbl>
    <w:p w:rsidR="00E930D7" w:rsidRPr="002E10CE" w:rsidRDefault="00E930D7" w:rsidP="00E82FD6">
      <w:pPr>
        <w:rPr>
          <w:color w:val="000000" w:themeColor="text1"/>
        </w:rPr>
      </w:pPr>
    </w:p>
    <w:p w:rsidR="00E82FD6" w:rsidRPr="002E10CE" w:rsidRDefault="00E82FD6" w:rsidP="00E82FD6">
      <w:pPr>
        <w:spacing w:line="480" w:lineRule="auto"/>
        <w:jc w:val="both"/>
        <w:rPr>
          <w:rFonts w:ascii="Times New Roman" w:hAnsi="Times New Roman" w:cs="Times New Roman"/>
          <w:b/>
          <w:color w:val="000000" w:themeColor="text1"/>
          <w:sz w:val="28"/>
          <w:szCs w:val="24"/>
        </w:rPr>
      </w:pPr>
      <w:r w:rsidRPr="002E10CE">
        <w:rPr>
          <w:rFonts w:ascii="Times New Roman" w:hAnsi="Times New Roman" w:cs="Times New Roman"/>
          <w:b/>
          <w:color w:val="000000" w:themeColor="text1"/>
          <w:sz w:val="28"/>
          <w:szCs w:val="24"/>
        </w:rPr>
        <w:t>3.6.12 ENSURING CONFIDENCE IN THE MODEL</w:t>
      </w:r>
    </w:p>
    <w:p w:rsidR="00E82FD6" w:rsidRPr="002E10CE" w:rsidRDefault="00E82FD6" w:rsidP="00E82FD6">
      <w:pPr>
        <w:pStyle w:val="NoSpacing"/>
        <w:spacing w:line="480" w:lineRule="auto"/>
        <w:ind w:firstLine="720"/>
        <w:jc w:val="both"/>
        <w:rPr>
          <w:rFonts w:ascii="Times New Roman" w:hAnsi="Times New Roman" w:cs="Times New Roman"/>
          <w:color w:val="000000" w:themeColor="text1"/>
          <w:sz w:val="24"/>
          <w:szCs w:val="24"/>
        </w:rPr>
      </w:pPr>
      <w:r w:rsidRPr="002E10CE">
        <w:rPr>
          <w:rFonts w:ascii="Times New Roman" w:hAnsi="Times New Roman" w:cs="Times New Roman"/>
          <w:color w:val="000000" w:themeColor="text1"/>
          <w:sz w:val="24"/>
          <w:szCs w:val="24"/>
        </w:rPr>
        <w:t xml:space="preserve">The performance measures must be maximized or minimized for varying clinical outcomes, however determining which performance measures to maximize for predicting neonatal mortality or preterm birth in </w:t>
      </w:r>
      <w:r w:rsidR="00E00BB5" w:rsidRPr="002E10CE">
        <w:rPr>
          <w:rFonts w:ascii="Times New Roman" w:hAnsi="Times New Roman" w:cs="Times New Roman"/>
          <w:color w:val="000000" w:themeColor="text1"/>
          <w:sz w:val="24"/>
          <w:szCs w:val="24"/>
        </w:rPr>
        <w:t>twin pregnancies</w:t>
      </w:r>
      <w:r w:rsidRPr="002E10CE">
        <w:rPr>
          <w:rFonts w:ascii="Times New Roman" w:hAnsi="Times New Roman" w:cs="Times New Roman"/>
          <w:color w:val="000000" w:themeColor="text1"/>
          <w:sz w:val="24"/>
          <w:szCs w:val="24"/>
        </w:rPr>
        <w:t xml:space="preserve"> is a challenge. To date no guaranteed treatment plan for the conditions described exists. Thus identifying a newborn at risk of mortality or </w:t>
      </w:r>
      <w:r w:rsidR="00E00BB5" w:rsidRPr="002E10CE">
        <w:rPr>
          <w:rFonts w:ascii="Times New Roman" w:hAnsi="Times New Roman" w:cs="Times New Roman"/>
          <w:color w:val="000000" w:themeColor="text1"/>
          <w:sz w:val="24"/>
          <w:szCs w:val="24"/>
        </w:rPr>
        <w:t>preterm birth in a twin pregnancy</w:t>
      </w:r>
      <w:r w:rsidRPr="002E10CE">
        <w:rPr>
          <w:rFonts w:ascii="Times New Roman" w:hAnsi="Times New Roman" w:cs="Times New Roman"/>
          <w:color w:val="000000" w:themeColor="text1"/>
          <w:sz w:val="24"/>
          <w:szCs w:val="24"/>
        </w:rPr>
        <w:t xml:space="preserve"> does not necessarily imply that the negative outcome can be avoided. However</w:t>
      </w:r>
      <w:r w:rsidR="00EE44DB" w:rsidRPr="002E10CE">
        <w:rPr>
          <w:rFonts w:ascii="Times New Roman" w:hAnsi="Times New Roman" w:cs="Times New Roman"/>
          <w:color w:val="000000" w:themeColor="text1"/>
          <w:sz w:val="24"/>
          <w:szCs w:val="24"/>
        </w:rPr>
        <w:t>,</w:t>
      </w:r>
      <w:r w:rsidRPr="002E10CE">
        <w:rPr>
          <w:rFonts w:ascii="Times New Roman" w:hAnsi="Times New Roman" w:cs="Times New Roman"/>
          <w:color w:val="000000" w:themeColor="text1"/>
          <w:sz w:val="24"/>
          <w:szCs w:val="24"/>
        </w:rPr>
        <w:t xml:space="preserve"> if a newborn or a mother has been diagnosed with a complication, then this tool may be useful in indicating whether further testing is necessary</w:t>
      </w:r>
      <w:r w:rsidR="00E00BB5" w:rsidRPr="002E10CE">
        <w:rPr>
          <w:rFonts w:ascii="Times New Roman" w:hAnsi="Times New Roman" w:cs="Times New Roman"/>
          <w:color w:val="000000" w:themeColor="text1"/>
          <w:sz w:val="24"/>
          <w:szCs w:val="24"/>
        </w:rPr>
        <w:t xml:space="preserve"> </w:t>
      </w:r>
      <w:r w:rsidRPr="002E10CE">
        <w:rPr>
          <w:rFonts w:ascii="Times New Roman" w:hAnsi="Times New Roman" w:cs="Times New Roman"/>
          <w:color w:val="000000" w:themeColor="text1"/>
          <w:sz w:val="24"/>
          <w:szCs w:val="24"/>
        </w:rPr>
        <w:t xml:space="preserve">(Catley, 2007). Prompt recognition of these conditions may lead to more efficient allocation of resources and facilitate antenatal monitoring to ensure a timely response to medical problems. </w:t>
      </w:r>
    </w:p>
    <w:p w:rsidR="00AD0485" w:rsidRPr="002E10CE" w:rsidRDefault="00AD0485" w:rsidP="00E82FD6">
      <w:pPr>
        <w:pStyle w:val="NoSpacing"/>
        <w:spacing w:line="480" w:lineRule="auto"/>
        <w:ind w:firstLine="720"/>
        <w:jc w:val="both"/>
        <w:rPr>
          <w:rFonts w:ascii="Times New Roman" w:hAnsi="Times New Roman" w:cs="Times New Roman"/>
          <w:color w:val="000000" w:themeColor="text1"/>
          <w:sz w:val="24"/>
          <w:szCs w:val="24"/>
        </w:rPr>
      </w:pPr>
    </w:p>
    <w:p w:rsidR="00AD0485" w:rsidRPr="002E10CE" w:rsidRDefault="00AD0485" w:rsidP="00E82FD6">
      <w:pPr>
        <w:pStyle w:val="NoSpacing"/>
        <w:spacing w:line="480" w:lineRule="auto"/>
        <w:ind w:firstLine="720"/>
        <w:jc w:val="both"/>
        <w:rPr>
          <w:rFonts w:ascii="Times New Roman" w:hAnsi="Times New Roman" w:cs="Times New Roman"/>
          <w:color w:val="000000" w:themeColor="text1"/>
          <w:sz w:val="24"/>
          <w:szCs w:val="24"/>
        </w:rPr>
      </w:pPr>
    </w:p>
    <w:p w:rsidR="00E82FD6" w:rsidRPr="002E10CE" w:rsidRDefault="00E82FD6" w:rsidP="00E82FD6">
      <w:pPr>
        <w:pStyle w:val="NoSpacing"/>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lastRenderedPageBreak/>
        <w:t>Table 3.3</w:t>
      </w:r>
      <w:r w:rsidRPr="002E10CE">
        <w:rPr>
          <w:rFonts w:ascii="Times New Roman" w:hAnsi="Times New Roman" w:cs="Times New Roman"/>
          <w:color w:val="000000" w:themeColor="text1"/>
          <w:sz w:val="24"/>
          <w:szCs w:val="24"/>
        </w:rPr>
        <w:t xml:space="preserve"> The clinical implications of true and false positives vs. true and false negatives (Catley, 2007)</w:t>
      </w:r>
    </w:p>
    <w:tbl>
      <w:tblPr>
        <w:tblStyle w:val="LightShading"/>
        <w:tblW w:w="0" w:type="auto"/>
        <w:tblLook w:val="04A0" w:firstRow="1" w:lastRow="0" w:firstColumn="1" w:lastColumn="0" w:noHBand="0" w:noVBand="1"/>
      </w:tblPr>
      <w:tblGrid>
        <w:gridCol w:w="1951"/>
        <w:gridCol w:w="3969"/>
        <w:gridCol w:w="3656"/>
      </w:tblGrid>
      <w:tr w:rsidR="00E82FD6" w:rsidRPr="0095743D" w:rsidTr="00005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2FD6" w:rsidRPr="00E87E42" w:rsidRDefault="00E82FD6" w:rsidP="00E930D7"/>
        </w:tc>
        <w:tc>
          <w:tcPr>
            <w:tcW w:w="3969" w:type="dxa"/>
          </w:tcPr>
          <w:p w:rsidR="00E82FD6" w:rsidRPr="00E87E42" w:rsidRDefault="00E82FD6" w:rsidP="00E930D7">
            <w:pPr>
              <w:cnfStyle w:val="100000000000" w:firstRow="1" w:lastRow="0" w:firstColumn="0" w:lastColumn="0" w:oddVBand="0" w:evenVBand="0" w:oddHBand="0" w:evenHBand="0" w:firstRowFirstColumn="0" w:firstRowLastColumn="0" w:lastRowFirstColumn="0" w:lastRowLastColumn="0"/>
            </w:pPr>
            <w:r w:rsidRPr="00E87E42">
              <w:t>Benefits</w:t>
            </w:r>
          </w:p>
        </w:tc>
        <w:tc>
          <w:tcPr>
            <w:tcW w:w="3656" w:type="dxa"/>
          </w:tcPr>
          <w:p w:rsidR="00E82FD6" w:rsidRPr="00E87E42" w:rsidRDefault="00E82FD6" w:rsidP="00E930D7">
            <w:pPr>
              <w:cnfStyle w:val="100000000000" w:firstRow="1" w:lastRow="0" w:firstColumn="0" w:lastColumn="0" w:oddVBand="0" w:evenVBand="0" w:oddHBand="0" w:evenHBand="0" w:firstRowFirstColumn="0" w:firstRowLastColumn="0" w:lastRowFirstColumn="0" w:lastRowLastColumn="0"/>
            </w:pPr>
            <w:r w:rsidRPr="00E87E42">
              <w:t>Drawbacks</w:t>
            </w:r>
          </w:p>
        </w:tc>
      </w:tr>
      <w:tr w:rsidR="00E82FD6" w:rsidRPr="0095743D" w:rsidTr="00005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2FD6" w:rsidRPr="00E87E42" w:rsidRDefault="00E82FD6" w:rsidP="00E930D7">
            <w:r w:rsidRPr="00E87E42">
              <w:t>True Positives</w:t>
            </w:r>
          </w:p>
        </w:tc>
        <w:tc>
          <w:tcPr>
            <w:tcW w:w="3969" w:type="dxa"/>
          </w:tcPr>
          <w:p w:rsidR="00E82FD6" w:rsidRPr="00E87E42" w:rsidRDefault="00E82FD6" w:rsidP="00E930D7">
            <w:pPr>
              <w:cnfStyle w:val="000000100000" w:firstRow="0" w:lastRow="0" w:firstColumn="0" w:lastColumn="0" w:oddVBand="0" w:evenVBand="0" w:oddHBand="1" w:evenHBand="0" w:firstRowFirstColumn="0" w:firstRowLastColumn="0" w:lastRowFirstColumn="0" w:lastRowLastColumn="0"/>
            </w:pPr>
            <w:r w:rsidRPr="00E87E42">
              <w:t>Additional follow up such as invasive testing may be suggested to evaluate the mother’s risk. Pregnancy management strategy, including attending prenatal classes may be advised to mitigate the risk.</w:t>
            </w:r>
          </w:p>
        </w:tc>
        <w:tc>
          <w:tcPr>
            <w:tcW w:w="3656" w:type="dxa"/>
          </w:tcPr>
          <w:p w:rsidR="00E82FD6" w:rsidRPr="00E87E42" w:rsidRDefault="00E82FD6" w:rsidP="00E930D7">
            <w:pPr>
              <w:cnfStyle w:val="000000100000" w:firstRow="0" w:lastRow="0" w:firstColumn="0" w:lastColumn="0" w:oddVBand="0" w:evenVBand="0" w:oddHBand="1" w:evenHBand="0" w:firstRowFirstColumn="0" w:firstRowLastColumn="0" w:lastRowFirstColumn="0" w:lastRowLastColumn="0"/>
            </w:pPr>
            <w:r w:rsidRPr="00E87E42">
              <w:t xml:space="preserve">Some mothers may prefer not to know their elevated risk due to fear, or wish to avoid additional testing. Further, knowing this may contribute to additional maternal stress. </w:t>
            </w:r>
          </w:p>
        </w:tc>
      </w:tr>
      <w:tr w:rsidR="00E82FD6" w:rsidRPr="0095743D" w:rsidTr="00005560">
        <w:tc>
          <w:tcPr>
            <w:cnfStyle w:val="001000000000" w:firstRow="0" w:lastRow="0" w:firstColumn="1" w:lastColumn="0" w:oddVBand="0" w:evenVBand="0" w:oddHBand="0" w:evenHBand="0" w:firstRowFirstColumn="0" w:firstRowLastColumn="0" w:lastRowFirstColumn="0" w:lastRowLastColumn="0"/>
            <w:tcW w:w="1951" w:type="dxa"/>
          </w:tcPr>
          <w:p w:rsidR="00E82FD6" w:rsidRPr="00E87E42" w:rsidRDefault="00E82FD6" w:rsidP="00E930D7">
            <w:r w:rsidRPr="00E87E42">
              <w:t>False Positives</w:t>
            </w:r>
          </w:p>
        </w:tc>
        <w:tc>
          <w:tcPr>
            <w:tcW w:w="3969" w:type="dxa"/>
          </w:tcPr>
          <w:p w:rsidR="00E82FD6" w:rsidRPr="00E87E42" w:rsidRDefault="00E82FD6" w:rsidP="00E930D7">
            <w:pPr>
              <w:cnfStyle w:val="000000000000" w:firstRow="0" w:lastRow="0" w:firstColumn="0" w:lastColumn="0" w:oddVBand="0" w:evenVBand="0" w:oddHBand="0" w:evenHBand="0" w:firstRowFirstColumn="0" w:firstRowLastColumn="0" w:lastRowFirstColumn="0" w:lastRowLastColumn="0"/>
            </w:pPr>
            <w:r w:rsidRPr="00E87E42">
              <w:t xml:space="preserve">Additional prenatal care may be beneficial if other potential maternal and infant implications were discovered and managed as a result. </w:t>
            </w:r>
          </w:p>
        </w:tc>
        <w:tc>
          <w:tcPr>
            <w:tcW w:w="3656" w:type="dxa"/>
          </w:tcPr>
          <w:p w:rsidR="00E82FD6" w:rsidRPr="00E87E42" w:rsidRDefault="00E82FD6" w:rsidP="00E930D7">
            <w:pPr>
              <w:cnfStyle w:val="000000000000" w:firstRow="0" w:lastRow="0" w:firstColumn="0" w:lastColumn="0" w:oddVBand="0" w:evenVBand="0" w:oddHBand="0" w:evenHBand="0" w:firstRowFirstColumn="0" w:firstRowLastColumn="0" w:lastRowFirstColumn="0" w:lastRowLastColumn="0"/>
            </w:pPr>
            <w:r w:rsidRPr="00E87E42">
              <w:t xml:space="preserve">Mothers may receive unneeded additional monitoring and testing which results in added cost to the healthcare system and stress on the mother. </w:t>
            </w:r>
          </w:p>
        </w:tc>
      </w:tr>
      <w:tr w:rsidR="00E82FD6" w:rsidRPr="0095743D" w:rsidTr="00005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2FD6" w:rsidRPr="00E87E42" w:rsidRDefault="00E82FD6" w:rsidP="00E930D7">
            <w:r w:rsidRPr="00E87E42">
              <w:t>True Negatives</w:t>
            </w:r>
          </w:p>
        </w:tc>
        <w:tc>
          <w:tcPr>
            <w:tcW w:w="3969" w:type="dxa"/>
          </w:tcPr>
          <w:p w:rsidR="00E82FD6" w:rsidRPr="00E87E42" w:rsidRDefault="00E82FD6" w:rsidP="00E930D7">
            <w:pPr>
              <w:cnfStyle w:val="000000100000" w:firstRow="0" w:lastRow="0" w:firstColumn="0" w:lastColumn="0" w:oddVBand="0" w:evenVBand="0" w:oddHBand="1" w:evenHBand="0" w:firstRowFirstColumn="0" w:firstRowLastColumn="0" w:lastRowFirstColumn="0" w:lastRowLastColumn="0"/>
            </w:pPr>
            <w:r w:rsidRPr="00E87E42">
              <w:t>Mothers may not require additional testing and visits, which reduces the costs of healthcare. Mothers also may experience less maternal stress knowing that they are at lower risk.</w:t>
            </w:r>
          </w:p>
        </w:tc>
        <w:tc>
          <w:tcPr>
            <w:tcW w:w="3656" w:type="dxa"/>
          </w:tcPr>
          <w:p w:rsidR="00E82FD6" w:rsidRPr="00E87E42" w:rsidRDefault="00E82FD6" w:rsidP="00E930D7">
            <w:pPr>
              <w:cnfStyle w:val="000000100000" w:firstRow="0" w:lastRow="0" w:firstColumn="0" w:lastColumn="0" w:oddVBand="0" w:evenVBand="0" w:oddHBand="1" w:evenHBand="0" w:firstRowFirstColumn="0" w:firstRowLastColumn="0" w:lastRowFirstColumn="0" w:lastRowLastColumn="0"/>
            </w:pPr>
            <w:r w:rsidRPr="00E87E42">
              <w:t>None identified.</w:t>
            </w:r>
          </w:p>
        </w:tc>
      </w:tr>
      <w:tr w:rsidR="00E82FD6" w:rsidRPr="0095743D" w:rsidTr="00005560">
        <w:tc>
          <w:tcPr>
            <w:cnfStyle w:val="001000000000" w:firstRow="0" w:lastRow="0" w:firstColumn="1" w:lastColumn="0" w:oddVBand="0" w:evenVBand="0" w:oddHBand="0" w:evenHBand="0" w:firstRowFirstColumn="0" w:firstRowLastColumn="0" w:lastRowFirstColumn="0" w:lastRowLastColumn="0"/>
            <w:tcW w:w="1951" w:type="dxa"/>
          </w:tcPr>
          <w:p w:rsidR="00E82FD6" w:rsidRPr="00E87E42" w:rsidRDefault="00E82FD6" w:rsidP="00E930D7">
            <w:r w:rsidRPr="00E87E42">
              <w:t>False Negatives</w:t>
            </w:r>
          </w:p>
        </w:tc>
        <w:tc>
          <w:tcPr>
            <w:tcW w:w="3969" w:type="dxa"/>
          </w:tcPr>
          <w:p w:rsidR="00E82FD6" w:rsidRPr="00E87E42" w:rsidRDefault="00E82FD6" w:rsidP="00E930D7">
            <w:pPr>
              <w:cnfStyle w:val="000000000000" w:firstRow="0" w:lastRow="0" w:firstColumn="0" w:lastColumn="0" w:oddVBand="0" w:evenVBand="0" w:oddHBand="0" w:evenHBand="0" w:firstRowFirstColumn="0" w:firstRowLastColumn="0" w:lastRowFirstColumn="0" w:lastRowLastColumn="0"/>
            </w:pPr>
            <w:r w:rsidRPr="00E87E42">
              <w:t xml:space="preserve">None identified. </w:t>
            </w:r>
          </w:p>
        </w:tc>
        <w:tc>
          <w:tcPr>
            <w:tcW w:w="3656" w:type="dxa"/>
          </w:tcPr>
          <w:p w:rsidR="00E82FD6" w:rsidRPr="00E87E42" w:rsidRDefault="00E82FD6" w:rsidP="00E930D7">
            <w:pPr>
              <w:cnfStyle w:val="000000000000" w:firstRow="0" w:lastRow="0" w:firstColumn="0" w:lastColumn="0" w:oddVBand="0" w:evenVBand="0" w:oddHBand="0" w:evenHBand="0" w:firstRowFirstColumn="0" w:firstRowLastColumn="0" w:lastRowFirstColumn="0" w:lastRowLastColumn="0"/>
            </w:pPr>
            <w:r w:rsidRPr="00E87E42">
              <w:t>Mothers may not receive the additional prenatal care required, and the pregnancy management strategy may not be modified to reflect the mothers at high risk of pregnancy.</w:t>
            </w:r>
          </w:p>
        </w:tc>
      </w:tr>
    </w:tbl>
    <w:p w:rsidR="00E82FD6" w:rsidRDefault="00E82FD6" w:rsidP="00E82FD6">
      <w:pPr>
        <w:pStyle w:val="NoSpacing"/>
        <w:spacing w:line="480" w:lineRule="auto"/>
        <w:jc w:val="both"/>
        <w:rPr>
          <w:rFonts w:ascii="Times New Roman" w:hAnsi="Times New Roman" w:cs="Times New Roman"/>
          <w:color w:val="000000" w:themeColor="text1"/>
          <w:sz w:val="24"/>
          <w:szCs w:val="24"/>
        </w:rPr>
      </w:pPr>
    </w:p>
    <w:p w:rsidR="00F01F00" w:rsidRDefault="00E82FD6" w:rsidP="00CB1F6B">
      <w:pPr>
        <w:pStyle w:val="NoSpacing"/>
        <w:spacing w:line="480" w:lineRule="auto"/>
        <w:ind w:firstLine="720"/>
        <w:jc w:val="both"/>
        <w:rPr>
          <w:rFonts w:ascii="Times New Roman" w:hAnsi="Times New Roman" w:cs="Times New Roman"/>
          <w:color w:val="000000" w:themeColor="text1"/>
          <w:sz w:val="24"/>
          <w:szCs w:val="24"/>
        </w:rPr>
      </w:pPr>
      <w:r w:rsidRPr="0095743D">
        <w:rPr>
          <w:rFonts w:ascii="Times New Roman" w:hAnsi="Times New Roman" w:cs="Times New Roman"/>
          <w:color w:val="000000" w:themeColor="text1"/>
          <w:sz w:val="24"/>
          <w:szCs w:val="24"/>
        </w:rPr>
        <w:t xml:space="preserve">From the analysis presented in table </w:t>
      </w:r>
      <w:r w:rsidR="00CB1F6B">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rPr>
        <w:t xml:space="preserve">, it can be </w:t>
      </w:r>
      <w:r w:rsidRPr="0095743D">
        <w:rPr>
          <w:rFonts w:ascii="Times New Roman" w:hAnsi="Times New Roman" w:cs="Times New Roman"/>
          <w:color w:val="000000" w:themeColor="text1"/>
          <w:sz w:val="24"/>
          <w:szCs w:val="24"/>
        </w:rPr>
        <w:t>concluded that the greatest benefit with the least amount of negative impact is reached by maximizing the true positive rate</w:t>
      </w:r>
      <w:r>
        <w:rPr>
          <w:rFonts w:ascii="Times New Roman" w:hAnsi="Times New Roman" w:cs="Times New Roman"/>
          <w:color w:val="000000" w:themeColor="text1"/>
          <w:sz w:val="24"/>
          <w:szCs w:val="24"/>
        </w:rPr>
        <w:t xml:space="preserve"> (</w:t>
      </w:r>
      <w:r w:rsidRPr="0095743D">
        <w:rPr>
          <w:rFonts w:ascii="Times New Roman" w:hAnsi="Times New Roman" w:cs="Times New Roman"/>
          <w:color w:val="000000" w:themeColor="text1"/>
          <w:sz w:val="24"/>
          <w:szCs w:val="24"/>
        </w:rPr>
        <w:t>i.e sensitivity). However obtaining a reasonably high true negative rate</w:t>
      </w:r>
      <w:r>
        <w:rPr>
          <w:rFonts w:ascii="Times New Roman" w:hAnsi="Times New Roman" w:cs="Times New Roman"/>
          <w:color w:val="000000" w:themeColor="text1"/>
          <w:sz w:val="24"/>
          <w:szCs w:val="24"/>
        </w:rPr>
        <w:t xml:space="preserve"> (</w:t>
      </w:r>
      <w:r w:rsidRPr="0095743D">
        <w:rPr>
          <w:rFonts w:ascii="Times New Roman" w:hAnsi="Times New Roman" w:cs="Times New Roman"/>
          <w:color w:val="000000" w:themeColor="text1"/>
          <w:sz w:val="24"/>
          <w:szCs w:val="24"/>
        </w:rPr>
        <w:t xml:space="preserve">i.e specificity) is also important in order to avoid unnecessary prenatal care, testing and visits </w:t>
      </w:r>
      <w:r>
        <w:rPr>
          <w:rFonts w:ascii="Times New Roman" w:hAnsi="Times New Roman" w:cs="Times New Roman"/>
          <w:color w:val="000000" w:themeColor="text1"/>
          <w:sz w:val="24"/>
          <w:szCs w:val="24"/>
        </w:rPr>
        <w:t>and thus decrease</w:t>
      </w:r>
      <w:r w:rsidRPr="009574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healthcare</w:t>
      </w:r>
      <w:r w:rsidRPr="0095743D">
        <w:rPr>
          <w:rFonts w:ascii="Times New Roman" w:hAnsi="Times New Roman" w:cs="Times New Roman"/>
          <w:color w:val="000000" w:themeColor="text1"/>
          <w:sz w:val="24"/>
          <w:szCs w:val="24"/>
        </w:rPr>
        <w:t xml:space="preserve"> </w:t>
      </w:r>
      <w:r w:rsidR="00CB1F6B">
        <w:rPr>
          <w:rFonts w:ascii="Times New Roman" w:hAnsi="Times New Roman" w:cs="Times New Roman"/>
          <w:color w:val="000000" w:themeColor="text1"/>
          <w:sz w:val="24"/>
          <w:szCs w:val="24"/>
        </w:rPr>
        <w:t xml:space="preserve">expenses (Catley, 2007).  </w:t>
      </w:r>
    </w:p>
    <w:p w:rsidR="00AD0485"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AD0485"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AD0485"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AD0485"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AD0485"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AD0485" w:rsidRPr="006B78E4" w:rsidRDefault="00AD0485" w:rsidP="00CB1F6B">
      <w:pPr>
        <w:pStyle w:val="NoSpacing"/>
        <w:spacing w:line="480" w:lineRule="auto"/>
        <w:ind w:firstLine="720"/>
        <w:jc w:val="both"/>
        <w:rPr>
          <w:rFonts w:ascii="Times New Roman" w:hAnsi="Times New Roman" w:cs="Times New Roman"/>
          <w:color w:val="000000" w:themeColor="text1"/>
          <w:sz w:val="24"/>
          <w:szCs w:val="24"/>
        </w:rPr>
      </w:pPr>
    </w:p>
    <w:p w:rsidR="00F343A3" w:rsidRPr="00F01F00" w:rsidRDefault="000E5C57" w:rsidP="0019464B">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lastRenderedPageBreak/>
        <w:t xml:space="preserve"> </w:t>
      </w:r>
      <w:r w:rsidR="00F343A3" w:rsidRPr="00F01F00">
        <w:rPr>
          <w:rFonts w:ascii="Times New Roman" w:hAnsi="Times New Roman" w:cs="Times New Roman"/>
          <w:b/>
          <w:sz w:val="32"/>
          <w:szCs w:val="24"/>
        </w:rPr>
        <w:t>FIRST OBJECTIVE</w:t>
      </w:r>
    </w:p>
    <w:p w:rsidR="00AA2944" w:rsidRPr="00F343A3" w:rsidRDefault="00984BCB" w:rsidP="00F343A3">
      <w:pPr>
        <w:spacing w:line="480" w:lineRule="auto"/>
        <w:jc w:val="both"/>
        <w:rPr>
          <w:rFonts w:ascii="Times New Roman" w:hAnsi="Times New Roman" w:cs="Times New Roman"/>
          <w:color w:val="000000"/>
          <w:sz w:val="24"/>
          <w:szCs w:val="24"/>
        </w:rPr>
      </w:pPr>
      <w:r w:rsidRPr="004753D2">
        <w:rPr>
          <w:rFonts w:ascii="Times New Roman" w:hAnsi="Times New Roman" w:cs="Times New Roman"/>
          <w:b/>
          <w:sz w:val="24"/>
          <w:szCs w:val="24"/>
        </w:rPr>
        <w:t>Objective 1:</w:t>
      </w:r>
      <w:r w:rsidR="00A53063">
        <w:rPr>
          <w:rFonts w:ascii="Times New Roman" w:hAnsi="Times New Roman" w:cs="Times New Roman"/>
          <w:b/>
          <w:sz w:val="24"/>
          <w:szCs w:val="24"/>
        </w:rPr>
        <w:t xml:space="preserve"> </w:t>
      </w:r>
      <w:r w:rsidR="002B7860">
        <w:rPr>
          <w:rFonts w:ascii="Times New Roman" w:hAnsi="Times New Roman" w:cs="Times New Roman"/>
          <w:color w:val="000000" w:themeColor="text1"/>
          <w:sz w:val="24"/>
          <w:szCs w:val="24"/>
        </w:rPr>
        <w:t xml:space="preserve">Improve the </w:t>
      </w:r>
      <w:r w:rsidR="00F658C8">
        <w:rPr>
          <w:rFonts w:ascii="Times New Roman" w:hAnsi="Times New Roman" w:cs="Times New Roman"/>
          <w:color w:val="000000" w:themeColor="text1"/>
          <w:sz w:val="24"/>
          <w:szCs w:val="24"/>
        </w:rPr>
        <w:t>Classification</w:t>
      </w:r>
      <w:r w:rsidR="002B7860">
        <w:rPr>
          <w:rFonts w:ascii="Times New Roman" w:hAnsi="Times New Roman" w:cs="Times New Roman"/>
          <w:color w:val="000000" w:themeColor="text1"/>
          <w:sz w:val="24"/>
          <w:szCs w:val="24"/>
        </w:rPr>
        <w:t xml:space="preserve"> of Neonatal Mortality and Preterm Birth </w:t>
      </w:r>
      <w:r w:rsidR="00EE44DB">
        <w:rPr>
          <w:rFonts w:ascii="Times New Roman" w:hAnsi="Times New Roman" w:cs="Times New Roman"/>
          <w:color w:val="000000" w:themeColor="text1"/>
          <w:sz w:val="24"/>
          <w:szCs w:val="24"/>
        </w:rPr>
        <w:t>in Twin P</w:t>
      </w:r>
      <w:r w:rsidR="007D0C8A">
        <w:rPr>
          <w:rFonts w:ascii="Times New Roman" w:hAnsi="Times New Roman" w:cs="Times New Roman"/>
          <w:color w:val="000000" w:themeColor="text1"/>
          <w:sz w:val="24"/>
          <w:szCs w:val="24"/>
        </w:rPr>
        <w:t>regnancies</w:t>
      </w:r>
    </w:p>
    <w:p w:rsidR="00F658C8" w:rsidRDefault="00BE13B5" w:rsidP="00413ED3">
      <w:pPr>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first objective was to </w:t>
      </w:r>
      <w:r w:rsidR="002B7860">
        <w:rPr>
          <w:rFonts w:ascii="Times New Roman" w:hAnsi="Times New Roman" w:cs="Times New Roman"/>
          <w:sz w:val="24"/>
          <w:szCs w:val="24"/>
        </w:rPr>
        <w:t xml:space="preserve">improve the </w:t>
      </w:r>
      <w:r w:rsidR="00F658C8">
        <w:rPr>
          <w:rFonts w:ascii="Times New Roman" w:hAnsi="Times New Roman" w:cs="Times New Roman"/>
          <w:sz w:val="24"/>
          <w:szCs w:val="24"/>
        </w:rPr>
        <w:t>classification</w:t>
      </w:r>
      <w:r w:rsidR="002B7860">
        <w:rPr>
          <w:rFonts w:ascii="Times New Roman" w:hAnsi="Times New Roman" w:cs="Times New Roman"/>
          <w:sz w:val="24"/>
          <w:szCs w:val="24"/>
        </w:rPr>
        <w:t xml:space="preserve"> of </w:t>
      </w:r>
      <w:r w:rsidR="00F658C8">
        <w:rPr>
          <w:rFonts w:ascii="Times New Roman" w:hAnsi="Times New Roman" w:cs="Times New Roman"/>
          <w:color w:val="000000" w:themeColor="text1"/>
          <w:sz w:val="24"/>
          <w:szCs w:val="24"/>
        </w:rPr>
        <w:t xml:space="preserve">neonatal mortality and preterm birth </w:t>
      </w:r>
      <w:r w:rsidR="007D0C8A">
        <w:rPr>
          <w:rFonts w:ascii="Times New Roman" w:hAnsi="Times New Roman" w:cs="Times New Roman"/>
          <w:color w:val="000000" w:themeColor="text1"/>
          <w:sz w:val="24"/>
          <w:szCs w:val="24"/>
        </w:rPr>
        <w:t>in twin pregnancies</w:t>
      </w:r>
      <w:r w:rsidR="00A53063">
        <w:rPr>
          <w:rFonts w:ascii="Times New Roman" w:hAnsi="Times New Roman" w:cs="Times New Roman"/>
          <w:sz w:val="24"/>
          <w:szCs w:val="24"/>
        </w:rPr>
        <w:t>. In order t</w:t>
      </w:r>
      <w:r w:rsidRPr="004753D2">
        <w:rPr>
          <w:rFonts w:ascii="Times New Roman" w:hAnsi="Times New Roman" w:cs="Times New Roman"/>
          <w:sz w:val="24"/>
          <w:szCs w:val="24"/>
        </w:rPr>
        <w:t xml:space="preserve">o address </w:t>
      </w:r>
      <w:r w:rsidR="00A53063">
        <w:rPr>
          <w:rFonts w:ascii="Times New Roman" w:hAnsi="Times New Roman" w:cs="Times New Roman"/>
          <w:sz w:val="24"/>
          <w:szCs w:val="24"/>
        </w:rPr>
        <w:t>the first</w:t>
      </w:r>
      <w:r w:rsidRPr="004753D2">
        <w:rPr>
          <w:rFonts w:ascii="Times New Roman" w:hAnsi="Times New Roman" w:cs="Times New Roman"/>
          <w:sz w:val="24"/>
          <w:szCs w:val="24"/>
        </w:rPr>
        <w:t xml:space="preserve"> goal</w:t>
      </w:r>
      <w:r w:rsidR="00F658C8">
        <w:rPr>
          <w:rFonts w:ascii="Times New Roman" w:hAnsi="Times New Roman" w:cs="Times New Roman"/>
          <w:sz w:val="24"/>
          <w:szCs w:val="24"/>
        </w:rPr>
        <w:t xml:space="preserve">, a total 6 </w:t>
      </w:r>
      <w:r w:rsidR="005262AA">
        <w:rPr>
          <w:rFonts w:ascii="Times New Roman" w:hAnsi="Times New Roman" w:cs="Times New Roman"/>
          <w:sz w:val="24"/>
          <w:szCs w:val="24"/>
        </w:rPr>
        <w:t>dataset</w:t>
      </w:r>
      <w:r w:rsidR="00F658C8">
        <w:rPr>
          <w:rFonts w:ascii="Times New Roman" w:hAnsi="Times New Roman" w:cs="Times New Roman"/>
          <w:sz w:val="24"/>
          <w:szCs w:val="24"/>
        </w:rPr>
        <w:t>s were created</w:t>
      </w:r>
      <w:r w:rsidR="00E00BB5">
        <w:rPr>
          <w:rFonts w:ascii="Times New Roman" w:hAnsi="Times New Roman" w:cs="Times New Roman"/>
          <w:sz w:val="24"/>
          <w:szCs w:val="24"/>
        </w:rPr>
        <w:t xml:space="preserve"> as per table 3.4</w:t>
      </w:r>
      <w:r w:rsidR="00DC76BC">
        <w:rPr>
          <w:rFonts w:ascii="Times New Roman" w:hAnsi="Times New Roman" w:cs="Times New Roman"/>
          <w:sz w:val="24"/>
          <w:szCs w:val="24"/>
        </w:rPr>
        <w:t>.</w:t>
      </w:r>
    </w:p>
    <w:p w:rsidR="00377F43" w:rsidRPr="002E10CE" w:rsidRDefault="00830B37" w:rsidP="00377F43">
      <w:pPr>
        <w:pStyle w:val="NoSpacing"/>
        <w:rPr>
          <w:b/>
          <w:color w:val="000000" w:themeColor="text1"/>
        </w:rPr>
      </w:pPr>
      <w:r w:rsidRPr="002E10CE">
        <w:rPr>
          <w:rFonts w:ascii="Times New Roman" w:hAnsi="Times New Roman" w:cs="Times New Roman"/>
          <w:b/>
          <w:color w:val="000000" w:themeColor="text1"/>
          <w:sz w:val="24"/>
          <w:szCs w:val="24"/>
        </w:rPr>
        <w:t>Table 3.4</w:t>
      </w:r>
      <w:r w:rsidR="00377F43" w:rsidRPr="002E10CE">
        <w:rPr>
          <w:rFonts w:ascii="Times New Roman" w:hAnsi="Times New Roman" w:cs="Times New Roman"/>
          <w:b/>
          <w:color w:val="000000" w:themeColor="text1"/>
          <w:sz w:val="24"/>
          <w:szCs w:val="24"/>
        </w:rPr>
        <w:t xml:space="preserve">:  </w:t>
      </w:r>
      <w:r w:rsidR="0061118A" w:rsidRPr="002E10CE">
        <w:rPr>
          <w:rFonts w:ascii="Times New Roman" w:hAnsi="Times New Roman" w:cs="Times New Roman"/>
          <w:color w:val="000000" w:themeColor="text1"/>
          <w:sz w:val="24"/>
          <w:szCs w:val="24"/>
        </w:rPr>
        <w:t xml:space="preserve">Division of BORN and NIDAY database. (A) Dataset; (B) </w:t>
      </w:r>
      <w:r w:rsidR="008D4A8B" w:rsidRPr="002E10CE">
        <w:rPr>
          <w:rFonts w:ascii="Times New Roman" w:hAnsi="Times New Roman" w:cs="Times New Roman"/>
          <w:color w:val="000000" w:themeColor="text1"/>
          <w:sz w:val="24"/>
          <w:szCs w:val="24"/>
        </w:rPr>
        <w:t xml:space="preserve">Parent </w:t>
      </w:r>
      <w:r w:rsidR="0061118A" w:rsidRPr="002E10CE">
        <w:rPr>
          <w:rFonts w:ascii="Times New Roman" w:hAnsi="Times New Roman" w:cs="Times New Roman"/>
          <w:color w:val="000000" w:themeColor="text1"/>
          <w:sz w:val="24"/>
          <w:szCs w:val="24"/>
        </w:rPr>
        <w:t>Datab</w:t>
      </w:r>
      <w:r w:rsidR="008D4A8B" w:rsidRPr="002E10CE">
        <w:rPr>
          <w:rFonts w:ascii="Times New Roman" w:hAnsi="Times New Roman" w:cs="Times New Roman"/>
          <w:color w:val="000000" w:themeColor="text1"/>
          <w:sz w:val="24"/>
          <w:szCs w:val="24"/>
        </w:rPr>
        <w:t>a</w:t>
      </w:r>
      <w:r w:rsidR="0061118A" w:rsidRPr="002E10CE">
        <w:rPr>
          <w:rFonts w:ascii="Times New Roman" w:hAnsi="Times New Roman" w:cs="Times New Roman"/>
          <w:color w:val="000000" w:themeColor="text1"/>
          <w:sz w:val="24"/>
          <w:szCs w:val="24"/>
        </w:rPr>
        <w:t>se; (C) Positive Cases; (D) Negative Cases; (E) # Grouped Attributes; (F) Total Cases</w:t>
      </w:r>
    </w:p>
    <w:tbl>
      <w:tblPr>
        <w:tblStyle w:val="LightShading"/>
        <w:tblW w:w="0" w:type="auto"/>
        <w:tblLook w:val="04A0" w:firstRow="1" w:lastRow="0" w:firstColumn="1" w:lastColumn="0" w:noHBand="0" w:noVBand="1"/>
      </w:tblPr>
      <w:tblGrid>
        <w:gridCol w:w="3283"/>
        <w:gridCol w:w="1244"/>
        <w:gridCol w:w="1195"/>
        <w:gridCol w:w="1238"/>
        <w:gridCol w:w="1145"/>
        <w:gridCol w:w="1073"/>
      </w:tblGrid>
      <w:tr w:rsidR="00DC76BC" w:rsidRPr="002E10CE" w:rsidTr="00611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DC76BC" w:rsidRPr="002E10CE" w:rsidRDefault="008D4A8B" w:rsidP="00E930D7">
            <w:pPr>
              <w:rPr>
                <w:color w:val="000000" w:themeColor="text1"/>
              </w:rPr>
            </w:pPr>
            <w:r w:rsidRPr="002E10CE">
              <w:rPr>
                <w:color w:val="000000" w:themeColor="text1"/>
              </w:rPr>
              <w:t>(A)</w:t>
            </w:r>
          </w:p>
        </w:tc>
        <w:tc>
          <w:tcPr>
            <w:tcW w:w="1244" w:type="dxa"/>
          </w:tcPr>
          <w:p w:rsidR="00DC76BC" w:rsidRPr="002E10CE" w:rsidRDefault="008D4A8B" w:rsidP="00E930D7">
            <w:pPr>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(B)</w:t>
            </w:r>
          </w:p>
        </w:tc>
        <w:tc>
          <w:tcPr>
            <w:tcW w:w="1195" w:type="dxa"/>
          </w:tcPr>
          <w:p w:rsidR="00DC76BC" w:rsidRPr="002E10CE" w:rsidRDefault="008D4A8B" w:rsidP="00E930D7">
            <w:pPr>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(C)</w:t>
            </w:r>
          </w:p>
        </w:tc>
        <w:tc>
          <w:tcPr>
            <w:tcW w:w="1238" w:type="dxa"/>
          </w:tcPr>
          <w:p w:rsidR="00DC76BC" w:rsidRPr="002E10CE" w:rsidRDefault="008D4A8B" w:rsidP="00E930D7">
            <w:pPr>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(D)</w:t>
            </w:r>
          </w:p>
        </w:tc>
        <w:tc>
          <w:tcPr>
            <w:tcW w:w="1145" w:type="dxa"/>
          </w:tcPr>
          <w:p w:rsidR="00DC76BC" w:rsidRPr="002E10CE" w:rsidRDefault="008D4A8B" w:rsidP="00E930D7">
            <w:pPr>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(E)</w:t>
            </w:r>
          </w:p>
        </w:tc>
        <w:tc>
          <w:tcPr>
            <w:tcW w:w="1073" w:type="dxa"/>
          </w:tcPr>
          <w:p w:rsidR="00DC76BC" w:rsidRPr="002E10CE" w:rsidRDefault="008D4A8B" w:rsidP="00E930D7">
            <w:pPr>
              <w:cnfStyle w:val="100000000000" w:firstRow="1" w:lastRow="0" w:firstColumn="0" w:lastColumn="0" w:oddVBand="0" w:evenVBand="0" w:oddHBand="0" w:evenHBand="0" w:firstRowFirstColumn="0" w:firstRowLastColumn="0" w:lastRowFirstColumn="0" w:lastRowLastColumn="0"/>
              <w:rPr>
                <w:color w:val="000000" w:themeColor="text1"/>
              </w:rPr>
            </w:pPr>
            <w:r w:rsidRPr="002E10CE">
              <w:rPr>
                <w:color w:val="000000" w:themeColor="text1"/>
              </w:rPr>
              <w:t>(F)</w:t>
            </w:r>
          </w:p>
        </w:tc>
      </w:tr>
      <w:tr w:rsidR="00DC76BC" w:rsidRPr="002E10CE" w:rsidTr="00611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DC76BC" w:rsidRPr="002E10CE" w:rsidRDefault="00DC76BC" w:rsidP="00E930D7">
            <w:pPr>
              <w:rPr>
                <w:rFonts w:cs="Times New Roman"/>
                <w:color w:val="000000" w:themeColor="text1"/>
                <w:sz w:val="24"/>
                <w:szCs w:val="24"/>
              </w:rPr>
            </w:pPr>
            <w:r w:rsidRPr="002E10CE">
              <w:rPr>
                <w:rFonts w:cs="Times New Roman"/>
                <w:color w:val="000000" w:themeColor="text1"/>
                <w:sz w:val="24"/>
                <w:szCs w:val="24"/>
              </w:rPr>
              <w:t>noMOD_NEONATALMORT</w:t>
            </w:r>
          </w:p>
        </w:tc>
        <w:tc>
          <w:tcPr>
            <w:tcW w:w="1244" w:type="dxa"/>
          </w:tcPr>
          <w:p w:rsidR="00DC76BC" w:rsidRPr="002E10CE" w:rsidRDefault="00A10D9C"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Niday</w:t>
            </w:r>
          </w:p>
        </w:tc>
        <w:tc>
          <w:tcPr>
            <w:tcW w:w="1195" w:type="dxa"/>
          </w:tcPr>
          <w:p w:rsidR="00DC76B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215</w:t>
            </w:r>
          </w:p>
        </w:tc>
        <w:tc>
          <w:tcPr>
            <w:tcW w:w="1238" w:type="dxa"/>
          </w:tcPr>
          <w:p w:rsidR="00DC76B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32 971</w:t>
            </w:r>
          </w:p>
        </w:tc>
        <w:tc>
          <w:tcPr>
            <w:tcW w:w="1145" w:type="dxa"/>
          </w:tcPr>
          <w:p w:rsidR="00DC76B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0</w:t>
            </w:r>
          </w:p>
        </w:tc>
        <w:tc>
          <w:tcPr>
            <w:tcW w:w="1073" w:type="dxa"/>
          </w:tcPr>
          <w:p w:rsidR="00DC76B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33186</w:t>
            </w:r>
          </w:p>
        </w:tc>
      </w:tr>
      <w:tr w:rsidR="00DC76BC" w:rsidRPr="002E10CE" w:rsidTr="0061118A">
        <w:tc>
          <w:tcPr>
            <w:cnfStyle w:val="001000000000" w:firstRow="0" w:lastRow="0" w:firstColumn="1" w:lastColumn="0" w:oddVBand="0" w:evenVBand="0" w:oddHBand="0" w:evenHBand="0" w:firstRowFirstColumn="0" w:firstRowLastColumn="0" w:lastRowFirstColumn="0" w:lastRowLastColumn="0"/>
            <w:tcW w:w="3283" w:type="dxa"/>
          </w:tcPr>
          <w:p w:rsidR="00DC76BC" w:rsidRPr="002E10CE" w:rsidRDefault="00DC76BC" w:rsidP="00E930D7">
            <w:pPr>
              <w:rPr>
                <w:rFonts w:cs="Times New Roman"/>
                <w:color w:val="000000" w:themeColor="text1"/>
                <w:sz w:val="24"/>
                <w:szCs w:val="24"/>
              </w:rPr>
            </w:pPr>
            <w:r w:rsidRPr="002E10CE">
              <w:rPr>
                <w:rFonts w:cs="Times New Roman"/>
                <w:color w:val="000000" w:themeColor="text1"/>
                <w:sz w:val="24"/>
                <w:szCs w:val="24"/>
              </w:rPr>
              <w:t>MOD_NEONATALMORT</w:t>
            </w:r>
          </w:p>
        </w:tc>
        <w:tc>
          <w:tcPr>
            <w:tcW w:w="1244" w:type="dxa"/>
          </w:tcPr>
          <w:p w:rsidR="00DC76BC" w:rsidRPr="002E10CE" w:rsidRDefault="00A10D9C"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Niday</w:t>
            </w:r>
          </w:p>
        </w:tc>
        <w:tc>
          <w:tcPr>
            <w:tcW w:w="1195" w:type="dxa"/>
          </w:tcPr>
          <w:p w:rsidR="00DC76BC"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215</w:t>
            </w:r>
          </w:p>
        </w:tc>
        <w:tc>
          <w:tcPr>
            <w:tcW w:w="1238" w:type="dxa"/>
          </w:tcPr>
          <w:p w:rsidR="00DC76BC"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32 971</w:t>
            </w:r>
          </w:p>
        </w:tc>
        <w:tc>
          <w:tcPr>
            <w:tcW w:w="1145" w:type="dxa"/>
          </w:tcPr>
          <w:p w:rsidR="00DC76BC"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w:t>
            </w:r>
          </w:p>
        </w:tc>
        <w:tc>
          <w:tcPr>
            <w:tcW w:w="1073" w:type="dxa"/>
          </w:tcPr>
          <w:p w:rsidR="00DC76BC"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33186</w:t>
            </w:r>
          </w:p>
        </w:tc>
      </w:tr>
      <w:tr w:rsidR="00A10D9C" w:rsidRPr="002E10CE" w:rsidTr="00611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A10D9C" w:rsidRPr="002E10CE" w:rsidRDefault="00A10D9C" w:rsidP="00E930D7">
            <w:pPr>
              <w:rPr>
                <w:rFonts w:cs="Times New Roman"/>
                <w:color w:val="000000" w:themeColor="text1"/>
                <w:sz w:val="24"/>
                <w:szCs w:val="24"/>
              </w:rPr>
            </w:pPr>
            <w:r w:rsidRPr="002E10CE">
              <w:rPr>
                <w:rFonts w:cs="Times New Roman"/>
                <w:color w:val="000000" w:themeColor="text1"/>
                <w:sz w:val="24"/>
                <w:szCs w:val="24"/>
              </w:rPr>
              <w:t>noMOD_</w:t>
            </w:r>
            <w:r w:rsidR="00CB1F6B" w:rsidRPr="002E10CE">
              <w:rPr>
                <w:rFonts w:cs="Times New Roman"/>
                <w:color w:val="000000" w:themeColor="text1"/>
                <w:sz w:val="24"/>
                <w:szCs w:val="24"/>
              </w:rPr>
              <w:t>TWIN</w:t>
            </w:r>
            <w:r w:rsidRPr="002E10CE">
              <w:rPr>
                <w:rFonts w:cs="Times New Roman"/>
                <w:color w:val="000000" w:themeColor="text1"/>
                <w:sz w:val="24"/>
                <w:szCs w:val="24"/>
              </w:rPr>
              <w:t>GEST</w:t>
            </w:r>
          </w:p>
        </w:tc>
        <w:tc>
          <w:tcPr>
            <w:tcW w:w="1244" w:type="dxa"/>
          </w:tcPr>
          <w:p w:rsidR="00A10D9C" w:rsidRPr="002E10CE" w:rsidRDefault="00A10D9C"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BORN</w:t>
            </w:r>
          </w:p>
        </w:tc>
        <w:tc>
          <w:tcPr>
            <w:tcW w:w="1195"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w:t>
            </w:r>
            <w:r w:rsidR="008F1797" w:rsidRPr="002E10CE">
              <w:rPr>
                <w:rFonts w:cs="Times New Roman"/>
                <w:color w:val="000000" w:themeColor="text1"/>
                <w:sz w:val="24"/>
                <w:szCs w:val="24"/>
              </w:rPr>
              <w:t>23</w:t>
            </w:r>
          </w:p>
        </w:tc>
        <w:tc>
          <w:tcPr>
            <w:tcW w:w="1238"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 xml:space="preserve">1 </w:t>
            </w:r>
            <w:r w:rsidR="008F1797" w:rsidRPr="002E10CE">
              <w:rPr>
                <w:rFonts w:cs="Times New Roman"/>
                <w:color w:val="000000" w:themeColor="text1"/>
                <w:sz w:val="24"/>
                <w:szCs w:val="24"/>
              </w:rPr>
              <w:t>591</w:t>
            </w:r>
          </w:p>
        </w:tc>
        <w:tc>
          <w:tcPr>
            <w:tcW w:w="1145"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0</w:t>
            </w:r>
          </w:p>
        </w:tc>
        <w:tc>
          <w:tcPr>
            <w:tcW w:w="1073" w:type="dxa"/>
          </w:tcPr>
          <w:p w:rsidR="00A10D9C" w:rsidRPr="002E10CE" w:rsidRDefault="008F1797"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1 914</w:t>
            </w:r>
          </w:p>
        </w:tc>
      </w:tr>
      <w:tr w:rsidR="008F1797" w:rsidRPr="002E10CE" w:rsidTr="0061118A">
        <w:tc>
          <w:tcPr>
            <w:cnfStyle w:val="001000000000" w:firstRow="0" w:lastRow="0" w:firstColumn="1" w:lastColumn="0" w:oddVBand="0" w:evenVBand="0" w:oddHBand="0" w:evenHBand="0" w:firstRowFirstColumn="0" w:firstRowLastColumn="0" w:lastRowFirstColumn="0" w:lastRowLastColumn="0"/>
            <w:tcW w:w="3283" w:type="dxa"/>
          </w:tcPr>
          <w:p w:rsidR="008F1797" w:rsidRPr="002E10CE" w:rsidRDefault="008F1797" w:rsidP="00E930D7">
            <w:pPr>
              <w:rPr>
                <w:rFonts w:cs="Times New Roman"/>
                <w:color w:val="000000" w:themeColor="text1"/>
                <w:sz w:val="24"/>
                <w:szCs w:val="24"/>
              </w:rPr>
            </w:pPr>
            <w:r w:rsidRPr="002E10CE">
              <w:rPr>
                <w:rFonts w:cs="Times New Roman"/>
                <w:color w:val="000000" w:themeColor="text1"/>
                <w:sz w:val="24"/>
                <w:szCs w:val="24"/>
              </w:rPr>
              <w:t>MOD_TWINGEST</w:t>
            </w:r>
          </w:p>
        </w:tc>
        <w:tc>
          <w:tcPr>
            <w:tcW w:w="1244" w:type="dxa"/>
          </w:tcPr>
          <w:p w:rsidR="008F1797" w:rsidRPr="002E10CE" w:rsidRDefault="008F1797"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BORN</w:t>
            </w:r>
          </w:p>
        </w:tc>
        <w:tc>
          <w:tcPr>
            <w:tcW w:w="1195" w:type="dxa"/>
          </w:tcPr>
          <w:p w:rsidR="008F1797" w:rsidRPr="002E10CE" w:rsidRDefault="008F1797"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323</w:t>
            </w:r>
          </w:p>
        </w:tc>
        <w:tc>
          <w:tcPr>
            <w:tcW w:w="1238" w:type="dxa"/>
          </w:tcPr>
          <w:p w:rsidR="008F1797" w:rsidRPr="002E10CE" w:rsidRDefault="008F1797"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1 591</w:t>
            </w:r>
          </w:p>
        </w:tc>
        <w:tc>
          <w:tcPr>
            <w:tcW w:w="1145" w:type="dxa"/>
          </w:tcPr>
          <w:p w:rsidR="008F1797" w:rsidRPr="002E10CE" w:rsidRDefault="008F1797"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5</w:t>
            </w:r>
          </w:p>
        </w:tc>
        <w:tc>
          <w:tcPr>
            <w:tcW w:w="1073" w:type="dxa"/>
          </w:tcPr>
          <w:p w:rsidR="008F1797" w:rsidRPr="002E10CE" w:rsidRDefault="008F1797"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1 914</w:t>
            </w:r>
          </w:p>
        </w:tc>
      </w:tr>
      <w:tr w:rsidR="00A10D9C" w:rsidRPr="002E10CE" w:rsidTr="0061118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283" w:type="dxa"/>
          </w:tcPr>
          <w:p w:rsidR="00A10D9C" w:rsidRPr="002E10CE" w:rsidRDefault="00A10D9C" w:rsidP="00E930D7">
            <w:pPr>
              <w:rPr>
                <w:rFonts w:cs="Times New Roman"/>
                <w:color w:val="000000" w:themeColor="text1"/>
                <w:sz w:val="24"/>
                <w:szCs w:val="24"/>
              </w:rPr>
            </w:pPr>
            <w:r w:rsidRPr="002E10CE">
              <w:rPr>
                <w:rFonts w:cs="Times New Roman"/>
                <w:color w:val="000000" w:themeColor="text1"/>
                <w:sz w:val="24"/>
                <w:szCs w:val="24"/>
              </w:rPr>
              <w:t>noMOD_SINGLETON</w:t>
            </w:r>
          </w:p>
        </w:tc>
        <w:tc>
          <w:tcPr>
            <w:tcW w:w="1244" w:type="dxa"/>
          </w:tcPr>
          <w:p w:rsidR="00A10D9C" w:rsidRPr="002E10CE" w:rsidRDefault="00A10D9C"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BORN</w:t>
            </w:r>
          </w:p>
        </w:tc>
        <w:tc>
          <w:tcPr>
            <w:tcW w:w="1195"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15 575</w:t>
            </w:r>
          </w:p>
        </w:tc>
        <w:tc>
          <w:tcPr>
            <w:tcW w:w="1238"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125 000</w:t>
            </w:r>
          </w:p>
        </w:tc>
        <w:tc>
          <w:tcPr>
            <w:tcW w:w="1145"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0</w:t>
            </w:r>
          </w:p>
        </w:tc>
        <w:tc>
          <w:tcPr>
            <w:tcW w:w="1073" w:type="dxa"/>
          </w:tcPr>
          <w:p w:rsidR="00A10D9C" w:rsidRPr="002E10CE" w:rsidRDefault="0061118A" w:rsidP="00E930D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140 575</w:t>
            </w:r>
          </w:p>
        </w:tc>
      </w:tr>
      <w:tr w:rsidR="0061118A" w:rsidRPr="002E10CE" w:rsidTr="0061118A">
        <w:tc>
          <w:tcPr>
            <w:cnfStyle w:val="001000000000" w:firstRow="0" w:lastRow="0" w:firstColumn="1" w:lastColumn="0" w:oddVBand="0" w:evenVBand="0" w:oddHBand="0" w:evenHBand="0" w:firstRowFirstColumn="0" w:firstRowLastColumn="0" w:lastRowFirstColumn="0" w:lastRowLastColumn="0"/>
            <w:tcW w:w="3283" w:type="dxa"/>
          </w:tcPr>
          <w:p w:rsidR="0061118A" w:rsidRPr="002E10CE" w:rsidRDefault="0061118A" w:rsidP="00E930D7">
            <w:pPr>
              <w:rPr>
                <w:rFonts w:cs="Times New Roman"/>
                <w:color w:val="000000" w:themeColor="text1"/>
                <w:sz w:val="24"/>
                <w:szCs w:val="24"/>
              </w:rPr>
            </w:pPr>
            <w:r w:rsidRPr="002E10CE">
              <w:rPr>
                <w:rFonts w:cs="Times New Roman"/>
                <w:color w:val="000000" w:themeColor="text1"/>
                <w:sz w:val="24"/>
                <w:szCs w:val="24"/>
              </w:rPr>
              <w:t>MOD_SINGLETON</w:t>
            </w:r>
          </w:p>
        </w:tc>
        <w:tc>
          <w:tcPr>
            <w:tcW w:w="1244" w:type="dxa"/>
          </w:tcPr>
          <w:p w:rsidR="0061118A"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BORN</w:t>
            </w:r>
          </w:p>
        </w:tc>
        <w:tc>
          <w:tcPr>
            <w:tcW w:w="1195" w:type="dxa"/>
          </w:tcPr>
          <w:p w:rsidR="0061118A"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15 575</w:t>
            </w:r>
          </w:p>
        </w:tc>
        <w:tc>
          <w:tcPr>
            <w:tcW w:w="1238" w:type="dxa"/>
          </w:tcPr>
          <w:p w:rsidR="0061118A"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125 000</w:t>
            </w:r>
          </w:p>
        </w:tc>
        <w:tc>
          <w:tcPr>
            <w:tcW w:w="1145" w:type="dxa"/>
          </w:tcPr>
          <w:p w:rsidR="0061118A"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4</w:t>
            </w:r>
          </w:p>
        </w:tc>
        <w:tc>
          <w:tcPr>
            <w:tcW w:w="1073" w:type="dxa"/>
          </w:tcPr>
          <w:p w:rsidR="0061118A" w:rsidRPr="002E10CE" w:rsidRDefault="0061118A" w:rsidP="00E930D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rPr>
            </w:pPr>
            <w:r w:rsidRPr="002E10CE">
              <w:rPr>
                <w:rFonts w:cs="Times New Roman"/>
                <w:color w:val="000000" w:themeColor="text1"/>
                <w:sz w:val="24"/>
                <w:szCs w:val="24"/>
              </w:rPr>
              <w:t>140 575</w:t>
            </w:r>
          </w:p>
        </w:tc>
      </w:tr>
    </w:tbl>
    <w:p w:rsidR="00413ED3" w:rsidRPr="0028169F" w:rsidRDefault="00DC76BC" w:rsidP="00AD0485">
      <w:pPr>
        <w:spacing w:line="480" w:lineRule="auto"/>
        <w:ind w:firstLine="720"/>
        <w:jc w:val="both"/>
        <w:rPr>
          <w:rFonts w:ascii="Times New Roman" w:hAnsi="Times New Roman" w:cs="Times New Roman"/>
          <w:sz w:val="24"/>
          <w:szCs w:val="24"/>
        </w:rPr>
      </w:pPr>
      <w:r w:rsidRPr="002E10CE">
        <w:rPr>
          <w:rFonts w:ascii="Times New Roman" w:hAnsi="Times New Roman" w:cs="Times New Roman"/>
          <w:color w:val="000000" w:themeColor="text1"/>
          <w:sz w:val="24"/>
          <w:szCs w:val="24"/>
        </w:rPr>
        <w:t>The noMOD dataset</w:t>
      </w:r>
      <w:r w:rsidR="008D4A8B" w:rsidRPr="002E10CE">
        <w:rPr>
          <w:rFonts w:ascii="Times New Roman" w:hAnsi="Times New Roman" w:cs="Times New Roman"/>
          <w:color w:val="000000" w:themeColor="text1"/>
          <w:sz w:val="24"/>
          <w:szCs w:val="24"/>
        </w:rPr>
        <w:t>(s)</w:t>
      </w:r>
      <w:r w:rsidRPr="002E10CE">
        <w:rPr>
          <w:rFonts w:ascii="Times New Roman" w:hAnsi="Times New Roman" w:cs="Times New Roman"/>
          <w:color w:val="000000" w:themeColor="text1"/>
          <w:sz w:val="24"/>
          <w:szCs w:val="24"/>
        </w:rPr>
        <w:t xml:space="preserve"> contained raw data, and nominal attribute(s) were not grouped. In </w:t>
      </w:r>
      <w:r w:rsidRPr="00D12E37">
        <w:rPr>
          <w:rFonts w:ascii="Times New Roman" w:hAnsi="Times New Roman" w:cs="Times New Roman"/>
          <w:color w:val="000000" w:themeColor="text1"/>
          <w:sz w:val="24"/>
          <w:szCs w:val="24"/>
        </w:rPr>
        <w:t>the MOD dataset</w:t>
      </w:r>
      <w:r w:rsidR="008D4A8B" w:rsidRPr="00D12E37">
        <w:rPr>
          <w:rFonts w:ascii="Times New Roman" w:hAnsi="Times New Roman" w:cs="Times New Roman"/>
          <w:color w:val="000000" w:themeColor="text1"/>
          <w:sz w:val="24"/>
          <w:szCs w:val="24"/>
        </w:rPr>
        <w:t>(s)</w:t>
      </w:r>
      <w:r w:rsidRPr="00D12E37">
        <w:rPr>
          <w:rFonts w:ascii="Times New Roman" w:hAnsi="Times New Roman" w:cs="Times New Roman"/>
          <w:color w:val="000000" w:themeColor="text1"/>
          <w:sz w:val="24"/>
          <w:szCs w:val="24"/>
        </w:rPr>
        <w:t>, all nominal attribute</w:t>
      </w:r>
      <w:r w:rsidR="00FD3CFE" w:rsidRPr="00D12E37">
        <w:rPr>
          <w:rFonts w:ascii="Times New Roman" w:hAnsi="Times New Roman" w:cs="Times New Roman"/>
          <w:color w:val="000000" w:themeColor="text1"/>
          <w:sz w:val="24"/>
          <w:szCs w:val="24"/>
        </w:rPr>
        <w:t xml:space="preserve">(s) were </w:t>
      </w:r>
      <w:r w:rsidRPr="00D12E37">
        <w:rPr>
          <w:rFonts w:ascii="Times New Roman" w:hAnsi="Times New Roman" w:cs="Times New Roman"/>
          <w:color w:val="000000" w:themeColor="text1"/>
          <w:sz w:val="24"/>
          <w:szCs w:val="24"/>
        </w:rPr>
        <w:t xml:space="preserve">grouped </w:t>
      </w:r>
      <w:r w:rsidR="00FD3CFE" w:rsidRPr="00D12E37">
        <w:rPr>
          <w:rFonts w:ascii="Times New Roman" w:hAnsi="Times New Roman" w:cs="Times New Roman"/>
          <w:color w:val="000000" w:themeColor="text1"/>
          <w:sz w:val="24"/>
          <w:szCs w:val="24"/>
        </w:rPr>
        <w:t xml:space="preserve">to prevent spurious splits </w:t>
      </w:r>
      <w:r w:rsidR="0061118A" w:rsidRPr="00D12E37">
        <w:rPr>
          <w:rFonts w:ascii="Times New Roman" w:hAnsi="Times New Roman" w:cs="Times New Roman"/>
          <w:color w:val="000000" w:themeColor="text1"/>
          <w:sz w:val="24"/>
          <w:szCs w:val="24"/>
        </w:rPr>
        <w:t>(section 3.7.1.2.3</w:t>
      </w:r>
      <w:r w:rsidR="00FD3CFE" w:rsidRPr="00D12E37">
        <w:rPr>
          <w:rFonts w:ascii="Times New Roman" w:hAnsi="Times New Roman" w:cs="Times New Roman"/>
          <w:color w:val="000000" w:themeColor="text1"/>
          <w:sz w:val="24"/>
          <w:szCs w:val="24"/>
        </w:rPr>
        <w:t>). Then two classification methods were used</w:t>
      </w:r>
      <w:r w:rsidR="00E00BB5" w:rsidRPr="00D12E37">
        <w:rPr>
          <w:rFonts w:ascii="Times New Roman" w:hAnsi="Times New Roman" w:cs="Times New Roman"/>
          <w:color w:val="000000" w:themeColor="text1"/>
          <w:sz w:val="24"/>
          <w:szCs w:val="24"/>
        </w:rPr>
        <w:t xml:space="preserve">: </w:t>
      </w:r>
      <w:r w:rsidR="00EE44DB" w:rsidRPr="00D12E37">
        <w:rPr>
          <w:rFonts w:ascii="Times New Roman" w:hAnsi="Times New Roman" w:cs="Times New Roman"/>
          <w:color w:val="000000" w:themeColor="text1"/>
          <w:sz w:val="24"/>
          <w:szCs w:val="24"/>
        </w:rPr>
        <w:t>decision trees (</w:t>
      </w:r>
      <w:r w:rsidR="00E00BB5" w:rsidRPr="00D12E37">
        <w:rPr>
          <w:rFonts w:ascii="Times New Roman" w:hAnsi="Times New Roman" w:cs="Times New Roman"/>
          <w:color w:val="000000" w:themeColor="text1"/>
          <w:sz w:val="24"/>
          <w:szCs w:val="24"/>
        </w:rPr>
        <w:t>DT</w:t>
      </w:r>
      <w:r w:rsidR="00EE44DB" w:rsidRPr="00D12E37">
        <w:rPr>
          <w:rFonts w:ascii="Times New Roman" w:hAnsi="Times New Roman" w:cs="Times New Roman"/>
          <w:color w:val="000000" w:themeColor="text1"/>
          <w:sz w:val="24"/>
          <w:szCs w:val="24"/>
        </w:rPr>
        <w:t>)</w:t>
      </w:r>
      <w:r w:rsidR="00CB1F6B" w:rsidRPr="00D12E37">
        <w:rPr>
          <w:rFonts w:ascii="Times New Roman" w:hAnsi="Times New Roman" w:cs="Times New Roman"/>
          <w:color w:val="000000" w:themeColor="text1"/>
          <w:sz w:val="24"/>
          <w:szCs w:val="24"/>
        </w:rPr>
        <w:t xml:space="preserve"> and </w:t>
      </w:r>
      <w:r w:rsidR="00EE44DB" w:rsidRPr="00D12E37">
        <w:rPr>
          <w:rFonts w:ascii="Times New Roman" w:hAnsi="Times New Roman" w:cs="Times New Roman"/>
          <w:color w:val="000000" w:themeColor="text1"/>
          <w:sz w:val="24"/>
          <w:szCs w:val="24"/>
        </w:rPr>
        <w:t>h</w:t>
      </w:r>
      <w:r w:rsidR="00E00BB5" w:rsidRPr="00D12E37">
        <w:rPr>
          <w:rFonts w:ascii="Times New Roman" w:hAnsi="Times New Roman" w:cs="Times New Roman"/>
          <w:color w:val="000000" w:themeColor="text1"/>
          <w:sz w:val="24"/>
          <w:szCs w:val="24"/>
        </w:rPr>
        <w:t>ybrid ANN</w:t>
      </w:r>
      <w:r w:rsidR="00FD3CFE" w:rsidRPr="00D12E37">
        <w:rPr>
          <w:rFonts w:ascii="Times New Roman" w:hAnsi="Times New Roman" w:cs="Times New Roman"/>
          <w:color w:val="000000" w:themeColor="text1"/>
          <w:sz w:val="24"/>
          <w:szCs w:val="24"/>
        </w:rPr>
        <w:t xml:space="preserve">. First </w:t>
      </w:r>
      <w:r w:rsidR="00451964" w:rsidRPr="00D12E37">
        <w:rPr>
          <w:rFonts w:ascii="Times New Roman" w:hAnsi="Times New Roman" w:cs="Times New Roman"/>
          <w:color w:val="000000" w:themeColor="text1"/>
          <w:sz w:val="24"/>
          <w:szCs w:val="24"/>
        </w:rPr>
        <w:t xml:space="preserve">the datasets were split into 10 equal sized sets </w:t>
      </w:r>
      <w:r w:rsidR="00451964" w:rsidRPr="00D12E37">
        <w:rPr>
          <w:rFonts w:ascii="Times New Roman" w:hAnsi="Times New Roman" w:cs="Times New Roman"/>
          <w:sz w:val="24"/>
          <w:szCs w:val="24"/>
        </w:rPr>
        <w:t>using 5x2 cross validation</w:t>
      </w:r>
      <w:r w:rsidR="00413ED3" w:rsidRPr="00D12E37">
        <w:rPr>
          <w:rFonts w:ascii="Times New Roman" w:hAnsi="Times New Roman" w:cs="Times New Roman"/>
          <w:sz w:val="24"/>
          <w:szCs w:val="24"/>
        </w:rPr>
        <w:t xml:space="preserve"> </w:t>
      </w:r>
      <w:r w:rsidR="0061118A" w:rsidRPr="00D12E37">
        <w:rPr>
          <w:rFonts w:ascii="Times New Roman" w:hAnsi="Times New Roman" w:cs="Times New Roman"/>
          <w:sz w:val="24"/>
          <w:szCs w:val="24"/>
        </w:rPr>
        <w:t>(</w:t>
      </w:r>
      <w:r w:rsidR="0061118A" w:rsidRPr="00D12E37">
        <w:rPr>
          <w:rFonts w:ascii="Times New Roman" w:hAnsi="Times New Roman" w:cs="Times New Roman"/>
          <w:color w:val="000000" w:themeColor="text1"/>
          <w:sz w:val="24"/>
          <w:szCs w:val="24"/>
        </w:rPr>
        <w:t>section 3.7.1.4</w:t>
      </w:r>
      <w:r w:rsidR="00413ED3" w:rsidRPr="00D12E37">
        <w:rPr>
          <w:rFonts w:ascii="Times New Roman" w:hAnsi="Times New Roman" w:cs="Times New Roman"/>
          <w:sz w:val="24"/>
          <w:szCs w:val="24"/>
        </w:rPr>
        <w:t>)</w:t>
      </w:r>
      <w:r w:rsidR="00451964" w:rsidRPr="00D12E37">
        <w:rPr>
          <w:rFonts w:ascii="Times New Roman" w:hAnsi="Times New Roman" w:cs="Times New Roman"/>
          <w:sz w:val="24"/>
          <w:szCs w:val="24"/>
        </w:rPr>
        <w:t xml:space="preserve">, then the </w:t>
      </w:r>
      <w:r w:rsidR="00E00BB5" w:rsidRPr="00D12E37">
        <w:rPr>
          <w:rFonts w:ascii="Times New Roman" w:hAnsi="Times New Roman" w:cs="Times New Roman"/>
          <w:sz w:val="24"/>
          <w:szCs w:val="24"/>
        </w:rPr>
        <w:t>C</w:t>
      </w:r>
      <w:r w:rsidR="00FD3CFE" w:rsidRPr="00D12E37">
        <w:rPr>
          <w:rFonts w:ascii="Times New Roman" w:hAnsi="Times New Roman" w:cs="Times New Roman"/>
          <w:sz w:val="24"/>
          <w:szCs w:val="24"/>
        </w:rPr>
        <w:t>5.0 algorithm was</w:t>
      </w:r>
      <w:r w:rsidR="00A53063" w:rsidRPr="00D12E37">
        <w:rPr>
          <w:rFonts w:ascii="Times New Roman" w:hAnsi="Times New Roman" w:cs="Times New Roman"/>
          <w:sz w:val="24"/>
          <w:szCs w:val="24"/>
        </w:rPr>
        <w:t xml:space="preserve"> </w:t>
      </w:r>
      <w:r w:rsidR="00FD3CFE" w:rsidRPr="00D12E37">
        <w:rPr>
          <w:rFonts w:ascii="Times New Roman" w:hAnsi="Times New Roman" w:cs="Times New Roman"/>
          <w:sz w:val="24"/>
          <w:szCs w:val="24"/>
        </w:rPr>
        <w:t xml:space="preserve">run against </w:t>
      </w:r>
      <w:r w:rsidR="00451964" w:rsidRPr="00D12E37">
        <w:rPr>
          <w:rFonts w:ascii="Times New Roman" w:hAnsi="Times New Roman" w:cs="Times New Roman"/>
          <w:sz w:val="24"/>
          <w:szCs w:val="24"/>
        </w:rPr>
        <w:t>the split</w:t>
      </w:r>
      <w:r w:rsidR="00FD3CFE" w:rsidRPr="00D12E37">
        <w:rPr>
          <w:rFonts w:ascii="Times New Roman" w:hAnsi="Times New Roman" w:cs="Times New Roman"/>
          <w:sz w:val="24"/>
          <w:szCs w:val="24"/>
        </w:rPr>
        <w:t xml:space="preserve"> dataset</w:t>
      </w:r>
      <w:r w:rsidR="00A53063" w:rsidRPr="00D12E37">
        <w:rPr>
          <w:rFonts w:ascii="Times New Roman" w:hAnsi="Times New Roman" w:cs="Times New Roman"/>
          <w:sz w:val="24"/>
          <w:szCs w:val="24"/>
        </w:rPr>
        <w:t xml:space="preserve"> using </w:t>
      </w:r>
      <w:r w:rsidR="00D2114D" w:rsidRPr="00D12E37">
        <w:rPr>
          <w:rFonts w:ascii="Times New Roman" w:hAnsi="Times New Roman" w:cs="Times New Roman"/>
          <w:sz w:val="24"/>
          <w:szCs w:val="24"/>
        </w:rPr>
        <w:t>the See5 application</w:t>
      </w:r>
      <w:r w:rsidR="00FD3CFE" w:rsidRPr="00D12E37">
        <w:rPr>
          <w:rFonts w:ascii="Times New Roman" w:hAnsi="Times New Roman" w:cs="Times New Roman"/>
          <w:sz w:val="24"/>
          <w:szCs w:val="24"/>
        </w:rPr>
        <w:t xml:space="preserve">, and </w:t>
      </w:r>
      <w:r w:rsidR="00EE44DB" w:rsidRPr="00D12E37">
        <w:rPr>
          <w:rFonts w:ascii="Times New Roman" w:hAnsi="Times New Roman" w:cs="Times New Roman"/>
          <w:sz w:val="24"/>
          <w:szCs w:val="24"/>
        </w:rPr>
        <w:t>DTs</w:t>
      </w:r>
      <w:r w:rsidR="00FD3CFE" w:rsidRPr="00D12E37">
        <w:rPr>
          <w:rFonts w:ascii="Times New Roman" w:hAnsi="Times New Roman" w:cs="Times New Roman"/>
          <w:sz w:val="24"/>
          <w:szCs w:val="24"/>
        </w:rPr>
        <w:t xml:space="preserve"> were generated</w:t>
      </w:r>
      <w:r w:rsidR="00413ED3" w:rsidRPr="00D12E37">
        <w:rPr>
          <w:rFonts w:ascii="Times New Roman" w:hAnsi="Times New Roman" w:cs="Times New Roman"/>
          <w:sz w:val="24"/>
          <w:szCs w:val="24"/>
        </w:rPr>
        <w:t>. T</w:t>
      </w:r>
      <w:r w:rsidR="00FD3CFE" w:rsidRPr="00D12E37">
        <w:rPr>
          <w:rFonts w:ascii="Times New Roman" w:hAnsi="Times New Roman" w:cs="Times New Roman"/>
          <w:sz w:val="24"/>
          <w:szCs w:val="24"/>
        </w:rPr>
        <w:t xml:space="preserve">he </w:t>
      </w:r>
      <w:r w:rsidR="00CB1F6B" w:rsidRPr="00D12E37">
        <w:rPr>
          <w:rFonts w:ascii="Times New Roman" w:hAnsi="Times New Roman" w:cs="Times New Roman"/>
          <w:sz w:val="24"/>
          <w:szCs w:val="24"/>
        </w:rPr>
        <w:t>outputted results were</w:t>
      </w:r>
      <w:r w:rsidR="00FD3CFE" w:rsidRPr="00D12E37">
        <w:rPr>
          <w:rFonts w:ascii="Times New Roman" w:hAnsi="Times New Roman" w:cs="Times New Roman"/>
          <w:sz w:val="24"/>
          <w:szCs w:val="24"/>
        </w:rPr>
        <w:t xml:space="preserve"> in the form of </w:t>
      </w:r>
      <w:r w:rsidR="00CB1F6B" w:rsidRPr="00D12E37">
        <w:rPr>
          <w:rFonts w:ascii="Times New Roman" w:hAnsi="Times New Roman" w:cs="Times New Roman"/>
          <w:sz w:val="24"/>
          <w:szCs w:val="24"/>
        </w:rPr>
        <w:t xml:space="preserve">a </w:t>
      </w:r>
      <w:r w:rsidR="00FD3CFE" w:rsidRPr="00D12E37">
        <w:rPr>
          <w:rFonts w:ascii="Times New Roman" w:hAnsi="Times New Roman" w:cs="Times New Roman"/>
          <w:sz w:val="24"/>
          <w:szCs w:val="24"/>
        </w:rPr>
        <w:t>confusion matrix</w:t>
      </w:r>
      <w:r w:rsidR="00413ED3" w:rsidRPr="00D12E37">
        <w:rPr>
          <w:rFonts w:ascii="Times New Roman" w:hAnsi="Times New Roman" w:cs="Times New Roman"/>
          <w:sz w:val="24"/>
          <w:szCs w:val="24"/>
        </w:rPr>
        <w:t xml:space="preserve"> and included the attribute usage</w:t>
      </w:r>
      <w:r w:rsidR="00A53063" w:rsidRPr="00D12E37">
        <w:rPr>
          <w:rFonts w:ascii="Times New Roman" w:hAnsi="Times New Roman" w:cs="Times New Roman"/>
          <w:sz w:val="24"/>
          <w:szCs w:val="24"/>
        </w:rPr>
        <w:t xml:space="preserve">. </w:t>
      </w:r>
      <w:r w:rsidR="002802BE" w:rsidRPr="00D12E37">
        <w:rPr>
          <w:rFonts w:ascii="Times New Roman" w:hAnsi="Times New Roman" w:cs="Times New Roman"/>
          <w:sz w:val="24"/>
          <w:szCs w:val="24"/>
        </w:rPr>
        <w:t xml:space="preserve">Based on the </w:t>
      </w:r>
      <w:r w:rsidR="00413ED3" w:rsidRPr="00D12E37">
        <w:rPr>
          <w:rFonts w:ascii="Times New Roman" w:hAnsi="Times New Roman" w:cs="Times New Roman"/>
          <w:sz w:val="24"/>
          <w:szCs w:val="24"/>
        </w:rPr>
        <w:t>attribute usage</w:t>
      </w:r>
      <w:r w:rsidR="002802BE" w:rsidRPr="00D12E37">
        <w:rPr>
          <w:rFonts w:ascii="Times New Roman" w:hAnsi="Times New Roman" w:cs="Times New Roman"/>
          <w:sz w:val="24"/>
          <w:szCs w:val="24"/>
        </w:rPr>
        <w:t>, the lowest contributing attribute was removed from the dataset to remove noise</w:t>
      </w:r>
      <w:r w:rsidR="00CB1F6B" w:rsidRPr="00D12E37">
        <w:rPr>
          <w:rFonts w:ascii="Times New Roman" w:hAnsi="Times New Roman" w:cs="Times New Roman"/>
          <w:sz w:val="24"/>
          <w:szCs w:val="24"/>
        </w:rPr>
        <w:t xml:space="preserve"> </w:t>
      </w:r>
      <w:r w:rsidR="0028169F" w:rsidRPr="00D12E37">
        <w:rPr>
          <w:rFonts w:ascii="Times New Roman" w:hAnsi="Times New Roman" w:cs="Times New Roman"/>
          <w:sz w:val="24"/>
          <w:szCs w:val="24"/>
        </w:rPr>
        <w:t>(section 3.7.1.6</w:t>
      </w:r>
      <w:r w:rsidR="00413ED3" w:rsidRPr="00D12E37">
        <w:rPr>
          <w:rFonts w:ascii="Times New Roman" w:hAnsi="Times New Roman" w:cs="Times New Roman"/>
          <w:sz w:val="24"/>
          <w:szCs w:val="24"/>
        </w:rPr>
        <w:t>)</w:t>
      </w:r>
      <w:r w:rsidR="002802BE" w:rsidRPr="00D12E37">
        <w:rPr>
          <w:rFonts w:ascii="Times New Roman" w:hAnsi="Times New Roman" w:cs="Times New Roman"/>
          <w:sz w:val="24"/>
          <w:szCs w:val="24"/>
        </w:rPr>
        <w:t xml:space="preserve">, and </w:t>
      </w:r>
      <w:r w:rsidR="00413ED3" w:rsidRPr="00D12E37">
        <w:rPr>
          <w:rFonts w:ascii="Times New Roman" w:hAnsi="Times New Roman" w:cs="Times New Roman"/>
          <w:sz w:val="24"/>
          <w:szCs w:val="24"/>
        </w:rPr>
        <w:t xml:space="preserve">the </w:t>
      </w:r>
      <w:r w:rsidR="00E00BB5" w:rsidRPr="00D12E37">
        <w:rPr>
          <w:rFonts w:ascii="Times New Roman" w:hAnsi="Times New Roman" w:cs="Times New Roman"/>
          <w:sz w:val="24"/>
          <w:szCs w:val="24"/>
        </w:rPr>
        <w:t>C</w:t>
      </w:r>
      <w:r w:rsidR="002802BE" w:rsidRPr="00D12E37">
        <w:rPr>
          <w:rFonts w:ascii="Times New Roman" w:hAnsi="Times New Roman" w:cs="Times New Roman"/>
          <w:sz w:val="24"/>
          <w:szCs w:val="24"/>
        </w:rPr>
        <w:t xml:space="preserve">5.0 algorithm was </w:t>
      </w:r>
      <w:r w:rsidR="00413ED3" w:rsidRPr="00D12E37">
        <w:rPr>
          <w:rFonts w:ascii="Times New Roman" w:hAnsi="Times New Roman" w:cs="Times New Roman"/>
          <w:sz w:val="24"/>
          <w:szCs w:val="24"/>
        </w:rPr>
        <w:t>re-run</w:t>
      </w:r>
      <w:r w:rsidR="002802BE" w:rsidRPr="00D12E37">
        <w:rPr>
          <w:rFonts w:ascii="Times New Roman" w:hAnsi="Times New Roman" w:cs="Times New Roman"/>
          <w:sz w:val="24"/>
          <w:szCs w:val="24"/>
        </w:rPr>
        <w:t xml:space="preserve"> to </w:t>
      </w:r>
      <w:r w:rsidR="00413ED3" w:rsidRPr="00D12E37">
        <w:rPr>
          <w:rFonts w:ascii="Times New Roman" w:hAnsi="Times New Roman" w:cs="Times New Roman"/>
          <w:sz w:val="24"/>
          <w:szCs w:val="24"/>
        </w:rPr>
        <w:t>determine</w:t>
      </w:r>
      <w:r w:rsidR="002802BE" w:rsidRPr="00D12E37">
        <w:rPr>
          <w:rFonts w:ascii="Times New Roman" w:hAnsi="Times New Roman" w:cs="Times New Roman"/>
          <w:sz w:val="24"/>
          <w:szCs w:val="24"/>
        </w:rPr>
        <w:t xml:space="preserve"> </w:t>
      </w:r>
      <w:r w:rsidR="00413ED3" w:rsidRPr="00D12E37">
        <w:rPr>
          <w:rFonts w:ascii="Times New Roman" w:hAnsi="Times New Roman" w:cs="Times New Roman"/>
          <w:sz w:val="24"/>
          <w:szCs w:val="24"/>
        </w:rPr>
        <w:t>whether</w:t>
      </w:r>
      <w:r w:rsidR="002802BE" w:rsidRPr="00D12E37">
        <w:rPr>
          <w:rFonts w:ascii="Times New Roman" w:hAnsi="Times New Roman" w:cs="Times New Roman"/>
          <w:sz w:val="24"/>
          <w:szCs w:val="24"/>
        </w:rPr>
        <w:t xml:space="preserve"> th</w:t>
      </w:r>
      <w:r w:rsidR="00CB1F6B" w:rsidRPr="00D12E37">
        <w:rPr>
          <w:rFonts w:ascii="Times New Roman" w:hAnsi="Times New Roman" w:cs="Times New Roman"/>
          <w:sz w:val="24"/>
          <w:szCs w:val="24"/>
        </w:rPr>
        <w:t>e performance outcome improved. I</w:t>
      </w:r>
      <w:r w:rsidR="002802BE" w:rsidRPr="00D12E37">
        <w:rPr>
          <w:rFonts w:ascii="Times New Roman" w:hAnsi="Times New Roman" w:cs="Times New Roman"/>
          <w:sz w:val="24"/>
          <w:szCs w:val="24"/>
        </w:rPr>
        <w:t xml:space="preserve">f </w:t>
      </w:r>
      <w:r w:rsidR="008D4A8B" w:rsidRPr="00D12E37">
        <w:rPr>
          <w:rFonts w:ascii="Times New Roman" w:hAnsi="Times New Roman" w:cs="Times New Roman"/>
          <w:sz w:val="24"/>
          <w:szCs w:val="24"/>
        </w:rPr>
        <w:t>the performance outcome</w:t>
      </w:r>
      <w:r w:rsidR="002802BE" w:rsidRPr="00D12E37">
        <w:rPr>
          <w:rFonts w:ascii="Times New Roman" w:hAnsi="Times New Roman" w:cs="Times New Roman"/>
          <w:sz w:val="24"/>
          <w:szCs w:val="24"/>
        </w:rPr>
        <w:t xml:space="preserve"> didn’t </w:t>
      </w:r>
      <w:r w:rsidR="008D4A8B" w:rsidRPr="00D12E37">
        <w:rPr>
          <w:rFonts w:ascii="Times New Roman" w:hAnsi="Times New Roman" w:cs="Times New Roman"/>
          <w:sz w:val="24"/>
          <w:szCs w:val="24"/>
        </w:rPr>
        <w:t xml:space="preserve">improve, </w:t>
      </w:r>
      <w:r w:rsidR="002802BE" w:rsidRPr="00D12E37">
        <w:rPr>
          <w:rFonts w:ascii="Times New Roman" w:hAnsi="Times New Roman" w:cs="Times New Roman"/>
          <w:sz w:val="24"/>
          <w:szCs w:val="24"/>
        </w:rPr>
        <w:t>the attribute was re-</w:t>
      </w:r>
      <w:r w:rsidR="00413ED3" w:rsidRPr="00D12E37">
        <w:rPr>
          <w:rFonts w:ascii="Times New Roman" w:hAnsi="Times New Roman" w:cs="Times New Roman"/>
          <w:sz w:val="24"/>
          <w:szCs w:val="24"/>
        </w:rPr>
        <w:t>inserted</w:t>
      </w:r>
      <w:r w:rsidR="002802BE" w:rsidRPr="00D12E37">
        <w:rPr>
          <w:rFonts w:ascii="Times New Roman" w:hAnsi="Times New Roman" w:cs="Times New Roman"/>
          <w:sz w:val="24"/>
          <w:szCs w:val="24"/>
        </w:rPr>
        <w:t xml:space="preserve">, and the next lowest contributing attribute was removed and </w:t>
      </w:r>
      <w:r w:rsidR="00413ED3" w:rsidRPr="00D12E37">
        <w:rPr>
          <w:rFonts w:ascii="Times New Roman" w:hAnsi="Times New Roman" w:cs="Times New Roman"/>
          <w:sz w:val="24"/>
          <w:szCs w:val="24"/>
        </w:rPr>
        <w:t xml:space="preserve">the </w:t>
      </w:r>
      <w:r w:rsidR="002802BE" w:rsidRPr="00D12E37">
        <w:rPr>
          <w:rFonts w:ascii="Times New Roman" w:hAnsi="Times New Roman" w:cs="Times New Roman"/>
          <w:sz w:val="24"/>
          <w:szCs w:val="24"/>
        </w:rPr>
        <w:t xml:space="preserve">process </w:t>
      </w:r>
      <w:r w:rsidR="008D4A8B" w:rsidRPr="00D12E37">
        <w:rPr>
          <w:rFonts w:ascii="Times New Roman" w:hAnsi="Times New Roman" w:cs="Times New Roman"/>
          <w:sz w:val="24"/>
          <w:szCs w:val="24"/>
        </w:rPr>
        <w:t xml:space="preserve">described above </w:t>
      </w:r>
      <w:r w:rsidR="002802BE" w:rsidRPr="00D12E37">
        <w:rPr>
          <w:rFonts w:ascii="Times New Roman" w:hAnsi="Times New Roman" w:cs="Times New Roman"/>
          <w:sz w:val="24"/>
          <w:szCs w:val="24"/>
        </w:rPr>
        <w:t xml:space="preserve">was repeated until the optimal </w:t>
      </w:r>
      <w:r w:rsidR="00D12E37" w:rsidRPr="00D12E37">
        <w:rPr>
          <w:rFonts w:ascii="Times New Roman" w:hAnsi="Times New Roman" w:cs="Times New Roman"/>
          <w:sz w:val="24"/>
          <w:szCs w:val="24"/>
        </w:rPr>
        <w:t>results were</w:t>
      </w:r>
      <w:r w:rsidR="002802BE" w:rsidRPr="00D12E37">
        <w:rPr>
          <w:rFonts w:ascii="Times New Roman" w:hAnsi="Times New Roman" w:cs="Times New Roman"/>
          <w:sz w:val="24"/>
          <w:szCs w:val="24"/>
        </w:rPr>
        <w:t xml:space="preserve"> </w:t>
      </w:r>
      <w:r w:rsidR="00413ED3" w:rsidRPr="00D12E37">
        <w:rPr>
          <w:rFonts w:ascii="Times New Roman" w:hAnsi="Times New Roman" w:cs="Times New Roman"/>
          <w:sz w:val="24"/>
          <w:szCs w:val="24"/>
        </w:rPr>
        <w:t>achieved</w:t>
      </w:r>
      <w:r w:rsidR="002802BE" w:rsidRPr="00D12E37">
        <w:rPr>
          <w:rFonts w:ascii="Times New Roman" w:hAnsi="Times New Roman" w:cs="Times New Roman"/>
          <w:sz w:val="24"/>
          <w:szCs w:val="24"/>
        </w:rPr>
        <w:t>.</w:t>
      </w:r>
      <w:r w:rsidR="002802BE" w:rsidRPr="0028169F">
        <w:rPr>
          <w:rFonts w:ascii="Times New Roman" w:hAnsi="Times New Roman" w:cs="Times New Roman"/>
          <w:sz w:val="24"/>
          <w:szCs w:val="24"/>
        </w:rPr>
        <w:t xml:space="preserve"> </w:t>
      </w:r>
    </w:p>
    <w:p w:rsidR="00781C48" w:rsidRDefault="00413ED3" w:rsidP="00AD0485">
      <w:pPr>
        <w:spacing w:line="480" w:lineRule="auto"/>
        <w:ind w:firstLine="720"/>
        <w:jc w:val="both"/>
        <w:rPr>
          <w:rFonts w:ascii="Times New Roman" w:hAnsi="Times New Roman" w:cs="Times New Roman"/>
          <w:sz w:val="24"/>
          <w:szCs w:val="24"/>
        </w:rPr>
      </w:pPr>
      <w:r w:rsidRPr="0028169F">
        <w:rPr>
          <w:rFonts w:ascii="Times New Roman" w:hAnsi="Times New Roman" w:cs="Times New Roman"/>
          <w:sz w:val="24"/>
          <w:szCs w:val="24"/>
        </w:rPr>
        <w:lastRenderedPageBreak/>
        <w:t>The second method utilized</w:t>
      </w:r>
      <w:r w:rsidR="00034647" w:rsidRPr="0028169F">
        <w:rPr>
          <w:rFonts w:ascii="Times New Roman" w:hAnsi="Times New Roman" w:cs="Times New Roman"/>
          <w:sz w:val="24"/>
          <w:szCs w:val="24"/>
        </w:rPr>
        <w:t xml:space="preserve"> a</w:t>
      </w:r>
      <w:r w:rsidR="00BE13B5" w:rsidRPr="0028169F">
        <w:rPr>
          <w:rFonts w:ascii="Times New Roman" w:hAnsi="Times New Roman" w:cs="Times New Roman"/>
          <w:sz w:val="24"/>
          <w:szCs w:val="24"/>
        </w:rPr>
        <w:t xml:space="preserve"> </w:t>
      </w:r>
      <w:r w:rsidR="00FD3CFE" w:rsidRPr="0028169F">
        <w:rPr>
          <w:rFonts w:ascii="Times New Roman" w:hAnsi="Times New Roman" w:cs="Times New Roman"/>
          <w:sz w:val="24"/>
          <w:szCs w:val="24"/>
        </w:rPr>
        <w:t xml:space="preserve">DT-ANN </w:t>
      </w:r>
      <w:r w:rsidR="00BE13B5" w:rsidRPr="0028169F">
        <w:rPr>
          <w:rFonts w:ascii="Times New Roman" w:hAnsi="Times New Roman" w:cs="Times New Roman"/>
          <w:sz w:val="24"/>
          <w:szCs w:val="24"/>
        </w:rPr>
        <w:t xml:space="preserve">hybrid </w:t>
      </w:r>
      <w:r w:rsidRPr="0028169F">
        <w:rPr>
          <w:rFonts w:ascii="Times New Roman" w:hAnsi="Times New Roman" w:cs="Times New Roman"/>
          <w:sz w:val="24"/>
          <w:szCs w:val="24"/>
        </w:rPr>
        <w:t>approach. First</w:t>
      </w:r>
      <w:r w:rsidR="00A10D9C" w:rsidRPr="0028169F">
        <w:rPr>
          <w:rFonts w:ascii="Times New Roman" w:hAnsi="Times New Roman" w:cs="Times New Roman"/>
          <w:sz w:val="24"/>
          <w:szCs w:val="24"/>
        </w:rPr>
        <w:t>,</w:t>
      </w:r>
      <w:r w:rsidRPr="0028169F">
        <w:rPr>
          <w:rFonts w:ascii="Times New Roman" w:hAnsi="Times New Roman" w:cs="Times New Roman"/>
          <w:sz w:val="24"/>
          <w:szCs w:val="24"/>
        </w:rPr>
        <w:t xml:space="preserve"> any missing values in the dataset were imputed</w:t>
      </w:r>
      <w:r w:rsidR="00FD3CFE" w:rsidRPr="0028169F">
        <w:rPr>
          <w:rFonts w:ascii="Times New Roman" w:hAnsi="Times New Roman" w:cs="Times New Roman"/>
          <w:sz w:val="24"/>
          <w:szCs w:val="24"/>
        </w:rPr>
        <w:t xml:space="preserve"> using a Case Based Reasoning (CBR) tool.</w:t>
      </w:r>
      <w:r w:rsidRPr="0028169F">
        <w:rPr>
          <w:rFonts w:ascii="Times New Roman" w:hAnsi="Times New Roman" w:cs="Times New Roman"/>
          <w:sz w:val="24"/>
          <w:szCs w:val="24"/>
        </w:rPr>
        <w:t xml:space="preserve"> </w:t>
      </w:r>
      <w:r w:rsidR="00BE13B5" w:rsidRPr="0028169F">
        <w:rPr>
          <w:rFonts w:ascii="Times New Roman" w:hAnsi="Times New Roman" w:cs="Times New Roman"/>
          <w:sz w:val="24"/>
          <w:szCs w:val="24"/>
        </w:rPr>
        <w:t>The</w:t>
      </w:r>
      <w:r w:rsidR="00034647" w:rsidRPr="0028169F">
        <w:rPr>
          <w:rFonts w:ascii="Times New Roman" w:hAnsi="Times New Roman" w:cs="Times New Roman"/>
          <w:sz w:val="24"/>
          <w:szCs w:val="24"/>
        </w:rPr>
        <w:t xml:space="preserve"> </w:t>
      </w:r>
      <w:r w:rsidR="00803E5C" w:rsidRPr="0028169F">
        <w:rPr>
          <w:rFonts w:ascii="Times New Roman" w:hAnsi="Times New Roman" w:cs="Times New Roman"/>
          <w:sz w:val="24"/>
          <w:szCs w:val="24"/>
        </w:rPr>
        <w:t>attributes</w:t>
      </w:r>
      <w:r w:rsidR="00BE13B5" w:rsidRPr="0028169F">
        <w:rPr>
          <w:rFonts w:ascii="Times New Roman" w:hAnsi="Times New Roman" w:cs="Times New Roman"/>
          <w:sz w:val="24"/>
          <w:szCs w:val="24"/>
        </w:rPr>
        <w:t xml:space="preserve"> that are best contributing</w:t>
      </w:r>
      <w:r w:rsidR="00CB1F6B">
        <w:rPr>
          <w:rFonts w:ascii="Times New Roman" w:hAnsi="Times New Roman" w:cs="Times New Roman"/>
          <w:sz w:val="24"/>
          <w:szCs w:val="24"/>
        </w:rPr>
        <w:t xml:space="preserve"> </w:t>
      </w:r>
      <w:r w:rsidR="008D4A8B">
        <w:rPr>
          <w:rFonts w:ascii="Times New Roman" w:hAnsi="Times New Roman" w:cs="Times New Roman"/>
          <w:sz w:val="24"/>
          <w:szCs w:val="24"/>
        </w:rPr>
        <w:t>(section 3.7.2.1)</w:t>
      </w:r>
      <w:r w:rsidR="00BE13B5" w:rsidRPr="0028169F">
        <w:rPr>
          <w:rFonts w:ascii="Times New Roman" w:hAnsi="Times New Roman" w:cs="Times New Roman"/>
          <w:sz w:val="24"/>
          <w:szCs w:val="24"/>
        </w:rPr>
        <w:t xml:space="preserve"> in a given dataset</w:t>
      </w:r>
      <w:r w:rsidR="00A16CB4" w:rsidRPr="0028169F">
        <w:rPr>
          <w:rFonts w:ascii="Times New Roman" w:hAnsi="Times New Roman" w:cs="Times New Roman"/>
          <w:sz w:val="24"/>
          <w:szCs w:val="24"/>
        </w:rPr>
        <w:t xml:space="preserve"> were extracted from the DT and was</w:t>
      </w:r>
      <w:r w:rsidR="00C7108C" w:rsidRPr="0028169F">
        <w:rPr>
          <w:rFonts w:ascii="Times New Roman" w:hAnsi="Times New Roman" w:cs="Times New Roman"/>
          <w:sz w:val="24"/>
          <w:szCs w:val="24"/>
        </w:rPr>
        <w:t xml:space="preserve"> used</w:t>
      </w:r>
      <w:r w:rsidR="00A16CB4" w:rsidRPr="0028169F">
        <w:rPr>
          <w:rFonts w:ascii="Times New Roman" w:hAnsi="Times New Roman" w:cs="Times New Roman"/>
          <w:sz w:val="24"/>
          <w:szCs w:val="24"/>
        </w:rPr>
        <w:t xml:space="preserve"> to generate a tabl</w:t>
      </w:r>
      <w:r w:rsidR="00803E5C" w:rsidRPr="0028169F">
        <w:rPr>
          <w:rFonts w:ascii="Times New Roman" w:hAnsi="Times New Roman" w:cs="Times New Roman"/>
          <w:sz w:val="24"/>
          <w:szCs w:val="24"/>
        </w:rPr>
        <w:t>e</w:t>
      </w:r>
      <w:r w:rsidR="00CB1F6B">
        <w:rPr>
          <w:rFonts w:ascii="Times New Roman" w:hAnsi="Times New Roman" w:cs="Times New Roman"/>
          <w:sz w:val="24"/>
          <w:szCs w:val="24"/>
        </w:rPr>
        <w:t xml:space="preserve"> </w:t>
      </w:r>
      <w:r w:rsidR="0028169F" w:rsidRPr="0028169F">
        <w:rPr>
          <w:rFonts w:ascii="Times New Roman" w:hAnsi="Times New Roman" w:cs="Times New Roman"/>
          <w:sz w:val="24"/>
          <w:szCs w:val="24"/>
        </w:rPr>
        <w:t>(section 3.7.2.4)</w:t>
      </w:r>
      <w:r w:rsidR="00CB1F6B">
        <w:rPr>
          <w:rFonts w:ascii="Times New Roman" w:hAnsi="Times New Roman" w:cs="Times New Roman"/>
          <w:sz w:val="24"/>
          <w:szCs w:val="24"/>
        </w:rPr>
        <w:t>. T</w:t>
      </w:r>
      <w:r w:rsidR="00C7108C" w:rsidRPr="0028169F">
        <w:rPr>
          <w:rFonts w:ascii="Times New Roman" w:hAnsi="Times New Roman" w:cs="Times New Roman"/>
          <w:sz w:val="24"/>
          <w:szCs w:val="24"/>
        </w:rPr>
        <w:t>his was</w:t>
      </w:r>
      <w:r w:rsidR="00803E5C" w:rsidRPr="0028169F">
        <w:rPr>
          <w:rFonts w:ascii="Times New Roman" w:hAnsi="Times New Roman" w:cs="Times New Roman"/>
          <w:sz w:val="24"/>
          <w:szCs w:val="24"/>
        </w:rPr>
        <w:t xml:space="preserve"> then processed using the</w:t>
      </w:r>
      <w:r w:rsidR="00BE13B5" w:rsidRPr="0028169F">
        <w:rPr>
          <w:rFonts w:ascii="Times New Roman" w:hAnsi="Times New Roman" w:cs="Times New Roman"/>
          <w:sz w:val="24"/>
          <w:szCs w:val="24"/>
        </w:rPr>
        <w:t xml:space="preserve"> CBR </w:t>
      </w:r>
      <w:r w:rsidR="00803E5C" w:rsidRPr="0028169F">
        <w:rPr>
          <w:rFonts w:ascii="Times New Roman" w:hAnsi="Times New Roman" w:cs="Times New Roman"/>
          <w:sz w:val="24"/>
          <w:szCs w:val="24"/>
        </w:rPr>
        <w:t xml:space="preserve">tool </w:t>
      </w:r>
      <w:r w:rsidR="00CB1F6B">
        <w:rPr>
          <w:rFonts w:ascii="Times New Roman" w:hAnsi="Times New Roman" w:cs="Times New Roman"/>
          <w:sz w:val="24"/>
          <w:szCs w:val="24"/>
        </w:rPr>
        <w:t>to impute</w:t>
      </w:r>
      <w:r w:rsidR="00BE13B5" w:rsidRPr="0028169F">
        <w:rPr>
          <w:rFonts w:ascii="Times New Roman" w:hAnsi="Times New Roman" w:cs="Times New Roman"/>
          <w:sz w:val="24"/>
          <w:szCs w:val="24"/>
        </w:rPr>
        <w:t xml:space="preserve"> missing values</w:t>
      </w:r>
      <w:r w:rsidR="00A16CB4" w:rsidRPr="0028169F">
        <w:rPr>
          <w:rFonts w:ascii="Times New Roman" w:hAnsi="Times New Roman" w:cs="Times New Roman"/>
          <w:sz w:val="24"/>
          <w:szCs w:val="24"/>
        </w:rPr>
        <w:t xml:space="preserve">. </w:t>
      </w:r>
      <w:r w:rsidR="00451964" w:rsidRPr="0028169F">
        <w:rPr>
          <w:rFonts w:ascii="Times New Roman" w:hAnsi="Times New Roman" w:cs="Times New Roman"/>
          <w:sz w:val="24"/>
          <w:szCs w:val="24"/>
        </w:rPr>
        <w:t xml:space="preserve">The results were stored in a .txt file. The .txt file was converted to a .csv file and 5x2 cross validation was applied to split the dataset into 10 equal sized sets. The training, </w:t>
      </w:r>
      <w:r w:rsidR="00A10D9C" w:rsidRPr="0028169F">
        <w:rPr>
          <w:rFonts w:ascii="Times New Roman" w:hAnsi="Times New Roman" w:cs="Times New Roman"/>
          <w:sz w:val="24"/>
          <w:szCs w:val="24"/>
        </w:rPr>
        <w:t>verification</w:t>
      </w:r>
      <w:r w:rsidR="00451964" w:rsidRPr="0028169F">
        <w:rPr>
          <w:rFonts w:ascii="Times New Roman" w:hAnsi="Times New Roman" w:cs="Times New Roman"/>
          <w:sz w:val="24"/>
          <w:szCs w:val="24"/>
        </w:rPr>
        <w:t xml:space="preserve"> and test sets were created in preparation for running the </w:t>
      </w:r>
      <w:r w:rsidRPr="0028169F">
        <w:rPr>
          <w:rFonts w:ascii="Times New Roman" w:hAnsi="Times New Roman" w:cs="Times New Roman"/>
          <w:sz w:val="24"/>
          <w:szCs w:val="24"/>
        </w:rPr>
        <w:t>Artificial Neural Network (</w:t>
      </w:r>
      <w:r w:rsidR="00451964" w:rsidRPr="0028169F">
        <w:rPr>
          <w:rFonts w:ascii="Times New Roman" w:hAnsi="Times New Roman" w:cs="Times New Roman"/>
          <w:sz w:val="24"/>
          <w:szCs w:val="24"/>
        </w:rPr>
        <w:t>ANN</w:t>
      </w:r>
      <w:r w:rsidRPr="0028169F">
        <w:rPr>
          <w:rFonts w:ascii="Times New Roman" w:hAnsi="Times New Roman" w:cs="Times New Roman"/>
          <w:sz w:val="24"/>
          <w:szCs w:val="24"/>
        </w:rPr>
        <w:t>)</w:t>
      </w:r>
      <w:r w:rsidR="0028169F" w:rsidRPr="0028169F">
        <w:rPr>
          <w:rFonts w:ascii="Times New Roman" w:hAnsi="Times New Roman" w:cs="Times New Roman"/>
          <w:sz w:val="24"/>
          <w:szCs w:val="24"/>
        </w:rPr>
        <w:t xml:space="preserve"> (section 3.7.2.7)</w:t>
      </w:r>
      <w:r w:rsidR="00451964" w:rsidRPr="0028169F">
        <w:rPr>
          <w:rFonts w:ascii="Times New Roman" w:hAnsi="Times New Roman" w:cs="Times New Roman"/>
          <w:sz w:val="24"/>
          <w:szCs w:val="24"/>
        </w:rPr>
        <w:t>. The ANN was run using MATLAB</w:t>
      </w:r>
      <w:r w:rsidR="007D6710">
        <w:rPr>
          <w:rFonts w:ascii="Times New Roman" w:hAnsi="Times New Roman" w:cs="Times New Roman"/>
          <w:sz w:val="24"/>
          <w:szCs w:val="24"/>
        </w:rPr>
        <w:t xml:space="preserve"> </w:t>
      </w:r>
      <w:r w:rsidR="0028169F" w:rsidRPr="0028169F">
        <w:rPr>
          <w:rFonts w:ascii="Times New Roman" w:hAnsi="Times New Roman" w:cs="Times New Roman"/>
          <w:sz w:val="24"/>
          <w:szCs w:val="24"/>
        </w:rPr>
        <w:t>(section 3.7.2.8)</w:t>
      </w:r>
      <w:r w:rsidR="00451964" w:rsidRPr="0028169F">
        <w:rPr>
          <w:rFonts w:ascii="Times New Roman" w:hAnsi="Times New Roman" w:cs="Times New Roman"/>
          <w:sz w:val="24"/>
          <w:szCs w:val="24"/>
        </w:rPr>
        <w:t xml:space="preserve">, </w:t>
      </w:r>
      <w:r w:rsidR="00A10D9C" w:rsidRPr="0028169F">
        <w:rPr>
          <w:rFonts w:ascii="Times New Roman" w:hAnsi="Times New Roman" w:cs="Times New Roman"/>
          <w:sz w:val="24"/>
          <w:szCs w:val="24"/>
        </w:rPr>
        <w:t xml:space="preserve">and </w:t>
      </w:r>
      <w:r w:rsidR="00451964" w:rsidRPr="0028169F">
        <w:rPr>
          <w:rFonts w:ascii="Times New Roman" w:hAnsi="Times New Roman" w:cs="Times New Roman"/>
          <w:sz w:val="24"/>
          <w:szCs w:val="24"/>
        </w:rPr>
        <w:t xml:space="preserve">the results were in the form of a confusion matrix. </w:t>
      </w:r>
      <w:r w:rsidR="00A10D9C" w:rsidRPr="0028169F">
        <w:rPr>
          <w:rFonts w:ascii="Times New Roman" w:hAnsi="Times New Roman" w:cs="Times New Roman"/>
          <w:sz w:val="24"/>
          <w:szCs w:val="24"/>
        </w:rPr>
        <w:t>Results of both the DT and DT-</w:t>
      </w:r>
      <w:r w:rsidR="00034647" w:rsidRPr="0028169F">
        <w:rPr>
          <w:rFonts w:ascii="Times New Roman" w:hAnsi="Times New Roman" w:cs="Times New Roman"/>
          <w:sz w:val="24"/>
          <w:szCs w:val="24"/>
        </w:rPr>
        <w:t xml:space="preserve">ANN </w:t>
      </w:r>
      <w:r w:rsidR="00A10D9C" w:rsidRPr="0028169F">
        <w:rPr>
          <w:rFonts w:ascii="Times New Roman" w:hAnsi="Times New Roman" w:cs="Times New Roman"/>
          <w:sz w:val="24"/>
          <w:szCs w:val="24"/>
        </w:rPr>
        <w:t xml:space="preserve">hybrid </w:t>
      </w:r>
      <w:r w:rsidR="00BE13B5" w:rsidRPr="0028169F">
        <w:rPr>
          <w:rFonts w:ascii="Times New Roman" w:hAnsi="Times New Roman" w:cs="Times New Roman"/>
          <w:sz w:val="24"/>
          <w:szCs w:val="24"/>
        </w:rPr>
        <w:t xml:space="preserve">compared using </w:t>
      </w:r>
      <w:r w:rsidR="00507BA7" w:rsidRPr="0028169F">
        <w:rPr>
          <w:rFonts w:ascii="Times New Roman" w:hAnsi="Times New Roman" w:cs="Times New Roman"/>
          <w:sz w:val="24"/>
          <w:szCs w:val="24"/>
        </w:rPr>
        <w:t>various performance measures.</w:t>
      </w:r>
    </w:p>
    <w:p w:rsidR="00934907" w:rsidRPr="00487883" w:rsidRDefault="00F343A3" w:rsidP="00487883">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DEVELOPMENT OF A </w:t>
      </w:r>
      <w:r w:rsidR="00F658C8">
        <w:rPr>
          <w:rFonts w:ascii="Times New Roman" w:hAnsi="Times New Roman" w:cs="Times New Roman"/>
          <w:b/>
          <w:sz w:val="28"/>
          <w:szCs w:val="24"/>
        </w:rPr>
        <w:t>CLASSIFICATION</w:t>
      </w:r>
      <w:r>
        <w:rPr>
          <w:rFonts w:ascii="Times New Roman" w:hAnsi="Times New Roman" w:cs="Times New Roman"/>
          <w:b/>
          <w:sz w:val="28"/>
          <w:szCs w:val="24"/>
        </w:rPr>
        <w:t xml:space="preserve"> MODEL USING </w:t>
      </w:r>
      <w:r w:rsidR="00A16CB4">
        <w:rPr>
          <w:rFonts w:ascii="Times New Roman" w:hAnsi="Times New Roman" w:cs="Times New Roman"/>
          <w:b/>
          <w:sz w:val="28"/>
          <w:szCs w:val="24"/>
        </w:rPr>
        <w:t xml:space="preserve">THE </w:t>
      </w:r>
      <w:r>
        <w:rPr>
          <w:rFonts w:ascii="Times New Roman" w:hAnsi="Times New Roman" w:cs="Times New Roman"/>
          <w:b/>
          <w:sz w:val="28"/>
          <w:szCs w:val="24"/>
        </w:rPr>
        <w:t>CONCEPT OF</w:t>
      </w:r>
      <w:r w:rsidR="00151EA7">
        <w:rPr>
          <w:rFonts w:ascii="Times New Roman" w:hAnsi="Times New Roman" w:cs="Times New Roman"/>
          <w:b/>
          <w:sz w:val="28"/>
          <w:szCs w:val="24"/>
        </w:rPr>
        <w:t xml:space="preserve"> KNOWLEDGE DISCOVERY </w:t>
      </w:r>
      <w:r w:rsidR="00A16CB4">
        <w:rPr>
          <w:rFonts w:ascii="Times New Roman" w:hAnsi="Times New Roman" w:cs="Times New Roman"/>
          <w:b/>
          <w:sz w:val="28"/>
          <w:szCs w:val="24"/>
        </w:rPr>
        <w:t>AND</w:t>
      </w:r>
      <w:r w:rsidR="00151EA7">
        <w:rPr>
          <w:rFonts w:ascii="Times New Roman" w:hAnsi="Times New Roman" w:cs="Times New Roman"/>
          <w:b/>
          <w:sz w:val="28"/>
          <w:szCs w:val="24"/>
        </w:rPr>
        <w:t xml:space="preserve"> D</w:t>
      </w:r>
      <w:r w:rsidR="00781C48">
        <w:rPr>
          <w:rFonts w:ascii="Times New Roman" w:hAnsi="Times New Roman" w:cs="Times New Roman"/>
          <w:b/>
          <w:sz w:val="28"/>
          <w:szCs w:val="24"/>
        </w:rPr>
        <w:t>Ts</w:t>
      </w:r>
    </w:p>
    <w:p w:rsidR="00F84E2A" w:rsidRPr="00F343A3" w:rsidRDefault="00034647" w:rsidP="00AF1F0E">
      <w:pPr>
        <w:pStyle w:val="NoSpacing"/>
        <w:spacing w:line="480" w:lineRule="auto"/>
        <w:rPr>
          <w:rFonts w:ascii="Times New Roman" w:hAnsi="Times New Roman" w:cs="Times New Roman"/>
          <w:sz w:val="24"/>
          <w:szCs w:val="24"/>
        </w:rPr>
      </w:pPr>
      <w:r w:rsidRPr="00F343A3">
        <w:rPr>
          <w:rFonts w:ascii="Times New Roman" w:hAnsi="Times New Roman" w:cs="Times New Roman"/>
          <w:sz w:val="24"/>
          <w:szCs w:val="24"/>
        </w:rPr>
        <w:t>Accomplishing</w:t>
      </w:r>
      <w:r w:rsidR="00F84E2A" w:rsidRPr="00F343A3">
        <w:rPr>
          <w:rFonts w:ascii="Times New Roman" w:hAnsi="Times New Roman" w:cs="Times New Roman"/>
          <w:sz w:val="24"/>
          <w:szCs w:val="24"/>
        </w:rPr>
        <w:t xml:space="preserve"> Objective 1 to</w:t>
      </w:r>
      <w:r w:rsidR="001D2836">
        <w:rPr>
          <w:rFonts w:ascii="Times New Roman" w:hAnsi="Times New Roman" w:cs="Times New Roman"/>
          <w:sz w:val="24"/>
          <w:szCs w:val="24"/>
        </w:rPr>
        <w:t xml:space="preserve"> predict</w:t>
      </w:r>
      <w:r w:rsidR="00F84E2A" w:rsidRPr="00F343A3">
        <w:rPr>
          <w:rFonts w:ascii="Times New Roman" w:hAnsi="Times New Roman" w:cs="Times New Roman"/>
          <w:sz w:val="24"/>
          <w:szCs w:val="24"/>
        </w:rPr>
        <w:t xml:space="preserve"> </w:t>
      </w:r>
      <w:r w:rsidR="001D2836">
        <w:rPr>
          <w:rFonts w:ascii="Times New Roman" w:hAnsi="Times New Roman" w:cs="Times New Roman"/>
          <w:sz w:val="24"/>
          <w:szCs w:val="24"/>
        </w:rPr>
        <w:t xml:space="preserve">neonatal mortality and preterm birth </w:t>
      </w:r>
      <w:r w:rsidR="007D0C8A">
        <w:rPr>
          <w:rFonts w:ascii="Times New Roman" w:hAnsi="Times New Roman" w:cs="Times New Roman"/>
          <w:sz w:val="24"/>
          <w:szCs w:val="24"/>
        </w:rPr>
        <w:t>in twin pregnancies</w:t>
      </w:r>
      <w:r w:rsidR="00A10D9C">
        <w:rPr>
          <w:rFonts w:ascii="Times New Roman" w:hAnsi="Times New Roman" w:cs="Times New Roman"/>
          <w:sz w:val="24"/>
          <w:szCs w:val="24"/>
        </w:rPr>
        <w:t xml:space="preserve"> </w:t>
      </w:r>
      <w:r w:rsidR="00F84E2A" w:rsidRPr="00F343A3">
        <w:rPr>
          <w:rFonts w:ascii="Times New Roman" w:hAnsi="Times New Roman" w:cs="Times New Roman"/>
          <w:sz w:val="24"/>
          <w:szCs w:val="24"/>
        </w:rPr>
        <w:t xml:space="preserve">using </w:t>
      </w:r>
      <w:r w:rsidR="003E70B2" w:rsidRPr="00F343A3">
        <w:rPr>
          <w:rFonts w:ascii="Times New Roman" w:hAnsi="Times New Roman" w:cs="Times New Roman"/>
          <w:sz w:val="24"/>
          <w:szCs w:val="24"/>
        </w:rPr>
        <w:t>Decision Trees</w:t>
      </w:r>
      <w:r w:rsidR="007D6710">
        <w:rPr>
          <w:rFonts w:ascii="Times New Roman" w:hAnsi="Times New Roman" w:cs="Times New Roman"/>
          <w:sz w:val="24"/>
          <w:szCs w:val="24"/>
        </w:rPr>
        <w:t xml:space="preserve"> </w:t>
      </w:r>
      <w:r w:rsidR="0048665E">
        <w:rPr>
          <w:rFonts w:ascii="Times New Roman" w:hAnsi="Times New Roman" w:cs="Times New Roman"/>
          <w:sz w:val="24"/>
          <w:szCs w:val="24"/>
        </w:rPr>
        <w:t>(DTs)</w:t>
      </w:r>
      <w:r w:rsidR="00F343A3">
        <w:rPr>
          <w:rFonts w:ascii="Times New Roman" w:hAnsi="Times New Roman" w:cs="Times New Roman"/>
          <w:sz w:val="24"/>
          <w:szCs w:val="24"/>
        </w:rPr>
        <w:t>:</w:t>
      </w:r>
    </w:p>
    <w:p w:rsidR="00487883" w:rsidRPr="00BC3471" w:rsidRDefault="00487883" w:rsidP="00487883">
      <w:pPr>
        <w:pStyle w:val="NoSpacing"/>
        <w:spacing w:line="360" w:lineRule="auto"/>
        <w:ind w:left="720"/>
        <w:rPr>
          <w:rFonts w:ascii="Times New Roman" w:hAnsi="Times New Roman" w:cs="Times New Roman"/>
          <w:color w:val="000000" w:themeColor="text1"/>
          <w:szCs w:val="24"/>
        </w:rPr>
      </w:pPr>
      <w:r w:rsidRPr="00BC3471">
        <w:rPr>
          <w:rFonts w:ascii="Times New Roman" w:hAnsi="Times New Roman" w:cs="Times New Roman"/>
          <w:color w:val="000000" w:themeColor="text1"/>
          <w:szCs w:val="24"/>
        </w:rPr>
        <w:t>Step</w:t>
      </w:r>
      <w:r>
        <w:rPr>
          <w:rFonts w:ascii="Times New Roman" w:hAnsi="Times New Roman" w:cs="Times New Roman"/>
          <w:color w:val="000000" w:themeColor="text1"/>
          <w:szCs w:val="24"/>
        </w:rPr>
        <w:t xml:space="preserve"> </w:t>
      </w:r>
      <w:r w:rsidRPr="00BC3471">
        <w:rPr>
          <w:rFonts w:ascii="Times New Roman" w:hAnsi="Times New Roman" w:cs="Times New Roman"/>
          <w:color w:val="000000" w:themeColor="text1"/>
          <w:szCs w:val="24"/>
        </w:rPr>
        <w:t xml:space="preserve">1: </w:t>
      </w:r>
      <w:r>
        <w:rPr>
          <w:rFonts w:ascii="Times New Roman" w:hAnsi="Times New Roman" w:cs="Times New Roman"/>
          <w:color w:val="000000" w:themeColor="text1"/>
          <w:szCs w:val="24"/>
        </w:rPr>
        <w:t xml:space="preserve">Partitioning the Original Dataset </w:t>
      </w:r>
    </w:p>
    <w:p w:rsidR="00F84E2A" w:rsidRPr="00BC3471" w:rsidRDefault="00487883" w:rsidP="00F343A3">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2</w:t>
      </w:r>
      <w:r w:rsidR="00B85437" w:rsidRPr="00BC3471">
        <w:rPr>
          <w:rFonts w:ascii="Times New Roman" w:hAnsi="Times New Roman" w:cs="Times New Roman"/>
          <w:color w:val="000000" w:themeColor="text1"/>
          <w:szCs w:val="24"/>
        </w:rPr>
        <w:t>: Data Pre-P</w:t>
      </w:r>
      <w:r w:rsidR="00F84E2A" w:rsidRPr="00BC3471">
        <w:rPr>
          <w:rFonts w:ascii="Times New Roman" w:hAnsi="Times New Roman" w:cs="Times New Roman"/>
          <w:color w:val="000000" w:themeColor="text1"/>
          <w:szCs w:val="24"/>
        </w:rPr>
        <w:t>rocessing</w:t>
      </w:r>
    </w:p>
    <w:p w:rsidR="00B85437" w:rsidRDefault="00B85437" w:rsidP="00E15C90">
      <w:pPr>
        <w:pStyle w:val="NoSpacing"/>
        <w:numPr>
          <w:ilvl w:val="0"/>
          <w:numId w:val="6"/>
        </w:numPr>
        <w:spacing w:line="360" w:lineRule="auto"/>
        <w:rPr>
          <w:rFonts w:ascii="Times New Roman" w:hAnsi="Times New Roman" w:cs="Times New Roman"/>
          <w:color w:val="000000" w:themeColor="text1"/>
          <w:szCs w:val="24"/>
        </w:rPr>
      </w:pPr>
      <w:r w:rsidRPr="00BC3471">
        <w:rPr>
          <w:rFonts w:ascii="Times New Roman" w:hAnsi="Times New Roman" w:cs="Times New Roman"/>
          <w:color w:val="000000" w:themeColor="text1"/>
          <w:szCs w:val="24"/>
        </w:rPr>
        <w:t>Handle Missing Values</w:t>
      </w:r>
    </w:p>
    <w:p w:rsidR="007D6710" w:rsidRDefault="007D6710" w:rsidP="00E15C90">
      <w:pPr>
        <w:pStyle w:val="NoSpacing"/>
        <w:numPr>
          <w:ilvl w:val="0"/>
          <w:numId w:val="6"/>
        </w:numPr>
        <w:spacing w:line="36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Feature Selection &amp; Importance</w:t>
      </w:r>
    </w:p>
    <w:p w:rsidR="007D6710" w:rsidRPr="00BC3471" w:rsidRDefault="007D6710" w:rsidP="00E15C90">
      <w:pPr>
        <w:pStyle w:val="NoSpacing"/>
        <w:numPr>
          <w:ilvl w:val="0"/>
          <w:numId w:val="6"/>
        </w:numPr>
        <w:spacing w:line="36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Grouping Nominal Attributes</w:t>
      </w:r>
    </w:p>
    <w:p w:rsidR="00F84E2A" w:rsidRPr="00BC3471" w:rsidRDefault="00487883" w:rsidP="00F343A3">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3</w:t>
      </w:r>
      <w:r w:rsidR="00F84E2A" w:rsidRPr="00BC3471">
        <w:rPr>
          <w:rFonts w:ascii="Times New Roman" w:hAnsi="Times New Roman" w:cs="Times New Roman"/>
          <w:color w:val="000000" w:themeColor="text1"/>
          <w:szCs w:val="24"/>
        </w:rPr>
        <w:t>: Pr</w:t>
      </w:r>
      <w:r w:rsidR="00C541E7" w:rsidRPr="00BC3471">
        <w:rPr>
          <w:rFonts w:ascii="Times New Roman" w:hAnsi="Times New Roman" w:cs="Times New Roman"/>
          <w:color w:val="000000" w:themeColor="text1"/>
          <w:szCs w:val="24"/>
        </w:rPr>
        <w:t xml:space="preserve">eparing the </w:t>
      </w:r>
      <w:r w:rsidR="005262AA">
        <w:rPr>
          <w:rFonts w:ascii="Times New Roman" w:hAnsi="Times New Roman" w:cs="Times New Roman"/>
          <w:color w:val="000000" w:themeColor="text1"/>
          <w:szCs w:val="24"/>
        </w:rPr>
        <w:t>Dataset</w:t>
      </w:r>
    </w:p>
    <w:p w:rsidR="00F84E2A" w:rsidRPr="00BC3471" w:rsidRDefault="00487883" w:rsidP="00F343A3">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4</w:t>
      </w:r>
      <w:r w:rsidR="00F84E2A" w:rsidRPr="00BC3471">
        <w:rPr>
          <w:rFonts w:ascii="Times New Roman" w:hAnsi="Times New Roman" w:cs="Times New Roman"/>
          <w:color w:val="000000" w:themeColor="text1"/>
          <w:szCs w:val="24"/>
        </w:rPr>
        <w:t xml:space="preserve">: </w:t>
      </w:r>
      <w:r w:rsidR="00056A30" w:rsidRPr="00BC3471">
        <w:rPr>
          <w:rFonts w:ascii="Times New Roman" w:hAnsi="Times New Roman" w:cs="Times New Roman"/>
          <w:color w:val="000000" w:themeColor="text1"/>
          <w:szCs w:val="24"/>
        </w:rPr>
        <w:t xml:space="preserve">Training and Testing the </w:t>
      </w:r>
      <w:r w:rsidR="005262AA">
        <w:rPr>
          <w:rFonts w:ascii="Times New Roman" w:hAnsi="Times New Roman" w:cs="Times New Roman"/>
          <w:color w:val="000000" w:themeColor="text1"/>
          <w:szCs w:val="24"/>
        </w:rPr>
        <w:t>Dataset</w:t>
      </w:r>
    </w:p>
    <w:p w:rsidR="00545F97" w:rsidRPr="00BC3471" w:rsidRDefault="00487883" w:rsidP="00F343A3">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5</w:t>
      </w:r>
      <w:r w:rsidR="00545F97" w:rsidRPr="00BC3471">
        <w:rPr>
          <w:rFonts w:ascii="Times New Roman" w:hAnsi="Times New Roman" w:cs="Times New Roman"/>
          <w:color w:val="000000" w:themeColor="text1"/>
          <w:szCs w:val="24"/>
        </w:rPr>
        <w:t>: Feature Selection</w:t>
      </w:r>
    </w:p>
    <w:p w:rsidR="00F84E2A" w:rsidRPr="00BC3471" w:rsidRDefault="00803E5C" w:rsidP="00F343A3">
      <w:pPr>
        <w:pStyle w:val="NoSpacing"/>
        <w:spacing w:line="360" w:lineRule="auto"/>
        <w:ind w:left="720"/>
        <w:rPr>
          <w:rFonts w:ascii="Times New Roman" w:hAnsi="Times New Roman" w:cs="Times New Roman"/>
          <w:color w:val="000000" w:themeColor="text1"/>
          <w:szCs w:val="24"/>
        </w:rPr>
      </w:pPr>
      <w:r w:rsidRPr="00BC3471">
        <w:rPr>
          <w:rFonts w:ascii="Times New Roman" w:hAnsi="Times New Roman" w:cs="Times New Roman"/>
          <w:color w:val="000000" w:themeColor="text1"/>
          <w:szCs w:val="24"/>
        </w:rPr>
        <w:t xml:space="preserve">Step </w:t>
      </w:r>
      <w:r w:rsidR="00487883">
        <w:rPr>
          <w:rFonts w:ascii="Times New Roman" w:hAnsi="Times New Roman" w:cs="Times New Roman"/>
          <w:color w:val="000000" w:themeColor="text1"/>
          <w:szCs w:val="24"/>
        </w:rPr>
        <w:t>6</w:t>
      </w:r>
      <w:r w:rsidR="00F343A3" w:rsidRPr="00BC3471">
        <w:rPr>
          <w:rFonts w:ascii="Times New Roman" w:hAnsi="Times New Roman" w:cs="Times New Roman"/>
          <w:color w:val="000000" w:themeColor="text1"/>
          <w:szCs w:val="24"/>
        </w:rPr>
        <w:t xml:space="preserve">: </w:t>
      </w:r>
      <w:r w:rsidR="00F84E2A" w:rsidRPr="00BC3471">
        <w:rPr>
          <w:rFonts w:ascii="Times New Roman" w:hAnsi="Times New Roman" w:cs="Times New Roman"/>
          <w:color w:val="000000" w:themeColor="text1"/>
          <w:szCs w:val="24"/>
        </w:rPr>
        <w:t xml:space="preserve">Software Execution and </w:t>
      </w:r>
      <w:r w:rsidR="00A347FE" w:rsidRPr="00BC3471">
        <w:rPr>
          <w:rFonts w:ascii="Times New Roman" w:hAnsi="Times New Roman" w:cs="Times New Roman"/>
          <w:color w:val="000000" w:themeColor="text1"/>
          <w:szCs w:val="24"/>
        </w:rPr>
        <w:t>Results</w:t>
      </w:r>
    </w:p>
    <w:p w:rsidR="00A969F6" w:rsidRDefault="00487883" w:rsidP="002623D8">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7</w:t>
      </w:r>
      <w:r w:rsidR="00A969F6" w:rsidRPr="00BC3471">
        <w:rPr>
          <w:rFonts w:ascii="Times New Roman" w:hAnsi="Times New Roman" w:cs="Times New Roman"/>
          <w:color w:val="000000" w:themeColor="text1"/>
          <w:szCs w:val="24"/>
        </w:rPr>
        <w:t>: Decision Tree Ensemble Classifiers</w:t>
      </w:r>
    </w:p>
    <w:p w:rsidR="00487883" w:rsidRDefault="00487883" w:rsidP="002623D8">
      <w:pPr>
        <w:pStyle w:val="NoSpacing"/>
        <w:spacing w:line="360" w:lineRule="auto"/>
        <w:ind w:left="720"/>
        <w:rPr>
          <w:rFonts w:ascii="Times New Roman" w:hAnsi="Times New Roman" w:cs="Times New Roman"/>
          <w:color w:val="000000" w:themeColor="text1"/>
          <w:szCs w:val="24"/>
        </w:rPr>
      </w:pPr>
    </w:p>
    <w:p w:rsidR="00AD0485" w:rsidRPr="00781C48" w:rsidRDefault="00AD0485" w:rsidP="002623D8">
      <w:pPr>
        <w:pStyle w:val="NoSpacing"/>
        <w:spacing w:line="360" w:lineRule="auto"/>
        <w:ind w:left="720"/>
        <w:rPr>
          <w:rFonts w:ascii="Times New Roman" w:hAnsi="Times New Roman" w:cs="Times New Roman"/>
          <w:color w:val="000000" w:themeColor="text1"/>
          <w:szCs w:val="24"/>
        </w:rPr>
      </w:pPr>
    </w:p>
    <w:p w:rsidR="00487883" w:rsidRPr="00781C48" w:rsidRDefault="006F33C8" w:rsidP="00E930D7">
      <w:pPr>
        <w:spacing w:line="480" w:lineRule="auto"/>
        <w:jc w:val="both"/>
        <w:rPr>
          <w:rFonts w:ascii="Times New Roman" w:hAnsi="Times New Roman" w:cs="Times New Roman"/>
          <w:b/>
          <w:color w:val="000000" w:themeColor="text1"/>
          <w:sz w:val="28"/>
          <w:szCs w:val="24"/>
        </w:rPr>
      </w:pPr>
      <w:r w:rsidRPr="00781C48">
        <w:rPr>
          <w:rFonts w:ascii="Times New Roman" w:hAnsi="Times New Roman" w:cs="Times New Roman"/>
          <w:b/>
          <w:color w:val="000000" w:themeColor="text1"/>
          <w:sz w:val="24"/>
          <w:szCs w:val="24"/>
        </w:rPr>
        <w:lastRenderedPageBreak/>
        <w:t xml:space="preserve">3.7.1.1 </w:t>
      </w:r>
      <w:r w:rsidR="00487883" w:rsidRPr="00781C48">
        <w:rPr>
          <w:rFonts w:ascii="Times New Roman" w:hAnsi="Times New Roman" w:cs="Times New Roman"/>
          <w:b/>
          <w:color w:val="000000" w:themeColor="text1"/>
          <w:sz w:val="24"/>
          <w:szCs w:val="24"/>
        </w:rPr>
        <w:t>STEP 1: PARTITIONING THE ORIGINAL DATASET</w:t>
      </w:r>
    </w:p>
    <w:p w:rsidR="006B78E4" w:rsidRPr="00AD0485" w:rsidRDefault="00487883" w:rsidP="00AD048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Niday </w:t>
      </w:r>
      <w:r w:rsidR="00597AA7">
        <w:rPr>
          <w:rFonts w:ascii="Times New Roman" w:hAnsi="Times New Roman" w:cs="Times New Roman"/>
          <w:sz w:val="24"/>
          <w:szCs w:val="24"/>
        </w:rPr>
        <w:t>database</w:t>
      </w:r>
      <w:r>
        <w:rPr>
          <w:rFonts w:ascii="Times New Roman" w:hAnsi="Times New Roman" w:cs="Times New Roman"/>
          <w:sz w:val="24"/>
          <w:szCs w:val="24"/>
        </w:rPr>
        <w:t xml:space="preserve"> was divided into noMOD_NEONATALMORT and MOD_NEONATALMORT. </w:t>
      </w:r>
      <w:r w:rsidR="00AF1F0E">
        <w:rPr>
          <w:rFonts w:ascii="Times New Roman" w:hAnsi="Times New Roman" w:cs="Times New Roman"/>
          <w:sz w:val="24"/>
          <w:szCs w:val="24"/>
        </w:rPr>
        <w:t>The BORN database was divided into noMOD_</w:t>
      </w:r>
      <w:r w:rsidR="00CB1F6B">
        <w:rPr>
          <w:rFonts w:ascii="Times New Roman" w:hAnsi="Times New Roman" w:cs="Times New Roman"/>
          <w:sz w:val="24"/>
          <w:szCs w:val="24"/>
        </w:rPr>
        <w:t>TWIN</w:t>
      </w:r>
      <w:r w:rsidR="00AF1F0E">
        <w:rPr>
          <w:rFonts w:ascii="Times New Roman" w:hAnsi="Times New Roman" w:cs="Times New Roman"/>
          <w:sz w:val="24"/>
          <w:szCs w:val="24"/>
        </w:rPr>
        <w:t>GEST, MOD_</w:t>
      </w:r>
      <w:r w:rsidR="00CB1F6B">
        <w:rPr>
          <w:rFonts w:ascii="Times New Roman" w:hAnsi="Times New Roman" w:cs="Times New Roman"/>
          <w:sz w:val="24"/>
          <w:szCs w:val="24"/>
        </w:rPr>
        <w:t>TWIN</w:t>
      </w:r>
      <w:r w:rsidR="00AF1F0E">
        <w:rPr>
          <w:rFonts w:ascii="Times New Roman" w:hAnsi="Times New Roman" w:cs="Times New Roman"/>
          <w:sz w:val="24"/>
          <w:szCs w:val="24"/>
        </w:rPr>
        <w:t>GEST, noMOD_SINGLETON and MOD_</w:t>
      </w:r>
      <w:r w:rsidR="00AF1F0E" w:rsidRPr="0028169F">
        <w:rPr>
          <w:rFonts w:ascii="Times New Roman" w:hAnsi="Times New Roman" w:cs="Times New Roman"/>
          <w:sz w:val="24"/>
          <w:szCs w:val="24"/>
        </w:rPr>
        <w:t>SINGLETON (</w:t>
      </w:r>
      <w:r w:rsidR="00E00BB5">
        <w:rPr>
          <w:rFonts w:ascii="Times New Roman" w:hAnsi="Times New Roman" w:cs="Times New Roman"/>
          <w:sz w:val="24"/>
          <w:szCs w:val="24"/>
        </w:rPr>
        <w:t>Table 3.4</w:t>
      </w:r>
      <w:r w:rsidR="00AF1F0E" w:rsidRPr="0028169F">
        <w:rPr>
          <w:rFonts w:ascii="Times New Roman" w:hAnsi="Times New Roman" w:cs="Times New Roman"/>
          <w:sz w:val="24"/>
          <w:szCs w:val="24"/>
        </w:rPr>
        <w:t>).</w:t>
      </w:r>
      <w:r w:rsidR="00AF1F0E">
        <w:rPr>
          <w:rFonts w:ascii="Times New Roman" w:hAnsi="Times New Roman" w:cs="Times New Roman"/>
          <w:sz w:val="24"/>
          <w:szCs w:val="24"/>
        </w:rPr>
        <w:t xml:space="preserve"> </w:t>
      </w:r>
      <w:r>
        <w:rPr>
          <w:rFonts w:ascii="Times New Roman" w:hAnsi="Times New Roman" w:cs="Times New Roman"/>
          <w:sz w:val="24"/>
          <w:szCs w:val="24"/>
        </w:rPr>
        <w:t xml:space="preserve">The noMOD dataset contained raw attributes, and </w:t>
      </w:r>
      <w:r w:rsidR="00BC48C0">
        <w:rPr>
          <w:rFonts w:ascii="Times New Roman" w:hAnsi="Times New Roman" w:cs="Times New Roman"/>
          <w:sz w:val="24"/>
          <w:szCs w:val="24"/>
        </w:rPr>
        <w:t xml:space="preserve">all nominal attributes were grouped in the MOD dataset. </w:t>
      </w:r>
      <w:r w:rsidRPr="00487883">
        <w:rPr>
          <w:rFonts w:ascii="Times New Roman" w:hAnsi="Times New Roman" w:cs="Times New Roman"/>
          <w:sz w:val="24"/>
          <w:szCs w:val="24"/>
        </w:rPr>
        <w:t xml:space="preserve">The BORN database did not contain neonatal death </w:t>
      </w:r>
      <w:r w:rsidR="007D6710" w:rsidRPr="00487883">
        <w:rPr>
          <w:rFonts w:ascii="Times New Roman" w:hAnsi="Times New Roman" w:cs="Times New Roman"/>
          <w:sz w:val="24"/>
          <w:szCs w:val="24"/>
        </w:rPr>
        <w:t>information;</w:t>
      </w:r>
      <w:r w:rsidRPr="00487883">
        <w:rPr>
          <w:rFonts w:ascii="Times New Roman" w:hAnsi="Times New Roman" w:cs="Times New Roman"/>
          <w:sz w:val="24"/>
          <w:szCs w:val="24"/>
        </w:rPr>
        <w:t xml:space="preserve"> therefore it was not used for predicting neonatal death. Although the NIDAY database did contain preterm birth information and </w:t>
      </w:r>
      <w:r w:rsidR="007D6710">
        <w:rPr>
          <w:rFonts w:ascii="Times New Roman" w:hAnsi="Times New Roman" w:cs="Times New Roman"/>
          <w:sz w:val="24"/>
          <w:szCs w:val="24"/>
        </w:rPr>
        <w:t>twin</w:t>
      </w:r>
      <w:r w:rsidRPr="00487883">
        <w:rPr>
          <w:rFonts w:ascii="Times New Roman" w:hAnsi="Times New Roman" w:cs="Times New Roman"/>
          <w:sz w:val="24"/>
          <w:szCs w:val="24"/>
        </w:rPr>
        <w:t xml:space="preserve"> gestation</w:t>
      </w:r>
      <w:r w:rsidR="007D6710">
        <w:rPr>
          <w:rFonts w:ascii="Times New Roman" w:hAnsi="Times New Roman" w:cs="Times New Roman"/>
          <w:sz w:val="24"/>
          <w:szCs w:val="24"/>
        </w:rPr>
        <w:t>s</w:t>
      </w:r>
      <w:r w:rsidRPr="00487883">
        <w:rPr>
          <w:rFonts w:ascii="Times New Roman" w:hAnsi="Times New Roman" w:cs="Times New Roman"/>
          <w:sz w:val="24"/>
          <w:szCs w:val="24"/>
        </w:rPr>
        <w:t xml:space="preserve">, this database lacked maternal health information and </w:t>
      </w:r>
      <w:r w:rsidR="00AF1F0E">
        <w:rPr>
          <w:rFonts w:ascii="Times New Roman" w:hAnsi="Times New Roman" w:cs="Times New Roman"/>
          <w:sz w:val="24"/>
          <w:szCs w:val="24"/>
        </w:rPr>
        <w:t>thus it was not used for the prediction of preterm birth</w:t>
      </w:r>
      <w:r w:rsidR="00CB1F6B">
        <w:rPr>
          <w:rFonts w:ascii="Times New Roman" w:hAnsi="Times New Roman" w:cs="Times New Roman"/>
          <w:sz w:val="24"/>
          <w:szCs w:val="24"/>
        </w:rPr>
        <w:t xml:space="preserve"> in twin pregnancies.</w:t>
      </w:r>
    </w:p>
    <w:p w:rsidR="00781C48" w:rsidRPr="00BC3471" w:rsidRDefault="00781C48" w:rsidP="007D6710">
      <w:pPr>
        <w:pStyle w:val="NoSpacing"/>
        <w:spacing w:line="360" w:lineRule="auto"/>
        <w:rPr>
          <w:rFonts w:ascii="Times New Roman" w:hAnsi="Times New Roman" w:cs="Times New Roman"/>
          <w:color w:val="000000" w:themeColor="text1"/>
          <w:szCs w:val="24"/>
        </w:rPr>
      </w:pPr>
    </w:p>
    <w:p w:rsidR="00F343A3" w:rsidRPr="00781C48" w:rsidRDefault="006F33C8" w:rsidP="00E930D7">
      <w:pPr>
        <w:spacing w:line="480" w:lineRule="auto"/>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 w:val="24"/>
          <w:szCs w:val="24"/>
        </w:rPr>
        <w:t xml:space="preserve">3.7.1.2 </w:t>
      </w:r>
      <w:r w:rsidR="004558CC" w:rsidRPr="00781C48">
        <w:rPr>
          <w:rFonts w:ascii="Times New Roman" w:hAnsi="Times New Roman" w:cs="Times New Roman"/>
          <w:b/>
          <w:color w:val="000000" w:themeColor="text1"/>
          <w:sz w:val="24"/>
          <w:szCs w:val="24"/>
        </w:rPr>
        <w:t>STEP 2</w:t>
      </w:r>
      <w:r w:rsidR="00F343A3" w:rsidRPr="00781C48">
        <w:rPr>
          <w:rFonts w:ascii="Times New Roman" w:hAnsi="Times New Roman" w:cs="Times New Roman"/>
          <w:b/>
          <w:color w:val="000000" w:themeColor="text1"/>
          <w:sz w:val="24"/>
          <w:szCs w:val="24"/>
        </w:rPr>
        <w:t>: DATA PRE-PROCESSING</w:t>
      </w:r>
    </w:p>
    <w:p w:rsidR="00F343A3" w:rsidRPr="004753D2" w:rsidRDefault="00BE13B5" w:rsidP="00F01F00">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Data pre-processing is the first step in knowledge discovery</w:t>
      </w:r>
      <w:r w:rsidR="00A16CB4">
        <w:rPr>
          <w:rFonts w:ascii="Times New Roman" w:hAnsi="Times New Roman" w:cs="Times New Roman"/>
          <w:sz w:val="24"/>
          <w:szCs w:val="24"/>
        </w:rPr>
        <w:t>,</w:t>
      </w:r>
      <w:r w:rsidRPr="004753D2">
        <w:rPr>
          <w:rFonts w:ascii="Times New Roman" w:hAnsi="Times New Roman" w:cs="Times New Roman"/>
          <w:sz w:val="24"/>
          <w:szCs w:val="24"/>
        </w:rPr>
        <w:t xml:space="preserve"> and it is typically executed before the creation of a pattern classification model</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Yu, 2009)</w:t>
      </w:r>
      <w:r w:rsidRPr="004753D2">
        <w:rPr>
          <w:rFonts w:ascii="Times New Roman" w:hAnsi="Times New Roman" w:cs="Times New Roman"/>
          <w:sz w:val="24"/>
          <w:szCs w:val="24"/>
        </w:rPr>
        <w:t>. T</w:t>
      </w:r>
      <w:r w:rsidR="00383169">
        <w:rPr>
          <w:rFonts w:ascii="Times New Roman" w:hAnsi="Times New Roman" w:cs="Times New Roman"/>
          <w:sz w:val="24"/>
          <w:szCs w:val="24"/>
        </w:rPr>
        <w:t>his</w:t>
      </w:r>
      <w:r w:rsidRPr="004753D2">
        <w:rPr>
          <w:rFonts w:ascii="Times New Roman" w:hAnsi="Times New Roman" w:cs="Times New Roman"/>
          <w:sz w:val="24"/>
          <w:szCs w:val="24"/>
        </w:rPr>
        <w:t xml:space="preserve"> step is use</w:t>
      </w:r>
      <w:r w:rsidR="00383169">
        <w:rPr>
          <w:rFonts w:ascii="Times New Roman" w:hAnsi="Times New Roman" w:cs="Times New Roman"/>
          <w:sz w:val="24"/>
          <w:szCs w:val="24"/>
        </w:rPr>
        <w:t>d to clean the raw data. D</w:t>
      </w:r>
      <w:r w:rsidRPr="004753D2">
        <w:rPr>
          <w:rFonts w:ascii="Times New Roman" w:hAnsi="Times New Roman" w:cs="Times New Roman"/>
          <w:sz w:val="24"/>
          <w:szCs w:val="24"/>
        </w:rPr>
        <w:t xml:space="preserve">ifferent error types </w:t>
      </w:r>
      <w:r w:rsidR="00C541E7">
        <w:rPr>
          <w:rFonts w:ascii="Times New Roman" w:hAnsi="Times New Roman" w:cs="Times New Roman"/>
          <w:sz w:val="24"/>
          <w:szCs w:val="24"/>
        </w:rPr>
        <w:t>may exist</w:t>
      </w:r>
      <w:r w:rsidRPr="004753D2">
        <w:rPr>
          <w:rFonts w:ascii="Times New Roman" w:hAnsi="Times New Roman" w:cs="Times New Roman"/>
          <w:sz w:val="24"/>
          <w:szCs w:val="24"/>
        </w:rPr>
        <w:t xml:space="preserve"> in a database such as in</w:t>
      </w:r>
      <w:r w:rsidR="00DD2562">
        <w:rPr>
          <w:rFonts w:ascii="Times New Roman" w:hAnsi="Times New Roman" w:cs="Times New Roman"/>
          <w:sz w:val="24"/>
          <w:szCs w:val="24"/>
        </w:rPr>
        <w:t xml:space="preserve">consistent data, missing values, </w:t>
      </w:r>
      <w:r w:rsidR="00E00BB5">
        <w:rPr>
          <w:rFonts w:ascii="Times New Roman" w:hAnsi="Times New Roman" w:cs="Times New Roman"/>
          <w:sz w:val="24"/>
          <w:szCs w:val="24"/>
        </w:rPr>
        <w:t>outliers etc…</w:t>
      </w:r>
      <w:r w:rsidR="00A47B78">
        <w:rPr>
          <w:rFonts w:ascii="Times New Roman" w:hAnsi="Times New Roman" w:cs="Times New Roman"/>
          <w:sz w:val="24"/>
          <w:szCs w:val="24"/>
        </w:rPr>
        <w:t xml:space="preserve">and </w:t>
      </w:r>
      <w:r w:rsidR="00C7108C">
        <w:rPr>
          <w:rFonts w:ascii="Times New Roman" w:hAnsi="Times New Roman" w:cs="Times New Roman"/>
          <w:sz w:val="24"/>
          <w:szCs w:val="24"/>
        </w:rPr>
        <w:t>thus</w:t>
      </w:r>
      <w:r w:rsidR="00C7108C" w:rsidRPr="004753D2">
        <w:rPr>
          <w:rFonts w:ascii="Times New Roman" w:hAnsi="Times New Roman" w:cs="Times New Roman"/>
          <w:sz w:val="24"/>
          <w:szCs w:val="24"/>
        </w:rPr>
        <w:t xml:space="preserve"> well-defined</w:t>
      </w:r>
      <w:r w:rsidRPr="004753D2">
        <w:rPr>
          <w:rFonts w:ascii="Times New Roman" w:hAnsi="Times New Roman" w:cs="Times New Roman"/>
          <w:sz w:val="24"/>
          <w:szCs w:val="24"/>
        </w:rPr>
        <w:t xml:space="preserve"> measures </w:t>
      </w:r>
      <w:r w:rsidR="00A16CB4">
        <w:rPr>
          <w:rFonts w:ascii="Times New Roman" w:hAnsi="Times New Roman" w:cs="Times New Roman"/>
          <w:sz w:val="24"/>
          <w:szCs w:val="24"/>
        </w:rPr>
        <w:t>must be</w:t>
      </w:r>
      <w:r w:rsidR="003E70B2" w:rsidRPr="004753D2">
        <w:rPr>
          <w:rFonts w:ascii="Times New Roman" w:hAnsi="Times New Roman" w:cs="Times New Roman"/>
          <w:sz w:val="24"/>
          <w:szCs w:val="24"/>
        </w:rPr>
        <w:t xml:space="preserve"> taken to correct these errors. </w:t>
      </w:r>
      <w:r w:rsidR="00383169" w:rsidRPr="004753D2">
        <w:rPr>
          <w:rFonts w:ascii="Times New Roman" w:hAnsi="Times New Roman" w:cs="Times New Roman"/>
          <w:sz w:val="24"/>
          <w:szCs w:val="24"/>
        </w:rPr>
        <w:t>This</w:t>
      </w:r>
      <w:r w:rsidRPr="004753D2">
        <w:rPr>
          <w:rFonts w:ascii="Times New Roman" w:hAnsi="Times New Roman" w:cs="Times New Roman"/>
          <w:sz w:val="24"/>
          <w:szCs w:val="24"/>
        </w:rPr>
        <w:t xml:space="preserve"> may be in the form </w:t>
      </w:r>
      <w:r w:rsidR="00A16CB4">
        <w:rPr>
          <w:rFonts w:ascii="Times New Roman" w:hAnsi="Times New Roman" w:cs="Times New Roman"/>
          <w:sz w:val="24"/>
          <w:szCs w:val="24"/>
        </w:rPr>
        <w:t xml:space="preserve">of </w:t>
      </w:r>
      <w:r w:rsidR="00DD2562" w:rsidRPr="004753D2">
        <w:rPr>
          <w:rFonts w:ascii="Times New Roman" w:hAnsi="Times New Roman" w:cs="Times New Roman"/>
          <w:sz w:val="24"/>
          <w:szCs w:val="24"/>
        </w:rPr>
        <w:t>deletion</w:t>
      </w:r>
      <w:r w:rsidR="00DD2562">
        <w:rPr>
          <w:rFonts w:ascii="Times New Roman" w:hAnsi="Times New Roman" w:cs="Times New Roman"/>
          <w:sz w:val="24"/>
          <w:szCs w:val="24"/>
        </w:rPr>
        <w:t xml:space="preserve">, manipulation, or </w:t>
      </w:r>
      <w:r w:rsidR="00A16CB4">
        <w:rPr>
          <w:rFonts w:ascii="Times New Roman" w:hAnsi="Times New Roman" w:cs="Times New Roman"/>
          <w:sz w:val="24"/>
          <w:szCs w:val="24"/>
        </w:rPr>
        <w:t>transformation of the data</w:t>
      </w:r>
      <w:r w:rsidR="00CB1F6B">
        <w:rPr>
          <w:rFonts w:ascii="Times New Roman" w:hAnsi="Times New Roman" w:cs="Times New Roman"/>
          <w:sz w:val="24"/>
          <w:szCs w:val="24"/>
        </w:rPr>
        <w:t xml:space="preserve"> </w:t>
      </w:r>
      <w:r w:rsidR="000E5C57">
        <w:rPr>
          <w:rFonts w:ascii="Times New Roman" w:hAnsi="Times New Roman" w:cs="Times New Roman"/>
          <w:sz w:val="24"/>
          <w:szCs w:val="24"/>
        </w:rPr>
        <w:t>(</w:t>
      </w:r>
      <w:r w:rsidR="00320482">
        <w:rPr>
          <w:rFonts w:ascii="Times New Roman" w:hAnsi="Times New Roman" w:cs="Times New Roman"/>
          <w:sz w:val="24"/>
          <w:szCs w:val="24"/>
        </w:rPr>
        <w:t>Yu, 2009)</w:t>
      </w:r>
      <w:r w:rsidRPr="004753D2">
        <w:rPr>
          <w:rFonts w:ascii="Times New Roman" w:hAnsi="Times New Roman" w:cs="Times New Roman"/>
          <w:sz w:val="24"/>
          <w:szCs w:val="24"/>
        </w:rPr>
        <w:t xml:space="preserve">. </w:t>
      </w:r>
    </w:p>
    <w:p w:rsidR="00F343A3" w:rsidRPr="00F01F00" w:rsidRDefault="006620AA" w:rsidP="00E930D7">
      <w:pPr>
        <w:pStyle w:val="ListParagraph"/>
        <w:spacing w:line="480" w:lineRule="auto"/>
        <w:ind w:left="1080"/>
        <w:jc w:val="both"/>
        <w:rPr>
          <w:rFonts w:ascii="Times New Roman" w:hAnsi="Times New Roman" w:cs="Times New Roman"/>
          <w:b/>
          <w:szCs w:val="24"/>
        </w:rPr>
      </w:pPr>
      <w:r w:rsidRPr="006620AA">
        <w:rPr>
          <w:rFonts w:ascii="Times New Roman" w:hAnsi="Times New Roman" w:cs="Times New Roman"/>
          <w:b/>
          <w:color w:val="000000" w:themeColor="text1"/>
          <w:szCs w:val="24"/>
        </w:rPr>
        <w:t xml:space="preserve">3.7.1.2.1 </w:t>
      </w:r>
      <w:r w:rsidR="00F343A3" w:rsidRPr="00F01F00">
        <w:rPr>
          <w:rFonts w:ascii="Times New Roman" w:hAnsi="Times New Roman" w:cs="Times New Roman"/>
          <w:b/>
          <w:szCs w:val="24"/>
        </w:rPr>
        <w:t>HANDLING MISSING VALUES</w:t>
      </w:r>
    </w:p>
    <w:p w:rsidR="003B020D" w:rsidRPr="00AF1F0E" w:rsidRDefault="00447FD8" w:rsidP="004B0538">
      <w:pPr>
        <w:pStyle w:val="NoSpacing"/>
        <w:spacing w:line="480" w:lineRule="auto"/>
        <w:ind w:firstLine="720"/>
        <w:jc w:val="both"/>
        <w:rPr>
          <w:rFonts w:ascii="Times New Roman" w:hAnsi="Times New Roman" w:cs="Times New Roman"/>
          <w:color w:val="000000"/>
          <w:sz w:val="24"/>
          <w:szCs w:val="24"/>
        </w:rPr>
      </w:pPr>
      <w:r w:rsidRPr="00AF1F0E">
        <w:rPr>
          <w:rFonts w:ascii="Times New Roman" w:hAnsi="Times New Roman" w:cs="Times New Roman"/>
          <w:color w:val="000000"/>
          <w:sz w:val="24"/>
          <w:szCs w:val="24"/>
        </w:rPr>
        <w:t>I</w:t>
      </w:r>
      <w:r w:rsidR="00AF1F0E" w:rsidRPr="00AF1F0E">
        <w:rPr>
          <w:rFonts w:ascii="Times New Roman" w:hAnsi="Times New Roman" w:cs="Times New Roman"/>
          <w:color w:val="000000"/>
          <w:sz w:val="24"/>
          <w:szCs w:val="24"/>
        </w:rPr>
        <w:t xml:space="preserve">n the presences of missing data, </w:t>
      </w:r>
      <w:r w:rsidRPr="00AF1F0E">
        <w:rPr>
          <w:rFonts w:ascii="Times New Roman" w:hAnsi="Times New Roman" w:cs="Times New Roman"/>
          <w:color w:val="000000"/>
          <w:sz w:val="24"/>
          <w:szCs w:val="24"/>
        </w:rPr>
        <w:t xml:space="preserve">the C5.0 algorithm is quite robust. </w:t>
      </w:r>
      <w:r w:rsidR="003B020D" w:rsidRPr="00AF1F0E">
        <w:rPr>
          <w:rFonts w:ascii="Times New Roman" w:hAnsi="Times New Roman" w:cs="Times New Roman"/>
          <w:color w:val="000000"/>
          <w:sz w:val="24"/>
          <w:szCs w:val="24"/>
        </w:rPr>
        <w:t xml:space="preserve">A value that is missing or unknown </w:t>
      </w:r>
      <w:r w:rsidR="005F69E1" w:rsidRPr="00AF1F0E">
        <w:rPr>
          <w:rFonts w:ascii="Times New Roman" w:hAnsi="Times New Roman" w:cs="Times New Roman"/>
          <w:color w:val="000000"/>
          <w:sz w:val="24"/>
          <w:szCs w:val="24"/>
        </w:rPr>
        <w:t>was</w:t>
      </w:r>
      <w:r w:rsidR="003B020D" w:rsidRPr="00AF1F0E">
        <w:rPr>
          <w:rFonts w:ascii="Times New Roman" w:hAnsi="Times New Roman" w:cs="Times New Roman"/>
          <w:color w:val="000000"/>
          <w:sz w:val="24"/>
          <w:szCs w:val="24"/>
        </w:rPr>
        <w:t xml:space="preserve"> replaced with ‘?’ and a value that is not applicable to that particular case </w:t>
      </w:r>
      <w:r w:rsidR="005F69E1" w:rsidRPr="00AF1F0E">
        <w:rPr>
          <w:rFonts w:ascii="Times New Roman" w:hAnsi="Times New Roman" w:cs="Times New Roman"/>
          <w:color w:val="000000"/>
          <w:sz w:val="24"/>
          <w:szCs w:val="24"/>
        </w:rPr>
        <w:t>was</w:t>
      </w:r>
      <w:r w:rsidR="003B020D" w:rsidRPr="00AF1F0E">
        <w:rPr>
          <w:rFonts w:ascii="Times New Roman" w:hAnsi="Times New Roman" w:cs="Times New Roman"/>
          <w:color w:val="000000"/>
          <w:sz w:val="24"/>
          <w:szCs w:val="24"/>
        </w:rPr>
        <w:t xml:space="preserve"> be denoted </w:t>
      </w:r>
      <w:r w:rsidR="007908A7">
        <w:rPr>
          <w:rFonts w:ascii="Times New Roman" w:hAnsi="Times New Roman" w:cs="Times New Roman"/>
          <w:color w:val="000000"/>
          <w:sz w:val="24"/>
          <w:szCs w:val="24"/>
        </w:rPr>
        <w:t>as</w:t>
      </w:r>
      <w:r w:rsidR="003B020D" w:rsidRPr="00AF1F0E">
        <w:rPr>
          <w:rFonts w:ascii="Times New Roman" w:hAnsi="Times New Roman" w:cs="Times New Roman"/>
          <w:color w:val="000000"/>
          <w:sz w:val="24"/>
          <w:szCs w:val="24"/>
        </w:rPr>
        <w:t xml:space="preserve"> ‘N/A’. The C5.0 algorithm </w:t>
      </w:r>
      <w:r w:rsidR="005F69E1" w:rsidRPr="00AF1F0E">
        <w:rPr>
          <w:rFonts w:ascii="Times New Roman" w:hAnsi="Times New Roman" w:cs="Times New Roman"/>
          <w:color w:val="000000"/>
          <w:sz w:val="24"/>
          <w:szCs w:val="24"/>
        </w:rPr>
        <w:t>takes</w:t>
      </w:r>
      <w:r w:rsidR="003B020D" w:rsidRPr="00AF1F0E">
        <w:rPr>
          <w:rFonts w:ascii="Times New Roman" w:hAnsi="Times New Roman" w:cs="Times New Roman"/>
          <w:color w:val="000000"/>
          <w:sz w:val="24"/>
          <w:szCs w:val="24"/>
        </w:rPr>
        <w:t xml:space="preserve"> the weighted average of the predictions across all branches </w:t>
      </w:r>
      <w:r w:rsidR="005F69E1" w:rsidRPr="00AF1F0E">
        <w:rPr>
          <w:rFonts w:ascii="Times New Roman" w:hAnsi="Times New Roman" w:cs="Times New Roman"/>
          <w:color w:val="000000"/>
          <w:sz w:val="24"/>
          <w:szCs w:val="24"/>
        </w:rPr>
        <w:t>upon</w:t>
      </w:r>
      <w:r w:rsidR="003B020D" w:rsidRPr="00AF1F0E">
        <w:rPr>
          <w:rFonts w:ascii="Times New Roman" w:hAnsi="Times New Roman" w:cs="Times New Roman"/>
          <w:color w:val="000000"/>
          <w:sz w:val="24"/>
          <w:szCs w:val="24"/>
        </w:rPr>
        <w:t xml:space="preserve"> encountering missing data.  </w:t>
      </w:r>
    </w:p>
    <w:p w:rsidR="00BE13B5" w:rsidRPr="002E10CE" w:rsidRDefault="003B020D" w:rsidP="00E87BA8">
      <w:pPr>
        <w:pStyle w:val="NoSpacing"/>
        <w:spacing w:line="480" w:lineRule="auto"/>
        <w:ind w:firstLine="720"/>
        <w:jc w:val="both"/>
        <w:rPr>
          <w:rFonts w:ascii="Times New Roman" w:hAnsi="Times New Roman" w:cs="Times New Roman"/>
          <w:color w:val="000000" w:themeColor="text1"/>
          <w:sz w:val="24"/>
          <w:szCs w:val="24"/>
        </w:rPr>
      </w:pPr>
      <w:r w:rsidRPr="00AF1F0E">
        <w:rPr>
          <w:rFonts w:ascii="Times New Roman" w:hAnsi="Times New Roman" w:cs="Times New Roman"/>
          <w:color w:val="000000"/>
          <w:sz w:val="24"/>
          <w:szCs w:val="24"/>
        </w:rPr>
        <w:t xml:space="preserve">However, in the event of </w:t>
      </w:r>
      <w:r w:rsidR="007908A7">
        <w:rPr>
          <w:rFonts w:ascii="Times New Roman" w:hAnsi="Times New Roman" w:cs="Times New Roman"/>
          <w:color w:val="000000"/>
          <w:sz w:val="24"/>
          <w:szCs w:val="24"/>
        </w:rPr>
        <w:t xml:space="preserve">a </w:t>
      </w:r>
      <w:r w:rsidRPr="00AF1F0E">
        <w:rPr>
          <w:rFonts w:ascii="Times New Roman" w:hAnsi="Times New Roman" w:cs="Times New Roman"/>
          <w:color w:val="000000"/>
          <w:sz w:val="24"/>
          <w:szCs w:val="24"/>
        </w:rPr>
        <w:t>large number of values missing</w:t>
      </w:r>
      <w:r w:rsidR="00E87BA8" w:rsidRPr="00AF1F0E">
        <w:rPr>
          <w:rFonts w:ascii="Times New Roman" w:hAnsi="Times New Roman" w:cs="Times New Roman"/>
          <w:color w:val="000000"/>
          <w:sz w:val="24"/>
          <w:szCs w:val="24"/>
        </w:rPr>
        <w:t xml:space="preserve"> per case or per attribute </w:t>
      </w:r>
      <w:r w:rsidR="00BE13B5" w:rsidRPr="00AF1F0E">
        <w:rPr>
          <w:rFonts w:ascii="Times New Roman" w:hAnsi="Times New Roman" w:cs="Times New Roman"/>
          <w:sz w:val="24"/>
          <w:szCs w:val="24"/>
        </w:rPr>
        <w:t xml:space="preserve">in the </w:t>
      </w:r>
      <w:r w:rsidR="00BE13B5" w:rsidRPr="002E10CE">
        <w:rPr>
          <w:rFonts w:ascii="Times New Roman" w:hAnsi="Times New Roman" w:cs="Times New Roman"/>
          <w:color w:val="000000" w:themeColor="text1"/>
          <w:sz w:val="24"/>
          <w:szCs w:val="24"/>
        </w:rPr>
        <w:t>Nida</w:t>
      </w:r>
      <w:r w:rsidR="003E70B2" w:rsidRPr="002E10CE">
        <w:rPr>
          <w:rFonts w:ascii="Times New Roman" w:hAnsi="Times New Roman" w:cs="Times New Roman"/>
          <w:color w:val="000000" w:themeColor="text1"/>
          <w:sz w:val="24"/>
          <w:szCs w:val="24"/>
        </w:rPr>
        <w:t>y</w:t>
      </w:r>
      <w:r w:rsidR="00AC2C6E" w:rsidRPr="002E10CE">
        <w:rPr>
          <w:rFonts w:ascii="Times New Roman" w:hAnsi="Times New Roman" w:cs="Times New Roman"/>
          <w:color w:val="000000" w:themeColor="text1"/>
          <w:sz w:val="24"/>
          <w:szCs w:val="24"/>
        </w:rPr>
        <w:t xml:space="preserve"> or BORN</w:t>
      </w:r>
      <w:r w:rsidR="00BE13B5" w:rsidRPr="002E10CE">
        <w:rPr>
          <w:rFonts w:ascii="Times New Roman" w:hAnsi="Times New Roman" w:cs="Times New Roman"/>
          <w:color w:val="000000" w:themeColor="text1"/>
          <w:sz w:val="24"/>
          <w:szCs w:val="24"/>
        </w:rPr>
        <w:t xml:space="preserve"> database</w:t>
      </w:r>
      <w:r w:rsidR="00886268" w:rsidRPr="002E10CE">
        <w:rPr>
          <w:rFonts w:ascii="Times New Roman" w:hAnsi="Times New Roman" w:cs="Times New Roman"/>
          <w:color w:val="000000" w:themeColor="text1"/>
          <w:sz w:val="24"/>
          <w:szCs w:val="24"/>
        </w:rPr>
        <w:t>,</w:t>
      </w:r>
      <w:r w:rsidR="00BE13B5" w:rsidRPr="002E10CE">
        <w:rPr>
          <w:rFonts w:ascii="Times New Roman" w:hAnsi="Times New Roman" w:cs="Times New Roman"/>
          <w:color w:val="000000" w:themeColor="text1"/>
          <w:sz w:val="24"/>
          <w:szCs w:val="24"/>
        </w:rPr>
        <w:t xml:space="preserve"> for reasons such as human/technical error or </w:t>
      </w:r>
      <w:r w:rsidR="003E70B2" w:rsidRPr="002E10CE">
        <w:rPr>
          <w:rFonts w:ascii="Times New Roman" w:hAnsi="Times New Roman" w:cs="Times New Roman"/>
          <w:color w:val="000000" w:themeColor="text1"/>
          <w:sz w:val="24"/>
          <w:szCs w:val="24"/>
        </w:rPr>
        <w:t>participants</w:t>
      </w:r>
      <w:r w:rsidR="00BE13B5" w:rsidRPr="002E10CE">
        <w:rPr>
          <w:rFonts w:ascii="Times New Roman" w:hAnsi="Times New Roman" w:cs="Times New Roman"/>
          <w:color w:val="000000" w:themeColor="text1"/>
          <w:sz w:val="24"/>
          <w:szCs w:val="24"/>
        </w:rPr>
        <w:t xml:space="preserve"> not wishing </w:t>
      </w:r>
      <w:r w:rsidR="00BE13B5" w:rsidRPr="002E10CE">
        <w:rPr>
          <w:rFonts w:ascii="Times New Roman" w:hAnsi="Times New Roman" w:cs="Times New Roman"/>
          <w:color w:val="000000" w:themeColor="text1"/>
          <w:sz w:val="24"/>
          <w:szCs w:val="24"/>
        </w:rPr>
        <w:lastRenderedPageBreak/>
        <w:t>to answer questions, the following techniques were applied to this thesis work</w:t>
      </w:r>
      <w:r w:rsidR="003E70B2" w:rsidRPr="002E10CE">
        <w:rPr>
          <w:rFonts w:ascii="Times New Roman" w:hAnsi="Times New Roman" w:cs="Times New Roman"/>
          <w:color w:val="000000" w:themeColor="text1"/>
          <w:sz w:val="24"/>
          <w:szCs w:val="24"/>
        </w:rPr>
        <w:t xml:space="preserve"> </w:t>
      </w:r>
      <w:r w:rsidR="00886268" w:rsidRPr="002E10CE">
        <w:rPr>
          <w:rFonts w:ascii="Times New Roman" w:hAnsi="Times New Roman" w:cs="Times New Roman"/>
          <w:color w:val="000000" w:themeColor="text1"/>
          <w:sz w:val="24"/>
          <w:szCs w:val="24"/>
        </w:rPr>
        <w:t xml:space="preserve">in order </w:t>
      </w:r>
      <w:r w:rsidR="003E70B2" w:rsidRPr="002E10CE">
        <w:rPr>
          <w:rFonts w:ascii="Times New Roman" w:hAnsi="Times New Roman" w:cs="Times New Roman"/>
          <w:color w:val="000000" w:themeColor="text1"/>
          <w:sz w:val="24"/>
          <w:szCs w:val="24"/>
        </w:rPr>
        <w:t>to handle missing information</w:t>
      </w:r>
      <w:r w:rsidR="000E5C57" w:rsidRPr="002E10CE">
        <w:rPr>
          <w:rFonts w:ascii="Times New Roman" w:hAnsi="Times New Roman" w:cs="Times New Roman"/>
          <w:color w:val="000000" w:themeColor="text1"/>
          <w:sz w:val="24"/>
          <w:szCs w:val="24"/>
        </w:rPr>
        <w:t xml:space="preserve"> (</w:t>
      </w:r>
      <w:r w:rsidR="00320482" w:rsidRPr="002E10CE">
        <w:rPr>
          <w:rFonts w:ascii="Times New Roman" w:hAnsi="Times New Roman" w:cs="Times New Roman"/>
          <w:color w:val="000000" w:themeColor="text1"/>
          <w:sz w:val="24"/>
          <w:szCs w:val="24"/>
        </w:rPr>
        <w:t>Yu, 2009)</w:t>
      </w:r>
      <w:r w:rsidR="00BE13B5" w:rsidRPr="002E10CE">
        <w:rPr>
          <w:rFonts w:ascii="Times New Roman" w:hAnsi="Times New Roman" w:cs="Times New Roman"/>
          <w:color w:val="000000" w:themeColor="text1"/>
          <w:sz w:val="24"/>
          <w:szCs w:val="24"/>
        </w:rPr>
        <w:t>.</w:t>
      </w:r>
    </w:p>
    <w:p w:rsidR="00BE13B5" w:rsidRPr="002E10CE" w:rsidRDefault="003E70B2" w:rsidP="004B0538">
      <w:pPr>
        <w:pStyle w:val="NoSpacing"/>
        <w:spacing w:line="480" w:lineRule="auto"/>
        <w:ind w:left="720"/>
        <w:jc w:val="both"/>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Eliminate</w:t>
      </w:r>
      <w:r w:rsidR="00BE13B5" w:rsidRPr="002E10CE">
        <w:rPr>
          <w:rFonts w:ascii="Times New Roman" w:hAnsi="Times New Roman" w:cs="Times New Roman"/>
          <w:b/>
          <w:color w:val="000000" w:themeColor="text1"/>
          <w:sz w:val="24"/>
          <w:szCs w:val="24"/>
        </w:rPr>
        <w:t xml:space="preserve"> Cases:</w:t>
      </w:r>
      <w:r w:rsidR="00BE13B5" w:rsidRPr="002E10CE">
        <w:rPr>
          <w:rFonts w:ascii="Times New Roman" w:hAnsi="Times New Roman" w:cs="Times New Roman"/>
          <w:color w:val="000000" w:themeColor="text1"/>
          <w:sz w:val="24"/>
          <w:szCs w:val="24"/>
        </w:rPr>
        <w:t xml:space="preserve"> Discrete cases with more </w:t>
      </w:r>
      <w:r w:rsidR="00C7108C" w:rsidRPr="002E10CE">
        <w:rPr>
          <w:rFonts w:ascii="Times New Roman" w:hAnsi="Times New Roman" w:cs="Times New Roman"/>
          <w:color w:val="000000" w:themeColor="text1"/>
          <w:sz w:val="24"/>
          <w:szCs w:val="24"/>
        </w:rPr>
        <w:t>than</w:t>
      </w:r>
      <w:r w:rsidR="00BE13B5" w:rsidRPr="002E10CE">
        <w:rPr>
          <w:rFonts w:ascii="Times New Roman" w:hAnsi="Times New Roman" w:cs="Times New Roman"/>
          <w:color w:val="000000" w:themeColor="text1"/>
          <w:sz w:val="24"/>
          <w:szCs w:val="24"/>
        </w:rPr>
        <w:t xml:space="preserve"> 50% </w:t>
      </w:r>
      <w:r w:rsidR="00886268" w:rsidRPr="002E10CE">
        <w:rPr>
          <w:rFonts w:ascii="Times New Roman" w:hAnsi="Times New Roman" w:cs="Times New Roman"/>
          <w:color w:val="000000" w:themeColor="text1"/>
          <w:sz w:val="24"/>
          <w:szCs w:val="24"/>
        </w:rPr>
        <w:t xml:space="preserve">of </w:t>
      </w:r>
      <w:r w:rsidR="007D14EE" w:rsidRPr="002E10CE">
        <w:rPr>
          <w:rFonts w:ascii="Times New Roman" w:hAnsi="Times New Roman" w:cs="Times New Roman"/>
          <w:color w:val="000000" w:themeColor="text1"/>
          <w:sz w:val="24"/>
          <w:szCs w:val="24"/>
        </w:rPr>
        <w:t>variables</w:t>
      </w:r>
      <w:r w:rsidR="00BE13B5" w:rsidRPr="002E10CE">
        <w:rPr>
          <w:rFonts w:ascii="Times New Roman" w:hAnsi="Times New Roman" w:cs="Times New Roman"/>
          <w:color w:val="000000" w:themeColor="text1"/>
          <w:sz w:val="24"/>
          <w:szCs w:val="24"/>
        </w:rPr>
        <w:t xml:space="preserve"> missing may be deleted. The outcome of interest for </w:t>
      </w:r>
      <w:r w:rsidR="007908A7" w:rsidRPr="002E10CE">
        <w:rPr>
          <w:rFonts w:ascii="Times New Roman" w:hAnsi="Times New Roman" w:cs="Times New Roman"/>
          <w:color w:val="000000" w:themeColor="text1"/>
          <w:sz w:val="24"/>
          <w:szCs w:val="24"/>
        </w:rPr>
        <w:t xml:space="preserve">neonatal mortality is neonatal death or not applicable, for </w:t>
      </w:r>
      <w:r w:rsidR="00EE44DB" w:rsidRPr="002E10CE">
        <w:rPr>
          <w:rFonts w:ascii="Times New Roman" w:hAnsi="Times New Roman" w:cs="Times New Roman"/>
          <w:color w:val="000000" w:themeColor="text1"/>
          <w:sz w:val="24"/>
          <w:szCs w:val="24"/>
        </w:rPr>
        <w:t>preterm birth</w:t>
      </w:r>
      <w:r w:rsidR="007908A7" w:rsidRPr="002E10CE">
        <w:rPr>
          <w:rFonts w:ascii="Times New Roman" w:hAnsi="Times New Roman" w:cs="Times New Roman"/>
          <w:color w:val="000000" w:themeColor="text1"/>
          <w:sz w:val="24"/>
          <w:szCs w:val="24"/>
        </w:rPr>
        <w:t>, it</w:t>
      </w:r>
      <w:r w:rsidR="00EE44DB" w:rsidRPr="002E10CE">
        <w:rPr>
          <w:rFonts w:ascii="Times New Roman" w:hAnsi="Times New Roman" w:cs="Times New Roman"/>
          <w:color w:val="000000" w:themeColor="text1"/>
          <w:sz w:val="24"/>
          <w:szCs w:val="24"/>
        </w:rPr>
        <w:t xml:space="preserve"> is term or preterm;</w:t>
      </w:r>
      <w:r w:rsidR="00BE13B5" w:rsidRPr="002E10CE">
        <w:rPr>
          <w:rFonts w:ascii="Times New Roman" w:hAnsi="Times New Roman" w:cs="Times New Roman"/>
          <w:color w:val="000000" w:themeColor="text1"/>
          <w:sz w:val="24"/>
          <w:szCs w:val="24"/>
        </w:rPr>
        <w:t xml:space="preserve"> if the outcome is missing, the case may be deleted. </w:t>
      </w:r>
    </w:p>
    <w:p w:rsidR="00BE13B5" w:rsidRPr="002E10CE" w:rsidRDefault="003E70B2" w:rsidP="004B0538">
      <w:pPr>
        <w:pStyle w:val="NoSpacing"/>
        <w:spacing w:line="480" w:lineRule="auto"/>
        <w:ind w:left="720"/>
        <w:jc w:val="both"/>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Eliminate</w:t>
      </w:r>
      <w:r w:rsidR="00BE13B5" w:rsidRPr="002E10CE">
        <w:rPr>
          <w:rFonts w:ascii="Times New Roman" w:hAnsi="Times New Roman" w:cs="Times New Roman"/>
          <w:b/>
          <w:color w:val="000000" w:themeColor="text1"/>
          <w:sz w:val="24"/>
          <w:szCs w:val="24"/>
        </w:rPr>
        <w:t xml:space="preserve"> Attributes:</w:t>
      </w:r>
      <w:r w:rsidR="00BE13B5" w:rsidRPr="002E10CE">
        <w:rPr>
          <w:rFonts w:ascii="Times New Roman" w:hAnsi="Times New Roman" w:cs="Times New Roman"/>
          <w:color w:val="000000" w:themeColor="text1"/>
          <w:sz w:val="24"/>
          <w:szCs w:val="24"/>
        </w:rPr>
        <w:t xml:space="preserve"> If </w:t>
      </w:r>
      <w:r w:rsidR="007D14EE" w:rsidRPr="002E10CE">
        <w:rPr>
          <w:rFonts w:ascii="Times New Roman" w:hAnsi="Times New Roman" w:cs="Times New Roman"/>
          <w:color w:val="000000" w:themeColor="text1"/>
          <w:sz w:val="24"/>
          <w:szCs w:val="24"/>
        </w:rPr>
        <w:t xml:space="preserve">more </w:t>
      </w:r>
      <w:r w:rsidR="00C7108C" w:rsidRPr="002E10CE">
        <w:rPr>
          <w:rFonts w:ascii="Times New Roman" w:hAnsi="Times New Roman" w:cs="Times New Roman"/>
          <w:color w:val="000000" w:themeColor="text1"/>
          <w:sz w:val="24"/>
          <w:szCs w:val="24"/>
        </w:rPr>
        <w:t>than</w:t>
      </w:r>
      <w:r w:rsidR="007D14EE" w:rsidRPr="002E10CE">
        <w:rPr>
          <w:rFonts w:ascii="Times New Roman" w:hAnsi="Times New Roman" w:cs="Times New Roman"/>
          <w:color w:val="000000" w:themeColor="text1"/>
          <w:sz w:val="24"/>
          <w:szCs w:val="24"/>
        </w:rPr>
        <w:t xml:space="preserve"> 50% </w:t>
      </w:r>
      <w:r w:rsidR="00BC3471" w:rsidRPr="002E10CE">
        <w:rPr>
          <w:rFonts w:ascii="Times New Roman" w:hAnsi="Times New Roman" w:cs="Times New Roman"/>
          <w:color w:val="000000" w:themeColor="text1"/>
          <w:sz w:val="24"/>
          <w:szCs w:val="24"/>
        </w:rPr>
        <w:t>of data</w:t>
      </w:r>
      <w:r w:rsidR="00BE13B5" w:rsidRPr="002E10CE">
        <w:rPr>
          <w:rFonts w:ascii="Times New Roman" w:hAnsi="Times New Roman" w:cs="Times New Roman"/>
          <w:color w:val="000000" w:themeColor="text1"/>
          <w:sz w:val="24"/>
          <w:szCs w:val="24"/>
        </w:rPr>
        <w:t xml:space="preserve"> </w:t>
      </w:r>
      <w:r w:rsidR="007908A7" w:rsidRPr="002E10CE">
        <w:rPr>
          <w:rFonts w:ascii="Times New Roman" w:hAnsi="Times New Roman" w:cs="Times New Roman"/>
          <w:color w:val="000000" w:themeColor="text1"/>
          <w:sz w:val="24"/>
          <w:szCs w:val="24"/>
        </w:rPr>
        <w:t>is</w:t>
      </w:r>
      <w:r w:rsidR="00BE13B5" w:rsidRPr="002E10CE">
        <w:rPr>
          <w:rFonts w:ascii="Times New Roman" w:hAnsi="Times New Roman" w:cs="Times New Roman"/>
          <w:color w:val="000000" w:themeColor="text1"/>
          <w:sz w:val="24"/>
          <w:szCs w:val="24"/>
        </w:rPr>
        <w:t xml:space="preserve"> missing for a particular attribute</w:t>
      </w:r>
      <w:r w:rsidR="00CB1F6B" w:rsidRPr="002E10CE">
        <w:rPr>
          <w:rFonts w:ascii="Times New Roman" w:hAnsi="Times New Roman" w:cs="Times New Roman"/>
          <w:color w:val="000000" w:themeColor="text1"/>
          <w:sz w:val="24"/>
          <w:szCs w:val="24"/>
        </w:rPr>
        <w:t xml:space="preserve"> and it is not a highly contributing attribute</w:t>
      </w:r>
      <w:r w:rsidR="00BE13B5" w:rsidRPr="002E10CE">
        <w:rPr>
          <w:rFonts w:ascii="Times New Roman" w:hAnsi="Times New Roman" w:cs="Times New Roman"/>
          <w:color w:val="000000" w:themeColor="text1"/>
          <w:sz w:val="24"/>
          <w:szCs w:val="24"/>
        </w:rPr>
        <w:t xml:space="preserve">, then the attribute itself may be deleted. </w:t>
      </w:r>
    </w:p>
    <w:p w:rsidR="00F343A3" w:rsidRPr="002E10CE" w:rsidRDefault="008532BB" w:rsidP="00D96E4C">
      <w:pPr>
        <w:pStyle w:val="NoSpacing"/>
        <w:spacing w:line="480" w:lineRule="auto"/>
        <w:ind w:left="720"/>
        <w:jc w:val="both"/>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Imputation of Data</w:t>
      </w:r>
      <w:r w:rsidR="00383169" w:rsidRPr="002E10CE">
        <w:rPr>
          <w:rFonts w:ascii="Times New Roman" w:hAnsi="Times New Roman" w:cs="Times New Roman"/>
          <w:color w:val="000000" w:themeColor="text1"/>
          <w:sz w:val="24"/>
          <w:szCs w:val="24"/>
        </w:rPr>
        <w:t>:</w:t>
      </w:r>
      <w:r w:rsidR="00BE13B5" w:rsidRPr="002E10CE">
        <w:rPr>
          <w:rFonts w:ascii="Times New Roman" w:hAnsi="Times New Roman" w:cs="Times New Roman"/>
          <w:color w:val="000000" w:themeColor="text1"/>
          <w:sz w:val="24"/>
          <w:szCs w:val="24"/>
        </w:rPr>
        <w:t xml:space="preserve"> If data is missing because the information does not ap</w:t>
      </w:r>
      <w:r w:rsidR="003E70B2" w:rsidRPr="002E10CE">
        <w:rPr>
          <w:rFonts w:ascii="Times New Roman" w:hAnsi="Times New Roman" w:cs="Times New Roman"/>
          <w:color w:val="000000" w:themeColor="text1"/>
          <w:sz w:val="24"/>
          <w:szCs w:val="24"/>
        </w:rPr>
        <w:t xml:space="preserve">ply to that particular </w:t>
      </w:r>
      <w:r w:rsidR="00ED6CD5" w:rsidRPr="002E10CE">
        <w:rPr>
          <w:rFonts w:ascii="Times New Roman" w:hAnsi="Times New Roman" w:cs="Times New Roman"/>
          <w:color w:val="000000" w:themeColor="text1"/>
          <w:sz w:val="24"/>
          <w:szCs w:val="24"/>
        </w:rPr>
        <w:t>variable</w:t>
      </w:r>
      <w:r w:rsidR="00BE13B5" w:rsidRPr="002E10CE">
        <w:rPr>
          <w:rFonts w:ascii="Times New Roman" w:hAnsi="Times New Roman" w:cs="Times New Roman"/>
          <w:color w:val="000000" w:themeColor="text1"/>
          <w:sz w:val="24"/>
          <w:szCs w:val="24"/>
        </w:rPr>
        <w:t>, then it may be correcte</w:t>
      </w:r>
      <w:r w:rsidR="003E70B2" w:rsidRPr="002E10CE">
        <w:rPr>
          <w:rFonts w:ascii="Times New Roman" w:hAnsi="Times New Roman" w:cs="Times New Roman"/>
          <w:color w:val="000000" w:themeColor="text1"/>
          <w:sz w:val="24"/>
          <w:szCs w:val="24"/>
        </w:rPr>
        <w:t>d. For example</w:t>
      </w:r>
      <w:r w:rsidR="00886268" w:rsidRPr="002E10CE">
        <w:rPr>
          <w:rFonts w:ascii="Times New Roman" w:hAnsi="Times New Roman" w:cs="Times New Roman"/>
          <w:color w:val="000000" w:themeColor="text1"/>
          <w:sz w:val="24"/>
          <w:szCs w:val="24"/>
        </w:rPr>
        <w:t>,</w:t>
      </w:r>
      <w:r w:rsidR="003E70B2" w:rsidRPr="002E10CE">
        <w:rPr>
          <w:rFonts w:ascii="Times New Roman" w:hAnsi="Times New Roman" w:cs="Times New Roman"/>
          <w:color w:val="000000" w:themeColor="text1"/>
          <w:sz w:val="24"/>
          <w:szCs w:val="24"/>
        </w:rPr>
        <w:t xml:space="preserve"> if the question </w:t>
      </w:r>
      <w:r w:rsidR="00BE13B5" w:rsidRPr="002E10CE">
        <w:rPr>
          <w:rFonts w:ascii="Times New Roman" w:hAnsi="Times New Roman" w:cs="Times New Roman"/>
          <w:color w:val="000000" w:themeColor="text1"/>
          <w:sz w:val="24"/>
          <w:szCs w:val="24"/>
        </w:rPr>
        <w:t xml:space="preserve">was “Did you previously have </w:t>
      </w:r>
      <w:r w:rsidR="003E70B2" w:rsidRPr="002E10CE">
        <w:rPr>
          <w:rFonts w:ascii="Times New Roman" w:hAnsi="Times New Roman" w:cs="Times New Roman"/>
          <w:color w:val="000000" w:themeColor="text1"/>
          <w:sz w:val="24"/>
          <w:szCs w:val="24"/>
        </w:rPr>
        <w:t>caesarian</w:t>
      </w:r>
      <w:r w:rsidR="00BE13B5" w:rsidRPr="002E10CE">
        <w:rPr>
          <w:rFonts w:ascii="Times New Roman" w:hAnsi="Times New Roman" w:cs="Times New Roman"/>
          <w:color w:val="000000" w:themeColor="text1"/>
          <w:sz w:val="24"/>
          <w:szCs w:val="24"/>
        </w:rPr>
        <w:t xml:space="preserve">?” and the answer was ‘No’, and </w:t>
      </w:r>
      <w:r w:rsidR="00383169" w:rsidRPr="002E10CE">
        <w:rPr>
          <w:rFonts w:ascii="Times New Roman" w:hAnsi="Times New Roman" w:cs="Times New Roman"/>
          <w:color w:val="000000" w:themeColor="text1"/>
          <w:sz w:val="24"/>
          <w:szCs w:val="24"/>
        </w:rPr>
        <w:t>an</w:t>
      </w:r>
      <w:r w:rsidR="00BE13B5" w:rsidRPr="002E10CE">
        <w:rPr>
          <w:rFonts w:ascii="Times New Roman" w:hAnsi="Times New Roman" w:cs="Times New Roman"/>
          <w:color w:val="000000" w:themeColor="text1"/>
          <w:sz w:val="24"/>
          <w:szCs w:val="24"/>
        </w:rPr>
        <w:t xml:space="preserve">other question was “How many </w:t>
      </w:r>
      <w:r w:rsidR="003E70B2" w:rsidRPr="002E10CE">
        <w:rPr>
          <w:rFonts w:ascii="Times New Roman" w:hAnsi="Times New Roman" w:cs="Times New Roman"/>
          <w:color w:val="000000" w:themeColor="text1"/>
          <w:sz w:val="24"/>
          <w:szCs w:val="24"/>
        </w:rPr>
        <w:t>caesarians</w:t>
      </w:r>
      <w:r w:rsidR="00BE13B5" w:rsidRPr="002E10CE">
        <w:rPr>
          <w:rFonts w:ascii="Times New Roman" w:hAnsi="Times New Roman" w:cs="Times New Roman"/>
          <w:color w:val="000000" w:themeColor="text1"/>
          <w:sz w:val="24"/>
          <w:szCs w:val="24"/>
        </w:rPr>
        <w:t xml:space="preserve"> have you previously had?” and the answer was blank, this may be corrected to ‘0’.</w:t>
      </w:r>
    </w:p>
    <w:p w:rsidR="004B085E" w:rsidRPr="002E10CE" w:rsidRDefault="006620AA" w:rsidP="00E930D7">
      <w:pPr>
        <w:pStyle w:val="NoSpacing"/>
        <w:spacing w:line="480" w:lineRule="auto"/>
        <w:ind w:left="1080"/>
        <w:jc w:val="both"/>
        <w:rPr>
          <w:rFonts w:ascii="Times New Roman" w:hAnsi="Times New Roman" w:cs="Times New Roman"/>
          <w:b/>
          <w:color w:val="000000" w:themeColor="text1"/>
          <w:szCs w:val="28"/>
        </w:rPr>
      </w:pPr>
      <w:r w:rsidRPr="002E10CE">
        <w:rPr>
          <w:rFonts w:ascii="Times New Roman" w:hAnsi="Times New Roman" w:cs="Times New Roman"/>
          <w:b/>
          <w:color w:val="000000" w:themeColor="text1"/>
          <w:szCs w:val="24"/>
        </w:rPr>
        <w:t xml:space="preserve">3.7.1.2.2 </w:t>
      </w:r>
      <w:r w:rsidR="007908A7" w:rsidRPr="002E10CE">
        <w:rPr>
          <w:rFonts w:ascii="Times New Roman" w:hAnsi="Times New Roman" w:cs="Times New Roman"/>
          <w:b/>
          <w:color w:val="000000" w:themeColor="text1"/>
          <w:szCs w:val="28"/>
        </w:rPr>
        <w:t>FEATURE SELECTION AND IMPORTANCE</w:t>
      </w:r>
    </w:p>
    <w:p w:rsidR="00A7182D" w:rsidRPr="002E10CE" w:rsidRDefault="00A7182D" w:rsidP="005F69E1">
      <w:pPr>
        <w:pStyle w:val="NoSpacing"/>
        <w:spacing w:line="480" w:lineRule="auto"/>
        <w:ind w:firstLine="720"/>
        <w:jc w:val="both"/>
        <w:rPr>
          <w:rFonts w:ascii="Times New Roman" w:hAnsi="Times New Roman" w:cs="Times New Roman"/>
          <w:color w:val="000000" w:themeColor="text1"/>
          <w:sz w:val="24"/>
          <w:szCs w:val="24"/>
        </w:rPr>
      </w:pPr>
      <w:r w:rsidRPr="002E10CE">
        <w:rPr>
          <w:rFonts w:ascii="Times New Roman" w:hAnsi="Times New Roman" w:cs="Times New Roman"/>
          <w:color w:val="000000" w:themeColor="text1"/>
          <w:sz w:val="24"/>
          <w:szCs w:val="24"/>
        </w:rPr>
        <w:t xml:space="preserve">The preliminary task with the given </w:t>
      </w:r>
      <w:r w:rsidR="005262AA" w:rsidRPr="002E10CE">
        <w:rPr>
          <w:rFonts w:ascii="Times New Roman" w:hAnsi="Times New Roman" w:cs="Times New Roman"/>
          <w:color w:val="000000" w:themeColor="text1"/>
          <w:sz w:val="24"/>
          <w:szCs w:val="24"/>
        </w:rPr>
        <w:t>dataset</w:t>
      </w:r>
      <w:r w:rsidR="006E3472" w:rsidRPr="002E10CE">
        <w:rPr>
          <w:rFonts w:ascii="Times New Roman" w:hAnsi="Times New Roman" w:cs="Times New Roman"/>
          <w:color w:val="000000" w:themeColor="text1"/>
          <w:sz w:val="24"/>
          <w:szCs w:val="24"/>
        </w:rPr>
        <w:t xml:space="preserve"> was to determine which </w:t>
      </w:r>
      <w:r w:rsidR="005F69E1" w:rsidRPr="002E10CE">
        <w:rPr>
          <w:rFonts w:ascii="Times New Roman" w:hAnsi="Times New Roman" w:cs="Times New Roman"/>
          <w:color w:val="000000" w:themeColor="text1"/>
          <w:sz w:val="24"/>
          <w:szCs w:val="24"/>
        </w:rPr>
        <w:t>attribute</w:t>
      </w:r>
      <w:r w:rsidR="006E3472" w:rsidRPr="002E10CE">
        <w:rPr>
          <w:rFonts w:ascii="Times New Roman" w:hAnsi="Times New Roman" w:cs="Times New Roman"/>
          <w:color w:val="000000" w:themeColor="text1"/>
          <w:sz w:val="24"/>
          <w:szCs w:val="24"/>
        </w:rPr>
        <w:t xml:space="preserve"> is likely to be predictive. </w:t>
      </w:r>
      <w:r w:rsidR="005F69E1" w:rsidRPr="002E10CE">
        <w:rPr>
          <w:rFonts w:ascii="Times New Roman" w:hAnsi="Times New Roman" w:cs="Times New Roman"/>
          <w:color w:val="000000" w:themeColor="text1"/>
          <w:sz w:val="24"/>
          <w:szCs w:val="24"/>
        </w:rPr>
        <w:t xml:space="preserve">Firstly any attribute that </w:t>
      </w:r>
      <w:r w:rsidRPr="002E10CE">
        <w:rPr>
          <w:rFonts w:ascii="Times New Roman" w:hAnsi="Times New Roman" w:cs="Times New Roman"/>
          <w:color w:val="000000" w:themeColor="text1"/>
          <w:sz w:val="24"/>
          <w:szCs w:val="24"/>
        </w:rPr>
        <w:t>was</w:t>
      </w:r>
      <w:r w:rsidR="005F69E1" w:rsidRPr="002E10CE">
        <w:rPr>
          <w:rFonts w:ascii="Times New Roman" w:hAnsi="Times New Roman" w:cs="Times New Roman"/>
          <w:color w:val="000000" w:themeColor="text1"/>
          <w:sz w:val="24"/>
          <w:szCs w:val="24"/>
        </w:rPr>
        <w:t xml:space="preserve"> not be available prior to</w:t>
      </w:r>
      <w:r w:rsidRPr="002E10CE">
        <w:rPr>
          <w:rFonts w:ascii="Times New Roman" w:hAnsi="Times New Roman" w:cs="Times New Roman"/>
          <w:color w:val="000000" w:themeColor="text1"/>
          <w:sz w:val="24"/>
          <w:szCs w:val="24"/>
        </w:rPr>
        <w:t xml:space="preserve"> 10 minutes from birth or could not be obtained non-invasively in the Niday database was eliminated. Similarly, any attribute that wa</w:t>
      </w:r>
      <w:r w:rsidR="00665A3D" w:rsidRPr="002E10CE">
        <w:rPr>
          <w:rFonts w:ascii="Times New Roman" w:hAnsi="Times New Roman" w:cs="Times New Roman"/>
          <w:color w:val="000000" w:themeColor="text1"/>
          <w:sz w:val="24"/>
          <w:szCs w:val="24"/>
        </w:rPr>
        <w:t xml:space="preserve">s not be available prior to 22 </w:t>
      </w:r>
      <w:r w:rsidRPr="002E10CE">
        <w:rPr>
          <w:rFonts w:ascii="Times New Roman" w:hAnsi="Times New Roman" w:cs="Times New Roman"/>
          <w:color w:val="000000" w:themeColor="text1"/>
          <w:sz w:val="24"/>
          <w:szCs w:val="24"/>
        </w:rPr>
        <w:t xml:space="preserve">weeks gestation or could not be obtained non-invasively in the BORN database was eliminated. </w:t>
      </w:r>
    </w:p>
    <w:p w:rsidR="00A7182D" w:rsidRPr="002E10CE" w:rsidRDefault="00A7182D" w:rsidP="00A7182D">
      <w:pPr>
        <w:pStyle w:val="NoSpacing"/>
        <w:spacing w:line="480" w:lineRule="auto"/>
        <w:ind w:firstLine="720"/>
        <w:jc w:val="both"/>
        <w:rPr>
          <w:rFonts w:ascii="Times New Roman" w:hAnsi="Times New Roman" w:cs="Times New Roman"/>
          <w:color w:val="000000" w:themeColor="text1"/>
          <w:sz w:val="24"/>
          <w:szCs w:val="24"/>
        </w:rPr>
      </w:pPr>
      <w:r w:rsidRPr="002E10CE">
        <w:rPr>
          <w:rFonts w:ascii="Times New Roman" w:hAnsi="Times New Roman" w:cs="Times New Roman"/>
          <w:color w:val="000000" w:themeColor="text1"/>
          <w:sz w:val="24"/>
          <w:szCs w:val="24"/>
        </w:rPr>
        <w:t xml:space="preserve">The noMOD_NEONATALMORT and MOD_NEONATALMORT datasets originally contained </w:t>
      </w:r>
      <w:r w:rsidR="0046053F" w:rsidRPr="002E10CE">
        <w:rPr>
          <w:rFonts w:ascii="Times New Roman" w:hAnsi="Times New Roman" w:cs="Times New Roman"/>
          <w:color w:val="000000" w:themeColor="text1"/>
          <w:sz w:val="24"/>
          <w:szCs w:val="24"/>
        </w:rPr>
        <w:t>26</w:t>
      </w:r>
      <w:r w:rsidRPr="002E10CE">
        <w:rPr>
          <w:rFonts w:ascii="Times New Roman" w:hAnsi="Times New Roman" w:cs="Times New Roman"/>
          <w:color w:val="000000" w:themeColor="text1"/>
          <w:sz w:val="24"/>
          <w:szCs w:val="24"/>
        </w:rPr>
        <w:t xml:space="preserve"> attributes from the NIDAY database which could be obtained before 10 minutes form birth non-invasively for the prediction of neonatal mortality. The list of attribu</w:t>
      </w:r>
      <w:r w:rsidR="00AC0F24" w:rsidRPr="002E10CE">
        <w:rPr>
          <w:rFonts w:ascii="Times New Roman" w:hAnsi="Times New Roman" w:cs="Times New Roman"/>
          <w:color w:val="000000" w:themeColor="text1"/>
          <w:sz w:val="24"/>
          <w:szCs w:val="24"/>
        </w:rPr>
        <w:t>tes can be seen below in Table 3.5</w:t>
      </w:r>
    </w:p>
    <w:p w:rsidR="0028169F" w:rsidRPr="002E10CE" w:rsidRDefault="00830B37" w:rsidP="00830B37">
      <w:pPr>
        <w:pStyle w:val="NoSpacing"/>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lastRenderedPageBreak/>
        <w:t>Table 3.5</w:t>
      </w:r>
      <w:r w:rsidR="0028169F" w:rsidRPr="002E10CE">
        <w:rPr>
          <w:rFonts w:ascii="Times New Roman" w:hAnsi="Times New Roman" w:cs="Times New Roman"/>
          <w:color w:val="000000" w:themeColor="text1"/>
          <w:sz w:val="24"/>
          <w:szCs w:val="24"/>
        </w:rPr>
        <w:t xml:space="preserve"> List of attributes used for noMOD_NEONATALMORT and MOD_NEONATALMORT datasets</w:t>
      </w:r>
    </w:p>
    <w:tbl>
      <w:tblPr>
        <w:tblStyle w:val="LightShading"/>
        <w:tblW w:w="0" w:type="auto"/>
        <w:tblLook w:val="04A0" w:firstRow="1" w:lastRow="0" w:firstColumn="1" w:lastColumn="0" w:noHBand="0" w:noVBand="1"/>
      </w:tblPr>
      <w:tblGrid>
        <w:gridCol w:w="328"/>
        <w:gridCol w:w="1766"/>
        <w:gridCol w:w="440"/>
        <w:gridCol w:w="1730"/>
        <w:gridCol w:w="567"/>
        <w:gridCol w:w="1985"/>
        <w:gridCol w:w="440"/>
        <w:gridCol w:w="2268"/>
      </w:tblGrid>
      <w:tr w:rsidR="0046053F" w:rsidRPr="002E10CE" w:rsidTr="00460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8"/>
          </w:tcPr>
          <w:p w:rsidR="0046053F" w:rsidRPr="002E10CE" w:rsidRDefault="0046053F" w:rsidP="0046053F">
            <w:pPr>
              <w:jc w:val="center"/>
              <w:rPr>
                <w:rFonts w:cstheme="minorHAnsi"/>
                <w:color w:val="000000" w:themeColor="text1"/>
                <w:szCs w:val="20"/>
              </w:rPr>
            </w:pPr>
            <w:r w:rsidRPr="002E10CE">
              <w:rPr>
                <w:rFonts w:cstheme="minorHAnsi"/>
                <w:color w:val="000000" w:themeColor="text1"/>
                <w:szCs w:val="20"/>
              </w:rPr>
              <w:t>Attribute List</w:t>
            </w:r>
          </w:p>
        </w:tc>
      </w:tr>
      <w:tr w:rsidR="0046053F" w:rsidRPr="002E10CE" w:rsidTr="00460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1</w:t>
            </w:r>
          </w:p>
        </w:tc>
        <w:tc>
          <w:tcPr>
            <w:tcW w:w="1766"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Baby Birth Date</w:t>
            </w:r>
            <w:r w:rsidRPr="002E10CE">
              <w:rPr>
                <w:rFonts w:cstheme="minorHAnsi"/>
                <w:color w:val="000000" w:themeColor="text1"/>
                <w:szCs w:val="20"/>
              </w:rPr>
              <w:tab/>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8</w:t>
            </w:r>
          </w:p>
        </w:tc>
        <w:tc>
          <w:tcPr>
            <w:tcW w:w="1701"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 xml:space="preserve">Gestation </w:t>
            </w:r>
          </w:p>
        </w:tc>
        <w:tc>
          <w:tcPr>
            <w:tcW w:w="567"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15</w:t>
            </w:r>
          </w:p>
        </w:tc>
        <w:tc>
          <w:tcPr>
            <w:tcW w:w="198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Birth Weight</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22</w:t>
            </w:r>
          </w:p>
        </w:tc>
        <w:tc>
          <w:tcPr>
            <w:tcW w:w="2268"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Reproductive Assistance</w:t>
            </w:r>
          </w:p>
        </w:tc>
      </w:tr>
      <w:tr w:rsidR="0046053F" w:rsidRPr="002E10CE" w:rsidTr="0046053F">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2</w:t>
            </w:r>
          </w:p>
        </w:tc>
        <w:tc>
          <w:tcPr>
            <w:tcW w:w="1766"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Mothers Age</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9</w:t>
            </w:r>
          </w:p>
        </w:tc>
        <w:tc>
          <w:tcPr>
            <w:tcW w:w="1701"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Labour Type</w:t>
            </w:r>
          </w:p>
        </w:tc>
        <w:tc>
          <w:tcPr>
            <w:tcW w:w="567"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16</w:t>
            </w:r>
          </w:p>
        </w:tc>
        <w:tc>
          <w:tcPr>
            <w:tcW w:w="198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AGPAR1</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23</w:t>
            </w:r>
          </w:p>
        </w:tc>
        <w:tc>
          <w:tcPr>
            <w:tcW w:w="2268"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Aboriginal Status</w:t>
            </w:r>
          </w:p>
        </w:tc>
      </w:tr>
      <w:tr w:rsidR="0046053F" w:rsidRPr="002E10CE" w:rsidTr="00460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3</w:t>
            </w:r>
          </w:p>
        </w:tc>
        <w:tc>
          <w:tcPr>
            <w:tcW w:w="1766"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Baby’s Sex</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10</w:t>
            </w:r>
          </w:p>
        </w:tc>
        <w:tc>
          <w:tcPr>
            <w:tcW w:w="1701"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Presentation</w:t>
            </w:r>
          </w:p>
        </w:tc>
        <w:tc>
          <w:tcPr>
            <w:tcW w:w="567"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17</w:t>
            </w:r>
          </w:p>
        </w:tc>
        <w:tc>
          <w:tcPr>
            <w:tcW w:w="198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AGPAR5</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24</w:t>
            </w:r>
          </w:p>
        </w:tc>
        <w:tc>
          <w:tcPr>
            <w:tcW w:w="2268"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First Trimester Visit</w:t>
            </w:r>
          </w:p>
        </w:tc>
      </w:tr>
      <w:tr w:rsidR="0046053F" w:rsidRPr="002E10CE" w:rsidTr="0046053F">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4</w:t>
            </w:r>
          </w:p>
        </w:tc>
        <w:tc>
          <w:tcPr>
            <w:tcW w:w="1766"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No. Previous Preterm Babies</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11</w:t>
            </w:r>
          </w:p>
        </w:tc>
        <w:tc>
          <w:tcPr>
            <w:tcW w:w="1701"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Delivery Type</w:t>
            </w:r>
          </w:p>
        </w:tc>
        <w:tc>
          <w:tcPr>
            <w:tcW w:w="567"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18</w:t>
            </w:r>
          </w:p>
        </w:tc>
        <w:tc>
          <w:tcPr>
            <w:tcW w:w="198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Intention to Breast Feed</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25</w:t>
            </w:r>
          </w:p>
        </w:tc>
        <w:tc>
          <w:tcPr>
            <w:tcW w:w="2268"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AGPAR 10</w:t>
            </w:r>
          </w:p>
        </w:tc>
      </w:tr>
      <w:tr w:rsidR="0046053F" w:rsidRPr="002E10CE" w:rsidTr="00460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5</w:t>
            </w:r>
          </w:p>
        </w:tc>
        <w:tc>
          <w:tcPr>
            <w:tcW w:w="1766"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No. Previous Term Babies</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12</w:t>
            </w:r>
          </w:p>
        </w:tc>
        <w:tc>
          <w:tcPr>
            <w:tcW w:w="1701"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Previous C/S</w:t>
            </w:r>
          </w:p>
        </w:tc>
        <w:tc>
          <w:tcPr>
            <w:tcW w:w="567"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19</w:t>
            </w:r>
          </w:p>
        </w:tc>
        <w:tc>
          <w:tcPr>
            <w:tcW w:w="198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Neonatal Death/Stillbirth</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26</w:t>
            </w:r>
          </w:p>
        </w:tc>
        <w:tc>
          <w:tcPr>
            <w:tcW w:w="2268"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Mother’s Primary Language</w:t>
            </w:r>
          </w:p>
        </w:tc>
      </w:tr>
      <w:tr w:rsidR="0046053F" w:rsidRPr="002E10CE" w:rsidTr="0046053F">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6</w:t>
            </w:r>
          </w:p>
        </w:tc>
        <w:tc>
          <w:tcPr>
            <w:tcW w:w="1766" w:type="dxa"/>
          </w:tcPr>
          <w:p w:rsidR="0046053F" w:rsidRPr="002E10CE" w:rsidRDefault="00E82FD6"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Twins</w:t>
            </w:r>
            <w:r w:rsidR="0046053F" w:rsidRPr="002E10CE">
              <w:rPr>
                <w:rFonts w:cstheme="minorHAnsi"/>
                <w:color w:val="000000" w:themeColor="text1"/>
                <w:szCs w:val="20"/>
              </w:rPr>
              <w:t xml:space="preserve"> Gestation</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13</w:t>
            </w:r>
          </w:p>
        </w:tc>
        <w:tc>
          <w:tcPr>
            <w:tcW w:w="1701"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Forceps/Vacuum</w:t>
            </w:r>
          </w:p>
        </w:tc>
        <w:tc>
          <w:tcPr>
            <w:tcW w:w="567"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20</w:t>
            </w:r>
          </w:p>
        </w:tc>
        <w:tc>
          <w:tcPr>
            <w:tcW w:w="198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Smoking</w:t>
            </w:r>
          </w:p>
        </w:tc>
        <w:tc>
          <w:tcPr>
            <w:tcW w:w="425"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2268" w:type="dxa"/>
          </w:tcPr>
          <w:p w:rsidR="0046053F" w:rsidRPr="002E10CE" w:rsidRDefault="0046053F"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46053F" w:rsidRPr="002E10CE" w:rsidTr="00460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dxa"/>
          </w:tcPr>
          <w:p w:rsidR="0046053F" w:rsidRPr="002E10CE" w:rsidRDefault="0046053F" w:rsidP="0046053F">
            <w:pPr>
              <w:rPr>
                <w:rFonts w:cstheme="minorHAnsi"/>
                <w:color w:val="000000" w:themeColor="text1"/>
                <w:szCs w:val="20"/>
              </w:rPr>
            </w:pPr>
            <w:r w:rsidRPr="002E10CE">
              <w:rPr>
                <w:rFonts w:cstheme="minorHAnsi"/>
                <w:color w:val="000000" w:themeColor="text1"/>
                <w:szCs w:val="20"/>
              </w:rPr>
              <w:t>7</w:t>
            </w:r>
          </w:p>
        </w:tc>
        <w:tc>
          <w:tcPr>
            <w:tcW w:w="1766" w:type="dxa"/>
          </w:tcPr>
          <w:p w:rsidR="0046053F" w:rsidRPr="002E10CE" w:rsidRDefault="0046053F" w:rsidP="0046053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Prenatal Classes</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14</w:t>
            </w:r>
          </w:p>
        </w:tc>
        <w:tc>
          <w:tcPr>
            <w:tcW w:w="1701"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Previous C/S Number</w:t>
            </w:r>
          </w:p>
        </w:tc>
        <w:tc>
          <w:tcPr>
            <w:tcW w:w="567"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21</w:t>
            </w:r>
          </w:p>
        </w:tc>
        <w:tc>
          <w:tcPr>
            <w:tcW w:w="198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Maternal Province</w:t>
            </w:r>
          </w:p>
        </w:tc>
        <w:tc>
          <w:tcPr>
            <w:tcW w:w="425"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c>
          <w:tcPr>
            <w:tcW w:w="2268" w:type="dxa"/>
          </w:tcPr>
          <w:p w:rsidR="0046053F" w:rsidRPr="002E10CE" w:rsidRDefault="0046053F"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bl>
    <w:p w:rsidR="0046053F" w:rsidRPr="002E10CE" w:rsidRDefault="0046053F" w:rsidP="00AD0485">
      <w:pPr>
        <w:pStyle w:val="NoSpacing"/>
        <w:spacing w:line="480" w:lineRule="auto"/>
        <w:jc w:val="both"/>
        <w:rPr>
          <w:rFonts w:ascii="Times New Roman" w:hAnsi="Times New Roman" w:cs="Times New Roman"/>
          <w:color w:val="000000" w:themeColor="text1"/>
          <w:sz w:val="24"/>
          <w:szCs w:val="24"/>
        </w:rPr>
      </w:pPr>
    </w:p>
    <w:p w:rsidR="00A7182D" w:rsidRPr="002E10CE" w:rsidRDefault="00A7182D" w:rsidP="00A7182D">
      <w:pPr>
        <w:pStyle w:val="NoSpacing"/>
        <w:spacing w:line="480" w:lineRule="auto"/>
        <w:ind w:firstLine="720"/>
        <w:jc w:val="both"/>
        <w:rPr>
          <w:rFonts w:ascii="Times New Roman" w:hAnsi="Times New Roman" w:cs="Times New Roman"/>
          <w:color w:val="000000" w:themeColor="text1"/>
          <w:sz w:val="24"/>
          <w:szCs w:val="24"/>
        </w:rPr>
      </w:pPr>
      <w:r w:rsidRPr="002E10CE">
        <w:rPr>
          <w:rFonts w:ascii="Times New Roman" w:hAnsi="Times New Roman" w:cs="Times New Roman"/>
          <w:color w:val="000000" w:themeColor="text1"/>
          <w:sz w:val="24"/>
          <w:szCs w:val="24"/>
        </w:rPr>
        <w:t>The noMOD_</w:t>
      </w:r>
      <w:r w:rsidR="00CB1F6B" w:rsidRPr="002E10CE">
        <w:rPr>
          <w:rFonts w:ascii="Times New Roman" w:hAnsi="Times New Roman" w:cs="Times New Roman"/>
          <w:color w:val="000000" w:themeColor="text1"/>
          <w:sz w:val="24"/>
          <w:szCs w:val="24"/>
        </w:rPr>
        <w:t>TWIN</w:t>
      </w:r>
      <w:r w:rsidRPr="002E10CE">
        <w:rPr>
          <w:rFonts w:ascii="Times New Roman" w:hAnsi="Times New Roman" w:cs="Times New Roman"/>
          <w:color w:val="000000" w:themeColor="text1"/>
          <w:sz w:val="24"/>
          <w:szCs w:val="24"/>
        </w:rPr>
        <w:t>GEST and MOD_</w:t>
      </w:r>
      <w:r w:rsidR="00CB1F6B" w:rsidRPr="002E10CE">
        <w:rPr>
          <w:rFonts w:ascii="Times New Roman" w:hAnsi="Times New Roman" w:cs="Times New Roman"/>
          <w:color w:val="000000" w:themeColor="text1"/>
          <w:sz w:val="24"/>
          <w:szCs w:val="24"/>
        </w:rPr>
        <w:t>TWIN</w:t>
      </w:r>
      <w:r w:rsidRPr="002E10CE">
        <w:rPr>
          <w:rFonts w:ascii="Times New Roman" w:hAnsi="Times New Roman" w:cs="Times New Roman"/>
          <w:color w:val="000000" w:themeColor="text1"/>
          <w:sz w:val="24"/>
          <w:szCs w:val="24"/>
        </w:rPr>
        <w:t xml:space="preserve">GEST datasets originally contained </w:t>
      </w:r>
      <w:r w:rsidR="00665A3D" w:rsidRPr="002E10CE">
        <w:rPr>
          <w:rFonts w:ascii="Times New Roman" w:hAnsi="Times New Roman" w:cs="Times New Roman"/>
          <w:color w:val="000000" w:themeColor="text1"/>
          <w:sz w:val="24"/>
          <w:szCs w:val="24"/>
        </w:rPr>
        <w:t>21</w:t>
      </w:r>
      <w:r w:rsidRPr="002E10CE">
        <w:rPr>
          <w:rFonts w:ascii="Times New Roman" w:hAnsi="Times New Roman" w:cs="Times New Roman"/>
          <w:color w:val="000000" w:themeColor="text1"/>
          <w:sz w:val="24"/>
          <w:szCs w:val="24"/>
        </w:rPr>
        <w:t xml:space="preserve"> attributes from the BORN database which could be obtained before </w:t>
      </w:r>
      <w:r w:rsidR="00665A3D" w:rsidRPr="002E10CE">
        <w:rPr>
          <w:rFonts w:ascii="Times New Roman" w:hAnsi="Times New Roman" w:cs="Times New Roman"/>
          <w:color w:val="000000" w:themeColor="text1"/>
          <w:sz w:val="24"/>
          <w:szCs w:val="24"/>
        </w:rPr>
        <w:t>22</w:t>
      </w:r>
      <w:r w:rsidRPr="002E10CE">
        <w:rPr>
          <w:rFonts w:ascii="Times New Roman" w:hAnsi="Times New Roman" w:cs="Times New Roman"/>
          <w:color w:val="000000" w:themeColor="text1"/>
          <w:sz w:val="24"/>
          <w:szCs w:val="24"/>
        </w:rPr>
        <w:t xml:space="preserve"> weeks gestation non-invasively for the prediction of preterm birth</w:t>
      </w:r>
      <w:r w:rsidR="00E00BB5" w:rsidRPr="002E10CE">
        <w:rPr>
          <w:rFonts w:ascii="Times New Roman" w:hAnsi="Times New Roman" w:cs="Times New Roman"/>
          <w:color w:val="000000" w:themeColor="text1"/>
          <w:sz w:val="24"/>
          <w:szCs w:val="24"/>
        </w:rPr>
        <w:t xml:space="preserve"> in twin pregnancies</w:t>
      </w:r>
      <w:r w:rsidRPr="002E10CE">
        <w:rPr>
          <w:rFonts w:ascii="Times New Roman" w:hAnsi="Times New Roman" w:cs="Times New Roman"/>
          <w:color w:val="000000" w:themeColor="text1"/>
          <w:sz w:val="24"/>
          <w:szCs w:val="24"/>
        </w:rPr>
        <w:t xml:space="preserve">. The list of attributes can be seen below in Table </w:t>
      </w:r>
      <w:r w:rsidR="00AC0F24" w:rsidRPr="002E10CE">
        <w:rPr>
          <w:rFonts w:ascii="Times New Roman" w:hAnsi="Times New Roman" w:cs="Times New Roman"/>
          <w:color w:val="000000" w:themeColor="text1"/>
          <w:sz w:val="24"/>
          <w:szCs w:val="24"/>
        </w:rPr>
        <w:t>3.6</w:t>
      </w:r>
    </w:p>
    <w:p w:rsidR="0028169F" w:rsidRPr="002E10CE" w:rsidRDefault="00830B37" w:rsidP="0028169F">
      <w:pPr>
        <w:pStyle w:val="NoSpacing"/>
        <w:jc w:val="both"/>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t>Table 3.6</w:t>
      </w:r>
      <w:r w:rsidR="0028169F" w:rsidRPr="002E10CE">
        <w:rPr>
          <w:rFonts w:ascii="Times New Roman" w:hAnsi="Times New Roman" w:cs="Times New Roman"/>
          <w:color w:val="000000" w:themeColor="text1"/>
          <w:sz w:val="24"/>
          <w:szCs w:val="24"/>
        </w:rPr>
        <w:t xml:space="preserve"> List of attributes used for noMOD_</w:t>
      </w:r>
      <w:r w:rsidR="00CB1F6B" w:rsidRPr="002E10CE">
        <w:rPr>
          <w:rFonts w:ascii="Times New Roman" w:hAnsi="Times New Roman" w:cs="Times New Roman"/>
          <w:color w:val="000000" w:themeColor="text1"/>
          <w:sz w:val="24"/>
          <w:szCs w:val="24"/>
        </w:rPr>
        <w:t>TWIN</w:t>
      </w:r>
      <w:r w:rsidR="0028169F" w:rsidRPr="002E10CE">
        <w:rPr>
          <w:rFonts w:ascii="Times New Roman" w:hAnsi="Times New Roman" w:cs="Times New Roman"/>
          <w:color w:val="000000" w:themeColor="text1"/>
          <w:sz w:val="24"/>
          <w:szCs w:val="24"/>
        </w:rPr>
        <w:t>GEST and MOD_</w:t>
      </w:r>
      <w:r w:rsidR="00CB1F6B" w:rsidRPr="002E10CE">
        <w:rPr>
          <w:rFonts w:ascii="Times New Roman" w:hAnsi="Times New Roman" w:cs="Times New Roman"/>
          <w:color w:val="000000" w:themeColor="text1"/>
          <w:sz w:val="24"/>
          <w:szCs w:val="24"/>
        </w:rPr>
        <w:t>TWIN</w:t>
      </w:r>
      <w:r w:rsidR="0028169F" w:rsidRPr="002E10CE">
        <w:rPr>
          <w:rFonts w:ascii="Times New Roman" w:hAnsi="Times New Roman" w:cs="Times New Roman"/>
          <w:color w:val="000000" w:themeColor="text1"/>
          <w:sz w:val="24"/>
          <w:szCs w:val="24"/>
        </w:rPr>
        <w:t>GEST datasets</w:t>
      </w:r>
    </w:p>
    <w:tbl>
      <w:tblPr>
        <w:tblStyle w:val="LightShading"/>
        <w:tblW w:w="0" w:type="auto"/>
        <w:jc w:val="center"/>
        <w:tblLook w:val="04A0" w:firstRow="1" w:lastRow="0" w:firstColumn="1" w:lastColumn="0" w:noHBand="0" w:noVBand="1"/>
      </w:tblPr>
      <w:tblGrid>
        <w:gridCol w:w="328"/>
        <w:gridCol w:w="1766"/>
        <w:gridCol w:w="440"/>
        <w:gridCol w:w="1701"/>
        <w:gridCol w:w="567"/>
        <w:gridCol w:w="1985"/>
        <w:gridCol w:w="425"/>
      </w:tblGrid>
      <w:tr w:rsidR="00A44414" w:rsidRPr="002E10CE" w:rsidTr="00A444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p>
        </w:tc>
        <w:tc>
          <w:tcPr>
            <w:tcW w:w="1766"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440"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1701"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Attribute List</w:t>
            </w:r>
          </w:p>
        </w:tc>
        <w:tc>
          <w:tcPr>
            <w:tcW w:w="567"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1985"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425" w:type="dxa"/>
          </w:tcPr>
          <w:p w:rsidR="00A44414" w:rsidRPr="002E10CE" w:rsidRDefault="00A44414" w:rsidP="0046053F">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A444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1</w:t>
            </w:r>
          </w:p>
        </w:tc>
        <w:tc>
          <w:tcPr>
            <w:tcW w:w="1766"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MULTGEST</w:t>
            </w:r>
          </w:p>
        </w:tc>
        <w:tc>
          <w:tcPr>
            <w:tcW w:w="440"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8</w:t>
            </w:r>
          </w:p>
        </w:tc>
        <w:tc>
          <w:tcPr>
            <w:tcW w:w="1701"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INTBF</w:t>
            </w:r>
          </w:p>
        </w:tc>
        <w:tc>
          <w:tcPr>
            <w:tcW w:w="567"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15</w:t>
            </w:r>
          </w:p>
        </w:tc>
        <w:tc>
          <w:tcPr>
            <w:tcW w:w="198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REPASS</w:t>
            </w:r>
          </w:p>
        </w:tc>
        <w:tc>
          <w:tcPr>
            <w:tcW w:w="42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A44414">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2</w:t>
            </w:r>
          </w:p>
        </w:tc>
        <w:tc>
          <w:tcPr>
            <w:tcW w:w="1766"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MATAGE</w:t>
            </w:r>
          </w:p>
        </w:tc>
        <w:tc>
          <w:tcPr>
            <w:tcW w:w="440"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9</w:t>
            </w:r>
          </w:p>
        </w:tc>
        <w:tc>
          <w:tcPr>
            <w:tcW w:w="1701"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SMOKING</w:t>
            </w:r>
          </w:p>
        </w:tc>
        <w:tc>
          <w:tcPr>
            <w:tcW w:w="567"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16</w:t>
            </w:r>
          </w:p>
        </w:tc>
        <w:tc>
          <w:tcPr>
            <w:tcW w:w="198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FIRSTVIS</w:t>
            </w:r>
          </w:p>
        </w:tc>
        <w:tc>
          <w:tcPr>
            <w:tcW w:w="42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A444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3</w:t>
            </w:r>
          </w:p>
        </w:tc>
        <w:tc>
          <w:tcPr>
            <w:tcW w:w="1766"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PPRETERM</w:t>
            </w:r>
          </w:p>
        </w:tc>
        <w:tc>
          <w:tcPr>
            <w:tcW w:w="440"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10</w:t>
            </w:r>
          </w:p>
        </w:tc>
        <w:tc>
          <w:tcPr>
            <w:tcW w:w="1701"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MATHP0</w:t>
            </w:r>
          </w:p>
        </w:tc>
        <w:tc>
          <w:tcPr>
            <w:tcW w:w="567"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17</w:t>
            </w:r>
          </w:p>
        </w:tc>
        <w:tc>
          <w:tcPr>
            <w:tcW w:w="198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PRENCLAS</w:t>
            </w:r>
          </w:p>
        </w:tc>
        <w:tc>
          <w:tcPr>
            <w:tcW w:w="42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A44414">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4</w:t>
            </w:r>
          </w:p>
        </w:tc>
        <w:tc>
          <w:tcPr>
            <w:tcW w:w="1766"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PTERM</w:t>
            </w:r>
          </w:p>
        </w:tc>
        <w:tc>
          <w:tcPr>
            <w:tcW w:w="440"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11</w:t>
            </w:r>
          </w:p>
        </w:tc>
        <w:tc>
          <w:tcPr>
            <w:tcW w:w="1701"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MATHP3</w:t>
            </w:r>
          </w:p>
        </w:tc>
        <w:tc>
          <w:tcPr>
            <w:tcW w:w="567"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18</w:t>
            </w:r>
          </w:p>
        </w:tc>
        <w:tc>
          <w:tcPr>
            <w:tcW w:w="198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LANGUAGE_up</w:t>
            </w:r>
          </w:p>
        </w:tc>
        <w:tc>
          <w:tcPr>
            <w:tcW w:w="42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A444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5</w:t>
            </w:r>
          </w:p>
        </w:tc>
        <w:tc>
          <w:tcPr>
            <w:tcW w:w="1766"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PARITY</w:t>
            </w:r>
          </w:p>
        </w:tc>
        <w:tc>
          <w:tcPr>
            <w:tcW w:w="440"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12</w:t>
            </w:r>
          </w:p>
        </w:tc>
        <w:tc>
          <w:tcPr>
            <w:tcW w:w="1701"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MATHP4</w:t>
            </w:r>
          </w:p>
        </w:tc>
        <w:tc>
          <w:tcPr>
            <w:tcW w:w="567"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19</w:t>
            </w:r>
          </w:p>
        </w:tc>
        <w:tc>
          <w:tcPr>
            <w:tcW w:w="198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MATHP_sub</w:t>
            </w:r>
          </w:p>
        </w:tc>
        <w:tc>
          <w:tcPr>
            <w:tcW w:w="42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A44414">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6</w:t>
            </w:r>
          </w:p>
        </w:tc>
        <w:tc>
          <w:tcPr>
            <w:tcW w:w="1766"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PREVCS</w:t>
            </w:r>
          </w:p>
        </w:tc>
        <w:tc>
          <w:tcPr>
            <w:tcW w:w="440"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13</w:t>
            </w:r>
          </w:p>
        </w:tc>
        <w:tc>
          <w:tcPr>
            <w:tcW w:w="1701"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MATHP18</w:t>
            </w:r>
          </w:p>
        </w:tc>
        <w:tc>
          <w:tcPr>
            <w:tcW w:w="567"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20</w:t>
            </w:r>
          </w:p>
        </w:tc>
        <w:tc>
          <w:tcPr>
            <w:tcW w:w="198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MATHP_ment</w:t>
            </w:r>
          </w:p>
        </w:tc>
        <w:tc>
          <w:tcPr>
            <w:tcW w:w="425" w:type="dxa"/>
          </w:tcPr>
          <w:p w:rsidR="00A44414" w:rsidRPr="002E10CE" w:rsidRDefault="00A44414" w:rsidP="0046053F">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A444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46053F">
            <w:pPr>
              <w:rPr>
                <w:rFonts w:cstheme="minorHAnsi"/>
                <w:color w:val="000000" w:themeColor="text1"/>
                <w:szCs w:val="20"/>
              </w:rPr>
            </w:pPr>
            <w:r w:rsidRPr="002E10CE">
              <w:rPr>
                <w:rFonts w:cstheme="minorHAnsi"/>
                <w:color w:val="000000" w:themeColor="text1"/>
                <w:szCs w:val="20"/>
              </w:rPr>
              <w:t>7</w:t>
            </w:r>
          </w:p>
        </w:tc>
        <w:tc>
          <w:tcPr>
            <w:tcW w:w="1766" w:type="dxa"/>
          </w:tcPr>
          <w:p w:rsidR="00A44414" w:rsidRPr="002E10CE" w:rsidRDefault="00A44414" w:rsidP="00A4441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GENDER</w:t>
            </w:r>
          </w:p>
        </w:tc>
        <w:tc>
          <w:tcPr>
            <w:tcW w:w="440"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14</w:t>
            </w:r>
          </w:p>
        </w:tc>
        <w:tc>
          <w:tcPr>
            <w:tcW w:w="1701"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MATHP27</w:t>
            </w:r>
          </w:p>
        </w:tc>
        <w:tc>
          <w:tcPr>
            <w:tcW w:w="567"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21</w:t>
            </w:r>
          </w:p>
        </w:tc>
        <w:tc>
          <w:tcPr>
            <w:tcW w:w="198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Diagnosis</w:t>
            </w:r>
          </w:p>
        </w:tc>
        <w:tc>
          <w:tcPr>
            <w:tcW w:w="425" w:type="dxa"/>
          </w:tcPr>
          <w:p w:rsidR="00A44414" w:rsidRPr="002E10CE" w:rsidRDefault="00A44414" w:rsidP="0046053F">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bl>
    <w:p w:rsidR="00A7182D" w:rsidRPr="002E10CE" w:rsidRDefault="00A7182D" w:rsidP="00A7182D">
      <w:pPr>
        <w:pStyle w:val="NoSpacing"/>
        <w:spacing w:line="480" w:lineRule="auto"/>
        <w:ind w:firstLine="720"/>
        <w:jc w:val="both"/>
        <w:rPr>
          <w:rFonts w:ascii="Times New Roman" w:hAnsi="Times New Roman" w:cs="Times New Roman"/>
          <w:color w:val="000000" w:themeColor="text1"/>
          <w:sz w:val="24"/>
          <w:szCs w:val="24"/>
        </w:rPr>
      </w:pPr>
    </w:p>
    <w:p w:rsidR="00A7182D" w:rsidRPr="002E10CE" w:rsidRDefault="00A7182D" w:rsidP="00A7182D">
      <w:pPr>
        <w:pStyle w:val="NoSpacing"/>
        <w:spacing w:line="480" w:lineRule="auto"/>
        <w:ind w:firstLine="720"/>
        <w:jc w:val="both"/>
        <w:rPr>
          <w:rFonts w:ascii="Times New Roman" w:hAnsi="Times New Roman" w:cs="Times New Roman"/>
          <w:color w:val="000000" w:themeColor="text1"/>
          <w:sz w:val="24"/>
          <w:szCs w:val="24"/>
        </w:rPr>
      </w:pPr>
      <w:r w:rsidRPr="002E10CE">
        <w:rPr>
          <w:rFonts w:ascii="Times New Roman" w:hAnsi="Times New Roman" w:cs="Times New Roman"/>
          <w:color w:val="000000" w:themeColor="text1"/>
          <w:sz w:val="24"/>
          <w:szCs w:val="24"/>
        </w:rPr>
        <w:t xml:space="preserve">The noMOD_SINGLETON and MOD_SINGLETON datasets originally contained </w:t>
      </w:r>
      <w:r w:rsidR="00665A3D" w:rsidRPr="002E10CE">
        <w:rPr>
          <w:rFonts w:ascii="Times New Roman" w:hAnsi="Times New Roman" w:cs="Times New Roman"/>
          <w:color w:val="000000" w:themeColor="text1"/>
          <w:sz w:val="24"/>
          <w:szCs w:val="24"/>
        </w:rPr>
        <w:t>21</w:t>
      </w:r>
      <w:r w:rsidRPr="002E10CE">
        <w:rPr>
          <w:rFonts w:ascii="Times New Roman" w:hAnsi="Times New Roman" w:cs="Times New Roman"/>
          <w:color w:val="000000" w:themeColor="text1"/>
          <w:sz w:val="24"/>
          <w:szCs w:val="24"/>
        </w:rPr>
        <w:t xml:space="preserve"> attributes from the BORN database which could be obtained before </w:t>
      </w:r>
      <w:r w:rsidR="00665A3D" w:rsidRPr="002E10CE">
        <w:rPr>
          <w:rFonts w:ascii="Times New Roman" w:hAnsi="Times New Roman" w:cs="Times New Roman"/>
          <w:color w:val="000000" w:themeColor="text1"/>
          <w:sz w:val="24"/>
          <w:szCs w:val="24"/>
        </w:rPr>
        <w:t>22</w:t>
      </w:r>
      <w:r w:rsidRPr="002E10CE">
        <w:rPr>
          <w:rFonts w:ascii="Times New Roman" w:hAnsi="Times New Roman" w:cs="Times New Roman"/>
          <w:color w:val="000000" w:themeColor="text1"/>
          <w:sz w:val="24"/>
          <w:szCs w:val="24"/>
        </w:rPr>
        <w:t xml:space="preserve"> weeks gestation non-invasively for the prediction of preterm birth</w:t>
      </w:r>
      <w:r w:rsidR="00E00BB5" w:rsidRPr="002E10CE">
        <w:rPr>
          <w:rFonts w:ascii="Times New Roman" w:hAnsi="Times New Roman" w:cs="Times New Roman"/>
          <w:color w:val="000000" w:themeColor="text1"/>
          <w:sz w:val="24"/>
          <w:szCs w:val="24"/>
        </w:rPr>
        <w:t xml:space="preserve"> in twin pregnancies</w:t>
      </w:r>
      <w:r w:rsidRPr="002E10CE">
        <w:rPr>
          <w:rFonts w:ascii="Times New Roman" w:hAnsi="Times New Roman" w:cs="Times New Roman"/>
          <w:color w:val="000000" w:themeColor="text1"/>
          <w:sz w:val="24"/>
          <w:szCs w:val="24"/>
        </w:rPr>
        <w:t>. The list of attribu</w:t>
      </w:r>
      <w:r w:rsidR="00AC0F24" w:rsidRPr="002E10CE">
        <w:rPr>
          <w:rFonts w:ascii="Times New Roman" w:hAnsi="Times New Roman" w:cs="Times New Roman"/>
          <w:color w:val="000000" w:themeColor="text1"/>
          <w:sz w:val="24"/>
          <w:szCs w:val="24"/>
        </w:rPr>
        <w:t>tes can be seen in Table 3.7</w:t>
      </w:r>
    </w:p>
    <w:p w:rsidR="00AD0485" w:rsidRPr="002E10CE" w:rsidRDefault="00AD0485" w:rsidP="0028169F">
      <w:pPr>
        <w:pStyle w:val="NoSpacing"/>
        <w:jc w:val="both"/>
        <w:rPr>
          <w:rFonts w:ascii="Times New Roman" w:hAnsi="Times New Roman" w:cs="Times New Roman"/>
          <w:b/>
          <w:color w:val="000000" w:themeColor="text1"/>
          <w:sz w:val="24"/>
          <w:szCs w:val="24"/>
        </w:rPr>
      </w:pPr>
    </w:p>
    <w:p w:rsidR="00AD0485" w:rsidRPr="002E10CE" w:rsidRDefault="00AD0485" w:rsidP="0028169F">
      <w:pPr>
        <w:pStyle w:val="NoSpacing"/>
        <w:jc w:val="both"/>
        <w:rPr>
          <w:rFonts w:ascii="Times New Roman" w:hAnsi="Times New Roman" w:cs="Times New Roman"/>
          <w:b/>
          <w:color w:val="000000" w:themeColor="text1"/>
          <w:sz w:val="24"/>
          <w:szCs w:val="24"/>
        </w:rPr>
      </w:pPr>
    </w:p>
    <w:p w:rsidR="00AD0485" w:rsidRPr="002E10CE" w:rsidRDefault="00AD0485" w:rsidP="0028169F">
      <w:pPr>
        <w:pStyle w:val="NoSpacing"/>
        <w:jc w:val="both"/>
        <w:rPr>
          <w:rFonts w:ascii="Times New Roman" w:hAnsi="Times New Roman" w:cs="Times New Roman"/>
          <w:b/>
          <w:color w:val="000000" w:themeColor="text1"/>
          <w:sz w:val="24"/>
          <w:szCs w:val="24"/>
        </w:rPr>
      </w:pPr>
    </w:p>
    <w:p w:rsidR="00AD0485" w:rsidRPr="002E10CE" w:rsidRDefault="00AD0485" w:rsidP="0028169F">
      <w:pPr>
        <w:pStyle w:val="NoSpacing"/>
        <w:jc w:val="both"/>
        <w:rPr>
          <w:rFonts w:ascii="Times New Roman" w:hAnsi="Times New Roman" w:cs="Times New Roman"/>
          <w:b/>
          <w:color w:val="000000" w:themeColor="text1"/>
          <w:sz w:val="24"/>
          <w:szCs w:val="24"/>
        </w:rPr>
      </w:pPr>
    </w:p>
    <w:p w:rsidR="0028169F" w:rsidRPr="002E10CE" w:rsidRDefault="00830B37" w:rsidP="0028169F">
      <w:pPr>
        <w:pStyle w:val="NoSpacing"/>
        <w:jc w:val="both"/>
        <w:rPr>
          <w:rFonts w:ascii="Times New Roman" w:hAnsi="Times New Roman" w:cs="Times New Roman"/>
          <w:color w:val="000000" w:themeColor="text1"/>
          <w:sz w:val="24"/>
          <w:szCs w:val="24"/>
        </w:rPr>
      </w:pPr>
      <w:r w:rsidRPr="002E10CE">
        <w:rPr>
          <w:rFonts w:ascii="Times New Roman" w:hAnsi="Times New Roman" w:cs="Times New Roman"/>
          <w:b/>
          <w:color w:val="000000" w:themeColor="text1"/>
          <w:sz w:val="24"/>
          <w:szCs w:val="24"/>
        </w:rPr>
        <w:lastRenderedPageBreak/>
        <w:t>Table 3.7</w:t>
      </w:r>
      <w:r w:rsidR="0028169F" w:rsidRPr="002E10CE">
        <w:rPr>
          <w:rFonts w:ascii="Times New Roman" w:hAnsi="Times New Roman" w:cs="Times New Roman"/>
          <w:color w:val="000000" w:themeColor="text1"/>
          <w:sz w:val="24"/>
          <w:szCs w:val="24"/>
        </w:rPr>
        <w:t xml:space="preserve"> List of attributes used for noMOD_SINGLETON and MOD_SINGLETON datasets</w:t>
      </w:r>
    </w:p>
    <w:tbl>
      <w:tblPr>
        <w:tblStyle w:val="LightShading"/>
        <w:tblW w:w="0" w:type="auto"/>
        <w:jc w:val="center"/>
        <w:tblLook w:val="04A0" w:firstRow="1" w:lastRow="0" w:firstColumn="1" w:lastColumn="0" w:noHBand="0" w:noVBand="1"/>
      </w:tblPr>
      <w:tblGrid>
        <w:gridCol w:w="328"/>
        <w:gridCol w:w="1766"/>
        <w:gridCol w:w="440"/>
        <w:gridCol w:w="1701"/>
        <w:gridCol w:w="567"/>
        <w:gridCol w:w="1985"/>
        <w:gridCol w:w="425"/>
      </w:tblGrid>
      <w:tr w:rsidR="00A44414" w:rsidRPr="002E10CE" w:rsidTr="00607B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p>
        </w:tc>
        <w:tc>
          <w:tcPr>
            <w:tcW w:w="1766"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440"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1701"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Attribute List</w:t>
            </w:r>
          </w:p>
        </w:tc>
        <w:tc>
          <w:tcPr>
            <w:tcW w:w="567"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1985"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c>
          <w:tcPr>
            <w:tcW w:w="425" w:type="dxa"/>
          </w:tcPr>
          <w:p w:rsidR="00A44414" w:rsidRPr="002E10CE" w:rsidRDefault="00A44414" w:rsidP="00607B12">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607B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1</w:t>
            </w:r>
          </w:p>
        </w:tc>
        <w:tc>
          <w:tcPr>
            <w:tcW w:w="1766"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MATAGE</w:t>
            </w:r>
          </w:p>
        </w:tc>
        <w:tc>
          <w:tcPr>
            <w:tcW w:w="440"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8</w:t>
            </w:r>
          </w:p>
        </w:tc>
        <w:tc>
          <w:tcPr>
            <w:tcW w:w="1701"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SMOKING</w:t>
            </w:r>
          </w:p>
        </w:tc>
        <w:tc>
          <w:tcPr>
            <w:tcW w:w="567"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15</w:t>
            </w:r>
          </w:p>
        </w:tc>
        <w:tc>
          <w:tcPr>
            <w:tcW w:w="198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FIRSTVIS</w:t>
            </w:r>
          </w:p>
        </w:tc>
        <w:tc>
          <w:tcPr>
            <w:tcW w:w="42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607B12">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2</w:t>
            </w:r>
          </w:p>
        </w:tc>
        <w:tc>
          <w:tcPr>
            <w:tcW w:w="1766"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PPRETERM</w:t>
            </w:r>
          </w:p>
        </w:tc>
        <w:tc>
          <w:tcPr>
            <w:tcW w:w="440"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9</w:t>
            </w:r>
          </w:p>
        </w:tc>
        <w:tc>
          <w:tcPr>
            <w:tcW w:w="1701"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MATHP0</w:t>
            </w:r>
          </w:p>
        </w:tc>
        <w:tc>
          <w:tcPr>
            <w:tcW w:w="567"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16</w:t>
            </w:r>
          </w:p>
        </w:tc>
        <w:tc>
          <w:tcPr>
            <w:tcW w:w="198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PRENCLAS</w:t>
            </w:r>
          </w:p>
        </w:tc>
        <w:tc>
          <w:tcPr>
            <w:tcW w:w="42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607B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3</w:t>
            </w:r>
          </w:p>
        </w:tc>
        <w:tc>
          <w:tcPr>
            <w:tcW w:w="1766"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PTERM</w:t>
            </w:r>
          </w:p>
        </w:tc>
        <w:tc>
          <w:tcPr>
            <w:tcW w:w="440"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10</w:t>
            </w:r>
          </w:p>
        </w:tc>
        <w:tc>
          <w:tcPr>
            <w:tcW w:w="1701"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MATHP3</w:t>
            </w:r>
          </w:p>
        </w:tc>
        <w:tc>
          <w:tcPr>
            <w:tcW w:w="567"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17</w:t>
            </w:r>
          </w:p>
        </w:tc>
        <w:tc>
          <w:tcPr>
            <w:tcW w:w="198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LANGUAGE_up</w:t>
            </w:r>
          </w:p>
        </w:tc>
        <w:tc>
          <w:tcPr>
            <w:tcW w:w="42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607B12">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4</w:t>
            </w:r>
          </w:p>
        </w:tc>
        <w:tc>
          <w:tcPr>
            <w:tcW w:w="1766"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PARITY</w:t>
            </w:r>
          </w:p>
        </w:tc>
        <w:tc>
          <w:tcPr>
            <w:tcW w:w="440"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11</w:t>
            </w:r>
          </w:p>
        </w:tc>
        <w:tc>
          <w:tcPr>
            <w:tcW w:w="1701"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MATHP4</w:t>
            </w:r>
          </w:p>
        </w:tc>
        <w:tc>
          <w:tcPr>
            <w:tcW w:w="567"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18</w:t>
            </w:r>
          </w:p>
        </w:tc>
        <w:tc>
          <w:tcPr>
            <w:tcW w:w="198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MATHP_sub</w:t>
            </w:r>
          </w:p>
        </w:tc>
        <w:tc>
          <w:tcPr>
            <w:tcW w:w="42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607B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5</w:t>
            </w:r>
          </w:p>
        </w:tc>
        <w:tc>
          <w:tcPr>
            <w:tcW w:w="1766"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PREVCS</w:t>
            </w:r>
          </w:p>
        </w:tc>
        <w:tc>
          <w:tcPr>
            <w:tcW w:w="440"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12</w:t>
            </w:r>
          </w:p>
        </w:tc>
        <w:tc>
          <w:tcPr>
            <w:tcW w:w="1701"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MATHP18</w:t>
            </w:r>
          </w:p>
        </w:tc>
        <w:tc>
          <w:tcPr>
            <w:tcW w:w="567"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19</w:t>
            </w:r>
          </w:p>
        </w:tc>
        <w:tc>
          <w:tcPr>
            <w:tcW w:w="198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MATHP_ment</w:t>
            </w:r>
          </w:p>
        </w:tc>
        <w:tc>
          <w:tcPr>
            <w:tcW w:w="42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r w:rsidR="00A44414" w:rsidRPr="002E10CE" w:rsidTr="00607B12">
        <w:trPr>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6</w:t>
            </w:r>
          </w:p>
        </w:tc>
        <w:tc>
          <w:tcPr>
            <w:tcW w:w="1766"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GENDER</w:t>
            </w:r>
          </w:p>
        </w:tc>
        <w:tc>
          <w:tcPr>
            <w:tcW w:w="440"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13</w:t>
            </w:r>
          </w:p>
        </w:tc>
        <w:tc>
          <w:tcPr>
            <w:tcW w:w="1701"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MATHP27</w:t>
            </w:r>
          </w:p>
        </w:tc>
        <w:tc>
          <w:tcPr>
            <w:tcW w:w="567"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20</w:t>
            </w:r>
          </w:p>
        </w:tc>
        <w:tc>
          <w:tcPr>
            <w:tcW w:w="198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Diagnosis</w:t>
            </w:r>
          </w:p>
        </w:tc>
        <w:tc>
          <w:tcPr>
            <w:tcW w:w="425" w:type="dxa"/>
          </w:tcPr>
          <w:p w:rsidR="00A44414" w:rsidRPr="002E10CE" w:rsidRDefault="00A44414" w:rsidP="00607B1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0"/>
              </w:rPr>
            </w:pPr>
          </w:p>
        </w:tc>
      </w:tr>
      <w:tr w:rsidR="00A44414" w:rsidRPr="002E10CE" w:rsidTr="00607B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 w:type="dxa"/>
          </w:tcPr>
          <w:p w:rsidR="00A44414" w:rsidRPr="002E10CE" w:rsidRDefault="00A44414" w:rsidP="00607B12">
            <w:pPr>
              <w:rPr>
                <w:rFonts w:cstheme="minorHAnsi"/>
                <w:color w:val="000000" w:themeColor="text1"/>
                <w:szCs w:val="20"/>
              </w:rPr>
            </w:pPr>
            <w:r w:rsidRPr="002E10CE">
              <w:rPr>
                <w:rFonts w:cstheme="minorHAnsi"/>
                <w:color w:val="000000" w:themeColor="text1"/>
                <w:szCs w:val="20"/>
              </w:rPr>
              <w:t>7</w:t>
            </w:r>
          </w:p>
        </w:tc>
        <w:tc>
          <w:tcPr>
            <w:tcW w:w="1766"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INTBF</w:t>
            </w:r>
          </w:p>
        </w:tc>
        <w:tc>
          <w:tcPr>
            <w:tcW w:w="440"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14</w:t>
            </w:r>
          </w:p>
        </w:tc>
        <w:tc>
          <w:tcPr>
            <w:tcW w:w="1701"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r w:rsidRPr="002E10CE">
              <w:rPr>
                <w:rFonts w:cstheme="minorHAnsi"/>
                <w:color w:val="000000" w:themeColor="text1"/>
                <w:szCs w:val="20"/>
              </w:rPr>
              <w:t>REPASS</w:t>
            </w:r>
          </w:p>
        </w:tc>
        <w:tc>
          <w:tcPr>
            <w:tcW w:w="567"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c>
          <w:tcPr>
            <w:tcW w:w="1985" w:type="dxa"/>
          </w:tcPr>
          <w:p w:rsidR="00A44414" w:rsidRPr="002E10CE" w:rsidRDefault="00A44414" w:rsidP="00A4441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c>
          <w:tcPr>
            <w:tcW w:w="425" w:type="dxa"/>
          </w:tcPr>
          <w:p w:rsidR="00A44414" w:rsidRPr="002E10CE" w:rsidRDefault="00A44414" w:rsidP="00607B1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Cs w:val="20"/>
              </w:rPr>
            </w:pPr>
          </w:p>
        </w:tc>
      </w:tr>
    </w:tbl>
    <w:p w:rsidR="005F69E1" w:rsidRDefault="005F69E1" w:rsidP="002E6C06">
      <w:pPr>
        <w:pStyle w:val="NoSpacing"/>
        <w:spacing w:line="480" w:lineRule="auto"/>
        <w:jc w:val="both"/>
        <w:rPr>
          <w:rFonts w:ascii="Times New Roman" w:hAnsi="Times New Roman" w:cs="Times New Roman"/>
          <w:sz w:val="24"/>
          <w:szCs w:val="24"/>
        </w:rPr>
      </w:pPr>
    </w:p>
    <w:p w:rsidR="004B085E" w:rsidRPr="0046053F" w:rsidRDefault="004B085E" w:rsidP="0046053F">
      <w:pPr>
        <w:pStyle w:val="NoSpacing"/>
        <w:spacing w:line="480" w:lineRule="auto"/>
        <w:ind w:firstLine="720"/>
        <w:jc w:val="both"/>
        <w:rPr>
          <w:rFonts w:ascii="Times New Roman" w:hAnsi="Times New Roman" w:cs="Times New Roman"/>
          <w:sz w:val="24"/>
          <w:szCs w:val="24"/>
        </w:rPr>
      </w:pPr>
      <w:r w:rsidRPr="005F69E1">
        <w:rPr>
          <w:rFonts w:ascii="Times New Roman" w:hAnsi="Times New Roman" w:cs="Times New Roman"/>
          <w:sz w:val="24"/>
          <w:szCs w:val="24"/>
        </w:rPr>
        <w:t xml:space="preserve">There are advantages and disadvantages of having too many or too few input </w:t>
      </w:r>
      <w:r w:rsidR="002E6C06">
        <w:rPr>
          <w:rFonts w:ascii="Times New Roman" w:hAnsi="Times New Roman" w:cs="Times New Roman"/>
          <w:sz w:val="24"/>
          <w:szCs w:val="24"/>
        </w:rPr>
        <w:t>attributes</w:t>
      </w:r>
      <w:r w:rsidRPr="005F69E1">
        <w:rPr>
          <w:rFonts w:ascii="Times New Roman" w:hAnsi="Times New Roman" w:cs="Times New Roman"/>
          <w:sz w:val="24"/>
          <w:szCs w:val="24"/>
        </w:rPr>
        <w:t xml:space="preserve">. Although having many </w:t>
      </w:r>
      <w:r w:rsidR="002E6C06">
        <w:rPr>
          <w:rFonts w:ascii="Times New Roman" w:hAnsi="Times New Roman" w:cs="Times New Roman"/>
          <w:sz w:val="24"/>
          <w:szCs w:val="24"/>
        </w:rPr>
        <w:t>attributes</w:t>
      </w:r>
      <w:r w:rsidR="002E6C06" w:rsidRPr="005F69E1">
        <w:rPr>
          <w:rFonts w:ascii="Times New Roman" w:hAnsi="Times New Roman" w:cs="Times New Roman"/>
          <w:sz w:val="24"/>
          <w:szCs w:val="24"/>
        </w:rPr>
        <w:t xml:space="preserve"> </w:t>
      </w:r>
      <w:r w:rsidRPr="005F69E1">
        <w:rPr>
          <w:rFonts w:ascii="Times New Roman" w:hAnsi="Times New Roman" w:cs="Times New Roman"/>
          <w:sz w:val="24"/>
          <w:szCs w:val="24"/>
        </w:rPr>
        <w:t xml:space="preserve">may lead to an improved classifier, this may also increase the complexity of the dataset and thus lead to added computational costs and noise. </w:t>
      </w:r>
      <w:r w:rsidR="005F69E1">
        <w:rPr>
          <w:rFonts w:ascii="Times New Roman" w:hAnsi="Times New Roman" w:cs="Times New Roman"/>
          <w:sz w:val="24"/>
          <w:szCs w:val="24"/>
        </w:rPr>
        <w:t xml:space="preserve">Further, having too many </w:t>
      </w:r>
      <w:r w:rsidR="002E6C06">
        <w:rPr>
          <w:rFonts w:ascii="Times New Roman" w:hAnsi="Times New Roman" w:cs="Times New Roman"/>
          <w:sz w:val="24"/>
          <w:szCs w:val="24"/>
        </w:rPr>
        <w:t xml:space="preserve">attributes </w:t>
      </w:r>
      <w:r w:rsidR="005F69E1">
        <w:rPr>
          <w:rFonts w:ascii="Times New Roman" w:hAnsi="Times New Roman" w:cs="Times New Roman"/>
          <w:sz w:val="24"/>
          <w:szCs w:val="24"/>
        </w:rPr>
        <w:t xml:space="preserve">may lead to spurious splits. These spurious splits will have almost no impact when evaluating the decision tree against a new dataset. </w:t>
      </w:r>
      <w:r w:rsidRPr="005F69E1">
        <w:rPr>
          <w:rFonts w:ascii="Times New Roman" w:hAnsi="Times New Roman" w:cs="Times New Roman"/>
          <w:sz w:val="24"/>
          <w:szCs w:val="24"/>
        </w:rPr>
        <w:t xml:space="preserve">Having fewer input </w:t>
      </w:r>
      <w:r w:rsidR="002E6C06">
        <w:rPr>
          <w:rFonts w:ascii="Times New Roman" w:hAnsi="Times New Roman" w:cs="Times New Roman"/>
          <w:sz w:val="24"/>
          <w:szCs w:val="24"/>
        </w:rPr>
        <w:t>attributes</w:t>
      </w:r>
      <w:r w:rsidR="002E6C06" w:rsidRPr="005F69E1">
        <w:rPr>
          <w:rFonts w:ascii="Times New Roman" w:hAnsi="Times New Roman" w:cs="Times New Roman"/>
          <w:sz w:val="24"/>
          <w:szCs w:val="24"/>
        </w:rPr>
        <w:t xml:space="preserve"> </w:t>
      </w:r>
      <w:r w:rsidRPr="005F69E1">
        <w:rPr>
          <w:rFonts w:ascii="Times New Roman" w:hAnsi="Times New Roman" w:cs="Times New Roman"/>
          <w:sz w:val="24"/>
          <w:szCs w:val="24"/>
        </w:rPr>
        <w:t xml:space="preserve">reduces the complexity of the database and improves the generalization of classifier; </w:t>
      </w:r>
      <w:r w:rsidR="002E6C06" w:rsidRPr="005F69E1">
        <w:rPr>
          <w:rFonts w:ascii="Times New Roman" w:hAnsi="Times New Roman" w:cs="Times New Roman"/>
          <w:sz w:val="24"/>
          <w:szCs w:val="24"/>
        </w:rPr>
        <w:t>however it is important to not decrease the performance of the classifier. Therefore an ideal feature set must include only variables that are important (Yu, 2009).</w:t>
      </w:r>
    </w:p>
    <w:p w:rsidR="002E6C06" w:rsidRPr="00F01F00" w:rsidRDefault="006620AA" w:rsidP="00E930D7">
      <w:pPr>
        <w:pStyle w:val="NoSpacing"/>
        <w:ind w:left="1080"/>
        <w:jc w:val="both"/>
        <w:rPr>
          <w:rFonts w:ascii="Times New Roman" w:hAnsi="Times New Roman" w:cs="Times New Roman"/>
          <w:b/>
          <w:color w:val="000000" w:themeColor="text1"/>
          <w:szCs w:val="28"/>
        </w:rPr>
      </w:pPr>
      <w:r w:rsidRPr="006620AA">
        <w:rPr>
          <w:rFonts w:ascii="Times New Roman" w:hAnsi="Times New Roman" w:cs="Times New Roman"/>
          <w:b/>
          <w:color w:val="000000" w:themeColor="text1"/>
          <w:szCs w:val="24"/>
        </w:rPr>
        <w:t>3.7.1.2</w:t>
      </w:r>
      <w:r>
        <w:rPr>
          <w:rFonts w:ascii="Times New Roman" w:hAnsi="Times New Roman" w:cs="Times New Roman"/>
          <w:b/>
          <w:color w:val="000000" w:themeColor="text1"/>
          <w:szCs w:val="24"/>
        </w:rPr>
        <w:t>.3</w:t>
      </w:r>
      <w:r w:rsidRPr="006620AA">
        <w:rPr>
          <w:rFonts w:ascii="Times New Roman" w:hAnsi="Times New Roman" w:cs="Times New Roman"/>
          <w:b/>
          <w:color w:val="000000" w:themeColor="text1"/>
          <w:szCs w:val="24"/>
        </w:rPr>
        <w:t xml:space="preserve"> </w:t>
      </w:r>
      <w:r w:rsidR="002E6C06" w:rsidRPr="00F01F00">
        <w:rPr>
          <w:rFonts w:ascii="Times New Roman" w:hAnsi="Times New Roman" w:cs="Times New Roman"/>
          <w:b/>
          <w:color w:val="000000" w:themeColor="text1"/>
          <w:szCs w:val="28"/>
        </w:rPr>
        <w:t xml:space="preserve">GROUPING NOMINAL ATTRIBUTES </w:t>
      </w:r>
    </w:p>
    <w:p w:rsidR="003855B1" w:rsidRPr="002E6C06" w:rsidRDefault="003855B1" w:rsidP="003855B1">
      <w:pPr>
        <w:pStyle w:val="NoSpacing"/>
        <w:jc w:val="both"/>
        <w:rPr>
          <w:rFonts w:ascii="Times New Roman" w:hAnsi="Times New Roman" w:cs="Times New Roman"/>
          <w:color w:val="000000" w:themeColor="text1"/>
          <w:sz w:val="24"/>
          <w:szCs w:val="28"/>
        </w:rPr>
      </w:pPr>
    </w:p>
    <w:p w:rsidR="00050F73" w:rsidRDefault="003855B1" w:rsidP="00E62724">
      <w:pPr>
        <w:pStyle w:val="NoSpacing"/>
        <w:spacing w:line="480" w:lineRule="auto"/>
        <w:ind w:firstLine="720"/>
        <w:jc w:val="both"/>
        <w:rPr>
          <w:rFonts w:ascii="Times New Roman" w:hAnsi="Times New Roman" w:cs="Times New Roman"/>
          <w:color w:val="000000" w:themeColor="text1"/>
          <w:sz w:val="24"/>
          <w:szCs w:val="28"/>
        </w:rPr>
      </w:pPr>
      <w:r w:rsidRPr="002E6C06">
        <w:rPr>
          <w:rFonts w:ascii="Times New Roman" w:hAnsi="Times New Roman" w:cs="Times New Roman"/>
          <w:color w:val="000000" w:themeColor="text1"/>
          <w:sz w:val="24"/>
          <w:szCs w:val="28"/>
        </w:rPr>
        <w:t xml:space="preserve">In order to </w:t>
      </w:r>
      <w:r w:rsidR="002E6C06" w:rsidRPr="002E6C06">
        <w:rPr>
          <w:rFonts w:ascii="Times New Roman" w:hAnsi="Times New Roman" w:cs="Times New Roman"/>
          <w:color w:val="000000" w:themeColor="text1"/>
          <w:sz w:val="24"/>
          <w:szCs w:val="28"/>
        </w:rPr>
        <w:t>achieve</w:t>
      </w:r>
      <w:r w:rsidRPr="002E6C06">
        <w:rPr>
          <w:rFonts w:ascii="Times New Roman" w:hAnsi="Times New Roman" w:cs="Times New Roman"/>
          <w:color w:val="000000" w:themeColor="text1"/>
          <w:sz w:val="24"/>
          <w:szCs w:val="28"/>
        </w:rPr>
        <w:t xml:space="preserve"> better results</w:t>
      </w:r>
      <w:r w:rsidR="00050F73" w:rsidRPr="002E6C06">
        <w:rPr>
          <w:rFonts w:ascii="Times New Roman" w:hAnsi="Times New Roman" w:cs="Times New Roman"/>
          <w:color w:val="000000" w:themeColor="text1"/>
          <w:sz w:val="24"/>
          <w:szCs w:val="28"/>
        </w:rPr>
        <w:t xml:space="preserve"> using </w:t>
      </w:r>
      <w:r w:rsidR="00E27EFC">
        <w:rPr>
          <w:rFonts w:ascii="Times New Roman" w:hAnsi="Times New Roman" w:cs="Times New Roman"/>
          <w:color w:val="000000" w:themeColor="text1"/>
          <w:sz w:val="24"/>
          <w:szCs w:val="28"/>
        </w:rPr>
        <w:t>decision trees</w:t>
      </w:r>
      <w:r w:rsidRPr="002E6C06">
        <w:rPr>
          <w:rFonts w:ascii="Times New Roman" w:hAnsi="Times New Roman" w:cs="Times New Roman"/>
          <w:color w:val="000000" w:themeColor="text1"/>
          <w:sz w:val="24"/>
          <w:szCs w:val="28"/>
        </w:rPr>
        <w:t xml:space="preserve">, nominal inputs with many values </w:t>
      </w:r>
      <w:r w:rsidR="00660B43">
        <w:rPr>
          <w:rFonts w:ascii="Times New Roman" w:hAnsi="Times New Roman" w:cs="Times New Roman"/>
          <w:color w:val="000000" w:themeColor="text1"/>
          <w:sz w:val="24"/>
          <w:szCs w:val="28"/>
        </w:rPr>
        <w:t>was</w:t>
      </w:r>
      <w:r w:rsidRPr="002E6C06">
        <w:rPr>
          <w:rFonts w:ascii="Times New Roman" w:hAnsi="Times New Roman" w:cs="Times New Roman"/>
          <w:color w:val="000000" w:themeColor="text1"/>
          <w:sz w:val="24"/>
          <w:szCs w:val="28"/>
        </w:rPr>
        <w:t xml:space="preserve"> </w:t>
      </w:r>
      <w:r w:rsidR="00050F73" w:rsidRPr="002E6C06">
        <w:rPr>
          <w:rFonts w:ascii="Times New Roman" w:hAnsi="Times New Roman" w:cs="Times New Roman"/>
          <w:color w:val="000000" w:themeColor="text1"/>
          <w:sz w:val="24"/>
          <w:szCs w:val="28"/>
        </w:rPr>
        <w:t>grouped.</w:t>
      </w:r>
      <w:r w:rsidR="00050C63" w:rsidRPr="002E6C06">
        <w:rPr>
          <w:rFonts w:ascii="Times New Roman" w:hAnsi="Times New Roman" w:cs="Times New Roman"/>
          <w:color w:val="000000" w:themeColor="text1"/>
          <w:sz w:val="24"/>
          <w:szCs w:val="28"/>
        </w:rPr>
        <w:t xml:space="preserve"> This is done to avoid spurious splits in the decision tree due to too many values. </w:t>
      </w:r>
      <w:r w:rsidR="00050F73" w:rsidRPr="002E6C06">
        <w:rPr>
          <w:rFonts w:ascii="Times New Roman" w:hAnsi="Times New Roman" w:cs="Times New Roman"/>
          <w:color w:val="000000" w:themeColor="text1"/>
          <w:sz w:val="24"/>
          <w:szCs w:val="28"/>
        </w:rPr>
        <w:t xml:space="preserve"> In extreme cases such as maternal age, where the input contains many values for each case, this was be grouped into high risk and low risk maternal age categories according to literature </w:t>
      </w:r>
      <w:r w:rsidR="007D6710">
        <w:rPr>
          <w:rFonts w:ascii="Times New Roman" w:hAnsi="Times New Roman" w:cs="Times New Roman"/>
          <w:color w:val="000000" w:themeColor="text1"/>
          <w:sz w:val="24"/>
          <w:szCs w:val="28"/>
        </w:rPr>
        <w:t>(</w:t>
      </w:r>
      <w:r w:rsidR="00050F73" w:rsidRPr="002E6C06">
        <w:rPr>
          <w:rFonts w:ascii="Times New Roman" w:hAnsi="Times New Roman" w:cs="Times New Roman"/>
          <w:color w:val="000000" w:themeColor="text1"/>
          <w:sz w:val="24"/>
          <w:szCs w:val="28"/>
        </w:rPr>
        <w:t xml:space="preserve">i.e the world health organization considers women </w:t>
      </w:r>
      <w:r w:rsidR="00EB6A04">
        <w:rPr>
          <w:rFonts w:ascii="Times New Roman" w:hAnsi="Times New Roman" w:cs="Times New Roman"/>
          <w:color w:val="000000" w:themeColor="text1"/>
          <w:sz w:val="24"/>
          <w:szCs w:val="28"/>
        </w:rPr>
        <w:t>&lt;</w:t>
      </w:r>
      <w:r w:rsidR="00EB6A04" w:rsidRPr="00EB6A04">
        <w:rPr>
          <w:rFonts w:ascii="Times New Roman" w:hAnsi="Times New Roman" w:cs="Times New Roman"/>
          <w:color w:val="000000" w:themeColor="text1"/>
          <w:sz w:val="24"/>
          <w:szCs w:val="28"/>
        </w:rPr>
        <w:t>18 and &gt;40</w:t>
      </w:r>
      <w:r w:rsidR="00050F73" w:rsidRPr="00EB6A04">
        <w:rPr>
          <w:rFonts w:ascii="Times New Roman" w:hAnsi="Times New Roman" w:cs="Times New Roman"/>
          <w:color w:val="000000" w:themeColor="text1"/>
          <w:sz w:val="24"/>
          <w:szCs w:val="28"/>
        </w:rPr>
        <w:t xml:space="preserve"> to be high risk for preterm labour, therefore the maternal age was grouped into </w:t>
      </w:r>
      <w:r w:rsidR="00EB6A04" w:rsidRPr="00EB6A04">
        <w:rPr>
          <w:rFonts w:ascii="Times New Roman" w:hAnsi="Times New Roman" w:cs="Times New Roman"/>
          <w:color w:val="000000" w:themeColor="text1"/>
          <w:sz w:val="24"/>
          <w:szCs w:val="28"/>
        </w:rPr>
        <w:t>&lt;18</w:t>
      </w:r>
      <w:r w:rsidR="00E27EFC">
        <w:rPr>
          <w:rFonts w:ascii="Times New Roman" w:hAnsi="Times New Roman" w:cs="Times New Roman"/>
          <w:color w:val="000000" w:themeColor="text1"/>
          <w:sz w:val="24"/>
          <w:szCs w:val="28"/>
        </w:rPr>
        <w:t xml:space="preserve"> (high risk)</w:t>
      </w:r>
      <w:r w:rsidR="00EB6A04" w:rsidRPr="00EB6A04">
        <w:rPr>
          <w:rFonts w:ascii="Times New Roman" w:hAnsi="Times New Roman" w:cs="Times New Roman"/>
          <w:color w:val="000000" w:themeColor="text1"/>
          <w:sz w:val="24"/>
          <w:szCs w:val="28"/>
        </w:rPr>
        <w:t>, &gt;=18 and &lt;= 40</w:t>
      </w:r>
      <w:r w:rsidR="00E27EFC">
        <w:rPr>
          <w:rFonts w:ascii="Times New Roman" w:hAnsi="Times New Roman" w:cs="Times New Roman"/>
          <w:color w:val="000000" w:themeColor="text1"/>
          <w:sz w:val="24"/>
          <w:szCs w:val="28"/>
        </w:rPr>
        <w:t xml:space="preserve"> (low risk)</w:t>
      </w:r>
      <w:r w:rsidR="00EB6A04" w:rsidRPr="00EB6A04">
        <w:rPr>
          <w:rFonts w:ascii="Times New Roman" w:hAnsi="Times New Roman" w:cs="Times New Roman"/>
          <w:color w:val="000000" w:themeColor="text1"/>
          <w:sz w:val="24"/>
          <w:szCs w:val="28"/>
        </w:rPr>
        <w:t xml:space="preserve"> </w:t>
      </w:r>
      <w:r w:rsidR="00050F73" w:rsidRPr="00EB6A04">
        <w:rPr>
          <w:rFonts w:ascii="Times New Roman" w:hAnsi="Times New Roman" w:cs="Times New Roman"/>
          <w:color w:val="000000" w:themeColor="text1"/>
          <w:sz w:val="24"/>
          <w:szCs w:val="28"/>
        </w:rPr>
        <w:t xml:space="preserve">and </w:t>
      </w:r>
      <w:r w:rsidR="00EB6A04" w:rsidRPr="00EB6A04">
        <w:rPr>
          <w:rFonts w:ascii="Times New Roman" w:hAnsi="Times New Roman" w:cs="Times New Roman"/>
          <w:color w:val="000000" w:themeColor="text1"/>
          <w:sz w:val="24"/>
          <w:szCs w:val="28"/>
        </w:rPr>
        <w:t>&gt;40</w:t>
      </w:r>
      <w:r w:rsidR="00E27EFC">
        <w:rPr>
          <w:rFonts w:ascii="Times New Roman" w:hAnsi="Times New Roman" w:cs="Times New Roman"/>
          <w:color w:val="000000" w:themeColor="text1"/>
          <w:sz w:val="24"/>
          <w:szCs w:val="28"/>
        </w:rPr>
        <w:t xml:space="preserve"> (high risk)</w:t>
      </w:r>
      <w:r w:rsidR="007D6710">
        <w:rPr>
          <w:rFonts w:ascii="Times New Roman" w:hAnsi="Times New Roman" w:cs="Times New Roman"/>
          <w:color w:val="000000" w:themeColor="text1"/>
          <w:sz w:val="24"/>
          <w:szCs w:val="28"/>
        </w:rPr>
        <w:t>)</w:t>
      </w:r>
      <w:r w:rsidR="00EB6A04" w:rsidRPr="00EB6A04">
        <w:rPr>
          <w:rFonts w:ascii="Times New Roman" w:hAnsi="Times New Roman" w:cs="Times New Roman"/>
          <w:color w:val="000000" w:themeColor="text1"/>
          <w:sz w:val="24"/>
          <w:szCs w:val="28"/>
        </w:rPr>
        <w:t>.</w:t>
      </w:r>
      <w:r w:rsidR="00050F73" w:rsidRPr="00EB6A04">
        <w:rPr>
          <w:rFonts w:ascii="Times New Roman" w:hAnsi="Times New Roman" w:cs="Times New Roman"/>
          <w:color w:val="000000" w:themeColor="text1"/>
          <w:sz w:val="24"/>
          <w:szCs w:val="28"/>
        </w:rPr>
        <w:t xml:space="preserve"> </w:t>
      </w:r>
    </w:p>
    <w:p w:rsidR="00AD0485" w:rsidRDefault="00AD0485" w:rsidP="00E62724">
      <w:pPr>
        <w:pStyle w:val="NoSpacing"/>
        <w:spacing w:line="480" w:lineRule="auto"/>
        <w:ind w:firstLine="720"/>
        <w:jc w:val="both"/>
        <w:rPr>
          <w:rFonts w:ascii="Times New Roman" w:hAnsi="Times New Roman" w:cs="Times New Roman"/>
          <w:color w:val="000000" w:themeColor="text1"/>
          <w:sz w:val="24"/>
          <w:szCs w:val="28"/>
        </w:rPr>
      </w:pPr>
    </w:p>
    <w:p w:rsidR="00AD0485" w:rsidRPr="002E6C06" w:rsidRDefault="00AD0485" w:rsidP="00E62724">
      <w:pPr>
        <w:pStyle w:val="NoSpacing"/>
        <w:spacing w:line="480" w:lineRule="auto"/>
        <w:ind w:firstLine="720"/>
        <w:jc w:val="both"/>
        <w:rPr>
          <w:rFonts w:ascii="Times New Roman" w:hAnsi="Times New Roman" w:cs="Times New Roman"/>
          <w:color w:val="000000" w:themeColor="text1"/>
          <w:sz w:val="24"/>
          <w:szCs w:val="28"/>
        </w:rPr>
      </w:pPr>
    </w:p>
    <w:p w:rsidR="00F343A3" w:rsidRPr="00781C48" w:rsidRDefault="006F33C8" w:rsidP="00E930D7">
      <w:pPr>
        <w:spacing w:line="480" w:lineRule="auto"/>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 w:val="24"/>
          <w:szCs w:val="24"/>
        </w:rPr>
        <w:lastRenderedPageBreak/>
        <w:t xml:space="preserve">3.7.1.3 </w:t>
      </w:r>
      <w:r w:rsidR="004558CC" w:rsidRPr="00781C48">
        <w:rPr>
          <w:rFonts w:ascii="Times New Roman" w:hAnsi="Times New Roman" w:cs="Times New Roman"/>
          <w:b/>
          <w:color w:val="000000" w:themeColor="text1"/>
          <w:sz w:val="24"/>
          <w:szCs w:val="24"/>
        </w:rPr>
        <w:t>STEP 3</w:t>
      </w:r>
      <w:r w:rsidR="00F343A3" w:rsidRPr="00781C48">
        <w:rPr>
          <w:rFonts w:ascii="Times New Roman" w:hAnsi="Times New Roman" w:cs="Times New Roman"/>
          <w:b/>
          <w:color w:val="000000" w:themeColor="text1"/>
          <w:sz w:val="24"/>
          <w:szCs w:val="24"/>
        </w:rPr>
        <w:t>: PREPARING THE DATASET</w:t>
      </w:r>
    </w:p>
    <w:p w:rsidR="003E70B2" w:rsidRDefault="005B3C75" w:rsidP="00F343A3">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The</w:t>
      </w:r>
      <w:r w:rsidR="00056A30">
        <w:rPr>
          <w:rFonts w:ascii="Times New Roman" w:hAnsi="Times New Roman" w:cs="Times New Roman"/>
          <w:sz w:val="24"/>
          <w:szCs w:val="24"/>
        </w:rPr>
        <w:t xml:space="preserve"> See5 application </w:t>
      </w:r>
      <w:r w:rsidR="006E12C7">
        <w:rPr>
          <w:rFonts w:ascii="Times New Roman" w:hAnsi="Times New Roman" w:cs="Times New Roman"/>
          <w:sz w:val="24"/>
          <w:szCs w:val="24"/>
        </w:rPr>
        <w:t>req</w:t>
      </w:r>
      <w:r w:rsidR="00660B43">
        <w:rPr>
          <w:rFonts w:ascii="Times New Roman" w:hAnsi="Times New Roman" w:cs="Times New Roman"/>
          <w:sz w:val="24"/>
          <w:szCs w:val="24"/>
        </w:rPr>
        <w:t>uires</w:t>
      </w:r>
      <w:r w:rsidR="006E12C7">
        <w:rPr>
          <w:rFonts w:ascii="Times New Roman" w:hAnsi="Times New Roman" w:cs="Times New Roman"/>
          <w:sz w:val="24"/>
          <w:szCs w:val="24"/>
        </w:rPr>
        <w:t xml:space="preserve"> </w:t>
      </w:r>
      <w:r w:rsidR="00056A30">
        <w:rPr>
          <w:rFonts w:ascii="Times New Roman" w:hAnsi="Times New Roman" w:cs="Times New Roman"/>
          <w:sz w:val="24"/>
          <w:szCs w:val="24"/>
        </w:rPr>
        <w:t>the</w:t>
      </w:r>
      <w:r w:rsidR="00660B43">
        <w:rPr>
          <w:rFonts w:ascii="Times New Roman" w:hAnsi="Times New Roman" w:cs="Times New Roman"/>
          <w:sz w:val="24"/>
          <w:szCs w:val="24"/>
        </w:rPr>
        <w:t xml:space="preserve"> data</w:t>
      </w:r>
      <w:r w:rsidRPr="004753D2">
        <w:rPr>
          <w:rFonts w:ascii="Times New Roman" w:hAnsi="Times New Roman" w:cs="Times New Roman"/>
          <w:sz w:val="24"/>
          <w:szCs w:val="24"/>
        </w:rPr>
        <w:t xml:space="preserve">set </w:t>
      </w:r>
      <w:r w:rsidR="00056A30">
        <w:rPr>
          <w:rFonts w:ascii="Times New Roman" w:hAnsi="Times New Roman" w:cs="Times New Roman"/>
          <w:sz w:val="24"/>
          <w:szCs w:val="24"/>
        </w:rPr>
        <w:t>to be</w:t>
      </w:r>
      <w:r w:rsidRPr="004753D2">
        <w:rPr>
          <w:rFonts w:ascii="Times New Roman" w:hAnsi="Times New Roman" w:cs="Times New Roman"/>
          <w:sz w:val="24"/>
          <w:szCs w:val="24"/>
        </w:rPr>
        <w:t xml:space="preserve"> divided into </w:t>
      </w:r>
      <w:r w:rsidR="006E12C7">
        <w:rPr>
          <w:rFonts w:ascii="Times New Roman" w:hAnsi="Times New Roman" w:cs="Times New Roman"/>
          <w:sz w:val="24"/>
          <w:szCs w:val="24"/>
        </w:rPr>
        <w:t xml:space="preserve">3 distinct file types as follows: </w:t>
      </w:r>
      <w:r w:rsidRPr="004753D2">
        <w:rPr>
          <w:rFonts w:ascii="Times New Roman" w:hAnsi="Times New Roman" w:cs="Times New Roman"/>
          <w:sz w:val="24"/>
          <w:szCs w:val="24"/>
        </w:rPr>
        <w:t>names</w:t>
      </w:r>
      <w:r w:rsidR="005451B1">
        <w:rPr>
          <w:rFonts w:ascii="Times New Roman" w:hAnsi="Times New Roman" w:cs="Times New Roman"/>
          <w:sz w:val="24"/>
          <w:szCs w:val="24"/>
        </w:rPr>
        <w:t>, data and test</w:t>
      </w:r>
      <w:r w:rsidRPr="004753D2">
        <w:rPr>
          <w:rFonts w:ascii="Times New Roman" w:hAnsi="Times New Roman" w:cs="Times New Roman"/>
          <w:sz w:val="24"/>
          <w:szCs w:val="24"/>
        </w:rPr>
        <w:t>.</w:t>
      </w:r>
      <w:r w:rsidR="00B63B98">
        <w:rPr>
          <w:rFonts w:ascii="Times New Roman" w:hAnsi="Times New Roman" w:cs="Times New Roman"/>
          <w:sz w:val="24"/>
          <w:szCs w:val="24"/>
        </w:rPr>
        <w:t xml:space="preserve"> The names file contains the attributes and </w:t>
      </w:r>
      <w:r w:rsidR="00660B43">
        <w:rPr>
          <w:rFonts w:ascii="Times New Roman" w:hAnsi="Times New Roman" w:cs="Times New Roman"/>
          <w:sz w:val="24"/>
          <w:szCs w:val="24"/>
        </w:rPr>
        <w:t>values</w:t>
      </w:r>
      <w:r w:rsidR="00B63B98">
        <w:rPr>
          <w:rFonts w:ascii="Times New Roman" w:hAnsi="Times New Roman" w:cs="Times New Roman"/>
          <w:sz w:val="24"/>
          <w:szCs w:val="24"/>
        </w:rPr>
        <w:t xml:space="preserve">. The attributes may be divided into explicitly-defined attribute such as discrete, continuous, date, time etc. or implicitly-defined attribute which may be specified by a formula. </w:t>
      </w:r>
      <w:r w:rsidR="008C7884">
        <w:rPr>
          <w:rFonts w:ascii="Times New Roman" w:hAnsi="Times New Roman" w:cs="Times New Roman"/>
          <w:sz w:val="24"/>
          <w:szCs w:val="24"/>
        </w:rPr>
        <w:t xml:space="preserve">The </w:t>
      </w:r>
      <w:r w:rsidR="00660B43">
        <w:rPr>
          <w:rFonts w:ascii="Times New Roman" w:hAnsi="Times New Roman" w:cs="Times New Roman"/>
          <w:sz w:val="24"/>
          <w:szCs w:val="24"/>
        </w:rPr>
        <w:t>values</w:t>
      </w:r>
      <w:r w:rsidR="008C7884">
        <w:rPr>
          <w:rFonts w:ascii="Times New Roman" w:hAnsi="Times New Roman" w:cs="Times New Roman"/>
          <w:sz w:val="24"/>
          <w:szCs w:val="24"/>
        </w:rPr>
        <w:t xml:space="preserve"> may be specified by separating each identified </w:t>
      </w:r>
      <w:r w:rsidR="00660B43">
        <w:rPr>
          <w:rFonts w:ascii="Times New Roman" w:hAnsi="Times New Roman" w:cs="Times New Roman"/>
          <w:sz w:val="24"/>
          <w:szCs w:val="24"/>
        </w:rPr>
        <w:t>value</w:t>
      </w:r>
      <w:r w:rsidR="008C7884">
        <w:rPr>
          <w:rFonts w:ascii="Times New Roman" w:hAnsi="Times New Roman" w:cs="Times New Roman"/>
          <w:sz w:val="24"/>
          <w:szCs w:val="24"/>
        </w:rPr>
        <w:t xml:space="preserve"> by </w:t>
      </w:r>
      <w:r w:rsidR="006E12C7">
        <w:rPr>
          <w:rFonts w:ascii="Times New Roman" w:hAnsi="Times New Roman" w:cs="Times New Roman"/>
          <w:sz w:val="24"/>
          <w:szCs w:val="24"/>
        </w:rPr>
        <w:t>a comma</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Rulequest Research, 2012)</w:t>
      </w:r>
      <w:r w:rsidR="008C7884">
        <w:rPr>
          <w:rFonts w:ascii="Times New Roman" w:hAnsi="Times New Roman" w:cs="Times New Roman"/>
          <w:sz w:val="24"/>
          <w:szCs w:val="24"/>
        </w:rPr>
        <w:t xml:space="preserve">.  </w:t>
      </w:r>
    </w:p>
    <w:p w:rsidR="00B63B98" w:rsidRDefault="008C7884" w:rsidP="00F343A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file includes </w:t>
      </w:r>
      <w:r w:rsidR="006E12C7">
        <w:rPr>
          <w:rFonts w:ascii="Times New Roman" w:hAnsi="Times New Roman" w:cs="Times New Roman"/>
          <w:sz w:val="24"/>
          <w:szCs w:val="24"/>
        </w:rPr>
        <w:t>the dataset</w:t>
      </w:r>
      <w:r>
        <w:rPr>
          <w:rFonts w:ascii="Times New Roman" w:hAnsi="Times New Roman" w:cs="Times New Roman"/>
          <w:sz w:val="24"/>
          <w:szCs w:val="24"/>
        </w:rPr>
        <w:t xml:space="preserve"> for training</w:t>
      </w:r>
      <w:r w:rsidR="006E12C7">
        <w:rPr>
          <w:rFonts w:ascii="Times New Roman" w:hAnsi="Times New Roman" w:cs="Times New Roman"/>
          <w:sz w:val="24"/>
          <w:szCs w:val="24"/>
        </w:rPr>
        <w:t xml:space="preserve"> the algorithm</w:t>
      </w:r>
      <w:r>
        <w:rPr>
          <w:rFonts w:ascii="Times New Roman" w:hAnsi="Times New Roman" w:cs="Times New Roman"/>
          <w:sz w:val="24"/>
          <w:szCs w:val="24"/>
        </w:rPr>
        <w:t xml:space="preserve">. The values of all </w:t>
      </w:r>
      <w:r w:rsidR="00CB20CF">
        <w:rPr>
          <w:rFonts w:ascii="Times New Roman" w:hAnsi="Times New Roman" w:cs="Times New Roman"/>
          <w:sz w:val="24"/>
          <w:szCs w:val="24"/>
        </w:rPr>
        <w:t>explicitly</w:t>
      </w:r>
      <w:r>
        <w:rPr>
          <w:rFonts w:ascii="Times New Roman" w:hAnsi="Times New Roman" w:cs="Times New Roman"/>
          <w:sz w:val="24"/>
          <w:szCs w:val="24"/>
        </w:rPr>
        <w:t xml:space="preserve">-defined attributes are </w:t>
      </w:r>
      <w:r w:rsidR="006E12C7">
        <w:rPr>
          <w:rFonts w:ascii="Times New Roman" w:hAnsi="Times New Roman" w:cs="Times New Roman"/>
          <w:sz w:val="24"/>
          <w:szCs w:val="24"/>
        </w:rPr>
        <w:t>entered as a new row</w:t>
      </w:r>
      <w:r>
        <w:rPr>
          <w:rFonts w:ascii="Times New Roman" w:hAnsi="Times New Roman" w:cs="Times New Roman"/>
          <w:sz w:val="24"/>
          <w:szCs w:val="24"/>
        </w:rPr>
        <w:t xml:space="preserve"> </w:t>
      </w:r>
      <w:r w:rsidR="006E12C7">
        <w:rPr>
          <w:rFonts w:ascii="Times New Roman" w:hAnsi="Times New Roman" w:cs="Times New Roman"/>
          <w:sz w:val="24"/>
          <w:szCs w:val="24"/>
        </w:rPr>
        <w:t xml:space="preserve">of data for each case. The data file </w:t>
      </w:r>
      <w:r>
        <w:rPr>
          <w:rFonts w:ascii="Times New Roman" w:hAnsi="Times New Roman" w:cs="Times New Roman"/>
          <w:sz w:val="24"/>
          <w:szCs w:val="24"/>
        </w:rPr>
        <w:t>may consist of one or more lines, where each value is separated by a comma, and the case entry is terminated with a period. A ‘?’ may be used for missing values, and ‘N/A’ may be used when a value is not applicable for that particular case</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Rulequest Research, 2012)</w:t>
      </w:r>
      <w:r>
        <w:rPr>
          <w:rFonts w:ascii="Times New Roman" w:hAnsi="Times New Roman" w:cs="Times New Roman"/>
          <w:sz w:val="24"/>
          <w:szCs w:val="24"/>
        </w:rPr>
        <w:t xml:space="preserve">. </w:t>
      </w:r>
    </w:p>
    <w:p w:rsidR="0046053F" w:rsidRDefault="005451B1" w:rsidP="0046053F">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 file is th</w:t>
      </w:r>
      <w:r w:rsidR="00E27EFC">
        <w:rPr>
          <w:rFonts w:ascii="Times New Roman" w:hAnsi="Times New Roman" w:cs="Times New Roman"/>
          <w:sz w:val="24"/>
          <w:szCs w:val="24"/>
        </w:rPr>
        <w:t>e same format as the data file. The test file contains unseen data for validation and</w:t>
      </w:r>
      <w:r>
        <w:rPr>
          <w:rFonts w:ascii="Times New Roman" w:hAnsi="Times New Roman" w:cs="Times New Roman"/>
          <w:sz w:val="24"/>
          <w:szCs w:val="24"/>
        </w:rPr>
        <w:t xml:space="preserve"> is used to evaluate the classifier. </w:t>
      </w:r>
      <w:r w:rsidR="000E5C57">
        <w:rPr>
          <w:rFonts w:ascii="Times New Roman" w:hAnsi="Times New Roman" w:cs="Times New Roman"/>
          <w:sz w:val="24"/>
          <w:szCs w:val="24"/>
        </w:rPr>
        <w:t>(</w:t>
      </w:r>
      <w:r w:rsidR="00320482">
        <w:rPr>
          <w:rFonts w:ascii="Times New Roman" w:hAnsi="Times New Roman" w:cs="Times New Roman"/>
          <w:sz w:val="24"/>
          <w:szCs w:val="24"/>
        </w:rPr>
        <w:t>Rulequest Research, 2012)</w:t>
      </w:r>
      <w:r w:rsidR="00BC61E2">
        <w:rPr>
          <w:rFonts w:ascii="Times New Roman" w:hAnsi="Times New Roman" w:cs="Times New Roman"/>
          <w:sz w:val="24"/>
          <w:szCs w:val="24"/>
        </w:rPr>
        <w:t xml:space="preserve">. </w:t>
      </w:r>
    </w:p>
    <w:p w:rsidR="00F343A3" w:rsidRPr="00781C48" w:rsidRDefault="006F33C8" w:rsidP="00E930D7">
      <w:pPr>
        <w:spacing w:line="480" w:lineRule="auto"/>
        <w:jc w:val="both"/>
        <w:rPr>
          <w:rFonts w:ascii="Times New Roman" w:hAnsi="Times New Roman" w:cs="Times New Roman"/>
          <w:b/>
          <w:color w:val="000000" w:themeColor="text1"/>
          <w:sz w:val="24"/>
          <w:szCs w:val="24"/>
        </w:rPr>
      </w:pPr>
      <w:r w:rsidRPr="00781C48">
        <w:rPr>
          <w:rFonts w:ascii="Times New Roman" w:hAnsi="Times New Roman" w:cs="Times New Roman"/>
          <w:b/>
          <w:color w:val="000000" w:themeColor="text1"/>
          <w:sz w:val="24"/>
          <w:szCs w:val="24"/>
        </w:rPr>
        <w:t xml:space="preserve">3.7.1.4 </w:t>
      </w:r>
      <w:r w:rsidR="004558CC" w:rsidRPr="00781C48">
        <w:rPr>
          <w:rFonts w:ascii="Times New Roman" w:hAnsi="Times New Roman" w:cs="Times New Roman"/>
          <w:b/>
          <w:color w:val="000000" w:themeColor="text1"/>
          <w:sz w:val="24"/>
          <w:szCs w:val="24"/>
        </w:rPr>
        <w:t>STEP 4</w:t>
      </w:r>
      <w:r w:rsidR="00F343A3" w:rsidRPr="00781C48">
        <w:rPr>
          <w:rFonts w:ascii="Times New Roman" w:hAnsi="Times New Roman" w:cs="Times New Roman"/>
          <w:b/>
          <w:color w:val="000000" w:themeColor="text1"/>
          <w:sz w:val="24"/>
          <w:szCs w:val="24"/>
        </w:rPr>
        <w:t xml:space="preserve">: </w:t>
      </w:r>
      <w:r w:rsidR="00660B43" w:rsidRPr="00781C48">
        <w:rPr>
          <w:rFonts w:ascii="Times New Roman" w:hAnsi="Times New Roman" w:cs="Times New Roman"/>
          <w:b/>
          <w:color w:val="000000" w:themeColor="text1"/>
          <w:sz w:val="24"/>
          <w:szCs w:val="24"/>
        </w:rPr>
        <w:t>5x2 CROSS VALIDATION (</w:t>
      </w:r>
      <w:r w:rsidR="00056A30" w:rsidRPr="00781C48">
        <w:rPr>
          <w:rFonts w:ascii="Times New Roman" w:hAnsi="Times New Roman" w:cs="Times New Roman"/>
          <w:b/>
          <w:color w:val="000000" w:themeColor="text1"/>
          <w:sz w:val="24"/>
          <w:szCs w:val="24"/>
        </w:rPr>
        <w:t>TRAINING AND TESTING</w:t>
      </w:r>
      <w:r w:rsidR="00660B43" w:rsidRPr="00781C48">
        <w:rPr>
          <w:rFonts w:ascii="Times New Roman" w:hAnsi="Times New Roman" w:cs="Times New Roman"/>
          <w:b/>
          <w:color w:val="000000" w:themeColor="text1"/>
          <w:sz w:val="24"/>
          <w:szCs w:val="24"/>
        </w:rPr>
        <w:t>)</w:t>
      </w:r>
    </w:p>
    <w:p w:rsidR="00F84E2A" w:rsidRPr="0028169F" w:rsidRDefault="00F84E2A" w:rsidP="003D1D46">
      <w:pPr>
        <w:pStyle w:val="NoSpacing"/>
        <w:spacing w:line="480" w:lineRule="auto"/>
        <w:ind w:firstLine="720"/>
        <w:jc w:val="both"/>
        <w:rPr>
          <w:rFonts w:ascii="Times New Roman" w:hAnsi="Times New Roman" w:cs="Times New Roman"/>
          <w:sz w:val="24"/>
          <w:szCs w:val="24"/>
        </w:rPr>
      </w:pPr>
      <w:r w:rsidRPr="0028169F">
        <w:rPr>
          <w:rFonts w:ascii="Times New Roman" w:hAnsi="Times New Roman" w:cs="Times New Roman"/>
          <w:sz w:val="24"/>
          <w:szCs w:val="24"/>
        </w:rPr>
        <w:t xml:space="preserve">In order to reduce the bias on the dataset and randomize, </w:t>
      </w:r>
      <w:r w:rsidR="00D2114D" w:rsidRPr="0028169F">
        <w:rPr>
          <w:rFonts w:ascii="Times New Roman" w:hAnsi="Times New Roman" w:cs="Times New Roman"/>
          <w:sz w:val="24"/>
          <w:szCs w:val="24"/>
        </w:rPr>
        <w:t>a</w:t>
      </w:r>
      <w:r w:rsidR="001127D4" w:rsidRPr="0028169F">
        <w:rPr>
          <w:rFonts w:ascii="Times New Roman" w:hAnsi="Times New Roman" w:cs="Times New Roman"/>
          <w:sz w:val="24"/>
          <w:szCs w:val="24"/>
        </w:rPr>
        <w:t xml:space="preserve"> 5-by-</w:t>
      </w:r>
      <w:r w:rsidRPr="0028169F">
        <w:rPr>
          <w:rFonts w:ascii="Times New Roman" w:hAnsi="Times New Roman" w:cs="Times New Roman"/>
          <w:sz w:val="24"/>
          <w:szCs w:val="24"/>
        </w:rPr>
        <w:t>2 cross validation method</w:t>
      </w:r>
      <w:r w:rsidR="007957F6" w:rsidRPr="0028169F">
        <w:rPr>
          <w:rFonts w:ascii="Times New Roman" w:hAnsi="Times New Roman" w:cs="Times New Roman"/>
          <w:sz w:val="24"/>
          <w:szCs w:val="24"/>
        </w:rPr>
        <w:t xml:space="preserve"> was used</w:t>
      </w:r>
      <w:r w:rsidRPr="0028169F">
        <w:rPr>
          <w:rFonts w:ascii="Times New Roman" w:hAnsi="Times New Roman" w:cs="Times New Roman"/>
          <w:sz w:val="24"/>
          <w:szCs w:val="24"/>
        </w:rPr>
        <w:t xml:space="preserve">. </w:t>
      </w:r>
      <w:r w:rsidR="001127D4" w:rsidRPr="0028169F">
        <w:rPr>
          <w:rFonts w:ascii="Times New Roman" w:hAnsi="Times New Roman" w:cs="Times New Roman"/>
          <w:sz w:val="24"/>
          <w:szCs w:val="24"/>
        </w:rPr>
        <w:t xml:space="preserve">The advantage of </w:t>
      </w:r>
      <w:r w:rsidR="00B415F8" w:rsidRPr="0028169F">
        <w:rPr>
          <w:rFonts w:ascii="Times New Roman" w:hAnsi="Times New Roman" w:cs="Times New Roman"/>
          <w:sz w:val="24"/>
          <w:szCs w:val="24"/>
        </w:rPr>
        <w:t xml:space="preserve">the </w:t>
      </w:r>
      <w:r w:rsidR="001127D4" w:rsidRPr="0028169F">
        <w:rPr>
          <w:rFonts w:ascii="Times New Roman" w:hAnsi="Times New Roman" w:cs="Times New Roman"/>
          <w:sz w:val="24"/>
          <w:szCs w:val="24"/>
        </w:rPr>
        <w:t>5-by-2 cross validation method is that all data point</w:t>
      </w:r>
      <w:r w:rsidR="000D16AD" w:rsidRPr="0028169F">
        <w:rPr>
          <w:rFonts w:ascii="Times New Roman" w:hAnsi="Times New Roman" w:cs="Times New Roman"/>
          <w:sz w:val="24"/>
          <w:szCs w:val="24"/>
        </w:rPr>
        <w:t>s</w:t>
      </w:r>
      <w:r w:rsidR="001127D4" w:rsidRPr="0028169F">
        <w:rPr>
          <w:rFonts w:ascii="Times New Roman" w:hAnsi="Times New Roman" w:cs="Times New Roman"/>
          <w:sz w:val="24"/>
          <w:szCs w:val="24"/>
        </w:rPr>
        <w:t xml:space="preserve"> </w:t>
      </w:r>
      <w:r w:rsidR="00B415F8" w:rsidRPr="0028169F">
        <w:rPr>
          <w:rFonts w:ascii="Times New Roman" w:hAnsi="Times New Roman" w:cs="Times New Roman"/>
          <w:sz w:val="24"/>
          <w:szCs w:val="24"/>
        </w:rPr>
        <w:t xml:space="preserve">can be used </w:t>
      </w:r>
      <w:r w:rsidR="001127D4" w:rsidRPr="0028169F">
        <w:rPr>
          <w:rFonts w:ascii="Times New Roman" w:hAnsi="Times New Roman" w:cs="Times New Roman"/>
          <w:sz w:val="24"/>
          <w:szCs w:val="24"/>
        </w:rPr>
        <w:t>for both training and testing the data</w:t>
      </w:r>
      <w:r w:rsidR="00A347FE" w:rsidRPr="0028169F">
        <w:rPr>
          <w:rFonts w:ascii="Times New Roman" w:hAnsi="Times New Roman" w:cs="Times New Roman"/>
          <w:sz w:val="24"/>
          <w:szCs w:val="24"/>
        </w:rPr>
        <w:t>;</w:t>
      </w:r>
      <w:r w:rsidR="001127D4" w:rsidRPr="0028169F">
        <w:rPr>
          <w:rFonts w:ascii="Times New Roman" w:hAnsi="Times New Roman" w:cs="Times New Roman"/>
          <w:sz w:val="24"/>
          <w:szCs w:val="24"/>
        </w:rPr>
        <w:t xml:space="preserve"> therefore important attributes that may lead to better estimations are not left out. </w:t>
      </w:r>
      <w:r w:rsidRPr="0028169F">
        <w:rPr>
          <w:rFonts w:ascii="Times New Roman" w:hAnsi="Times New Roman" w:cs="Times New Roman"/>
          <w:sz w:val="24"/>
          <w:szCs w:val="24"/>
        </w:rPr>
        <w:t xml:space="preserve">In this </w:t>
      </w:r>
      <w:r w:rsidR="00BC3471" w:rsidRPr="0028169F">
        <w:rPr>
          <w:rFonts w:ascii="Times New Roman" w:hAnsi="Times New Roman" w:cs="Times New Roman"/>
          <w:sz w:val="24"/>
          <w:szCs w:val="24"/>
        </w:rPr>
        <w:t>method, the</w:t>
      </w:r>
      <w:r w:rsidR="007957F6" w:rsidRPr="0028169F">
        <w:rPr>
          <w:rFonts w:ascii="Times New Roman" w:hAnsi="Times New Roman" w:cs="Times New Roman"/>
          <w:sz w:val="24"/>
          <w:szCs w:val="24"/>
        </w:rPr>
        <w:t xml:space="preserve"> data was</w:t>
      </w:r>
      <w:r w:rsidRPr="0028169F">
        <w:rPr>
          <w:rFonts w:ascii="Times New Roman" w:hAnsi="Times New Roman" w:cs="Times New Roman"/>
          <w:sz w:val="24"/>
          <w:szCs w:val="24"/>
        </w:rPr>
        <w:t xml:space="preserve"> first split into </w:t>
      </w:r>
      <w:r w:rsidR="00660B43" w:rsidRPr="0028169F">
        <w:rPr>
          <w:rFonts w:ascii="Times New Roman" w:hAnsi="Times New Roman" w:cs="Times New Roman"/>
          <w:sz w:val="24"/>
          <w:szCs w:val="24"/>
        </w:rPr>
        <w:t>positive</w:t>
      </w:r>
      <w:r w:rsidRPr="0028169F">
        <w:rPr>
          <w:rFonts w:ascii="Times New Roman" w:hAnsi="Times New Roman" w:cs="Times New Roman"/>
          <w:sz w:val="24"/>
          <w:szCs w:val="24"/>
        </w:rPr>
        <w:t xml:space="preserve"> and </w:t>
      </w:r>
      <w:r w:rsidR="00660B43" w:rsidRPr="0028169F">
        <w:rPr>
          <w:rFonts w:ascii="Times New Roman" w:hAnsi="Times New Roman" w:cs="Times New Roman"/>
          <w:sz w:val="24"/>
          <w:szCs w:val="24"/>
        </w:rPr>
        <w:t>negative</w:t>
      </w:r>
      <w:r w:rsidRPr="0028169F">
        <w:rPr>
          <w:rFonts w:ascii="Times New Roman" w:hAnsi="Times New Roman" w:cs="Times New Roman"/>
          <w:sz w:val="24"/>
          <w:szCs w:val="24"/>
        </w:rPr>
        <w:t xml:space="preserve"> cases</w:t>
      </w:r>
      <w:r w:rsidR="000E5C57" w:rsidRPr="0028169F">
        <w:rPr>
          <w:rFonts w:ascii="Times New Roman" w:hAnsi="Times New Roman" w:cs="Times New Roman"/>
          <w:sz w:val="24"/>
          <w:szCs w:val="24"/>
        </w:rPr>
        <w:t xml:space="preserve"> (</w:t>
      </w:r>
      <w:r w:rsidR="00205B49" w:rsidRPr="0028169F">
        <w:rPr>
          <w:rFonts w:ascii="Times New Roman" w:hAnsi="Times New Roman" w:cs="Times New Roman"/>
          <w:sz w:val="24"/>
          <w:szCs w:val="24"/>
        </w:rPr>
        <w:t>step1)</w:t>
      </w:r>
      <w:r w:rsidRPr="0028169F">
        <w:rPr>
          <w:rFonts w:ascii="Times New Roman" w:hAnsi="Times New Roman" w:cs="Times New Roman"/>
          <w:sz w:val="24"/>
          <w:szCs w:val="24"/>
        </w:rPr>
        <w:t xml:space="preserve">. </w:t>
      </w:r>
      <w:r w:rsidR="003D1D46" w:rsidRPr="0028169F">
        <w:rPr>
          <w:rFonts w:ascii="Times New Roman" w:hAnsi="Times New Roman" w:cs="Times New Roman"/>
          <w:sz w:val="24"/>
          <w:szCs w:val="24"/>
        </w:rPr>
        <w:t xml:space="preserve">This set was then further randomly split into equal sized training and test sets where the first </w:t>
      </w:r>
      <w:r w:rsidR="00660B43" w:rsidRPr="0028169F">
        <w:rPr>
          <w:rFonts w:ascii="Times New Roman" w:hAnsi="Times New Roman" w:cs="Times New Roman"/>
          <w:sz w:val="24"/>
          <w:szCs w:val="24"/>
        </w:rPr>
        <w:t xml:space="preserve">positive </w:t>
      </w:r>
      <w:r w:rsidR="003D1D46" w:rsidRPr="0028169F">
        <w:rPr>
          <w:rFonts w:ascii="Times New Roman" w:hAnsi="Times New Roman" w:cs="Times New Roman"/>
          <w:sz w:val="24"/>
          <w:szCs w:val="24"/>
        </w:rPr>
        <w:t xml:space="preserve">and </w:t>
      </w:r>
      <w:r w:rsidR="00660B43" w:rsidRPr="0028169F">
        <w:rPr>
          <w:rFonts w:ascii="Times New Roman" w:hAnsi="Times New Roman" w:cs="Times New Roman"/>
          <w:sz w:val="24"/>
          <w:szCs w:val="24"/>
        </w:rPr>
        <w:t xml:space="preserve">negative </w:t>
      </w:r>
      <w:r w:rsidR="003D1D46" w:rsidRPr="0028169F">
        <w:rPr>
          <w:rFonts w:ascii="Times New Roman" w:hAnsi="Times New Roman" w:cs="Times New Roman"/>
          <w:sz w:val="24"/>
          <w:szCs w:val="24"/>
        </w:rPr>
        <w:t xml:space="preserve">sets were merged for training, and the second </w:t>
      </w:r>
      <w:r w:rsidR="00660B43" w:rsidRPr="0028169F">
        <w:rPr>
          <w:rFonts w:ascii="Times New Roman" w:hAnsi="Times New Roman" w:cs="Times New Roman"/>
          <w:sz w:val="24"/>
          <w:szCs w:val="24"/>
        </w:rPr>
        <w:t xml:space="preserve">positive </w:t>
      </w:r>
      <w:r w:rsidR="003D1D46" w:rsidRPr="0028169F">
        <w:rPr>
          <w:rFonts w:ascii="Times New Roman" w:hAnsi="Times New Roman" w:cs="Times New Roman"/>
          <w:sz w:val="24"/>
          <w:szCs w:val="24"/>
        </w:rPr>
        <w:t xml:space="preserve">and </w:t>
      </w:r>
      <w:r w:rsidR="00660B43" w:rsidRPr="0028169F">
        <w:rPr>
          <w:rFonts w:ascii="Times New Roman" w:hAnsi="Times New Roman" w:cs="Times New Roman"/>
          <w:sz w:val="24"/>
          <w:szCs w:val="24"/>
        </w:rPr>
        <w:t xml:space="preserve">negative </w:t>
      </w:r>
      <w:r w:rsidR="003D1D46" w:rsidRPr="0028169F">
        <w:rPr>
          <w:rFonts w:ascii="Times New Roman" w:hAnsi="Times New Roman" w:cs="Times New Roman"/>
          <w:sz w:val="24"/>
          <w:szCs w:val="24"/>
        </w:rPr>
        <w:t xml:space="preserve">sets were merged for testing (step 2). This allows there to be equal number of </w:t>
      </w:r>
      <w:r w:rsidR="00660B43" w:rsidRPr="0028169F">
        <w:rPr>
          <w:rFonts w:ascii="Times New Roman" w:hAnsi="Times New Roman" w:cs="Times New Roman"/>
          <w:sz w:val="24"/>
          <w:szCs w:val="24"/>
        </w:rPr>
        <w:t xml:space="preserve">positive </w:t>
      </w:r>
      <w:r w:rsidR="003D1D46" w:rsidRPr="0028169F">
        <w:rPr>
          <w:rFonts w:ascii="Times New Roman" w:hAnsi="Times New Roman" w:cs="Times New Roman"/>
          <w:sz w:val="24"/>
          <w:szCs w:val="24"/>
        </w:rPr>
        <w:t xml:space="preserve">and </w:t>
      </w:r>
      <w:r w:rsidR="00660B43" w:rsidRPr="0028169F">
        <w:rPr>
          <w:rFonts w:ascii="Times New Roman" w:hAnsi="Times New Roman" w:cs="Times New Roman"/>
          <w:sz w:val="24"/>
          <w:szCs w:val="24"/>
        </w:rPr>
        <w:t xml:space="preserve">negative </w:t>
      </w:r>
      <w:r w:rsidR="003D1D46" w:rsidRPr="0028169F">
        <w:rPr>
          <w:rFonts w:ascii="Times New Roman" w:hAnsi="Times New Roman" w:cs="Times New Roman"/>
          <w:sz w:val="24"/>
          <w:szCs w:val="24"/>
        </w:rPr>
        <w:t xml:space="preserve">cases </w:t>
      </w:r>
      <w:r w:rsidR="007D6710">
        <w:rPr>
          <w:rFonts w:ascii="Times New Roman" w:hAnsi="Times New Roman" w:cs="Times New Roman"/>
          <w:sz w:val="24"/>
          <w:szCs w:val="24"/>
        </w:rPr>
        <w:t>in</w:t>
      </w:r>
      <w:r w:rsidR="003D1D46" w:rsidRPr="0028169F">
        <w:rPr>
          <w:rFonts w:ascii="Times New Roman" w:hAnsi="Times New Roman" w:cs="Times New Roman"/>
          <w:sz w:val="24"/>
          <w:szCs w:val="24"/>
        </w:rPr>
        <w:t xml:space="preserve"> the training and testing sets. The </w:t>
      </w:r>
      <w:r w:rsidR="00E00BB5">
        <w:rPr>
          <w:rFonts w:ascii="Times New Roman" w:hAnsi="Times New Roman" w:cs="Times New Roman"/>
          <w:sz w:val="24"/>
          <w:szCs w:val="24"/>
        </w:rPr>
        <w:t>first</w:t>
      </w:r>
      <w:r w:rsidR="003D1D46" w:rsidRPr="0028169F">
        <w:rPr>
          <w:rFonts w:ascii="Times New Roman" w:hAnsi="Times New Roman" w:cs="Times New Roman"/>
          <w:sz w:val="24"/>
          <w:szCs w:val="24"/>
        </w:rPr>
        <w:t xml:space="preserve"> train and test set </w:t>
      </w:r>
      <w:r w:rsidR="00660B43" w:rsidRPr="0028169F">
        <w:rPr>
          <w:rFonts w:ascii="Times New Roman" w:hAnsi="Times New Roman" w:cs="Times New Roman"/>
          <w:sz w:val="24"/>
          <w:szCs w:val="24"/>
        </w:rPr>
        <w:t>was</w:t>
      </w:r>
      <w:r w:rsidR="003D1D46" w:rsidRPr="0028169F">
        <w:rPr>
          <w:rFonts w:ascii="Times New Roman" w:hAnsi="Times New Roman" w:cs="Times New Roman"/>
          <w:sz w:val="24"/>
          <w:szCs w:val="24"/>
        </w:rPr>
        <w:t xml:space="preserve"> labelled 1a, this </w:t>
      </w:r>
      <w:r w:rsidR="00CB1F6B">
        <w:rPr>
          <w:rFonts w:ascii="Times New Roman" w:hAnsi="Times New Roman" w:cs="Times New Roman"/>
          <w:sz w:val="24"/>
          <w:szCs w:val="24"/>
        </w:rPr>
        <w:t>was</w:t>
      </w:r>
      <w:r w:rsidR="003D1D46" w:rsidRPr="0028169F">
        <w:rPr>
          <w:rFonts w:ascii="Times New Roman" w:hAnsi="Times New Roman" w:cs="Times New Roman"/>
          <w:sz w:val="24"/>
          <w:szCs w:val="24"/>
        </w:rPr>
        <w:t xml:space="preserve"> then reversed such that the test set is used for training and t</w:t>
      </w:r>
      <w:r w:rsidR="00CB1F6B">
        <w:rPr>
          <w:rFonts w:ascii="Times New Roman" w:hAnsi="Times New Roman" w:cs="Times New Roman"/>
          <w:sz w:val="24"/>
          <w:szCs w:val="24"/>
        </w:rPr>
        <w:t xml:space="preserve">raining set is used for </w:t>
      </w:r>
      <w:r w:rsidR="00CB1F6B">
        <w:rPr>
          <w:rFonts w:ascii="Times New Roman" w:hAnsi="Times New Roman" w:cs="Times New Roman"/>
          <w:sz w:val="24"/>
          <w:szCs w:val="24"/>
        </w:rPr>
        <w:lastRenderedPageBreak/>
        <w:t>testing</w:t>
      </w:r>
      <w:r w:rsidR="00665A3D">
        <w:rPr>
          <w:rFonts w:ascii="Times New Roman" w:hAnsi="Times New Roman" w:cs="Times New Roman"/>
          <w:sz w:val="24"/>
          <w:szCs w:val="24"/>
        </w:rPr>
        <w:t xml:space="preserve">, this </w:t>
      </w:r>
      <w:r w:rsidR="00660B43" w:rsidRPr="0028169F">
        <w:rPr>
          <w:rFonts w:ascii="Times New Roman" w:hAnsi="Times New Roman" w:cs="Times New Roman"/>
          <w:sz w:val="24"/>
          <w:szCs w:val="24"/>
        </w:rPr>
        <w:t>was</w:t>
      </w:r>
      <w:r w:rsidR="003D1D46" w:rsidRPr="0028169F">
        <w:rPr>
          <w:rFonts w:ascii="Times New Roman" w:hAnsi="Times New Roman" w:cs="Times New Roman"/>
          <w:sz w:val="24"/>
          <w:szCs w:val="24"/>
        </w:rPr>
        <w:t xml:space="preserve"> labelled 1b. This process is repeated 5 times to create 10 separate training and test sets (Gilchrist, 2012).</w:t>
      </w:r>
      <w:r w:rsidRPr="0028169F">
        <w:rPr>
          <w:rFonts w:ascii="Times New Roman" w:hAnsi="Times New Roman" w:cs="Times New Roman"/>
          <w:sz w:val="24"/>
          <w:szCs w:val="24"/>
        </w:rPr>
        <w:t xml:space="preserve"> </w:t>
      </w:r>
      <w:r w:rsidR="00660B43" w:rsidRPr="0028169F">
        <w:rPr>
          <w:rFonts w:ascii="Times New Roman" w:hAnsi="Times New Roman" w:cs="Times New Roman"/>
          <w:sz w:val="24"/>
          <w:szCs w:val="24"/>
        </w:rPr>
        <w:t xml:space="preserve"> </w:t>
      </w:r>
    </w:p>
    <w:p w:rsidR="00F84E2A" w:rsidRDefault="00EB6A04" w:rsidP="00F343A3">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109FEE0E" wp14:editId="627C45DB">
            <wp:extent cx="5943600"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58000"/>
                    </a:xfrm>
                    <a:prstGeom prst="rect">
                      <a:avLst/>
                    </a:prstGeom>
                    <a:noFill/>
                    <a:ln>
                      <a:noFill/>
                    </a:ln>
                  </pic:spPr>
                </pic:pic>
              </a:graphicData>
            </a:graphic>
          </wp:inline>
        </w:drawing>
      </w:r>
    </w:p>
    <w:p w:rsidR="0046053F" w:rsidRPr="00B144A0" w:rsidRDefault="00D37398" w:rsidP="00B144A0">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Figure 3</w:t>
      </w:r>
      <w:r w:rsidR="00830B37">
        <w:rPr>
          <w:rFonts w:ascii="Times New Roman" w:hAnsi="Times New Roman" w:cs="Times New Roman"/>
          <w:b/>
          <w:sz w:val="24"/>
          <w:szCs w:val="24"/>
        </w:rPr>
        <w:t>.2</w:t>
      </w:r>
      <w:r w:rsidR="00DE42B1" w:rsidRPr="00DE42B1">
        <w:rPr>
          <w:rFonts w:ascii="Times New Roman" w:hAnsi="Times New Roman" w:cs="Times New Roman"/>
          <w:b/>
          <w:sz w:val="24"/>
          <w:szCs w:val="24"/>
        </w:rPr>
        <w:t xml:space="preserve"> </w:t>
      </w:r>
      <w:r w:rsidR="00DE42B1">
        <w:rPr>
          <w:rFonts w:ascii="Times New Roman" w:hAnsi="Times New Roman" w:cs="Times New Roman"/>
          <w:sz w:val="24"/>
          <w:szCs w:val="24"/>
        </w:rPr>
        <w:t>Steps t</w:t>
      </w:r>
      <w:r w:rsidR="00E27EFC">
        <w:rPr>
          <w:rFonts w:ascii="Times New Roman" w:hAnsi="Times New Roman" w:cs="Times New Roman"/>
          <w:sz w:val="24"/>
          <w:szCs w:val="24"/>
        </w:rPr>
        <w:t>o randomize a d</w:t>
      </w:r>
      <w:r w:rsidR="000D16AD">
        <w:rPr>
          <w:rFonts w:ascii="Times New Roman" w:hAnsi="Times New Roman" w:cs="Times New Roman"/>
          <w:sz w:val="24"/>
          <w:szCs w:val="24"/>
        </w:rPr>
        <w:t>ataset using 5-by-</w:t>
      </w:r>
      <w:r w:rsidR="00E27EFC">
        <w:rPr>
          <w:rFonts w:ascii="Times New Roman" w:hAnsi="Times New Roman" w:cs="Times New Roman"/>
          <w:sz w:val="24"/>
          <w:szCs w:val="24"/>
        </w:rPr>
        <w:t>2 cross validation t</w:t>
      </w:r>
      <w:r w:rsidR="00DE42B1">
        <w:rPr>
          <w:rFonts w:ascii="Times New Roman" w:hAnsi="Times New Roman" w:cs="Times New Roman"/>
          <w:sz w:val="24"/>
          <w:szCs w:val="24"/>
        </w:rPr>
        <w:t xml:space="preserve">echnique </w:t>
      </w:r>
    </w:p>
    <w:p w:rsidR="00A347FE"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lastRenderedPageBreak/>
        <w:t xml:space="preserve">3.7.1.5 </w:t>
      </w:r>
      <w:r w:rsidR="004558CC" w:rsidRPr="006620AA">
        <w:rPr>
          <w:rFonts w:ascii="Times New Roman" w:hAnsi="Times New Roman" w:cs="Times New Roman"/>
          <w:b/>
          <w:color w:val="000000" w:themeColor="text1"/>
          <w:sz w:val="24"/>
          <w:szCs w:val="24"/>
        </w:rPr>
        <w:t>STEP 5</w:t>
      </w:r>
      <w:r w:rsidR="00A347FE" w:rsidRPr="006620AA">
        <w:rPr>
          <w:rFonts w:ascii="Times New Roman" w:hAnsi="Times New Roman" w:cs="Times New Roman"/>
          <w:b/>
          <w:color w:val="000000" w:themeColor="text1"/>
          <w:sz w:val="24"/>
          <w:szCs w:val="24"/>
        </w:rPr>
        <w:t>: SOFTWARE EXECUTION AND RESULTS</w:t>
      </w:r>
    </w:p>
    <w:p w:rsidR="00306B96" w:rsidRDefault="005A19E3" w:rsidP="005A19E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of the execution are stored in an .out text file. This file includes a list of important attributes </w:t>
      </w:r>
      <w:r w:rsidR="005C3B33">
        <w:rPr>
          <w:rFonts w:ascii="Times New Roman" w:hAnsi="Times New Roman" w:cs="Times New Roman"/>
          <w:sz w:val="24"/>
          <w:szCs w:val="24"/>
        </w:rPr>
        <w:t>to be used to</w:t>
      </w:r>
      <w:r>
        <w:rPr>
          <w:rFonts w:ascii="Times New Roman" w:hAnsi="Times New Roman" w:cs="Times New Roman"/>
          <w:sz w:val="24"/>
          <w:szCs w:val="24"/>
        </w:rPr>
        <w:t xml:space="preserve"> construct the classifier, with the usage </w:t>
      </w:r>
      <w:r w:rsidR="00A347FE">
        <w:rPr>
          <w:rFonts w:ascii="Times New Roman" w:hAnsi="Times New Roman" w:cs="Times New Roman"/>
          <w:sz w:val="24"/>
          <w:szCs w:val="24"/>
        </w:rPr>
        <w:t xml:space="preserve">of the attributes </w:t>
      </w:r>
      <w:r>
        <w:rPr>
          <w:rFonts w:ascii="Times New Roman" w:hAnsi="Times New Roman" w:cs="Times New Roman"/>
          <w:sz w:val="24"/>
          <w:szCs w:val="24"/>
        </w:rPr>
        <w:t xml:space="preserve">represented by percentage and listed in order of highest importance. </w:t>
      </w:r>
      <w:r w:rsidR="00ED6CD5">
        <w:rPr>
          <w:rFonts w:ascii="Times New Roman" w:hAnsi="Times New Roman" w:cs="Times New Roman"/>
          <w:sz w:val="24"/>
          <w:szCs w:val="24"/>
        </w:rPr>
        <w:t>When there are more tha</w:t>
      </w:r>
      <w:r w:rsidR="005C3B33">
        <w:rPr>
          <w:rFonts w:ascii="Times New Roman" w:hAnsi="Times New Roman" w:cs="Times New Roman"/>
          <w:sz w:val="24"/>
          <w:szCs w:val="24"/>
        </w:rPr>
        <w:t>n 20 classes to be evaluated, t</w:t>
      </w:r>
      <w:r>
        <w:rPr>
          <w:rFonts w:ascii="Times New Roman" w:hAnsi="Times New Roman" w:cs="Times New Roman"/>
          <w:sz w:val="24"/>
          <w:szCs w:val="24"/>
        </w:rPr>
        <w:t xml:space="preserve">his file also includes a </w:t>
      </w:r>
      <w:r w:rsidR="00A969F6">
        <w:rPr>
          <w:rFonts w:ascii="Times New Roman" w:hAnsi="Times New Roman" w:cs="Times New Roman"/>
          <w:sz w:val="24"/>
          <w:szCs w:val="24"/>
        </w:rPr>
        <w:t xml:space="preserve">decision tree and </w:t>
      </w:r>
      <w:r w:rsidR="005C3B33">
        <w:rPr>
          <w:rFonts w:ascii="Times New Roman" w:hAnsi="Times New Roman" w:cs="Times New Roman"/>
          <w:sz w:val="24"/>
          <w:szCs w:val="24"/>
        </w:rPr>
        <w:t xml:space="preserve">a </w:t>
      </w:r>
      <w:r w:rsidR="003D251C">
        <w:rPr>
          <w:rFonts w:ascii="Times New Roman" w:hAnsi="Times New Roman" w:cs="Times New Roman"/>
          <w:sz w:val="24"/>
          <w:szCs w:val="24"/>
        </w:rPr>
        <w:t>confusion matrix</w:t>
      </w:r>
      <w:r>
        <w:rPr>
          <w:rFonts w:ascii="Times New Roman" w:hAnsi="Times New Roman" w:cs="Times New Roman"/>
          <w:sz w:val="24"/>
          <w:szCs w:val="24"/>
        </w:rPr>
        <w:t xml:space="preserve">. The </w:t>
      </w:r>
      <w:r w:rsidR="003D251C">
        <w:rPr>
          <w:rFonts w:ascii="Times New Roman" w:hAnsi="Times New Roman" w:cs="Times New Roman"/>
          <w:sz w:val="24"/>
          <w:szCs w:val="24"/>
        </w:rPr>
        <w:t xml:space="preserve">confusion matrix </w:t>
      </w:r>
      <w:r>
        <w:rPr>
          <w:rFonts w:ascii="Times New Roman" w:hAnsi="Times New Roman" w:cs="Times New Roman"/>
          <w:sz w:val="24"/>
          <w:szCs w:val="24"/>
        </w:rPr>
        <w:t xml:space="preserve">provides additional details on </w:t>
      </w:r>
      <w:r w:rsidR="005C3B33">
        <w:rPr>
          <w:rFonts w:ascii="Times New Roman" w:hAnsi="Times New Roman" w:cs="Times New Roman"/>
          <w:sz w:val="24"/>
          <w:szCs w:val="24"/>
        </w:rPr>
        <w:t xml:space="preserve">the </w:t>
      </w:r>
      <w:r>
        <w:rPr>
          <w:rFonts w:ascii="Times New Roman" w:hAnsi="Times New Roman" w:cs="Times New Roman"/>
          <w:sz w:val="24"/>
          <w:szCs w:val="24"/>
        </w:rPr>
        <w:t xml:space="preserve">correct and incorrect </w:t>
      </w:r>
      <w:r w:rsidR="00C7108C">
        <w:rPr>
          <w:rFonts w:ascii="Times New Roman" w:hAnsi="Times New Roman" w:cs="Times New Roman"/>
          <w:sz w:val="24"/>
          <w:szCs w:val="24"/>
        </w:rPr>
        <w:t>classifications, and</w:t>
      </w:r>
      <w:r w:rsidR="00A347FE">
        <w:rPr>
          <w:rFonts w:ascii="Times New Roman" w:hAnsi="Times New Roman" w:cs="Times New Roman"/>
          <w:sz w:val="24"/>
          <w:szCs w:val="24"/>
        </w:rPr>
        <w:t xml:space="preserve"> is used to evaluate various performance measures</w:t>
      </w:r>
      <w:r w:rsidR="005C3B33">
        <w:rPr>
          <w:rFonts w:ascii="Times New Roman" w:hAnsi="Times New Roman" w:cs="Times New Roman"/>
          <w:sz w:val="24"/>
          <w:szCs w:val="24"/>
        </w:rPr>
        <w:t>,</w:t>
      </w:r>
      <w:r w:rsidR="00646A2E">
        <w:rPr>
          <w:rFonts w:ascii="Times New Roman" w:hAnsi="Times New Roman" w:cs="Times New Roman"/>
          <w:sz w:val="24"/>
          <w:szCs w:val="24"/>
        </w:rPr>
        <w:t xml:space="preserve"> see section </w:t>
      </w:r>
      <w:r w:rsidR="008F1797" w:rsidRPr="008F1797">
        <w:rPr>
          <w:rFonts w:ascii="Times New Roman" w:hAnsi="Times New Roman" w:cs="Times New Roman"/>
          <w:color w:val="000000" w:themeColor="text1"/>
          <w:sz w:val="24"/>
          <w:szCs w:val="24"/>
        </w:rPr>
        <w:t>3.6</w:t>
      </w:r>
      <w:r w:rsidR="00646A2E" w:rsidRPr="008F1797">
        <w:rPr>
          <w:rFonts w:ascii="Times New Roman" w:hAnsi="Times New Roman" w:cs="Times New Roman"/>
          <w:color w:val="000000" w:themeColor="text1"/>
          <w:sz w:val="24"/>
          <w:szCs w:val="24"/>
        </w:rPr>
        <w:t>.1</w:t>
      </w:r>
      <w:r w:rsidR="000E5C57" w:rsidRPr="008F1797">
        <w:rPr>
          <w:rFonts w:ascii="Times New Roman" w:hAnsi="Times New Roman" w:cs="Times New Roman"/>
          <w:color w:val="000000" w:themeColor="text1"/>
          <w:sz w:val="24"/>
          <w:szCs w:val="24"/>
        </w:rPr>
        <w:t xml:space="preserve"> (</w:t>
      </w:r>
      <w:r w:rsidR="00320482">
        <w:rPr>
          <w:rFonts w:ascii="Times New Roman" w:hAnsi="Times New Roman" w:cs="Times New Roman"/>
          <w:sz w:val="24"/>
          <w:szCs w:val="24"/>
        </w:rPr>
        <w:t>Rulequest Research, 2012)</w:t>
      </w:r>
      <w:r w:rsidR="00646A2E">
        <w:rPr>
          <w:rFonts w:ascii="Times New Roman" w:hAnsi="Times New Roman" w:cs="Times New Roman"/>
          <w:sz w:val="24"/>
          <w:szCs w:val="24"/>
        </w:rPr>
        <w:t xml:space="preserve">. </w:t>
      </w:r>
      <w:r w:rsidR="003D251C">
        <w:rPr>
          <w:rFonts w:ascii="Times New Roman" w:hAnsi="Times New Roman" w:cs="Times New Roman"/>
          <w:sz w:val="24"/>
          <w:szCs w:val="24"/>
        </w:rPr>
        <w:t xml:space="preserve"> </w:t>
      </w:r>
    </w:p>
    <w:p w:rsidR="00934907"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3.7.1.6 </w:t>
      </w:r>
      <w:r w:rsidR="004558CC" w:rsidRPr="006620AA">
        <w:rPr>
          <w:rFonts w:ascii="Times New Roman" w:hAnsi="Times New Roman" w:cs="Times New Roman"/>
          <w:b/>
          <w:color w:val="000000" w:themeColor="text1"/>
          <w:sz w:val="24"/>
          <w:szCs w:val="24"/>
        </w:rPr>
        <w:t>STEP 6</w:t>
      </w:r>
      <w:r w:rsidR="00934907" w:rsidRPr="006620AA">
        <w:rPr>
          <w:rFonts w:ascii="Times New Roman" w:hAnsi="Times New Roman" w:cs="Times New Roman"/>
          <w:b/>
          <w:color w:val="000000" w:themeColor="text1"/>
          <w:sz w:val="24"/>
          <w:szCs w:val="24"/>
        </w:rPr>
        <w:t>: REMOVE VARIABLE OF LEAST RELEVANCE</w:t>
      </w:r>
    </w:p>
    <w:p w:rsidR="00ED6CD5" w:rsidRDefault="00934907" w:rsidP="00665A3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Based on the results of the execution, variable</w:t>
      </w:r>
      <w:r w:rsidR="00E27EFC">
        <w:rPr>
          <w:rFonts w:ascii="Times New Roman" w:hAnsi="Times New Roman" w:cs="Times New Roman"/>
          <w:sz w:val="24"/>
          <w:szCs w:val="24"/>
        </w:rPr>
        <w:t>(</w:t>
      </w:r>
      <w:r>
        <w:rPr>
          <w:rFonts w:ascii="Times New Roman" w:hAnsi="Times New Roman" w:cs="Times New Roman"/>
          <w:sz w:val="24"/>
          <w:szCs w:val="24"/>
        </w:rPr>
        <w:t>s</w:t>
      </w:r>
      <w:r w:rsidR="00E27EFC">
        <w:rPr>
          <w:rFonts w:ascii="Times New Roman" w:hAnsi="Times New Roman" w:cs="Times New Roman"/>
          <w:sz w:val="24"/>
          <w:szCs w:val="24"/>
        </w:rPr>
        <w:t>)</w:t>
      </w:r>
      <w:r>
        <w:rPr>
          <w:rFonts w:ascii="Times New Roman" w:hAnsi="Times New Roman" w:cs="Times New Roman"/>
          <w:sz w:val="24"/>
          <w:szCs w:val="24"/>
        </w:rPr>
        <w:t xml:space="preserve"> </w:t>
      </w:r>
      <w:r w:rsidR="00E27EFC">
        <w:rPr>
          <w:rFonts w:ascii="Times New Roman" w:hAnsi="Times New Roman" w:cs="Times New Roman"/>
          <w:sz w:val="24"/>
          <w:szCs w:val="24"/>
        </w:rPr>
        <w:t>of poor</w:t>
      </w:r>
      <w:r w:rsidR="003D251C">
        <w:rPr>
          <w:rFonts w:ascii="Times New Roman" w:hAnsi="Times New Roman" w:cs="Times New Roman"/>
          <w:sz w:val="24"/>
          <w:szCs w:val="24"/>
        </w:rPr>
        <w:t xml:space="preserve"> usage as per</w:t>
      </w:r>
      <w:r>
        <w:rPr>
          <w:rFonts w:ascii="Times New Roman" w:hAnsi="Times New Roman" w:cs="Times New Roman"/>
          <w:sz w:val="24"/>
          <w:szCs w:val="24"/>
        </w:rPr>
        <w:t xml:space="preserve"> the attribute usage list were removed and steps 6-8 were repeated to see if better performance outcomes could be achieved. If the overall prediction accuracy improved</w:t>
      </w:r>
      <w:r w:rsidR="003D251C">
        <w:rPr>
          <w:rFonts w:ascii="Times New Roman" w:hAnsi="Times New Roman" w:cs="Times New Roman"/>
          <w:sz w:val="24"/>
          <w:szCs w:val="24"/>
        </w:rPr>
        <w:t>,</w:t>
      </w:r>
      <w:r>
        <w:rPr>
          <w:rFonts w:ascii="Times New Roman" w:hAnsi="Times New Roman" w:cs="Times New Roman"/>
          <w:sz w:val="24"/>
          <w:szCs w:val="24"/>
        </w:rPr>
        <w:t xml:space="preserve"> these variable(s) were removed from the dataset, otherwise it was re-inserted. </w:t>
      </w:r>
    </w:p>
    <w:p w:rsidR="002623D8" w:rsidRDefault="002623D8" w:rsidP="000E2394">
      <w:pPr>
        <w:spacing w:line="480" w:lineRule="auto"/>
        <w:jc w:val="both"/>
        <w:rPr>
          <w:rFonts w:ascii="Times New Roman" w:hAnsi="Times New Roman" w:cs="Times New Roman"/>
          <w:sz w:val="24"/>
          <w:szCs w:val="24"/>
        </w:rPr>
      </w:pPr>
    </w:p>
    <w:p w:rsidR="0046053F" w:rsidRDefault="0046053F" w:rsidP="000E2394">
      <w:pPr>
        <w:spacing w:line="480" w:lineRule="auto"/>
        <w:jc w:val="both"/>
        <w:rPr>
          <w:rFonts w:ascii="Times New Roman" w:hAnsi="Times New Roman" w:cs="Times New Roman"/>
          <w:sz w:val="24"/>
          <w:szCs w:val="24"/>
        </w:rPr>
      </w:pPr>
    </w:p>
    <w:p w:rsidR="0046053F" w:rsidRDefault="0046053F" w:rsidP="000E2394">
      <w:pPr>
        <w:spacing w:line="480" w:lineRule="auto"/>
        <w:jc w:val="both"/>
        <w:rPr>
          <w:rFonts w:ascii="Times New Roman" w:hAnsi="Times New Roman" w:cs="Times New Roman"/>
          <w:sz w:val="24"/>
          <w:szCs w:val="24"/>
        </w:rPr>
      </w:pPr>
    </w:p>
    <w:p w:rsidR="0046053F" w:rsidRDefault="0046053F" w:rsidP="000E2394">
      <w:pPr>
        <w:spacing w:line="480" w:lineRule="auto"/>
        <w:jc w:val="both"/>
        <w:rPr>
          <w:rFonts w:ascii="Times New Roman" w:hAnsi="Times New Roman" w:cs="Times New Roman"/>
          <w:sz w:val="24"/>
          <w:szCs w:val="24"/>
        </w:rPr>
      </w:pPr>
    </w:p>
    <w:p w:rsidR="0046053F" w:rsidRDefault="0046053F" w:rsidP="000E2394">
      <w:pPr>
        <w:spacing w:line="480" w:lineRule="auto"/>
        <w:jc w:val="both"/>
        <w:rPr>
          <w:rFonts w:ascii="Times New Roman" w:hAnsi="Times New Roman" w:cs="Times New Roman"/>
          <w:sz w:val="24"/>
          <w:szCs w:val="24"/>
        </w:rPr>
      </w:pPr>
    </w:p>
    <w:p w:rsidR="00F01F00" w:rsidRDefault="00F01F00" w:rsidP="000E2394">
      <w:pPr>
        <w:spacing w:line="480" w:lineRule="auto"/>
        <w:jc w:val="both"/>
        <w:rPr>
          <w:rFonts w:ascii="Times New Roman" w:hAnsi="Times New Roman" w:cs="Times New Roman"/>
          <w:sz w:val="24"/>
          <w:szCs w:val="24"/>
        </w:rPr>
      </w:pPr>
    </w:p>
    <w:p w:rsidR="0046053F" w:rsidRPr="004753D2" w:rsidRDefault="0046053F" w:rsidP="000E2394">
      <w:pPr>
        <w:spacing w:line="480" w:lineRule="auto"/>
        <w:jc w:val="both"/>
        <w:rPr>
          <w:rFonts w:ascii="Times New Roman" w:hAnsi="Times New Roman" w:cs="Times New Roman"/>
          <w:sz w:val="24"/>
          <w:szCs w:val="24"/>
        </w:rPr>
      </w:pPr>
    </w:p>
    <w:p w:rsidR="009436C7" w:rsidRDefault="009436C7"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DEVELOPMENT OF A </w:t>
      </w:r>
      <w:r w:rsidR="004558CC">
        <w:rPr>
          <w:rFonts w:ascii="Times New Roman" w:hAnsi="Times New Roman" w:cs="Times New Roman"/>
          <w:b/>
          <w:sz w:val="28"/>
          <w:szCs w:val="24"/>
        </w:rPr>
        <w:t>CLASSIFICATION</w:t>
      </w:r>
      <w:r>
        <w:rPr>
          <w:rFonts w:ascii="Times New Roman" w:hAnsi="Times New Roman" w:cs="Times New Roman"/>
          <w:b/>
          <w:sz w:val="28"/>
          <w:szCs w:val="24"/>
        </w:rPr>
        <w:t xml:space="preserve"> MODEL USING THE CONCEPT OF HYBRID ANN</w:t>
      </w:r>
    </w:p>
    <w:p w:rsidR="009436C7" w:rsidRDefault="009436C7" w:rsidP="009436C7">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hybrid ANN</w:t>
      </w:r>
      <w:r w:rsidRPr="009967E2">
        <w:rPr>
          <w:rFonts w:ascii="Times New Roman" w:hAnsi="Times New Roman" w:cs="Times New Roman"/>
          <w:sz w:val="24"/>
          <w:szCs w:val="24"/>
        </w:rPr>
        <w:t xml:space="preserve"> architecture includes both </w:t>
      </w:r>
      <w:r w:rsidR="005904A9">
        <w:rPr>
          <w:rFonts w:ascii="Times New Roman" w:hAnsi="Times New Roman" w:cs="Times New Roman"/>
          <w:sz w:val="24"/>
          <w:szCs w:val="24"/>
        </w:rPr>
        <w:t>knowledge-base</w:t>
      </w:r>
      <w:r w:rsidRPr="009967E2">
        <w:rPr>
          <w:rFonts w:ascii="Times New Roman" w:hAnsi="Times New Roman" w:cs="Times New Roman"/>
          <w:sz w:val="24"/>
          <w:szCs w:val="24"/>
        </w:rPr>
        <w:t>d component</w:t>
      </w:r>
      <w:r>
        <w:rPr>
          <w:rFonts w:ascii="Times New Roman" w:hAnsi="Times New Roman" w:cs="Times New Roman"/>
          <w:sz w:val="24"/>
          <w:szCs w:val="24"/>
        </w:rPr>
        <w:t xml:space="preserve">s (decision tree algorithm) </w:t>
      </w:r>
      <w:r w:rsidRPr="009967E2">
        <w:rPr>
          <w:rFonts w:ascii="Times New Roman" w:hAnsi="Times New Roman" w:cs="Times New Roman"/>
          <w:sz w:val="24"/>
          <w:szCs w:val="24"/>
        </w:rPr>
        <w:t>and non-</w:t>
      </w:r>
      <w:r w:rsidR="005904A9">
        <w:rPr>
          <w:rFonts w:ascii="Times New Roman" w:hAnsi="Times New Roman" w:cs="Times New Roman"/>
          <w:sz w:val="24"/>
          <w:szCs w:val="24"/>
        </w:rPr>
        <w:t>knowledge-base</w:t>
      </w:r>
      <w:r w:rsidRPr="009967E2">
        <w:rPr>
          <w:rFonts w:ascii="Times New Roman" w:hAnsi="Times New Roman" w:cs="Times New Roman"/>
          <w:sz w:val="24"/>
          <w:szCs w:val="24"/>
        </w:rPr>
        <w:t>d component</w:t>
      </w:r>
      <w:r>
        <w:rPr>
          <w:rFonts w:ascii="Times New Roman" w:hAnsi="Times New Roman" w:cs="Times New Roman"/>
          <w:sz w:val="24"/>
          <w:szCs w:val="24"/>
        </w:rPr>
        <w:t>s (</w:t>
      </w:r>
      <w:r w:rsidRPr="009967E2">
        <w:rPr>
          <w:rFonts w:ascii="Times New Roman" w:hAnsi="Times New Roman" w:cs="Times New Roman"/>
          <w:sz w:val="24"/>
          <w:szCs w:val="24"/>
        </w:rPr>
        <w:t>Case Based Reasoning</w:t>
      </w:r>
      <w:r>
        <w:rPr>
          <w:rFonts w:ascii="Times New Roman" w:hAnsi="Times New Roman" w:cs="Times New Roman"/>
          <w:sz w:val="24"/>
          <w:szCs w:val="24"/>
        </w:rPr>
        <w:t xml:space="preserve"> (</w:t>
      </w:r>
      <w:r w:rsidRPr="009967E2">
        <w:rPr>
          <w:rFonts w:ascii="Times New Roman" w:hAnsi="Times New Roman" w:cs="Times New Roman"/>
          <w:sz w:val="24"/>
          <w:szCs w:val="24"/>
        </w:rPr>
        <w:t xml:space="preserve">CBR) tool and </w:t>
      </w:r>
      <w:r>
        <w:rPr>
          <w:rFonts w:ascii="Times New Roman" w:hAnsi="Times New Roman" w:cs="Times New Roman"/>
          <w:sz w:val="24"/>
          <w:szCs w:val="24"/>
        </w:rPr>
        <w:t>the</w:t>
      </w:r>
      <w:r w:rsidRPr="009967E2">
        <w:rPr>
          <w:rFonts w:ascii="Times New Roman" w:hAnsi="Times New Roman" w:cs="Times New Roman"/>
          <w:sz w:val="24"/>
          <w:szCs w:val="24"/>
        </w:rPr>
        <w:t xml:space="preserve"> ANN component</w:t>
      </w:r>
      <w:r w:rsidR="00CB1F6B">
        <w:rPr>
          <w:rFonts w:ascii="Times New Roman" w:hAnsi="Times New Roman" w:cs="Times New Roman"/>
          <w:sz w:val="24"/>
          <w:szCs w:val="24"/>
        </w:rPr>
        <w:t xml:space="preserve">). </w:t>
      </w:r>
      <w:r w:rsidRPr="009967E2">
        <w:rPr>
          <w:rFonts w:ascii="Times New Roman" w:hAnsi="Times New Roman" w:cs="Times New Roman"/>
          <w:sz w:val="24"/>
          <w:szCs w:val="24"/>
        </w:rPr>
        <w:t xml:space="preserve">In a hybrid system, </w:t>
      </w:r>
      <w:r>
        <w:rPr>
          <w:rFonts w:ascii="Times New Roman" w:hAnsi="Times New Roman" w:cs="Times New Roman"/>
          <w:sz w:val="24"/>
          <w:szCs w:val="24"/>
        </w:rPr>
        <w:t>a</w:t>
      </w:r>
      <w:r w:rsidRPr="009967E2">
        <w:rPr>
          <w:rFonts w:ascii="Times New Roman" w:hAnsi="Times New Roman" w:cs="Times New Roman"/>
          <w:sz w:val="24"/>
          <w:szCs w:val="24"/>
        </w:rPr>
        <w:t xml:space="preserve"> decision tree algorit</w:t>
      </w:r>
      <w:r>
        <w:rPr>
          <w:rFonts w:ascii="Times New Roman" w:hAnsi="Times New Roman" w:cs="Times New Roman"/>
          <w:sz w:val="24"/>
          <w:szCs w:val="24"/>
        </w:rPr>
        <w:t>hm (</w:t>
      </w:r>
      <w:r w:rsidR="00E00BB5">
        <w:rPr>
          <w:rFonts w:ascii="Times New Roman" w:hAnsi="Times New Roman" w:cs="Times New Roman"/>
          <w:sz w:val="24"/>
          <w:szCs w:val="24"/>
        </w:rPr>
        <w:t>C</w:t>
      </w:r>
      <w:r w:rsidRPr="009967E2">
        <w:rPr>
          <w:rFonts w:ascii="Times New Roman" w:hAnsi="Times New Roman" w:cs="Times New Roman"/>
          <w:sz w:val="24"/>
          <w:szCs w:val="24"/>
        </w:rPr>
        <w:t>5.0</w:t>
      </w:r>
      <w:r>
        <w:rPr>
          <w:rFonts w:ascii="Times New Roman" w:hAnsi="Times New Roman" w:cs="Times New Roman"/>
          <w:sz w:val="24"/>
          <w:szCs w:val="24"/>
        </w:rPr>
        <w:t>)</w:t>
      </w:r>
      <w:r w:rsidRPr="009967E2">
        <w:rPr>
          <w:rFonts w:ascii="Times New Roman" w:hAnsi="Times New Roman" w:cs="Times New Roman"/>
          <w:sz w:val="24"/>
          <w:szCs w:val="24"/>
        </w:rPr>
        <w:t xml:space="preserve"> is used to extract im</w:t>
      </w:r>
      <w:r w:rsidR="00E27EFC">
        <w:rPr>
          <w:rFonts w:ascii="Times New Roman" w:hAnsi="Times New Roman" w:cs="Times New Roman"/>
          <w:sz w:val="24"/>
          <w:szCs w:val="24"/>
        </w:rPr>
        <w:t>portant attributes. A database wa</w:t>
      </w:r>
      <w:r w:rsidRPr="009967E2">
        <w:rPr>
          <w:rFonts w:ascii="Times New Roman" w:hAnsi="Times New Roman" w:cs="Times New Roman"/>
          <w:sz w:val="24"/>
          <w:szCs w:val="24"/>
        </w:rPr>
        <w:t>s then created</w:t>
      </w:r>
      <w:r>
        <w:rPr>
          <w:rFonts w:ascii="Times New Roman" w:hAnsi="Times New Roman" w:cs="Times New Roman"/>
          <w:sz w:val="24"/>
          <w:szCs w:val="24"/>
        </w:rPr>
        <w:t>,</w:t>
      </w:r>
      <w:r w:rsidRPr="009967E2">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9967E2">
        <w:rPr>
          <w:rFonts w:ascii="Times New Roman" w:hAnsi="Times New Roman" w:cs="Times New Roman"/>
          <w:sz w:val="24"/>
          <w:szCs w:val="24"/>
        </w:rPr>
        <w:t>ANN weights are adjusted according to the importance of the attributes. The</w:t>
      </w:r>
      <w:r>
        <w:rPr>
          <w:rFonts w:ascii="Times New Roman" w:hAnsi="Times New Roman" w:cs="Times New Roman"/>
          <w:sz w:val="24"/>
          <w:szCs w:val="24"/>
        </w:rPr>
        <w:t>n the</w:t>
      </w:r>
      <w:r w:rsidRPr="009967E2">
        <w:rPr>
          <w:rFonts w:ascii="Times New Roman" w:hAnsi="Times New Roman" w:cs="Times New Roman"/>
          <w:sz w:val="24"/>
          <w:szCs w:val="24"/>
        </w:rPr>
        <w:t xml:space="preserve"> CBR </w:t>
      </w:r>
      <w:r>
        <w:rPr>
          <w:rFonts w:ascii="Times New Roman" w:hAnsi="Times New Roman" w:cs="Times New Roman"/>
          <w:sz w:val="24"/>
          <w:szCs w:val="24"/>
        </w:rPr>
        <w:t xml:space="preserve">tool </w:t>
      </w:r>
      <w:r w:rsidRPr="009967E2">
        <w:rPr>
          <w:rFonts w:ascii="Times New Roman" w:hAnsi="Times New Roman" w:cs="Times New Roman"/>
          <w:sz w:val="24"/>
          <w:szCs w:val="24"/>
        </w:rPr>
        <w:t>is run against the database for the purpose of case matching, case retrieval and reaso</w:t>
      </w:r>
      <w:r w:rsidR="00E27EFC">
        <w:rPr>
          <w:rFonts w:ascii="Times New Roman" w:hAnsi="Times New Roman" w:cs="Times New Roman"/>
          <w:sz w:val="24"/>
          <w:szCs w:val="24"/>
        </w:rPr>
        <w:t>ning. The ANN wa</w:t>
      </w:r>
      <w:r w:rsidRPr="009967E2">
        <w:rPr>
          <w:rFonts w:ascii="Times New Roman" w:hAnsi="Times New Roman" w:cs="Times New Roman"/>
          <w:sz w:val="24"/>
          <w:szCs w:val="24"/>
        </w:rPr>
        <w:t>s used to train the network to learn general domain knowledge, and thus the trained network may be used as a source of general knowledge</w:t>
      </w:r>
      <w:r>
        <w:rPr>
          <w:rFonts w:ascii="Times New Roman" w:hAnsi="Times New Roman" w:cs="Times New Roman"/>
          <w:sz w:val="24"/>
          <w:szCs w:val="24"/>
        </w:rPr>
        <w:t xml:space="preserve"> (Chen &amp;</w:t>
      </w:r>
      <w:r w:rsidR="00790F7E">
        <w:rPr>
          <w:rFonts w:ascii="Times New Roman" w:hAnsi="Times New Roman" w:cs="Times New Roman"/>
          <w:sz w:val="24"/>
          <w:szCs w:val="24"/>
        </w:rPr>
        <w:t xml:space="preserve"> </w:t>
      </w:r>
      <w:r>
        <w:rPr>
          <w:rFonts w:ascii="Times New Roman" w:hAnsi="Times New Roman" w:cs="Times New Roman"/>
          <w:sz w:val="24"/>
          <w:szCs w:val="24"/>
        </w:rPr>
        <w:t>Burrel, 2011)</w:t>
      </w:r>
      <w:r w:rsidRPr="009967E2">
        <w:rPr>
          <w:rFonts w:ascii="Times New Roman" w:hAnsi="Times New Roman" w:cs="Times New Roman"/>
          <w:sz w:val="24"/>
          <w:szCs w:val="24"/>
        </w:rPr>
        <w:t>.</w:t>
      </w:r>
    </w:p>
    <w:p w:rsidR="00E61938" w:rsidRDefault="009436C7" w:rsidP="009436C7">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hybrid structures under consideration was the </w:t>
      </w:r>
      <w:r w:rsidR="00E61938">
        <w:rPr>
          <w:rFonts w:ascii="Times New Roman" w:hAnsi="Times New Roman" w:cs="Times New Roman"/>
          <w:sz w:val="24"/>
          <w:szCs w:val="24"/>
        </w:rPr>
        <w:t>decision tree combined with a</w:t>
      </w:r>
      <w:r>
        <w:rPr>
          <w:rFonts w:ascii="Times New Roman" w:hAnsi="Times New Roman" w:cs="Times New Roman"/>
          <w:sz w:val="24"/>
          <w:szCs w:val="24"/>
        </w:rPr>
        <w:t xml:space="preserve"> neural network (TBNN). Although this method may improve the classification accuracy, it would be difficult to implement this on the ANN Research Framework (ANN-RFW) since it has one hidden layer, and thus direct mapping of this algorithm would be complex and computationally expensive. </w:t>
      </w:r>
    </w:p>
    <w:p w:rsidR="009436C7" w:rsidRPr="009967E2" w:rsidRDefault="009436C7" w:rsidP="009436C7">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hybrid algorithm used in this thesis work was pruning based neural networks (PBNN). This method integrates well into the ANN-RFW and uses a slightly different approach, where instead of directly mapping variables and rules to the ANN, decision trees are used to construct binary patterns which are then fed into the ANN (Yu, 2009).</w:t>
      </w:r>
    </w:p>
    <w:p w:rsidR="0048665E" w:rsidRDefault="0048665E" w:rsidP="0048665E">
      <w:pPr>
        <w:pStyle w:val="NoSpacing"/>
        <w:spacing w:line="480" w:lineRule="auto"/>
        <w:rPr>
          <w:rFonts w:ascii="Times New Roman" w:hAnsi="Times New Roman" w:cs="Times New Roman"/>
          <w:sz w:val="24"/>
          <w:szCs w:val="24"/>
        </w:rPr>
      </w:pPr>
    </w:p>
    <w:p w:rsidR="00CB1F6B" w:rsidRDefault="00CB1F6B" w:rsidP="0048665E">
      <w:pPr>
        <w:pStyle w:val="NoSpacing"/>
        <w:spacing w:line="480" w:lineRule="auto"/>
        <w:rPr>
          <w:rFonts w:ascii="Times New Roman" w:hAnsi="Times New Roman" w:cs="Times New Roman"/>
          <w:sz w:val="24"/>
          <w:szCs w:val="24"/>
        </w:rPr>
      </w:pPr>
    </w:p>
    <w:p w:rsidR="00D3794C" w:rsidRDefault="00D3794C" w:rsidP="0048665E">
      <w:pPr>
        <w:pStyle w:val="NoSpacing"/>
        <w:spacing w:line="480" w:lineRule="auto"/>
        <w:rPr>
          <w:rFonts w:ascii="Times New Roman" w:hAnsi="Times New Roman" w:cs="Times New Roman"/>
          <w:sz w:val="24"/>
          <w:szCs w:val="24"/>
        </w:rPr>
      </w:pPr>
    </w:p>
    <w:p w:rsidR="0048665E" w:rsidRPr="00F343A3" w:rsidRDefault="001D2836" w:rsidP="0048665E">
      <w:pPr>
        <w:pStyle w:val="NoSpacing"/>
        <w:spacing w:line="480" w:lineRule="auto"/>
        <w:rPr>
          <w:rFonts w:ascii="Times New Roman" w:hAnsi="Times New Roman" w:cs="Times New Roman"/>
          <w:sz w:val="24"/>
          <w:szCs w:val="24"/>
        </w:rPr>
      </w:pPr>
      <w:r w:rsidRPr="00F343A3">
        <w:rPr>
          <w:rFonts w:ascii="Times New Roman" w:hAnsi="Times New Roman" w:cs="Times New Roman"/>
          <w:sz w:val="24"/>
          <w:szCs w:val="24"/>
        </w:rPr>
        <w:lastRenderedPageBreak/>
        <w:t>Accomplishing Objective 1 to</w:t>
      </w:r>
      <w:r>
        <w:rPr>
          <w:rFonts w:ascii="Times New Roman" w:hAnsi="Times New Roman" w:cs="Times New Roman"/>
          <w:sz w:val="24"/>
          <w:szCs w:val="24"/>
        </w:rPr>
        <w:t xml:space="preserve"> predict</w:t>
      </w:r>
      <w:r w:rsidRPr="00F343A3">
        <w:rPr>
          <w:rFonts w:ascii="Times New Roman" w:hAnsi="Times New Roman" w:cs="Times New Roman"/>
          <w:sz w:val="24"/>
          <w:szCs w:val="24"/>
        </w:rPr>
        <w:t xml:space="preserve"> </w:t>
      </w:r>
      <w:r>
        <w:rPr>
          <w:rFonts w:ascii="Times New Roman" w:hAnsi="Times New Roman" w:cs="Times New Roman"/>
          <w:sz w:val="24"/>
          <w:szCs w:val="24"/>
        </w:rPr>
        <w:t xml:space="preserve">neonatal mortality and preterm birth </w:t>
      </w:r>
      <w:r w:rsidR="007D0C8A">
        <w:rPr>
          <w:rFonts w:ascii="Times New Roman" w:hAnsi="Times New Roman" w:cs="Times New Roman"/>
          <w:sz w:val="24"/>
          <w:szCs w:val="24"/>
        </w:rPr>
        <w:t>in twin pregnancies</w:t>
      </w:r>
      <w:r>
        <w:rPr>
          <w:rFonts w:ascii="Times New Roman" w:hAnsi="Times New Roman" w:cs="Times New Roman"/>
          <w:sz w:val="24"/>
          <w:szCs w:val="24"/>
        </w:rPr>
        <w:t xml:space="preserve"> </w:t>
      </w:r>
      <w:r w:rsidRPr="00F343A3">
        <w:rPr>
          <w:rFonts w:ascii="Times New Roman" w:hAnsi="Times New Roman" w:cs="Times New Roman"/>
          <w:sz w:val="24"/>
          <w:szCs w:val="24"/>
        </w:rPr>
        <w:t xml:space="preserve">using </w:t>
      </w:r>
      <w:r w:rsidR="00E27EFC">
        <w:rPr>
          <w:rFonts w:ascii="Times New Roman" w:hAnsi="Times New Roman" w:cs="Times New Roman"/>
          <w:sz w:val="24"/>
          <w:szCs w:val="24"/>
        </w:rPr>
        <w:t>h</w:t>
      </w:r>
      <w:r w:rsidR="00CB1F6B">
        <w:rPr>
          <w:rFonts w:ascii="Times New Roman" w:hAnsi="Times New Roman" w:cs="Times New Roman"/>
          <w:sz w:val="24"/>
          <w:szCs w:val="24"/>
        </w:rPr>
        <w:t xml:space="preserve">ybrid </w:t>
      </w:r>
      <w:r w:rsidR="0048665E">
        <w:rPr>
          <w:rFonts w:ascii="Times New Roman" w:hAnsi="Times New Roman" w:cs="Times New Roman"/>
          <w:sz w:val="24"/>
          <w:szCs w:val="24"/>
        </w:rPr>
        <w:t xml:space="preserve">Artificial Neural </w:t>
      </w:r>
      <w:r w:rsidR="00EA6A20">
        <w:rPr>
          <w:rFonts w:ascii="Times New Roman" w:hAnsi="Times New Roman" w:cs="Times New Roman"/>
          <w:sz w:val="24"/>
          <w:szCs w:val="24"/>
        </w:rPr>
        <w:t>Network (</w:t>
      </w:r>
      <w:r w:rsidR="0048665E">
        <w:rPr>
          <w:rFonts w:ascii="Times New Roman" w:hAnsi="Times New Roman" w:cs="Times New Roman"/>
          <w:sz w:val="24"/>
          <w:szCs w:val="24"/>
        </w:rPr>
        <w:t>ANN):</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sidRPr="00BC3471">
        <w:rPr>
          <w:rFonts w:ascii="Times New Roman" w:hAnsi="Times New Roman" w:cs="Times New Roman"/>
          <w:color w:val="000000" w:themeColor="text1"/>
          <w:szCs w:val="24"/>
        </w:rPr>
        <w:t>Step</w:t>
      </w:r>
      <w:r>
        <w:rPr>
          <w:rFonts w:ascii="Times New Roman" w:hAnsi="Times New Roman" w:cs="Times New Roman"/>
          <w:color w:val="000000" w:themeColor="text1"/>
          <w:szCs w:val="24"/>
        </w:rPr>
        <w:t xml:space="preserve"> </w:t>
      </w:r>
      <w:r w:rsidRPr="00BC3471">
        <w:rPr>
          <w:rFonts w:ascii="Times New Roman" w:hAnsi="Times New Roman" w:cs="Times New Roman"/>
          <w:color w:val="000000" w:themeColor="text1"/>
          <w:szCs w:val="24"/>
        </w:rPr>
        <w:t xml:space="preserve">1: </w:t>
      </w:r>
      <w:r>
        <w:rPr>
          <w:rFonts w:ascii="Times New Roman" w:hAnsi="Times New Roman" w:cs="Times New Roman"/>
          <w:color w:val="000000" w:themeColor="text1"/>
          <w:szCs w:val="24"/>
        </w:rPr>
        <w:t xml:space="preserve">ANN Feature Selection </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2</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Normalization / Standardization</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3</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Incorporating a KNN Case-Based Reasoning Tool to Impute Data</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4</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Database Format Requirements</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5</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Execution of the KNN Tool </w:t>
      </w:r>
    </w:p>
    <w:p w:rsidR="0048665E" w:rsidRPr="00BC3471" w:rsidRDefault="0048665E" w:rsidP="0048665E">
      <w:pPr>
        <w:pStyle w:val="NoSpacing"/>
        <w:spacing w:line="360" w:lineRule="auto"/>
        <w:ind w:left="720"/>
        <w:rPr>
          <w:rFonts w:ascii="Times New Roman" w:hAnsi="Times New Roman" w:cs="Times New Roman"/>
          <w:color w:val="000000" w:themeColor="text1"/>
          <w:szCs w:val="24"/>
        </w:rPr>
      </w:pPr>
      <w:r w:rsidRPr="00BC3471">
        <w:rPr>
          <w:rFonts w:ascii="Times New Roman" w:hAnsi="Times New Roman" w:cs="Times New Roman"/>
          <w:color w:val="000000" w:themeColor="text1"/>
          <w:szCs w:val="24"/>
        </w:rPr>
        <w:t xml:space="preserve">Step </w:t>
      </w:r>
      <w:r>
        <w:rPr>
          <w:rFonts w:ascii="Times New Roman" w:hAnsi="Times New Roman" w:cs="Times New Roman"/>
          <w:color w:val="000000" w:themeColor="text1"/>
          <w:szCs w:val="24"/>
        </w:rPr>
        <w:t>6</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Configuring ANN</w:t>
      </w:r>
    </w:p>
    <w:p w:rsidR="0048665E"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7</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Preparing the Dataset for ANN</w:t>
      </w:r>
    </w:p>
    <w:p w:rsidR="009436C7" w:rsidRDefault="0048665E" w:rsidP="0048665E">
      <w:pPr>
        <w:pStyle w:val="NoSpacing"/>
        <w:spacing w:line="360" w:lineRule="auto"/>
        <w:ind w:left="720"/>
        <w:rPr>
          <w:rFonts w:ascii="Times New Roman" w:hAnsi="Times New Roman" w:cs="Times New Roman"/>
          <w:color w:val="000000" w:themeColor="text1"/>
          <w:szCs w:val="24"/>
        </w:rPr>
      </w:pPr>
      <w:r>
        <w:rPr>
          <w:rFonts w:ascii="Times New Roman" w:hAnsi="Times New Roman" w:cs="Times New Roman"/>
          <w:color w:val="000000" w:themeColor="text1"/>
          <w:szCs w:val="24"/>
        </w:rPr>
        <w:t>Step 8</w:t>
      </w:r>
      <w:r w:rsidRPr="00BC3471">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Running ANN</w:t>
      </w:r>
      <w:r w:rsidR="004662FD">
        <w:rPr>
          <w:rFonts w:ascii="Times New Roman" w:hAnsi="Times New Roman" w:cs="Times New Roman"/>
          <w:color w:val="000000" w:themeColor="text1"/>
          <w:szCs w:val="24"/>
        </w:rPr>
        <w:t xml:space="preserve"> &amp; Result</w:t>
      </w:r>
    </w:p>
    <w:p w:rsidR="0048665E" w:rsidRPr="0048665E" w:rsidRDefault="0048665E" w:rsidP="0048665E">
      <w:pPr>
        <w:pStyle w:val="NoSpacing"/>
        <w:spacing w:line="360" w:lineRule="auto"/>
        <w:ind w:left="720"/>
        <w:rPr>
          <w:rFonts w:ascii="Times New Roman" w:hAnsi="Times New Roman" w:cs="Times New Roman"/>
          <w:color w:val="000000" w:themeColor="text1"/>
          <w:szCs w:val="24"/>
        </w:rPr>
      </w:pPr>
    </w:p>
    <w:p w:rsidR="009436C7"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3.7.2.1 </w:t>
      </w:r>
      <w:r w:rsidR="0048665E" w:rsidRPr="006620AA">
        <w:rPr>
          <w:rFonts w:ascii="Times New Roman" w:hAnsi="Times New Roman" w:cs="Times New Roman"/>
          <w:b/>
          <w:color w:val="000000" w:themeColor="text1"/>
          <w:sz w:val="24"/>
          <w:szCs w:val="24"/>
        </w:rPr>
        <w:t xml:space="preserve">STEP 1: </w:t>
      </w:r>
      <w:r w:rsidR="009436C7" w:rsidRPr="006620AA">
        <w:rPr>
          <w:rFonts w:ascii="Times New Roman" w:hAnsi="Times New Roman" w:cs="Times New Roman"/>
          <w:b/>
          <w:color w:val="000000" w:themeColor="text1"/>
          <w:sz w:val="24"/>
          <w:szCs w:val="24"/>
        </w:rPr>
        <w:t>ANN FEATURE SELECTION</w:t>
      </w:r>
    </w:p>
    <w:p w:rsidR="009436C7" w:rsidRPr="002623D8" w:rsidRDefault="009436C7" w:rsidP="009436C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E7596E">
        <w:rPr>
          <w:rFonts w:ascii="Times New Roman" w:hAnsi="Times New Roman" w:cs="Times New Roman"/>
          <w:sz w:val="24"/>
          <w:szCs w:val="24"/>
        </w:rPr>
        <w:t>n order to</w:t>
      </w:r>
      <w:r w:rsidRPr="000967F4">
        <w:rPr>
          <w:rFonts w:ascii="Times New Roman" w:hAnsi="Times New Roman" w:cs="Times New Roman"/>
          <w:sz w:val="24"/>
          <w:szCs w:val="24"/>
        </w:rPr>
        <w:t xml:space="preserve"> </w:t>
      </w:r>
      <w:r w:rsidRPr="00E7596E">
        <w:rPr>
          <w:rFonts w:ascii="Times New Roman" w:hAnsi="Times New Roman" w:cs="Times New Roman"/>
          <w:sz w:val="24"/>
          <w:szCs w:val="24"/>
        </w:rPr>
        <w:t>select variables of importance</w:t>
      </w:r>
      <w:r>
        <w:rPr>
          <w:rFonts w:ascii="Times New Roman" w:hAnsi="Times New Roman" w:cs="Times New Roman"/>
          <w:sz w:val="24"/>
          <w:szCs w:val="24"/>
        </w:rPr>
        <w:t xml:space="preserve">, </w:t>
      </w:r>
      <w:r w:rsidR="0028169F" w:rsidRPr="0028169F">
        <w:rPr>
          <w:rFonts w:ascii="Times New Roman" w:hAnsi="Times New Roman" w:cs="Times New Roman"/>
          <w:sz w:val="24"/>
          <w:szCs w:val="24"/>
        </w:rPr>
        <w:t>section 3.1.7.1-6</w:t>
      </w:r>
      <w:r w:rsidR="00372C03" w:rsidRPr="0028169F">
        <w:rPr>
          <w:rFonts w:ascii="Times New Roman" w:hAnsi="Times New Roman" w:cs="Times New Roman"/>
          <w:sz w:val="24"/>
          <w:szCs w:val="24"/>
        </w:rPr>
        <w:t xml:space="preserve"> </w:t>
      </w:r>
      <w:r w:rsidR="00372C03">
        <w:rPr>
          <w:rFonts w:ascii="Times New Roman" w:hAnsi="Times New Roman" w:cs="Times New Roman"/>
          <w:sz w:val="24"/>
          <w:szCs w:val="24"/>
        </w:rPr>
        <w:t>were applied</w:t>
      </w:r>
      <w:r w:rsidRPr="00E7596E">
        <w:rPr>
          <w:rFonts w:ascii="Times New Roman" w:hAnsi="Times New Roman" w:cs="Times New Roman"/>
          <w:sz w:val="24"/>
          <w:szCs w:val="24"/>
        </w:rPr>
        <w:t xml:space="preserve">. </w:t>
      </w:r>
      <w:r>
        <w:rPr>
          <w:rFonts w:ascii="Times New Roman" w:hAnsi="Times New Roman" w:cs="Times New Roman"/>
          <w:sz w:val="24"/>
          <w:szCs w:val="24"/>
        </w:rPr>
        <w:t xml:space="preserve"> The features that remained in the </w:t>
      </w:r>
      <w:r w:rsidR="00372C03">
        <w:rPr>
          <w:rFonts w:ascii="Times New Roman" w:hAnsi="Times New Roman" w:cs="Times New Roman"/>
          <w:sz w:val="24"/>
          <w:szCs w:val="24"/>
        </w:rPr>
        <w:t>resulting</w:t>
      </w:r>
      <w:r>
        <w:rPr>
          <w:rFonts w:ascii="Times New Roman" w:hAnsi="Times New Roman" w:cs="Times New Roman"/>
          <w:sz w:val="24"/>
          <w:szCs w:val="24"/>
        </w:rPr>
        <w:t xml:space="preserve"> </w:t>
      </w:r>
      <w:r w:rsidR="00372C03">
        <w:rPr>
          <w:rFonts w:ascii="Times New Roman" w:hAnsi="Times New Roman" w:cs="Times New Roman"/>
          <w:sz w:val="24"/>
          <w:szCs w:val="24"/>
        </w:rPr>
        <w:t>DTs</w:t>
      </w:r>
      <w:r>
        <w:rPr>
          <w:rFonts w:ascii="Times New Roman" w:hAnsi="Times New Roman" w:cs="Times New Roman"/>
          <w:sz w:val="24"/>
          <w:szCs w:val="24"/>
        </w:rPr>
        <w:t xml:space="preserve"> were then selected as the features to be used in the ANN</w:t>
      </w:r>
      <w:r w:rsidR="00372C03">
        <w:rPr>
          <w:rFonts w:ascii="Times New Roman" w:hAnsi="Times New Roman" w:cs="Times New Roman"/>
          <w:sz w:val="24"/>
          <w:szCs w:val="24"/>
        </w:rPr>
        <w:t xml:space="preserve"> classification model</w:t>
      </w:r>
      <w:r>
        <w:rPr>
          <w:rFonts w:ascii="Times New Roman" w:hAnsi="Times New Roman" w:cs="Times New Roman"/>
          <w:sz w:val="24"/>
          <w:szCs w:val="24"/>
        </w:rPr>
        <w:t>.</w:t>
      </w:r>
    </w:p>
    <w:p w:rsidR="009436C7"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3.7.2.2 </w:t>
      </w:r>
      <w:r w:rsidR="0048665E" w:rsidRPr="006620AA">
        <w:rPr>
          <w:rFonts w:ascii="Times New Roman" w:hAnsi="Times New Roman" w:cs="Times New Roman"/>
          <w:b/>
          <w:color w:val="000000" w:themeColor="text1"/>
          <w:sz w:val="24"/>
          <w:szCs w:val="24"/>
        </w:rPr>
        <w:t xml:space="preserve">STEP 2: </w:t>
      </w:r>
      <w:r w:rsidR="009436C7" w:rsidRPr="006620AA">
        <w:rPr>
          <w:rFonts w:ascii="Times New Roman" w:hAnsi="Times New Roman" w:cs="Times New Roman"/>
          <w:b/>
          <w:color w:val="000000" w:themeColor="text1"/>
          <w:sz w:val="24"/>
          <w:szCs w:val="24"/>
        </w:rPr>
        <w:t>NORMALIZATION/STANDARDIZATION</w:t>
      </w:r>
    </w:p>
    <w:p w:rsidR="009436C7" w:rsidRDefault="009436C7" w:rsidP="009436C7">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order to account</w:t>
      </w:r>
      <w:r w:rsidRPr="004753D2">
        <w:rPr>
          <w:rFonts w:ascii="Times New Roman" w:hAnsi="Times New Roman" w:cs="Times New Roman"/>
          <w:color w:val="000000" w:themeColor="text1"/>
          <w:sz w:val="24"/>
          <w:szCs w:val="24"/>
        </w:rPr>
        <w:t xml:space="preserve"> for the </w:t>
      </w:r>
      <w:r>
        <w:rPr>
          <w:rFonts w:ascii="Times New Roman" w:hAnsi="Times New Roman" w:cs="Times New Roman"/>
          <w:color w:val="000000" w:themeColor="text1"/>
          <w:sz w:val="24"/>
          <w:szCs w:val="24"/>
        </w:rPr>
        <w:t xml:space="preserve">large </w:t>
      </w:r>
      <w:r w:rsidRPr="004753D2">
        <w:rPr>
          <w:rFonts w:ascii="Times New Roman" w:hAnsi="Times New Roman" w:cs="Times New Roman"/>
          <w:color w:val="000000" w:themeColor="text1"/>
          <w:sz w:val="24"/>
          <w:szCs w:val="24"/>
        </w:rPr>
        <w:t xml:space="preserve">range differences </w:t>
      </w:r>
      <w:r>
        <w:rPr>
          <w:rFonts w:ascii="Times New Roman" w:hAnsi="Times New Roman" w:cs="Times New Roman"/>
          <w:color w:val="000000" w:themeColor="text1"/>
          <w:sz w:val="24"/>
          <w:szCs w:val="24"/>
        </w:rPr>
        <w:t>that may occur between</w:t>
      </w:r>
      <w:r w:rsidRPr="004753D2">
        <w:rPr>
          <w:rFonts w:ascii="Times New Roman" w:hAnsi="Times New Roman" w:cs="Times New Roman"/>
          <w:color w:val="000000" w:themeColor="text1"/>
          <w:sz w:val="24"/>
          <w:szCs w:val="24"/>
        </w:rPr>
        <w:t xml:space="preserve"> values</w:t>
      </w:r>
      <w:r>
        <w:rPr>
          <w:rFonts w:ascii="Times New Roman" w:hAnsi="Times New Roman" w:cs="Times New Roman"/>
          <w:color w:val="000000" w:themeColor="text1"/>
          <w:sz w:val="24"/>
          <w:szCs w:val="24"/>
        </w:rPr>
        <w:t>, and to increase the efficiency of t</w:t>
      </w:r>
      <w:r w:rsidRPr="004753D2">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ANN, the data inputs were normalized</w:t>
      </w:r>
      <w:r w:rsidRPr="004753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(Durai &amp; Saro, 2006)</w:t>
      </w:r>
      <w:r w:rsidRPr="004753D2">
        <w:rPr>
          <w:rFonts w:ascii="Times New Roman" w:hAnsi="Times New Roman" w:cs="Times New Roman"/>
          <w:color w:val="000000" w:themeColor="text1"/>
          <w:sz w:val="24"/>
          <w:szCs w:val="24"/>
        </w:rPr>
        <w:t>. Normalization is used to minimize the bias of one feature over another</w:t>
      </w:r>
      <w:r>
        <w:rPr>
          <w:rFonts w:ascii="Times New Roman" w:hAnsi="Times New Roman" w:cs="Times New Roman"/>
          <w:color w:val="000000" w:themeColor="text1"/>
          <w:sz w:val="24"/>
          <w:szCs w:val="24"/>
        </w:rPr>
        <w:t xml:space="preserve">. </w:t>
      </w:r>
      <w:r w:rsidRPr="004753D2">
        <w:rPr>
          <w:rFonts w:ascii="Times New Roman" w:hAnsi="Times New Roman" w:cs="Times New Roman"/>
          <w:color w:val="000000" w:themeColor="text1"/>
          <w:sz w:val="24"/>
          <w:szCs w:val="24"/>
        </w:rPr>
        <w:t>Studies suggest that neural networks perform best when the</w:t>
      </w:r>
      <w:r>
        <w:rPr>
          <w:rFonts w:ascii="Times New Roman" w:hAnsi="Times New Roman" w:cs="Times New Roman"/>
          <w:color w:val="000000" w:themeColor="text1"/>
          <w:sz w:val="24"/>
          <w:szCs w:val="24"/>
        </w:rPr>
        <w:t xml:space="preserve"> values range between -1 and 1. F</w:t>
      </w:r>
      <w:r w:rsidRPr="004753D2">
        <w:rPr>
          <w:rFonts w:ascii="Times New Roman" w:hAnsi="Times New Roman" w:cs="Times New Roman"/>
          <w:color w:val="000000" w:themeColor="text1"/>
          <w:sz w:val="24"/>
          <w:szCs w:val="24"/>
        </w:rPr>
        <w:t>urther</w:t>
      </w:r>
      <w:r>
        <w:rPr>
          <w:rFonts w:ascii="Times New Roman" w:hAnsi="Times New Roman" w:cs="Times New Roman"/>
          <w:color w:val="000000" w:themeColor="text1"/>
          <w:sz w:val="24"/>
          <w:szCs w:val="24"/>
        </w:rPr>
        <w:t>,</w:t>
      </w:r>
      <w:r w:rsidRPr="004753D2">
        <w:rPr>
          <w:rFonts w:ascii="Times New Roman" w:hAnsi="Times New Roman" w:cs="Times New Roman"/>
          <w:color w:val="000000" w:themeColor="text1"/>
          <w:sz w:val="24"/>
          <w:szCs w:val="24"/>
        </w:rPr>
        <w:t xml:space="preserve"> if the values </w:t>
      </w:r>
      <w:r>
        <w:rPr>
          <w:rFonts w:ascii="Times New Roman" w:hAnsi="Times New Roman" w:cs="Times New Roman"/>
          <w:color w:val="000000" w:themeColor="text1"/>
          <w:sz w:val="24"/>
          <w:szCs w:val="24"/>
        </w:rPr>
        <w:t>were</w:t>
      </w:r>
      <w:r w:rsidRPr="004753D2">
        <w:rPr>
          <w:rFonts w:ascii="Times New Roman" w:hAnsi="Times New Roman" w:cs="Times New Roman"/>
          <w:color w:val="000000" w:themeColor="text1"/>
          <w:sz w:val="24"/>
          <w:szCs w:val="24"/>
        </w:rPr>
        <w:t xml:space="preserve"> not normalized, the ANN may pla</w:t>
      </w:r>
      <w:r>
        <w:rPr>
          <w:rFonts w:ascii="Times New Roman" w:hAnsi="Times New Roman" w:cs="Times New Roman"/>
          <w:color w:val="000000" w:themeColor="text1"/>
          <w:sz w:val="24"/>
          <w:szCs w:val="24"/>
        </w:rPr>
        <w:t>ce importance on higher values (Durai &amp; Saro, 2006)</w:t>
      </w:r>
      <w:r w:rsidRPr="004753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Normalization may</w:t>
      </w:r>
      <w:r w:rsidRPr="004753D2">
        <w:rPr>
          <w:rFonts w:ascii="Times New Roman" w:hAnsi="Times New Roman" w:cs="Times New Roman"/>
          <w:color w:val="000000" w:themeColor="text1"/>
          <w:sz w:val="24"/>
          <w:szCs w:val="24"/>
        </w:rPr>
        <w:t xml:space="preserve"> speed up the training process by initiating the training process of e</w:t>
      </w:r>
      <w:r>
        <w:rPr>
          <w:rFonts w:ascii="Times New Roman" w:hAnsi="Times New Roman" w:cs="Times New Roman"/>
          <w:color w:val="000000" w:themeColor="text1"/>
          <w:sz w:val="24"/>
          <w:szCs w:val="24"/>
        </w:rPr>
        <w:t>ach feature within the same range of values (Jayalakshmi &amp; Dr. Santhakumaran, 2011)</w:t>
      </w:r>
      <w:r w:rsidRPr="004753D2">
        <w:rPr>
          <w:rFonts w:ascii="Times New Roman" w:hAnsi="Times New Roman" w:cs="Times New Roman"/>
          <w:color w:val="000000" w:themeColor="text1"/>
          <w:sz w:val="24"/>
          <w:szCs w:val="24"/>
        </w:rPr>
        <w:t xml:space="preserve">. Various techniques can be used to normalize the data. </w:t>
      </w:r>
      <w:r w:rsidR="00201379">
        <w:rPr>
          <w:rFonts w:ascii="Times New Roman" w:hAnsi="Times New Roman" w:cs="Times New Roman"/>
          <w:color w:val="000000" w:themeColor="text1"/>
          <w:sz w:val="24"/>
          <w:szCs w:val="24"/>
        </w:rPr>
        <w:t>In</w:t>
      </w:r>
      <w:r w:rsidRPr="004753D2">
        <w:rPr>
          <w:rFonts w:ascii="Times New Roman" w:hAnsi="Times New Roman" w:cs="Times New Roman"/>
          <w:color w:val="000000" w:themeColor="text1"/>
          <w:sz w:val="24"/>
          <w:szCs w:val="24"/>
        </w:rPr>
        <w:t xml:space="preserve"> this study,</w:t>
      </w:r>
      <w:r w:rsidR="009B6B3C" w:rsidRPr="009B6B3C">
        <w:rPr>
          <w:rFonts w:ascii="Times New Roman" w:hAnsi="Times New Roman" w:cs="Times New Roman"/>
          <w:color w:val="000000" w:themeColor="text1"/>
          <w:sz w:val="24"/>
          <w:szCs w:val="24"/>
        </w:rPr>
        <w:t xml:space="preserve"> </w:t>
      </w:r>
      <w:r w:rsidR="00201379">
        <w:rPr>
          <w:rFonts w:ascii="Times New Roman" w:hAnsi="Times New Roman" w:cs="Times New Roman"/>
          <w:color w:val="000000" w:themeColor="text1"/>
          <w:sz w:val="24"/>
          <w:szCs w:val="24"/>
        </w:rPr>
        <w:t>for</w:t>
      </w:r>
      <w:r w:rsidR="009B6B3C">
        <w:rPr>
          <w:rFonts w:ascii="Times New Roman" w:hAnsi="Times New Roman" w:cs="Times New Roman"/>
          <w:color w:val="000000" w:themeColor="text1"/>
          <w:sz w:val="24"/>
          <w:szCs w:val="24"/>
        </w:rPr>
        <w:t xml:space="preserve"> variables which were in two categorical format, the most frequent cases were set to -1</w:t>
      </w:r>
      <w:r w:rsidR="00E00BB5">
        <w:rPr>
          <w:rFonts w:ascii="Times New Roman" w:hAnsi="Times New Roman" w:cs="Times New Roman"/>
          <w:color w:val="000000" w:themeColor="text1"/>
          <w:sz w:val="24"/>
          <w:szCs w:val="24"/>
        </w:rPr>
        <w:t>,</w:t>
      </w:r>
      <w:r w:rsidR="009B6B3C">
        <w:rPr>
          <w:rFonts w:ascii="Times New Roman" w:hAnsi="Times New Roman" w:cs="Times New Roman"/>
          <w:color w:val="000000" w:themeColor="text1"/>
          <w:sz w:val="24"/>
          <w:szCs w:val="24"/>
        </w:rPr>
        <w:t xml:space="preserve"> and for nominal cases the</w:t>
      </w:r>
      <w:r w:rsidRPr="004753D2">
        <w:rPr>
          <w:rFonts w:ascii="Times New Roman" w:hAnsi="Times New Roman" w:cs="Times New Roman"/>
          <w:color w:val="000000" w:themeColor="text1"/>
          <w:sz w:val="24"/>
          <w:szCs w:val="24"/>
        </w:rPr>
        <w:t xml:space="preserve"> method </w:t>
      </w:r>
      <w:r>
        <w:rPr>
          <w:rFonts w:ascii="Times New Roman" w:hAnsi="Times New Roman" w:cs="Times New Roman"/>
          <w:color w:val="000000" w:themeColor="text1"/>
          <w:sz w:val="24"/>
          <w:szCs w:val="24"/>
        </w:rPr>
        <w:t xml:space="preserve">used </w:t>
      </w:r>
      <w:r w:rsidRPr="004753D2">
        <w:rPr>
          <w:rFonts w:ascii="Times New Roman" w:hAnsi="Times New Roman" w:cs="Times New Roman"/>
          <w:color w:val="000000" w:themeColor="text1"/>
          <w:sz w:val="24"/>
          <w:szCs w:val="24"/>
        </w:rPr>
        <w:t xml:space="preserve">for </w:t>
      </w:r>
      <w:r>
        <w:rPr>
          <w:rFonts w:ascii="Times New Roman" w:hAnsi="Times New Roman" w:cs="Times New Roman"/>
          <w:color w:val="000000" w:themeColor="text1"/>
          <w:sz w:val="24"/>
          <w:szCs w:val="24"/>
        </w:rPr>
        <w:lastRenderedPageBreak/>
        <w:t>normalizing</w:t>
      </w:r>
      <w:r w:rsidRPr="004753D2">
        <w:rPr>
          <w:rFonts w:ascii="Times New Roman" w:hAnsi="Times New Roman" w:cs="Times New Roman"/>
          <w:color w:val="000000" w:themeColor="text1"/>
          <w:sz w:val="24"/>
          <w:szCs w:val="24"/>
        </w:rPr>
        <w:t xml:space="preserve"> the data was derived </w:t>
      </w:r>
      <w:r>
        <w:rPr>
          <w:rFonts w:ascii="Times New Roman" w:hAnsi="Times New Roman" w:cs="Times New Roman"/>
          <w:color w:val="000000" w:themeColor="text1"/>
          <w:sz w:val="24"/>
          <w:szCs w:val="24"/>
        </w:rPr>
        <w:t>from</w:t>
      </w:r>
      <w:r w:rsidRPr="004753D2">
        <w:rPr>
          <w:rFonts w:ascii="Times New Roman" w:hAnsi="Times New Roman" w:cs="Times New Roman"/>
          <w:color w:val="000000" w:themeColor="text1"/>
          <w:sz w:val="24"/>
          <w:szCs w:val="24"/>
        </w:rPr>
        <w:t xml:space="preserve"> the MIRG ANN Guide, which suggests a modified Z-score transformation equation</w:t>
      </w:r>
      <w:r>
        <w:rPr>
          <w:rFonts w:ascii="Times New Roman" w:hAnsi="Times New Roman" w:cs="Times New Roman"/>
          <w:color w:val="000000" w:themeColor="text1"/>
          <w:sz w:val="24"/>
          <w:szCs w:val="24"/>
        </w:rPr>
        <w:t xml:space="preserve"> as follows</w:t>
      </w:r>
      <w:r w:rsidRPr="004753D2">
        <w:rPr>
          <w:rFonts w:ascii="Times New Roman" w:hAnsi="Times New Roman" w:cs="Times New Roman"/>
          <w:color w:val="000000" w:themeColor="text1"/>
          <w:sz w:val="24"/>
          <w:szCs w:val="24"/>
        </w:rPr>
        <w:t>:</w:t>
      </w:r>
      <w:r w:rsidRPr="00C8517F">
        <w:rPr>
          <w:rFonts w:ascii="Times New Roman" w:hAnsi="Times New Roman" w:cs="Times New Roman"/>
          <w:color w:val="000000" w:themeColor="text1"/>
          <w:sz w:val="24"/>
          <w:szCs w:val="24"/>
        </w:rPr>
        <w:t xml:space="preserve"> </w:t>
      </w:r>
    </w:p>
    <w:p w:rsidR="009436C7" w:rsidRDefault="009436C7" w:rsidP="009436C7">
      <w:pPr>
        <w:pStyle w:val="NoSpacing"/>
        <w:spacing w:line="480" w:lineRule="auto"/>
        <w:ind w:firstLine="720"/>
        <w:jc w:val="center"/>
        <w:rPr>
          <w:rFonts w:ascii="Times New Roman" w:hAnsi="Times New Roman" w:cs="Times New Roman"/>
          <w:color w:val="000000" w:themeColor="text1"/>
          <w:sz w:val="24"/>
          <w:szCs w:val="24"/>
          <w:vertAlign w:val="subscript"/>
        </w:rPr>
      </w:pPr>
      <w:r>
        <w:rPr>
          <w:rFonts w:ascii="Times New Roman" w:hAnsi="Times New Roman" w:cs="Times New Roman"/>
          <w:color w:val="000000" w:themeColor="text1"/>
          <w:sz w:val="24"/>
          <w:szCs w:val="24"/>
        </w:rPr>
        <w:t>ẋ</w:t>
      </w:r>
      <w:r>
        <w:rPr>
          <w:rFonts w:ascii="Times New Roman" w:hAnsi="Times New Roman" w:cs="Times New Roman"/>
          <w:color w:val="000000" w:themeColor="text1"/>
          <w:sz w:val="24"/>
          <w:szCs w:val="24"/>
          <w:vertAlign w:val="subscript"/>
        </w:rPr>
        <w:t>i</w:t>
      </w:r>
      <w:r>
        <w:rPr>
          <w:rFonts w:ascii="Times New Roman" w:hAnsi="Times New Roman" w:cs="Times New Roman"/>
          <w:color w:val="000000" w:themeColor="text1"/>
          <w:sz w:val="24"/>
          <w:szCs w:val="24"/>
          <w:vertAlign w:val="superscript"/>
        </w:rPr>
        <w:t>n=</w:t>
      </w:r>
      <m:oMath>
        <m:f>
          <m:fPr>
            <m:ctrlPr>
              <w:rPr>
                <w:rFonts w:ascii="Cambria Math" w:hAnsi="Cambria Math" w:cs="Times New Roman"/>
                <w:color w:val="000000" w:themeColor="text1"/>
                <w:sz w:val="36"/>
                <w:szCs w:val="24"/>
                <w:vertAlign w:val="subscript"/>
              </w:rPr>
            </m:ctrlPr>
          </m:fPr>
          <m:num>
            <m:sSubSup>
              <m:sSubSupPr>
                <m:ctrlPr>
                  <w:rPr>
                    <w:rFonts w:ascii="Cambria Math" w:hAnsi="Cambria Math" w:cs="Times New Roman"/>
                    <w:color w:val="000000" w:themeColor="text1"/>
                    <w:sz w:val="36"/>
                    <w:szCs w:val="24"/>
                  </w:rPr>
                </m:ctrlPr>
              </m:sSubSupPr>
              <m:e>
                <m:r>
                  <w:rPr>
                    <w:rFonts w:ascii="Cambria Math" w:hAnsi="Cambria Math" w:cs="Times New Roman"/>
                    <w:color w:val="000000" w:themeColor="text1"/>
                    <w:sz w:val="36"/>
                    <w:szCs w:val="24"/>
                  </w:rPr>
                  <m:t>x</m:t>
                </m:r>
              </m:e>
              <m:sub>
                <m:r>
                  <w:rPr>
                    <w:rFonts w:ascii="Cambria Math" w:hAnsi="Cambria Math" w:cs="Times New Roman"/>
                    <w:color w:val="000000" w:themeColor="text1"/>
                    <w:sz w:val="36"/>
                    <w:szCs w:val="24"/>
                  </w:rPr>
                  <m:t>i</m:t>
                </m:r>
              </m:sub>
              <m:sup>
                <m:r>
                  <w:rPr>
                    <w:rFonts w:ascii="Cambria Math" w:hAnsi="Cambria Math" w:cs="Times New Roman"/>
                    <w:color w:val="000000" w:themeColor="text1"/>
                    <w:sz w:val="36"/>
                    <w:szCs w:val="24"/>
                  </w:rPr>
                  <m:t>n</m:t>
                </m:r>
              </m:sup>
            </m:sSubSup>
            <m:r>
              <m:rPr>
                <m:sty m:val="p"/>
              </m:rPr>
              <w:rPr>
                <w:rFonts w:ascii="Cambria Math" w:hAnsi="Cambria Math" w:cs="Times New Roman"/>
                <w:color w:val="000000" w:themeColor="text1"/>
                <w:sz w:val="36"/>
                <w:szCs w:val="24"/>
                <w:vertAlign w:val="superscript"/>
              </w:rPr>
              <m:t xml:space="preserve">- </m:t>
            </m:r>
            <m:sSub>
              <m:sSubPr>
                <m:ctrlPr>
                  <w:rPr>
                    <w:rFonts w:ascii="Cambria Math" w:hAnsi="Cambria Math" w:cs="Times New Roman"/>
                    <w:color w:val="000000" w:themeColor="text1"/>
                    <w:sz w:val="36"/>
                    <w:szCs w:val="24"/>
                    <w:vertAlign w:val="superscript"/>
                  </w:rPr>
                </m:ctrlPr>
              </m:sSubPr>
              <m:e>
                <m:r>
                  <m:rPr>
                    <m:sty m:val="p"/>
                  </m:rPr>
                  <w:rPr>
                    <w:rFonts w:ascii="Cambria Math" w:hAnsi="Cambria Math" w:cs="Times New Roman"/>
                    <w:color w:val="000000" w:themeColor="text1"/>
                    <w:sz w:val="36"/>
                    <w:szCs w:val="24"/>
                    <w:vertAlign w:val="superscript"/>
                  </w:rPr>
                  <m:t>µ</m:t>
                </m:r>
              </m:e>
              <m:sub>
                <m:r>
                  <w:rPr>
                    <w:rFonts w:ascii="Cambria Math" w:hAnsi="Cambria Math" w:cs="Times New Roman"/>
                    <w:color w:val="000000" w:themeColor="text1"/>
                    <w:sz w:val="36"/>
                    <w:szCs w:val="24"/>
                    <w:vertAlign w:val="superscript"/>
                  </w:rPr>
                  <m:t>i</m:t>
                </m:r>
              </m:sub>
            </m:sSub>
          </m:num>
          <m:den>
            <m:r>
              <w:rPr>
                <w:rFonts w:ascii="Cambria Math" w:hAnsi="Cambria Math" w:cs="Times New Roman"/>
                <w:color w:val="000000" w:themeColor="text1"/>
                <w:sz w:val="36"/>
                <w:szCs w:val="24"/>
                <w:vertAlign w:val="subscript"/>
              </w:rPr>
              <m:t>3</m:t>
            </m:r>
            <m:sSub>
              <m:sSubPr>
                <m:ctrlPr>
                  <w:rPr>
                    <w:rFonts w:ascii="Cambria Math" w:hAnsi="Cambria Math" w:cs="Times New Roman"/>
                    <w:i/>
                    <w:color w:val="000000" w:themeColor="text1"/>
                    <w:sz w:val="36"/>
                    <w:szCs w:val="24"/>
                    <w:vertAlign w:val="subscript"/>
                  </w:rPr>
                </m:ctrlPr>
              </m:sSubPr>
              <m:e>
                <m:r>
                  <w:rPr>
                    <w:rFonts w:ascii="Cambria Math" w:hAnsi="Cambria Math" w:cs="Times New Roman"/>
                    <w:color w:val="000000" w:themeColor="text1"/>
                    <w:sz w:val="36"/>
                    <w:szCs w:val="24"/>
                    <w:vertAlign w:val="subscript"/>
                  </w:rPr>
                  <m:t>σ</m:t>
                </m:r>
              </m:e>
              <m:sub>
                <m:r>
                  <w:rPr>
                    <w:rFonts w:ascii="Cambria Math" w:hAnsi="Cambria Math" w:cs="Times New Roman"/>
                    <w:color w:val="000000" w:themeColor="text1"/>
                    <w:sz w:val="36"/>
                    <w:szCs w:val="24"/>
                    <w:vertAlign w:val="subscript"/>
                  </w:rPr>
                  <m:t>i</m:t>
                </m:r>
              </m:sub>
            </m:sSub>
          </m:den>
        </m:f>
      </m:oMath>
      <w:r>
        <w:rPr>
          <w:rFonts w:ascii="Times New Roman" w:eastAsiaTheme="minorEastAsia" w:hAnsi="Times New Roman" w:cs="Times New Roman"/>
          <w:sz w:val="24"/>
          <w:szCs w:val="24"/>
        </w:rPr>
        <w:t xml:space="preserve">    (3.9)</w:t>
      </w:r>
    </w:p>
    <w:p w:rsidR="009436C7" w:rsidRPr="006E66DB" w:rsidRDefault="009436C7" w:rsidP="00201379">
      <w:pPr>
        <w:pStyle w:val="NoSpacing"/>
        <w:spacing w:line="480" w:lineRule="auto"/>
        <w:ind w:left="7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Pr>
          <w:rFonts w:ascii="Times New Roman" w:hAnsi="Times New Roman" w:cs="Times New Roman"/>
          <w:color w:val="000000" w:themeColor="text1"/>
          <w:sz w:val="24"/>
          <w:szCs w:val="24"/>
        </w:rPr>
        <w:tab/>
      </w:r>
      <w:r w:rsidRPr="006E66DB">
        <w:rPr>
          <w:rFonts w:ascii="Times New Roman" w:hAnsi="Times New Roman" w:cs="Times New Roman"/>
          <w:color w:val="000000" w:themeColor="text1"/>
          <w:sz w:val="24"/>
          <w:szCs w:val="24"/>
        </w:rPr>
        <w:t>ẋ</w:t>
      </w:r>
      <w:r w:rsidRPr="006E66DB">
        <w:rPr>
          <w:rFonts w:ascii="Times New Roman" w:hAnsi="Times New Roman" w:cs="Times New Roman"/>
          <w:color w:val="000000" w:themeColor="text1"/>
          <w:sz w:val="24"/>
          <w:szCs w:val="24"/>
          <w:vertAlign w:val="subscript"/>
        </w:rPr>
        <w:t>i</w:t>
      </w:r>
      <w:r w:rsidRPr="006E66DB">
        <w:rPr>
          <w:rFonts w:ascii="Times New Roman" w:hAnsi="Times New Roman" w:cs="Times New Roman"/>
          <w:color w:val="000000" w:themeColor="text1"/>
          <w:sz w:val="24"/>
          <w:szCs w:val="24"/>
          <w:vertAlign w:val="superscript"/>
        </w:rPr>
        <w:t>n</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 Normalized value</w:t>
      </w:r>
    </w:p>
    <w:p w:rsidR="009436C7" w:rsidRPr="006E66DB" w:rsidRDefault="00781C48" w:rsidP="009436C7">
      <w:pPr>
        <w:pStyle w:val="NoSpacing"/>
        <w:spacing w:line="480" w:lineRule="auto"/>
        <w:ind w:left="1440" w:firstLine="720"/>
        <w:rPr>
          <w:rFonts w:ascii="Times New Roman" w:hAnsi="Times New Roman" w:cs="Times New Roman"/>
          <w:color w:val="000000" w:themeColor="text1"/>
          <w:sz w:val="24"/>
          <w:szCs w:val="24"/>
        </w:rPr>
      </w:pP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n</m:t>
            </m:r>
          </m:sup>
        </m:sSubSup>
      </m:oMath>
      <w:r w:rsidR="009436C7">
        <w:rPr>
          <w:rFonts w:ascii="Times New Roman" w:hAnsi="Times New Roman" w:cs="Times New Roman"/>
          <w:color w:val="000000" w:themeColor="text1"/>
          <w:sz w:val="24"/>
          <w:szCs w:val="24"/>
        </w:rPr>
        <w:t>= Value</w:t>
      </w:r>
    </w:p>
    <w:p w:rsidR="009436C7" w:rsidRPr="006E66DB" w:rsidRDefault="00781C48" w:rsidP="009436C7">
      <w:pPr>
        <w:pStyle w:val="NoSpacing"/>
        <w:spacing w:line="480" w:lineRule="auto"/>
        <w:ind w:left="1440" w:firstLine="720"/>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vertAlign w:val="superscript"/>
              </w:rPr>
            </m:ctrlPr>
          </m:sSubPr>
          <m:e>
            <m:r>
              <m:rPr>
                <m:sty m:val="p"/>
              </m:rPr>
              <w:rPr>
                <w:rFonts w:ascii="Cambria Math" w:hAnsi="Cambria Math" w:cs="Times New Roman"/>
                <w:color w:val="000000" w:themeColor="text1"/>
                <w:sz w:val="24"/>
                <w:szCs w:val="24"/>
                <w:vertAlign w:val="superscript"/>
              </w:rPr>
              <m:t>µ</m:t>
            </m:r>
          </m:e>
          <m:sub>
            <m:r>
              <w:rPr>
                <w:rFonts w:ascii="Cambria Math" w:hAnsi="Cambria Math" w:cs="Times New Roman"/>
                <w:color w:val="000000" w:themeColor="text1"/>
                <w:sz w:val="24"/>
                <w:szCs w:val="24"/>
                <w:vertAlign w:val="superscript"/>
              </w:rPr>
              <m:t>i</m:t>
            </m:r>
          </m:sub>
        </m:sSub>
      </m:oMath>
      <w:r w:rsidR="009436C7">
        <w:rPr>
          <w:rFonts w:ascii="Times New Roman" w:hAnsi="Times New Roman" w:cs="Times New Roman"/>
          <w:color w:val="000000" w:themeColor="text1"/>
          <w:sz w:val="24"/>
          <w:szCs w:val="24"/>
        </w:rPr>
        <w:t>= Average</w:t>
      </w:r>
    </w:p>
    <w:p w:rsidR="009436C7" w:rsidRDefault="00781C48" w:rsidP="009436C7">
      <w:pPr>
        <w:pStyle w:val="NoSpacing"/>
        <w:spacing w:line="480" w:lineRule="auto"/>
        <w:ind w:left="1440" w:firstLine="720"/>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σ</m:t>
            </m:r>
          </m:e>
          <m:sub>
            <m:r>
              <w:rPr>
                <w:rFonts w:ascii="Cambria Math" w:hAnsi="Cambria Math" w:cs="Times New Roman"/>
                <w:color w:val="000000" w:themeColor="text1"/>
                <w:sz w:val="24"/>
                <w:szCs w:val="24"/>
                <w:vertAlign w:val="subscript"/>
              </w:rPr>
              <m:t>i</m:t>
            </m:r>
          </m:sub>
        </m:sSub>
      </m:oMath>
      <w:r w:rsidR="009436C7">
        <w:rPr>
          <w:rFonts w:ascii="Times New Roman" w:hAnsi="Times New Roman" w:cs="Times New Roman"/>
          <w:color w:val="000000" w:themeColor="text1"/>
          <w:sz w:val="24"/>
          <w:szCs w:val="24"/>
        </w:rPr>
        <w:t>= Standard deviation</w:t>
      </w:r>
    </w:p>
    <w:p w:rsidR="006655B7" w:rsidRPr="006620AA" w:rsidRDefault="006655B7" w:rsidP="009B6B3C">
      <w:pPr>
        <w:pStyle w:val="NoSpacing"/>
        <w:spacing w:line="480" w:lineRule="auto"/>
        <w:jc w:val="both"/>
        <w:rPr>
          <w:rFonts w:ascii="Times New Roman" w:hAnsi="Times New Roman" w:cs="Times New Roman"/>
          <w:color w:val="000000" w:themeColor="text1"/>
          <w:sz w:val="24"/>
          <w:szCs w:val="24"/>
        </w:rPr>
      </w:pPr>
    </w:p>
    <w:p w:rsidR="00F14814" w:rsidRPr="006620AA" w:rsidRDefault="00A74D43" w:rsidP="00E930D7">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3.7.2.3 </w:t>
      </w:r>
      <w:r w:rsidR="0048665E" w:rsidRPr="006620AA">
        <w:rPr>
          <w:rFonts w:ascii="Times New Roman" w:hAnsi="Times New Roman" w:cs="Times New Roman"/>
          <w:b/>
          <w:color w:val="000000" w:themeColor="text1"/>
          <w:sz w:val="24"/>
          <w:szCs w:val="24"/>
        </w:rPr>
        <w:t xml:space="preserve">STEP 3: </w:t>
      </w:r>
      <w:r w:rsidR="00F14814" w:rsidRPr="006620AA">
        <w:rPr>
          <w:rFonts w:ascii="Times New Roman" w:hAnsi="Times New Roman" w:cs="Times New Roman"/>
          <w:b/>
          <w:color w:val="000000" w:themeColor="text1"/>
          <w:sz w:val="24"/>
          <w:szCs w:val="24"/>
        </w:rPr>
        <w:t xml:space="preserve">INCORPORATING A KNN CASE-BASED REASONING TOOL TO </w:t>
      </w:r>
      <w:r w:rsidRPr="006620AA">
        <w:rPr>
          <w:rFonts w:ascii="Times New Roman" w:hAnsi="Times New Roman" w:cs="Times New Roman"/>
          <w:b/>
          <w:color w:val="000000" w:themeColor="text1"/>
          <w:sz w:val="24"/>
          <w:szCs w:val="24"/>
        </w:rPr>
        <w:t>IMPUTE DATA</w:t>
      </w:r>
    </w:p>
    <w:p w:rsidR="00F84E2A" w:rsidRPr="004753D2" w:rsidRDefault="00F84E2A" w:rsidP="00F14814">
      <w:pPr>
        <w:pStyle w:val="NoSpacing"/>
        <w:spacing w:line="480" w:lineRule="auto"/>
        <w:ind w:firstLine="360"/>
        <w:jc w:val="both"/>
        <w:rPr>
          <w:rFonts w:ascii="Times New Roman" w:hAnsi="Times New Roman" w:cs="Times New Roman"/>
          <w:sz w:val="24"/>
          <w:szCs w:val="24"/>
        </w:rPr>
      </w:pPr>
      <w:r w:rsidRPr="004753D2">
        <w:rPr>
          <w:rFonts w:ascii="Times New Roman" w:hAnsi="Times New Roman" w:cs="Times New Roman"/>
          <w:sz w:val="24"/>
          <w:szCs w:val="24"/>
        </w:rPr>
        <w:t>The MIRG</w:t>
      </w:r>
      <w:r w:rsidR="00721C07">
        <w:rPr>
          <w:rFonts w:ascii="Times New Roman" w:hAnsi="Times New Roman" w:cs="Times New Roman"/>
          <w:sz w:val="24"/>
          <w:szCs w:val="24"/>
        </w:rPr>
        <w:t xml:space="preserve"> has developed and validated a K</w:t>
      </w:r>
      <w:r w:rsidRPr="004753D2">
        <w:rPr>
          <w:rFonts w:ascii="Times New Roman" w:hAnsi="Times New Roman" w:cs="Times New Roman"/>
          <w:sz w:val="24"/>
          <w:szCs w:val="24"/>
        </w:rPr>
        <w:t>-Nearest Neighbor</w:t>
      </w:r>
      <w:r w:rsidR="000E5C57">
        <w:rPr>
          <w:rFonts w:ascii="Times New Roman" w:hAnsi="Times New Roman" w:cs="Times New Roman"/>
          <w:sz w:val="24"/>
          <w:szCs w:val="24"/>
        </w:rPr>
        <w:t xml:space="preserve"> (</w:t>
      </w:r>
      <w:r w:rsidRPr="004753D2">
        <w:rPr>
          <w:rFonts w:ascii="Times New Roman" w:hAnsi="Times New Roman" w:cs="Times New Roman"/>
          <w:sz w:val="24"/>
          <w:szCs w:val="24"/>
        </w:rPr>
        <w:t>KNN) case-based reasoning</w:t>
      </w:r>
      <w:r w:rsidR="00721C07">
        <w:rPr>
          <w:rFonts w:ascii="Times New Roman" w:hAnsi="Times New Roman" w:cs="Times New Roman"/>
          <w:sz w:val="24"/>
          <w:szCs w:val="24"/>
        </w:rPr>
        <w:t xml:space="preserve"> (CBR)</w:t>
      </w:r>
      <w:r w:rsidRPr="004753D2">
        <w:rPr>
          <w:rFonts w:ascii="Times New Roman" w:hAnsi="Times New Roman" w:cs="Times New Roman"/>
          <w:sz w:val="24"/>
          <w:szCs w:val="24"/>
        </w:rPr>
        <w:t xml:space="preserve"> tool for a Neonatal </w:t>
      </w:r>
      <w:r w:rsidR="00581CB7" w:rsidRPr="004753D2">
        <w:rPr>
          <w:rFonts w:ascii="Times New Roman" w:hAnsi="Times New Roman" w:cs="Times New Roman"/>
          <w:sz w:val="24"/>
          <w:szCs w:val="24"/>
        </w:rPr>
        <w:t>Intensive</w:t>
      </w:r>
      <w:r w:rsidRPr="004753D2">
        <w:rPr>
          <w:rFonts w:ascii="Times New Roman" w:hAnsi="Times New Roman" w:cs="Times New Roman"/>
          <w:sz w:val="24"/>
          <w:szCs w:val="24"/>
        </w:rPr>
        <w:t xml:space="preserve"> Care Unit</w:t>
      </w:r>
      <w:r w:rsidR="000E5C57">
        <w:rPr>
          <w:rFonts w:ascii="Times New Roman" w:hAnsi="Times New Roman" w:cs="Times New Roman"/>
          <w:sz w:val="24"/>
          <w:szCs w:val="24"/>
        </w:rPr>
        <w:t xml:space="preserve"> (</w:t>
      </w:r>
      <w:r w:rsidRPr="004753D2">
        <w:rPr>
          <w:rFonts w:ascii="Times New Roman" w:hAnsi="Times New Roman" w:cs="Times New Roman"/>
          <w:sz w:val="24"/>
          <w:szCs w:val="24"/>
        </w:rPr>
        <w:t>NICU)</w:t>
      </w:r>
      <w:r w:rsidR="000E5C57">
        <w:rPr>
          <w:rFonts w:ascii="Times New Roman" w:hAnsi="Times New Roman" w:cs="Times New Roman"/>
          <w:sz w:val="24"/>
          <w:szCs w:val="24"/>
        </w:rPr>
        <w:t xml:space="preserve"> (</w:t>
      </w:r>
      <w:r w:rsidR="00FB1C0A">
        <w:rPr>
          <w:rFonts w:ascii="Times New Roman" w:hAnsi="Times New Roman" w:cs="Times New Roman"/>
          <w:sz w:val="24"/>
          <w:szCs w:val="24"/>
        </w:rPr>
        <w:t>Catley</w:t>
      </w:r>
      <w:r w:rsidR="00320482">
        <w:rPr>
          <w:rFonts w:ascii="Times New Roman" w:hAnsi="Times New Roman" w:cs="Times New Roman"/>
          <w:sz w:val="24"/>
          <w:szCs w:val="24"/>
        </w:rPr>
        <w:t>, 2007)</w:t>
      </w:r>
      <w:r w:rsidRPr="004753D2">
        <w:rPr>
          <w:rFonts w:ascii="Times New Roman" w:hAnsi="Times New Roman" w:cs="Times New Roman"/>
          <w:sz w:val="24"/>
          <w:szCs w:val="24"/>
        </w:rPr>
        <w:t xml:space="preserve">. The CBR </w:t>
      </w:r>
      <w:r w:rsidR="00721C07" w:rsidRPr="004753D2">
        <w:rPr>
          <w:rFonts w:ascii="Times New Roman" w:hAnsi="Times New Roman" w:cs="Times New Roman"/>
          <w:sz w:val="24"/>
          <w:szCs w:val="24"/>
        </w:rPr>
        <w:t>system</w:t>
      </w:r>
      <w:r w:rsidRPr="004753D2">
        <w:rPr>
          <w:rFonts w:ascii="Times New Roman" w:hAnsi="Times New Roman" w:cs="Times New Roman"/>
          <w:sz w:val="24"/>
          <w:szCs w:val="24"/>
        </w:rPr>
        <w:t xml:space="preserve"> </w:t>
      </w:r>
      <w:r w:rsidR="00405222">
        <w:rPr>
          <w:rFonts w:ascii="Times New Roman" w:hAnsi="Times New Roman" w:cs="Times New Roman"/>
          <w:sz w:val="24"/>
          <w:szCs w:val="24"/>
        </w:rPr>
        <w:t xml:space="preserve">is used to fill in </w:t>
      </w:r>
      <w:r w:rsidRPr="004753D2">
        <w:rPr>
          <w:rFonts w:ascii="Times New Roman" w:hAnsi="Times New Roman" w:cs="Times New Roman"/>
          <w:sz w:val="24"/>
          <w:szCs w:val="24"/>
        </w:rPr>
        <w:t xml:space="preserve">missing </w:t>
      </w:r>
      <w:r w:rsidR="00405222">
        <w:rPr>
          <w:rFonts w:ascii="Times New Roman" w:hAnsi="Times New Roman" w:cs="Times New Roman"/>
          <w:sz w:val="24"/>
          <w:szCs w:val="24"/>
        </w:rPr>
        <w:t xml:space="preserve">data </w:t>
      </w:r>
      <w:r w:rsidRPr="004753D2">
        <w:rPr>
          <w:rFonts w:ascii="Times New Roman" w:hAnsi="Times New Roman" w:cs="Times New Roman"/>
          <w:sz w:val="24"/>
          <w:szCs w:val="24"/>
        </w:rPr>
        <w:t xml:space="preserve">values </w:t>
      </w:r>
      <w:r w:rsidR="00405222">
        <w:rPr>
          <w:rFonts w:ascii="Times New Roman" w:hAnsi="Times New Roman" w:cs="Times New Roman"/>
          <w:sz w:val="24"/>
          <w:szCs w:val="24"/>
        </w:rPr>
        <w:t>from the</w:t>
      </w:r>
      <w:r w:rsidRPr="004753D2">
        <w:rPr>
          <w:rFonts w:ascii="Times New Roman" w:hAnsi="Times New Roman" w:cs="Times New Roman"/>
          <w:sz w:val="24"/>
          <w:szCs w:val="24"/>
        </w:rPr>
        <w:t xml:space="preserve"> knowledge </w:t>
      </w:r>
      <w:r w:rsidR="00405222">
        <w:rPr>
          <w:rFonts w:ascii="Times New Roman" w:hAnsi="Times New Roman" w:cs="Times New Roman"/>
          <w:sz w:val="24"/>
          <w:szCs w:val="24"/>
        </w:rPr>
        <w:t>retained</w:t>
      </w:r>
      <w:r w:rsidRPr="004753D2">
        <w:rPr>
          <w:rFonts w:ascii="Times New Roman" w:hAnsi="Times New Roman" w:cs="Times New Roman"/>
          <w:sz w:val="24"/>
          <w:szCs w:val="24"/>
        </w:rPr>
        <w:t xml:space="preserve"> from similar previously </w:t>
      </w:r>
      <w:r w:rsidR="00BC3471" w:rsidRPr="004753D2">
        <w:rPr>
          <w:rFonts w:ascii="Times New Roman" w:hAnsi="Times New Roman" w:cs="Times New Roman"/>
          <w:sz w:val="24"/>
          <w:szCs w:val="24"/>
        </w:rPr>
        <w:t>encountered cases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Cotea</w:t>
      </w:r>
      <w:r w:rsidR="00721C07">
        <w:rPr>
          <w:rFonts w:ascii="Times New Roman" w:hAnsi="Times New Roman" w:cs="Times New Roman"/>
          <w:sz w:val="24"/>
          <w:szCs w:val="24"/>
        </w:rPr>
        <w:t xml:space="preserve"> </w:t>
      </w:r>
      <w:r w:rsidR="00320482">
        <w:rPr>
          <w:rFonts w:ascii="Times New Roman" w:hAnsi="Times New Roman" w:cs="Times New Roman"/>
          <w:sz w:val="24"/>
          <w:szCs w:val="24"/>
        </w:rPr>
        <w:t>&amp;</w:t>
      </w:r>
      <w:r w:rsidR="00721C07">
        <w:rPr>
          <w:rFonts w:ascii="Times New Roman" w:hAnsi="Times New Roman" w:cs="Times New Roman"/>
          <w:sz w:val="24"/>
          <w:szCs w:val="24"/>
        </w:rPr>
        <w:t xml:space="preserve"> </w:t>
      </w:r>
      <w:r w:rsidR="00320482">
        <w:rPr>
          <w:rFonts w:ascii="Times New Roman" w:hAnsi="Times New Roman" w:cs="Times New Roman"/>
          <w:sz w:val="24"/>
          <w:szCs w:val="24"/>
        </w:rPr>
        <w:t>Jiwani, 2003)</w:t>
      </w:r>
      <w:r w:rsidRPr="004753D2">
        <w:rPr>
          <w:rFonts w:ascii="Times New Roman" w:hAnsi="Times New Roman" w:cs="Times New Roman"/>
          <w:sz w:val="24"/>
          <w:szCs w:val="24"/>
        </w:rPr>
        <w:t>. The CBR methodology includes the following 4 steps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Cotea</w:t>
      </w:r>
      <w:r w:rsidR="00721C07">
        <w:rPr>
          <w:rFonts w:ascii="Times New Roman" w:hAnsi="Times New Roman" w:cs="Times New Roman"/>
          <w:sz w:val="24"/>
          <w:szCs w:val="24"/>
        </w:rPr>
        <w:t xml:space="preserve"> </w:t>
      </w:r>
      <w:r w:rsidR="00320482">
        <w:rPr>
          <w:rFonts w:ascii="Times New Roman" w:hAnsi="Times New Roman" w:cs="Times New Roman"/>
          <w:sz w:val="24"/>
          <w:szCs w:val="24"/>
        </w:rPr>
        <w:t>&amp;</w:t>
      </w:r>
      <w:r w:rsidR="00721C07">
        <w:rPr>
          <w:rFonts w:ascii="Times New Roman" w:hAnsi="Times New Roman" w:cs="Times New Roman"/>
          <w:sz w:val="24"/>
          <w:szCs w:val="24"/>
        </w:rPr>
        <w:t xml:space="preserve"> </w:t>
      </w:r>
      <w:r w:rsidR="00320482">
        <w:rPr>
          <w:rFonts w:ascii="Times New Roman" w:hAnsi="Times New Roman" w:cs="Times New Roman"/>
          <w:sz w:val="24"/>
          <w:szCs w:val="24"/>
        </w:rPr>
        <w:t>Jiwani, 2003)</w:t>
      </w:r>
      <w:r w:rsidRPr="004753D2">
        <w:rPr>
          <w:rFonts w:ascii="Times New Roman" w:hAnsi="Times New Roman" w:cs="Times New Roman"/>
          <w:sz w:val="24"/>
          <w:szCs w:val="24"/>
        </w:rPr>
        <w:t>.</w:t>
      </w:r>
    </w:p>
    <w:p w:rsidR="00F84E2A" w:rsidRPr="004753D2" w:rsidRDefault="00F84E2A" w:rsidP="00E15C90">
      <w:pPr>
        <w:pStyle w:val="NoSpacing"/>
        <w:numPr>
          <w:ilvl w:val="0"/>
          <w:numId w:val="1"/>
        </w:numPr>
        <w:spacing w:line="480" w:lineRule="auto"/>
        <w:jc w:val="both"/>
        <w:rPr>
          <w:rFonts w:ascii="Times New Roman" w:hAnsi="Times New Roman" w:cs="Times New Roman"/>
          <w:sz w:val="24"/>
          <w:szCs w:val="24"/>
        </w:rPr>
      </w:pPr>
      <w:r w:rsidRPr="00721C07">
        <w:rPr>
          <w:rFonts w:ascii="Times New Roman" w:hAnsi="Times New Roman" w:cs="Times New Roman"/>
          <w:b/>
          <w:sz w:val="24"/>
          <w:szCs w:val="24"/>
        </w:rPr>
        <w:t>Retrieve</w:t>
      </w:r>
      <w:r w:rsidR="00405222">
        <w:rPr>
          <w:rFonts w:ascii="Times New Roman" w:hAnsi="Times New Roman" w:cs="Times New Roman"/>
          <w:sz w:val="24"/>
          <w:szCs w:val="24"/>
        </w:rPr>
        <w:t xml:space="preserve"> – Retrieve s</w:t>
      </w:r>
      <w:r w:rsidRPr="004753D2">
        <w:rPr>
          <w:rFonts w:ascii="Times New Roman" w:hAnsi="Times New Roman" w:cs="Times New Roman"/>
          <w:sz w:val="24"/>
          <w:szCs w:val="24"/>
        </w:rPr>
        <w:t>imilar past case</w:t>
      </w:r>
      <w:r w:rsidR="000E5C57">
        <w:rPr>
          <w:rFonts w:ascii="Times New Roman" w:hAnsi="Times New Roman" w:cs="Times New Roman"/>
          <w:sz w:val="24"/>
          <w:szCs w:val="24"/>
        </w:rPr>
        <w:t>(</w:t>
      </w:r>
      <w:r w:rsidRPr="004753D2">
        <w:rPr>
          <w:rFonts w:ascii="Times New Roman" w:hAnsi="Times New Roman" w:cs="Times New Roman"/>
          <w:sz w:val="24"/>
          <w:szCs w:val="24"/>
        </w:rPr>
        <w:t>s) and the result</w:t>
      </w:r>
      <w:r w:rsidR="000E5C57">
        <w:rPr>
          <w:rFonts w:ascii="Times New Roman" w:hAnsi="Times New Roman" w:cs="Times New Roman"/>
          <w:sz w:val="24"/>
          <w:szCs w:val="24"/>
        </w:rPr>
        <w:t>(</w:t>
      </w:r>
      <w:r w:rsidRPr="004753D2">
        <w:rPr>
          <w:rFonts w:ascii="Times New Roman" w:hAnsi="Times New Roman" w:cs="Times New Roman"/>
          <w:sz w:val="24"/>
          <w:szCs w:val="24"/>
        </w:rPr>
        <w:t>s)</w:t>
      </w:r>
    </w:p>
    <w:p w:rsidR="00F84E2A" w:rsidRPr="004753D2" w:rsidRDefault="00F84E2A" w:rsidP="00E15C90">
      <w:pPr>
        <w:pStyle w:val="NoSpacing"/>
        <w:numPr>
          <w:ilvl w:val="0"/>
          <w:numId w:val="1"/>
        </w:numPr>
        <w:spacing w:line="480" w:lineRule="auto"/>
        <w:jc w:val="both"/>
        <w:rPr>
          <w:rFonts w:ascii="Times New Roman" w:hAnsi="Times New Roman" w:cs="Times New Roman"/>
          <w:sz w:val="24"/>
          <w:szCs w:val="24"/>
        </w:rPr>
      </w:pPr>
      <w:r w:rsidRPr="00721C07">
        <w:rPr>
          <w:rFonts w:ascii="Times New Roman" w:hAnsi="Times New Roman" w:cs="Times New Roman"/>
          <w:b/>
          <w:sz w:val="24"/>
          <w:szCs w:val="24"/>
        </w:rPr>
        <w:t>Reuse</w:t>
      </w:r>
      <w:r w:rsidR="00721C07">
        <w:rPr>
          <w:rFonts w:ascii="Times New Roman" w:hAnsi="Times New Roman" w:cs="Times New Roman"/>
          <w:b/>
          <w:sz w:val="24"/>
          <w:szCs w:val="24"/>
        </w:rPr>
        <w:t xml:space="preserve"> </w:t>
      </w:r>
      <w:r w:rsidR="00405222">
        <w:rPr>
          <w:rFonts w:ascii="Times New Roman" w:hAnsi="Times New Roman" w:cs="Times New Roman"/>
          <w:b/>
          <w:sz w:val="24"/>
          <w:szCs w:val="24"/>
        </w:rPr>
        <w:t xml:space="preserve">- </w:t>
      </w:r>
      <w:r w:rsidR="00405222">
        <w:rPr>
          <w:rFonts w:ascii="Times New Roman" w:hAnsi="Times New Roman" w:cs="Times New Roman"/>
          <w:sz w:val="24"/>
          <w:szCs w:val="24"/>
        </w:rPr>
        <w:t>B</w:t>
      </w:r>
      <w:r w:rsidR="00405222" w:rsidRPr="004753D2">
        <w:rPr>
          <w:rFonts w:ascii="Times New Roman" w:hAnsi="Times New Roman" w:cs="Times New Roman"/>
          <w:sz w:val="24"/>
          <w:szCs w:val="24"/>
        </w:rPr>
        <w:t xml:space="preserve">ased on </w:t>
      </w:r>
      <w:r w:rsidR="00405222">
        <w:rPr>
          <w:rFonts w:ascii="Times New Roman" w:hAnsi="Times New Roman" w:cs="Times New Roman"/>
          <w:sz w:val="24"/>
          <w:szCs w:val="24"/>
        </w:rPr>
        <w:t>previous</w:t>
      </w:r>
      <w:r w:rsidR="00405222" w:rsidRPr="004753D2">
        <w:rPr>
          <w:rFonts w:ascii="Times New Roman" w:hAnsi="Times New Roman" w:cs="Times New Roman"/>
          <w:sz w:val="24"/>
          <w:szCs w:val="24"/>
        </w:rPr>
        <w:t xml:space="preserve"> case</w:t>
      </w:r>
      <w:r w:rsidR="00405222">
        <w:rPr>
          <w:rFonts w:ascii="Times New Roman" w:hAnsi="Times New Roman" w:cs="Times New Roman"/>
          <w:sz w:val="24"/>
          <w:szCs w:val="24"/>
        </w:rPr>
        <w:t>s, a</w:t>
      </w:r>
      <w:r w:rsidRPr="004753D2">
        <w:rPr>
          <w:rFonts w:ascii="Times New Roman" w:hAnsi="Times New Roman" w:cs="Times New Roman"/>
          <w:sz w:val="24"/>
          <w:szCs w:val="24"/>
        </w:rPr>
        <w:t xml:space="preserve">dapt a solution </w:t>
      </w:r>
      <w:r w:rsidR="00405222">
        <w:rPr>
          <w:rFonts w:ascii="Times New Roman" w:hAnsi="Times New Roman" w:cs="Times New Roman"/>
          <w:sz w:val="24"/>
          <w:szCs w:val="24"/>
        </w:rPr>
        <w:t>for</w:t>
      </w:r>
      <w:r w:rsidRPr="004753D2">
        <w:rPr>
          <w:rFonts w:ascii="Times New Roman" w:hAnsi="Times New Roman" w:cs="Times New Roman"/>
          <w:sz w:val="24"/>
          <w:szCs w:val="24"/>
        </w:rPr>
        <w:t xml:space="preserve"> the current case</w:t>
      </w:r>
    </w:p>
    <w:p w:rsidR="00F84E2A" w:rsidRPr="004753D2" w:rsidRDefault="00F84E2A" w:rsidP="00E15C90">
      <w:pPr>
        <w:pStyle w:val="NoSpacing"/>
        <w:numPr>
          <w:ilvl w:val="0"/>
          <w:numId w:val="1"/>
        </w:numPr>
        <w:spacing w:line="480" w:lineRule="auto"/>
        <w:jc w:val="both"/>
        <w:rPr>
          <w:rFonts w:ascii="Times New Roman" w:hAnsi="Times New Roman" w:cs="Times New Roman"/>
          <w:sz w:val="24"/>
          <w:szCs w:val="24"/>
        </w:rPr>
      </w:pPr>
      <w:r w:rsidRPr="00721C07">
        <w:rPr>
          <w:rFonts w:ascii="Times New Roman" w:hAnsi="Times New Roman" w:cs="Times New Roman"/>
          <w:b/>
          <w:sz w:val="24"/>
          <w:szCs w:val="24"/>
        </w:rPr>
        <w:t>Revise</w:t>
      </w:r>
      <w:r w:rsidR="00721C07">
        <w:rPr>
          <w:rFonts w:ascii="Times New Roman" w:hAnsi="Times New Roman" w:cs="Times New Roman"/>
          <w:b/>
          <w:sz w:val="24"/>
          <w:szCs w:val="24"/>
        </w:rPr>
        <w:t xml:space="preserve"> </w:t>
      </w:r>
      <w:r w:rsidRPr="004753D2">
        <w:rPr>
          <w:rFonts w:ascii="Times New Roman" w:hAnsi="Times New Roman" w:cs="Times New Roman"/>
          <w:sz w:val="24"/>
          <w:szCs w:val="24"/>
        </w:rPr>
        <w:t xml:space="preserve">- Adjust any differences between </w:t>
      </w:r>
      <w:r w:rsidR="00405222">
        <w:rPr>
          <w:rFonts w:ascii="Times New Roman" w:hAnsi="Times New Roman" w:cs="Times New Roman"/>
          <w:sz w:val="24"/>
          <w:szCs w:val="24"/>
        </w:rPr>
        <w:t xml:space="preserve">the </w:t>
      </w:r>
      <w:r w:rsidRPr="004753D2">
        <w:rPr>
          <w:rFonts w:ascii="Times New Roman" w:hAnsi="Times New Roman" w:cs="Times New Roman"/>
          <w:sz w:val="24"/>
          <w:szCs w:val="24"/>
        </w:rPr>
        <w:t>current case and retrieved case</w:t>
      </w:r>
    </w:p>
    <w:p w:rsidR="002623D8" w:rsidRDefault="00CC72D7" w:rsidP="00372C03">
      <w:pPr>
        <w:pStyle w:val="NoSpacing"/>
        <w:numPr>
          <w:ilvl w:val="0"/>
          <w:numId w:val="1"/>
        </w:numPr>
        <w:spacing w:line="480" w:lineRule="auto"/>
        <w:jc w:val="both"/>
        <w:rPr>
          <w:rFonts w:ascii="Times New Roman" w:hAnsi="Times New Roman" w:cs="Times New Roman"/>
          <w:sz w:val="24"/>
          <w:szCs w:val="24"/>
        </w:rPr>
      </w:pPr>
      <w:r w:rsidRPr="00721C07">
        <w:rPr>
          <w:rFonts w:ascii="Times New Roman" w:hAnsi="Times New Roman" w:cs="Times New Roman"/>
          <w:b/>
          <w:sz w:val="24"/>
          <w:szCs w:val="24"/>
        </w:rPr>
        <w:t>Retain</w:t>
      </w:r>
      <w:r>
        <w:rPr>
          <w:rFonts w:ascii="Times New Roman" w:hAnsi="Times New Roman" w:cs="Times New Roman"/>
          <w:sz w:val="24"/>
          <w:szCs w:val="24"/>
        </w:rPr>
        <w:t xml:space="preserve"> – S</w:t>
      </w:r>
      <w:r w:rsidR="00F84E2A" w:rsidRPr="004753D2">
        <w:rPr>
          <w:rFonts w:ascii="Times New Roman" w:hAnsi="Times New Roman" w:cs="Times New Roman"/>
          <w:sz w:val="24"/>
          <w:szCs w:val="24"/>
        </w:rPr>
        <w:t>tore the solution in the current case and re-use for future problems</w:t>
      </w:r>
    </w:p>
    <w:p w:rsidR="00F01F00" w:rsidRDefault="00F01F00" w:rsidP="00F01F00">
      <w:pPr>
        <w:pStyle w:val="NoSpacing"/>
        <w:spacing w:line="480" w:lineRule="auto"/>
        <w:jc w:val="both"/>
        <w:rPr>
          <w:rFonts w:ascii="Times New Roman" w:hAnsi="Times New Roman" w:cs="Times New Roman"/>
          <w:sz w:val="24"/>
          <w:szCs w:val="24"/>
        </w:rPr>
      </w:pPr>
    </w:p>
    <w:p w:rsidR="00F01F00" w:rsidRDefault="00F01F00" w:rsidP="00F01F00">
      <w:pPr>
        <w:pStyle w:val="NoSpacing"/>
        <w:spacing w:line="480" w:lineRule="auto"/>
        <w:jc w:val="both"/>
        <w:rPr>
          <w:rFonts w:ascii="Times New Roman" w:hAnsi="Times New Roman" w:cs="Times New Roman"/>
          <w:sz w:val="24"/>
          <w:szCs w:val="24"/>
        </w:rPr>
      </w:pPr>
    </w:p>
    <w:p w:rsidR="00F01F00" w:rsidRPr="00372C03" w:rsidRDefault="00F01F00" w:rsidP="00F01F00">
      <w:pPr>
        <w:pStyle w:val="NoSpacing"/>
        <w:spacing w:line="480" w:lineRule="auto"/>
        <w:jc w:val="both"/>
        <w:rPr>
          <w:rFonts w:ascii="Times New Roman" w:hAnsi="Times New Roman" w:cs="Times New Roman"/>
          <w:sz w:val="24"/>
          <w:szCs w:val="24"/>
        </w:rPr>
      </w:pPr>
    </w:p>
    <w:p w:rsidR="00CF7640"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lastRenderedPageBreak/>
        <w:t xml:space="preserve">3.7.2.4 </w:t>
      </w:r>
      <w:r w:rsidR="0048665E" w:rsidRPr="006620AA">
        <w:rPr>
          <w:rFonts w:ascii="Times New Roman" w:hAnsi="Times New Roman" w:cs="Times New Roman"/>
          <w:b/>
          <w:color w:val="000000" w:themeColor="text1"/>
          <w:sz w:val="24"/>
          <w:szCs w:val="24"/>
        </w:rPr>
        <w:t xml:space="preserve">STEP 4: </w:t>
      </w:r>
      <w:r w:rsidR="00CF7640" w:rsidRPr="006620AA">
        <w:rPr>
          <w:rFonts w:ascii="Times New Roman" w:hAnsi="Times New Roman" w:cs="Times New Roman"/>
          <w:b/>
          <w:color w:val="000000" w:themeColor="text1"/>
          <w:sz w:val="24"/>
          <w:szCs w:val="24"/>
        </w:rPr>
        <w:t>DATABASE FORMAT REQUIREMENTS</w:t>
      </w:r>
    </w:p>
    <w:p w:rsidR="00F84E2A" w:rsidRPr="004753D2" w:rsidRDefault="00CC72D7" w:rsidP="00CF764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F84E2A" w:rsidRPr="004753D2">
        <w:rPr>
          <w:rFonts w:ascii="Times New Roman" w:hAnsi="Times New Roman" w:cs="Times New Roman"/>
          <w:sz w:val="24"/>
          <w:szCs w:val="24"/>
        </w:rPr>
        <w:t>he CBR tool</w:t>
      </w:r>
      <w:r w:rsidR="00402E2A" w:rsidRPr="004753D2">
        <w:rPr>
          <w:rFonts w:ascii="Times New Roman" w:hAnsi="Times New Roman" w:cs="Times New Roman"/>
          <w:sz w:val="24"/>
          <w:szCs w:val="24"/>
        </w:rPr>
        <w:t xml:space="preserve"> </w:t>
      </w:r>
      <w:r w:rsidR="00480ADE">
        <w:rPr>
          <w:rFonts w:ascii="Times New Roman" w:hAnsi="Times New Roman" w:cs="Times New Roman"/>
          <w:sz w:val="24"/>
          <w:szCs w:val="24"/>
        </w:rPr>
        <w:t>runs on</w:t>
      </w:r>
      <w:r w:rsidR="00F84E2A" w:rsidRPr="004753D2">
        <w:rPr>
          <w:rFonts w:ascii="Times New Roman" w:hAnsi="Times New Roman" w:cs="Times New Roman"/>
          <w:sz w:val="24"/>
          <w:szCs w:val="24"/>
        </w:rPr>
        <w:t xml:space="preserve"> a Microsoft Access </w:t>
      </w:r>
      <w:r w:rsidR="00402E2A" w:rsidRPr="004753D2">
        <w:rPr>
          <w:rFonts w:ascii="Times New Roman" w:hAnsi="Times New Roman" w:cs="Times New Roman"/>
          <w:sz w:val="24"/>
          <w:szCs w:val="24"/>
        </w:rPr>
        <w:t xml:space="preserve">based </w:t>
      </w:r>
      <w:r>
        <w:rPr>
          <w:rFonts w:ascii="Times New Roman" w:hAnsi="Times New Roman" w:cs="Times New Roman"/>
          <w:sz w:val="24"/>
          <w:szCs w:val="24"/>
        </w:rPr>
        <w:t>d</w:t>
      </w:r>
      <w:r w:rsidR="00F84E2A" w:rsidRPr="004753D2">
        <w:rPr>
          <w:rFonts w:ascii="Times New Roman" w:hAnsi="Times New Roman" w:cs="Times New Roman"/>
          <w:sz w:val="24"/>
          <w:szCs w:val="24"/>
        </w:rPr>
        <w:t>atabase</w:t>
      </w:r>
      <w:r w:rsidR="00480ADE">
        <w:rPr>
          <w:rFonts w:ascii="Times New Roman" w:hAnsi="Times New Roman" w:cs="Times New Roman"/>
          <w:sz w:val="24"/>
          <w:szCs w:val="24"/>
        </w:rPr>
        <w:t>. The database must include</w:t>
      </w:r>
      <w:r w:rsidR="00F84E2A" w:rsidRPr="004753D2">
        <w:rPr>
          <w:rFonts w:ascii="Times New Roman" w:hAnsi="Times New Roman" w:cs="Times New Roman"/>
          <w:sz w:val="24"/>
          <w:szCs w:val="24"/>
        </w:rPr>
        <w:t xml:space="preserve"> four tables labelled</w:t>
      </w:r>
      <w:r w:rsidR="00480ADE">
        <w:rPr>
          <w:rFonts w:ascii="Times New Roman" w:hAnsi="Times New Roman" w:cs="Times New Roman"/>
          <w:sz w:val="24"/>
          <w:szCs w:val="24"/>
        </w:rPr>
        <w:t>:</w:t>
      </w:r>
      <w:r w:rsidR="00F84E2A" w:rsidRPr="004753D2">
        <w:rPr>
          <w:rFonts w:ascii="Times New Roman" w:hAnsi="Times New Roman" w:cs="Times New Roman"/>
          <w:sz w:val="24"/>
          <w:szCs w:val="24"/>
        </w:rPr>
        <w:t xml:space="preserve"> match, query, weights and index. The </w:t>
      </w:r>
      <w:r w:rsidR="00194B0B" w:rsidRPr="004753D2">
        <w:rPr>
          <w:rFonts w:ascii="Times New Roman" w:hAnsi="Times New Roman" w:cs="Times New Roman"/>
          <w:sz w:val="24"/>
          <w:szCs w:val="24"/>
        </w:rPr>
        <w:t>descriptions of these tables are</w:t>
      </w:r>
      <w:r w:rsidR="00F84E2A" w:rsidRPr="004753D2">
        <w:rPr>
          <w:rFonts w:ascii="Times New Roman" w:hAnsi="Times New Roman" w:cs="Times New Roman"/>
          <w:sz w:val="24"/>
          <w:szCs w:val="24"/>
        </w:rPr>
        <w:t xml:space="preserve"> given below</w:t>
      </w:r>
      <w:r w:rsidR="000E5C57">
        <w:rPr>
          <w:rFonts w:ascii="Times New Roman" w:hAnsi="Times New Roman" w:cs="Times New Roman"/>
          <w:color w:val="000000" w:themeColor="text1"/>
          <w:sz w:val="24"/>
          <w:szCs w:val="24"/>
        </w:rPr>
        <w:t xml:space="preserve"> (</w:t>
      </w:r>
      <w:r w:rsidR="0045515B">
        <w:rPr>
          <w:rFonts w:ascii="Times New Roman" w:hAnsi="Times New Roman" w:cs="Times New Roman"/>
          <w:color w:val="000000" w:themeColor="text1"/>
          <w:sz w:val="24"/>
          <w:szCs w:val="24"/>
        </w:rPr>
        <w:t>Cotea &amp; Jiwani</w:t>
      </w:r>
      <w:r w:rsidR="00320482">
        <w:rPr>
          <w:rFonts w:ascii="Times New Roman" w:hAnsi="Times New Roman" w:cs="Times New Roman"/>
          <w:color w:val="000000" w:themeColor="text1"/>
          <w:sz w:val="24"/>
          <w:szCs w:val="24"/>
        </w:rPr>
        <w:t>, 2003)</w:t>
      </w:r>
      <w:r w:rsidR="00F84E2A" w:rsidRPr="004753D2">
        <w:rPr>
          <w:rFonts w:ascii="Times New Roman" w:hAnsi="Times New Roman" w:cs="Times New Roman"/>
          <w:sz w:val="24"/>
          <w:szCs w:val="24"/>
        </w:rPr>
        <w:t>:</w:t>
      </w:r>
    </w:p>
    <w:p w:rsidR="00F84E2A" w:rsidRPr="004753D2" w:rsidRDefault="00F84E2A" w:rsidP="00CC72D7">
      <w:pPr>
        <w:pStyle w:val="NoSpacing"/>
        <w:spacing w:line="480" w:lineRule="auto"/>
        <w:ind w:left="720"/>
        <w:jc w:val="both"/>
        <w:rPr>
          <w:rFonts w:ascii="Times New Roman" w:hAnsi="Times New Roman" w:cs="Times New Roman"/>
          <w:sz w:val="24"/>
          <w:szCs w:val="24"/>
        </w:rPr>
      </w:pPr>
      <w:r w:rsidRPr="00A77801">
        <w:rPr>
          <w:rFonts w:ascii="Times New Roman" w:hAnsi="Times New Roman" w:cs="Times New Roman"/>
          <w:i/>
          <w:sz w:val="24"/>
          <w:szCs w:val="24"/>
        </w:rPr>
        <w:t>Match</w:t>
      </w:r>
      <w:r w:rsidR="00201379">
        <w:rPr>
          <w:rFonts w:ascii="Times New Roman" w:hAnsi="Times New Roman" w:cs="Times New Roman"/>
          <w:sz w:val="24"/>
          <w:szCs w:val="24"/>
        </w:rPr>
        <w:t xml:space="preserve"> – c</w:t>
      </w:r>
      <w:r w:rsidRPr="004753D2">
        <w:rPr>
          <w:rFonts w:ascii="Times New Roman" w:hAnsi="Times New Roman" w:cs="Times New Roman"/>
          <w:sz w:val="24"/>
          <w:szCs w:val="24"/>
        </w:rPr>
        <w:t>ontains the portion of the dataset with known values</w:t>
      </w:r>
    </w:p>
    <w:p w:rsidR="00F84E2A" w:rsidRPr="004753D2" w:rsidRDefault="00F84E2A" w:rsidP="00CC72D7">
      <w:pPr>
        <w:pStyle w:val="NoSpacing"/>
        <w:spacing w:line="480" w:lineRule="auto"/>
        <w:ind w:left="720"/>
        <w:jc w:val="both"/>
        <w:rPr>
          <w:rFonts w:ascii="Times New Roman" w:hAnsi="Times New Roman" w:cs="Times New Roman"/>
          <w:sz w:val="24"/>
          <w:szCs w:val="24"/>
        </w:rPr>
      </w:pPr>
      <w:r w:rsidRPr="002C4789">
        <w:rPr>
          <w:rFonts w:ascii="Times New Roman" w:hAnsi="Times New Roman" w:cs="Times New Roman"/>
          <w:i/>
          <w:sz w:val="24"/>
          <w:szCs w:val="24"/>
        </w:rPr>
        <w:t>Query</w:t>
      </w:r>
      <w:r w:rsidR="00201379">
        <w:rPr>
          <w:rFonts w:ascii="Times New Roman" w:hAnsi="Times New Roman" w:cs="Times New Roman"/>
          <w:sz w:val="24"/>
          <w:szCs w:val="24"/>
        </w:rPr>
        <w:t xml:space="preserve"> – c</w:t>
      </w:r>
      <w:r w:rsidRPr="004753D2">
        <w:rPr>
          <w:rFonts w:ascii="Times New Roman" w:hAnsi="Times New Roman" w:cs="Times New Roman"/>
          <w:sz w:val="24"/>
          <w:szCs w:val="24"/>
        </w:rPr>
        <w:t xml:space="preserve">ontains the remainder of the dataset with </w:t>
      </w:r>
      <w:r w:rsidR="00480ADE">
        <w:rPr>
          <w:rFonts w:ascii="Times New Roman" w:hAnsi="Times New Roman" w:cs="Times New Roman"/>
          <w:sz w:val="24"/>
          <w:szCs w:val="24"/>
        </w:rPr>
        <w:t xml:space="preserve">each row missing </w:t>
      </w:r>
      <w:r w:rsidRPr="004753D2">
        <w:rPr>
          <w:rFonts w:ascii="Times New Roman" w:hAnsi="Times New Roman" w:cs="Times New Roman"/>
          <w:sz w:val="24"/>
          <w:szCs w:val="24"/>
        </w:rPr>
        <w:t xml:space="preserve">one </w:t>
      </w:r>
      <w:r w:rsidR="00480ADE">
        <w:rPr>
          <w:rFonts w:ascii="Times New Roman" w:hAnsi="Times New Roman" w:cs="Times New Roman"/>
          <w:sz w:val="24"/>
          <w:szCs w:val="24"/>
        </w:rPr>
        <w:t>or</w:t>
      </w:r>
      <w:r w:rsidR="00201379">
        <w:rPr>
          <w:rFonts w:ascii="Times New Roman" w:hAnsi="Times New Roman" w:cs="Times New Roman"/>
          <w:sz w:val="24"/>
          <w:szCs w:val="24"/>
        </w:rPr>
        <w:t xml:space="preserve"> more value(s)</w:t>
      </w:r>
    </w:p>
    <w:p w:rsidR="00F84E2A" w:rsidRPr="004753D2" w:rsidRDefault="00F84E2A" w:rsidP="00CC72D7">
      <w:pPr>
        <w:pStyle w:val="NoSpacing"/>
        <w:spacing w:line="480" w:lineRule="auto"/>
        <w:ind w:left="720"/>
        <w:jc w:val="both"/>
        <w:rPr>
          <w:rFonts w:ascii="Times New Roman" w:hAnsi="Times New Roman" w:cs="Times New Roman"/>
          <w:sz w:val="24"/>
          <w:szCs w:val="24"/>
        </w:rPr>
      </w:pPr>
      <w:r w:rsidRPr="00A77801">
        <w:rPr>
          <w:rFonts w:ascii="Times New Roman" w:hAnsi="Times New Roman" w:cs="Times New Roman"/>
          <w:i/>
          <w:sz w:val="24"/>
          <w:szCs w:val="24"/>
        </w:rPr>
        <w:t>Index</w:t>
      </w:r>
      <w:r w:rsidR="00201379">
        <w:rPr>
          <w:rFonts w:ascii="Times New Roman" w:hAnsi="Times New Roman" w:cs="Times New Roman"/>
          <w:sz w:val="24"/>
          <w:szCs w:val="24"/>
        </w:rPr>
        <w:t xml:space="preserve"> – c</w:t>
      </w:r>
      <w:r w:rsidRPr="004753D2">
        <w:rPr>
          <w:rFonts w:ascii="Times New Roman" w:hAnsi="Times New Roman" w:cs="Times New Roman"/>
          <w:sz w:val="24"/>
          <w:szCs w:val="24"/>
        </w:rPr>
        <w:t xml:space="preserve">ontains the minimum and maximum value </w:t>
      </w:r>
      <w:r w:rsidR="00480ADE">
        <w:rPr>
          <w:rFonts w:ascii="Times New Roman" w:hAnsi="Times New Roman" w:cs="Times New Roman"/>
          <w:sz w:val="24"/>
          <w:szCs w:val="24"/>
        </w:rPr>
        <w:t>f</w:t>
      </w:r>
      <w:r w:rsidRPr="004753D2">
        <w:rPr>
          <w:rFonts w:ascii="Times New Roman" w:hAnsi="Times New Roman" w:cs="Times New Roman"/>
          <w:sz w:val="24"/>
          <w:szCs w:val="24"/>
        </w:rPr>
        <w:t>or each attribute</w:t>
      </w:r>
    </w:p>
    <w:p w:rsidR="00F84E2A" w:rsidRPr="00CF7640" w:rsidRDefault="00F84E2A" w:rsidP="00CC72D7">
      <w:pPr>
        <w:pStyle w:val="NoSpacing"/>
        <w:spacing w:line="480" w:lineRule="auto"/>
        <w:ind w:left="720"/>
        <w:jc w:val="both"/>
        <w:rPr>
          <w:rFonts w:ascii="Times New Roman" w:hAnsi="Times New Roman" w:cs="Times New Roman"/>
          <w:sz w:val="24"/>
          <w:szCs w:val="24"/>
        </w:rPr>
      </w:pPr>
      <w:r w:rsidRPr="00A77801">
        <w:rPr>
          <w:rFonts w:ascii="Times New Roman" w:hAnsi="Times New Roman" w:cs="Times New Roman"/>
          <w:i/>
          <w:sz w:val="24"/>
          <w:szCs w:val="24"/>
        </w:rPr>
        <w:t>Weights</w:t>
      </w:r>
      <w:r w:rsidR="00201379">
        <w:rPr>
          <w:rFonts w:ascii="Times New Roman" w:hAnsi="Times New Roman" w:cs="Times New Roman"/>
          <w:sz w:val="24"/>
          <w:szCs w:val="24"/>
        </w:rPr>
        <w:t xml:space="preserve"> – c</w:t>
      </w:r>
      <w:r w:rsidR="00480ADE">
        <w:rPr>
          <w:rFonts w:ascii="Times New Roman" w:hAnsi="Times New Roman" w:cs="Times New Roman"/>
          <w:sz w:val="24"/>
          <w:szCs w:val="24"/>
        </w:rPr>
        <w:t>ontains the weight</w:t>
      </w:r>
      <w:r w:rsidR="00CF7640">
        <w:rPr>
          <w:rFonts w:ascii="Times New Roman" w:hAnsi="Times New Roman" w:cs="Times New Roman"/>
          <w:sz w:val="24"/>
          <w:szCs w:val="24"/>
        </w:rPr>
        <w:t xml:space="preserve"> associated with each attribute</w:t>
      </w:r>
    </w:p>
    <w:p w:rsidR="00D051AE" w:rsidRPr="004753D2" w:rsidRDefault="00F84E2A" w:rsidP="004558CC">
      <w:pPr>
        <w:pStyle w:val="BodyTextIndent3"/>
        <w:spacing w:line="480" w:lineRule="auto"/>
        <w:ind w:left="0" w:firstLine="720"/>
        <w:jc w:val="both"/>
        <w:rPr>
          <w:color w:val="auto"/>
          <w:lang w:val="en-US"/>
        </w:rPr>
      </w:pPr>
      <w:r w:rsidRPr="004753D2">
        <w:rPr>
          <w:color w:val="auto"/>
          <w:lang w:val="en-US"/>
        </w:rPr>
        <w:t>The database also requires that a</w:t>
      </w:r>
      <w:r w:rsidR="00A77801">
        <w:rPr>
          <w:color w:val="auto"/>
          <w:lang w:val="en-US"/>
        </w:rPr>
        <w:t xml:space="preserve">n attribute </w:t>
      </w:r>
      <w:r w:rsidR="00A77801" w:rsidRPr="004753D2">
        <w:rPr>
          <w:color w:val="auto"/>
          <w:lang w:val="en-US"/>
        </w:rPr>
        <w:t xml:space="preserve">labeled </w:t>
      </w:r>
      <w:r w:rsidR="00480ADE">
        <w:rPr>
          <w:color w:val="auto"/>
          <w:lang w:val="en-US"/>
        </w:rPr>
        <w:t>‘C</w:t>
      </w:r>
      <w:r w:rsidR="00A77801" w:rsidRPr="004753D2">
        <w:rPr>
          <w:color w:val="auto"/>
          <w:lang w:val="en-US"/>
        </w:rPr>
        <w:t>aselink</w:t>
      </w:r>
      <w:r w:rsidR="00480ADE">
        <w:rPr>
          <w:color w:val="auto"/>
          <w:lang w:val="en-US"/>
        </w:rPr>
        <w:t xml:space="preserve">’ </w:t>
      </w:r>
      <w:r w:rsidR="00CB1F6B">
        <w:rPr>
          <w:color w:val="auto"/>
          <w:lang w:val="en-US"/>
        </w:rPr>
        <w:t xml:space="preserve">to be set as the last column </w:t>
      </w:r>
      <w:r w:rsidR="00A77801">
        <w:rPr>
          <w:color w:val="auto"/>
          <w:lang w:val="en-US"/>
        </w:rPr>
        <w:t>consisting of</w:t>
      </w:r>
      <w:r w:rsidRPr="004753D2">
        <w:rPr>
          <w:color w:val="auto"/>
          <w:lang w:val="en-US"/>
        </w:rPr>
        <w:t xml:space="preserve"> unique identifier</w:t>
      </w:r>
      <w:r w:rsidR="00A77801">
        <w:rPr>
          <w:color w:val="auto"/>
          <w:lang w:val="en-US"/>
        </w:rPr>
        <w:t>s</w:t>
      </w:r>
      <w:r w:rsidR="00480ADE">
        <w:rPr>
          <w:color w:val="auto"/>
          <w:lang w:val="en-US"/>
        </w:rPr>
        <w:t xml:space="preserve"> </w:t>
      </w:r>
      <w:r w:rsidR="00CB1F6B">
        <w:rPr>
          <w:color w:val="auto"/>
          <w:lang w:val="en-US"/>
        </w:rPr>
        <w:t>for each</w:t>
      </w:r>
      <w:r w:rsidR="00402E2A" w:rsidRPr="004753D2">
        <w:rPr>
          <w:color w:val="auto"/>
          <w:lang w:val="en-US"/>
        </w:rPr>
        <w:t xml:space="preserve"> case </w:t>
      </w:r>
      <w:r w:rsidR="000E5C57">
        <w:rPr>
          <w:color w:val="000000" w:themeColor="text1"/>
        </w:rPr>
        <w:t>(</w:t>
      </w:r>
      <w:r w:rsidR="0045515B">
        <w:rPr>
          <w:color w:val="000000" w:themeColor="text1"/>
        </w:rPr>
        <w:t>Cotea &amp; Jiwani</w:t>
      </w:r>
      <w:r w:rsidR="00320482">
        <w:rPr>
          <w:color w:val="000000" w:themeColor="text1"/>
        </w:rPr>
        <w:t>, 2003)</w:t>
      </w:r>
      <w:r w:rsidRPr="004753D2">
        <w:rPr>
          <w:color w:val="auto"/>
          <w:lang w:val="en-US"/>
        </w:rPr>
        <w:t>.</w:t>
      </w:r>
    </w:p>
    <w:p w:rsidR="00F84E2A"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3.7.2.5 </w:t>
      </w:r>
      <w:r w:rsidR="0048665E" w:rsidRPr="006620AA">
        <w:rPr>
          <w:rFonts w:ascii="Times New Roman" w:hAnsi="Times New Roman" w:cs="Times New Roman"/>
          <w:b/>
          <w:color w:val="000000" w:themeColor="text1"/>
          <w:sz w:val="24"/>
          <w:szCs w:val="24"/>
        </w:rPr>
        <w:t xml:space="preserve">STEP 5: </w:t>
      </w:r>
      <w:r w:rsidR="00CF7640" w:rsidRPr="006620AA">
        <w:rPr>
          <w:rFonts w:ascii="Times New Roman" w:hAnsi="Times New Roman" w:cs="Times New Roman"/>
          <w:b/>
          <w:color w:val="000000" w:themeColor="text1"/>
          <w:sz w:val="24"/>
          <w:szCs w:val="24"/>
        </w:rPr>
        <w:t>EXECUTION OF KNN TOOL</w:t>
      </w:r>
    </w:p>
    <w:p w:rsidR="00194B0B" w:rsidRPr="0046053F" w:rsidRDefault="00076DFD" w:rsidP="0046053F">
      <w:pPr>
        <w:spacing w:line="480" w:lineRule="auto"/>
        <w:ind w:firstLine="720"/>
        <w:jc w:val="both"/>
        <w:rPr>
          <w:rFonts w:ascii="Times New Roman" w:hAnsi="Times New Roman" w:cs="Times New Roman"/>
          <w:sz w:val="24"/>
          <w:szCs w:val="24"/>
        </w:rPr>
      </w:pPr>
      <w:r w:rsidRPr="004753D2">
        <w:rPr>
          <w:rFonts w:ascii="Times New Roman" w:hAnsi="Times New Roman" w:cs="Times New Roman"/>
          <w:color w:val="000000" w:themeColor="text1"/>
          <w:sz w:val="24"/>
          <w:szCs w:val="24"/>
        </w:rPr>
        <w:t>The CBR</w:t>
      </w:r>
      <w:r w:rsidR="00F80200">
        <w:rPr>
          <w:rFonts w:ascii="Times New Roman" w:hAnsi="Times New Roman" w:cs="Times New Roman"/>
          <w:color w:val="000000" w:themeColor="text1"/>
          <w:sz w:val="24"/>
          <w:szCs w:val="24"/>
        </w:rPr>
        <w:t xml:space="preserve"> system</w:t>
      </w:r>
      <w:r w:rsidRPr="004753D2">
        <w:rPr>
          <w:rFonts w:ascii="Times New Roman" w:hAnsi="Times New Roman" w:cs="Times New Roman"/>
          <w:color w:val="000000" w:themeColor="text1"/>
          <w:sz w:val="24"/>
          <w:szCs w:val="24"/>
        </w:rPr>
        <w:t xml:space="preserve"> </w:t>
      </w:r>
      <w:r w:rsidR="00F80200">
        <w:rPr>
          <w:rFonts w:ascii="Times New Roman" w:hAnsi="Times New Roman" w:cs="Times New Roman"/>
          <w:color w:val="000000" w:themeColor="text1"/>
          <w:sz w:val="24"/>
          <w:szCs w:val="24"/>
        </w:rPr>
        <w:t>can be</w:t>
      </w:r>
      <w:r w:rsidRPr="004753D2">
        <w:rPr>
          <w:rFonts w:ascii="Times New Roman" w:hAnsi="Times New Roman" w:cs="Times New Roman"/>
          <w:color w:val="000000" w:themeColor="text1"/>
          <w:sz w:val="24"/>
          <w:szCs w:val="24"/>
        </w:rPr>
        <w:t xml:space="preserve"> used </w:t>
      </w:r>
      <w:r w:rsidR="00F80200">
        <w:rPr>
          <w:rFonts w:ascii="Times New Roman" w:hAnsi="Times New Roman" w:cs="Times New Roman"/>
          <w:color w:val="000000" w:themeColor="text1"/>
          <w:sz w:val="24"/>
          <w:szCs w:val="24"/>
        </w:rPr>
        <w:t>to fill in</w:t>
      </w:r>
      <w:r w:rsidRPr="004753D2">
        <w:rPr>
          <w:rFonts w:ascii="Times New Roman" w:hAnsi="Times New Roman" w:cs="Times New Roman"/>
          <w:color w:val="000000" w:themeColor="text1"/>
          <w:sz w:val="24"/>
          <w:szCs w:val="24"/>
        </w:rPr>
        <w:t xml:space="preserve"> missing values and </w:t>
      </w:r>
      <w:r w:rsidR="00F80200">
        <w:rPr>
          <w:rFonts w:ascii="Times New Roman" w:hAnsi="Times New Roman" w:cs="Times New Roman"/>
          <w:color w:val="000000" w:themeColor="text1"/>
          <w:sz w:val="24"/>
          <w:szCs w:val="24"/>
        </w:rPr>
        <w:t xml:space="preserve">validate </w:t>
      </w:r>
      <w:r w:rsidRPr="004753D2">
        <w:rPr>
          <w:rFonts w:ascii="Times New Roman" w:hAnsi="Times New Roman" w:cs="Times New Roman"/>
          <w:color w:val="000000" w:themeColor="text1"/>
          <w:sz w:val="24"/>
          <w:szCs w:val="24"/>
        </w:rPr>
        <w:t>inconsistent predicted outcomes. The KNN algorithm is used to retrieve the closes</w:t>
      </w:r>
      <w:r w:rsidR="00F80200">
        <w:rPr>
          <w:rFonts w:ascii="Times New Roman" w:hAnsi="Times New Roman" w:cs="Times New Roman"/>
          <w:color w:val="000000" w:themeColor="text1"/>
          <w:sz w:val="24"/>
          <w:szCs w:val="24"/>
        </w:rPr>
        <w:t>t</w:t>
      </w:r>
      <w:r w:rsidRPr="004753D2">
        <w:rPr>
          <w:rFonts w:ascii="Times New Roman" w:hAnsi="Times New Roman" w:cs="Times New Roman"/>
          <w:color w:val="000000" w:themeColor="text1"/>
          <w:sz w:val="24"/>
          <w:szCs w:val="24"/>
        </w:rPr>
        <w:t xml:space="preserve"> </w:t>
      </w:r>
      <w:r w:rsidR="00F80200" w:rsidRPr="004753D2">
        <w:rPr>
          <w:rFonts w:ascii="Times New Roman" w:hAnsi="Times New Roman" w:cs="Times New Roman"/>
          <w:color w:val="000000" w:themeColor="text1"/>
          <w:sz w:val="24"/>
          <w:szCs w:val="24"/>
        </w:rPr>
        <w:t>matches</w:t>
      </w:r>
      <w:r w:rsidR="00F80200">
        <w:rPr>
          <w:rFonts w:ascii="Times New Roman" w:hAnsi="Times New Roman" w:cs="Times New Roman"/>
          <w:color w:val="000000" w:themeColor="text1"/>
          <w:sz w:val="24"/>
          <w:szCs w:val="24"/>
        </w:rPr>
        <w:t xml:space="preserve"> for each missing value</w:t>
      </w:r>
      <w:r w:rsidRPr="004753D2">
        <w:rPr>
          <w:rFonts w:ascii="Times New Roman" w:hAnsi="Times New Roman" w:cs="Times New Roman"/>
          <w:color w:val="000000" w:themeColor="text1"/>
          <w:sz w:val="24"/>
          <w:szCs w:val="24"/>
        </w:rPr>
        <w:t xml:space="preserve"> and to replace</w:t>
      </w:r>
      <w:r w:rsidR="00F80200">
        <w:rPr>
          <w:rFonts w:ascii="Times New Roman" w:hAnsi="Times New Roman" w:cs="Times New Roman"/>
          <w:color w:val="000000" w:themeColor="text1"/>
          <w:sz w:val="24"/>
          <w:szCs w:val="24"/>
        </w:rPr>
        <w:t xml:space="preserve"> the</w:t>
      </w:r>
      <w:r w:rsidRPr="004753D2">
        <w:rPr>
          <w:rFonts w:ascii="Times New Roman" w:hAnsi="Times New Roman" w:cs="Times New Roman"/>
          <w:color w:val="000000" w:themeColor="text1"/>
          <w:sz w:val="24"/>
          <w:szCs w:val="24"/>
        </w:rPr>
        <w:t xml:space="preserve"> missing </w:t>
      </w:r>
      <w:r w:rsidR="00F80200">
        <w:rPr>
          <w:rFonts w:ascii="Times New Roman" w:hAnsi="Times New Roman" w:cs="Times New Roman"/>
          <w:color w:val="000000" w:themeColor="text1"/>
          <w:sz w:val="24"/>
          <w:szCs w:val="24"/>
        </w:rPr>
        <w:t>value</w:t>
      </w:r>
      <w:r w:rsidRPr="004753D2">
        <w:rPr>
          <w:rFonts w:ascii="Times New Roman" w:hAnsi="Times New Roman" w:cs="Times New Roman"/>
          <w:color w:val="000000" w:themeColor="text1"/>
          <w:sz w:val="24"/>
          <w:szCs w:val="24"/>
        </w:rPr>
        <w:t xml:space="preserve"> by </w:t>
      </w:r>
      <w:r w:rsidR="00F80200">
        <w:rPr>
          <w:rFonts w:ascii="Times New Roman" w:hAnsi="Times New Roman" w:cs="Times New Roman"/>
          <w:color w:val="000000" w:themeColor="text1"/>
          <w:sz w:val="24"/>
          <w:szCs w:val="24"/>
        </w:rPr>
        <w:t>accounting for</w:t>
      </w:r>
      <w:r w:rsidRPr="004753D2">
        <w:rPr>
          <w:rFonts w:ascii="Times New Roman" w:hAnsi="Times New Roman" w:cs="Times New Roman"/>
          <w:color w:val="000000" w:themeColor="text1"/>
          <w:sz w:val="24"/>
          <w:szCs w:val="24"/>
        </w:rPr>
        <w:t xml:space="preserve"> the weights assigned to each input variable</w:t>
      </w:r>
      <w:r w:rsidR="000E5C57">
        <w:rPr>
          <w:rFonts w:ascii="Times New Roman" w:hAnsi="Times New Roman" w:cs="Times New Roman"/>
          <w:color w:val="000000" w:themeColor="text1"/>
          <w:sz w:val="24"/>
          <w:szCs w:val="24"/>
        </w:rPr>
        <w:t xml:space="preserve"> (</w:t>
      </w:r>
      <w:r w:rsidR="00FB1C0A">
        <w:rPr>
          <w:rFonts w:ascii="Times New Roman" w:hAnsi="Times New Roman" w:cs="Times New Roman"/>
          <w:color w:val="000000" w:themeColor="text1"/>
          <w:sz w:val="24"/>
          <w:szCs w:val="24"/>
        </w:rPr>
        <w:t>Catley</w:t>
      </w:r>
      <w:r w:rsidR="00320482">
        <w:rPr>
          <w:rFonts w:ascii="Times New Roman" w:hAnsi="Times New Roman" w:cs="Times New Roman"/>
          <w:color w:val="000000" w:themeColor="text1"/>
          <w:sz w:val="24"/>
          <w:szCs w:val="24"/>
        </w:rPr>
        <w:t>, 2007)</w:t>
      </w:r>
      <w:r w:rsidRPr="004753D2">
        <w:rPr>
          <w:rFonts w:ascii="Times New Roman" w:hAnsi="Times New Roman" w:cs="Times New Roman"/>
          <w:color w:val="000000" w:themeColor="text1"/>
          <w:sz w:val="24"/>
          <w:szCs w:val="24"/>
        </w:rPr>
        <w:t xml:space="preserve">. This application </w:t>
      </w:r>
      <w:r w:rsidR="00201379">
        <w:rPr>
          <w:rFonts w:ascii="Times New Roman" w:hAnsi="Times New Roman" w:cs="Times New Roman"/>
          <w:color w:val="000000" w:themeColor="text1"/>
          <w:sz w:val="24"/>
          <w:szCs w:val="24"/>
        </w:rPr>
        <w:t>was developed</w:t>
      </w:r>
      <w:r w:rsidRPr="004753D2">
        <w:rPr>
          <w:rFonts w:ascii="Times New Roman" w:hAnsi="Times New Roman" w:cs="Times New Roman"/>
          <w:color w:val="000000" w:themeColor="text1"/>
          <w:sz w:val="24"/>
          <w:szCs w:val="24"/>
        </w:rPr>
        <w:t xml:space="preserve"> in Java</w:t>
      </w:r>
      <w:r w:rsidR="00F80200">
        <w:rPr>
          <w:rFonts w:ascii="Times New Roman" w:hAnsi="Times New Roman" w:cs="Times New Roman"/>
          <w:color w:val="000000" w:themeColor="text1"/>
          <w:sz w:val="24"/>
          <w:szCs w:val="24"/>
        </w:rPr>
        <w:t xml:space="preserve"> 1.4.1,</w:t>
      </w:r>
      <w:r>
        <w:rPr>
          <w:rFonts w:ascii="Times New Roman" w:hAnsi="Times New Roman" w:cs="Times New Roman"/>
          <w:color w:val="000000" w:themeColor="text1"/>
          <w:sz w:val="24"/>
          <w:szCs w:val="24"/>
        </w:rPr>
        <w:t xml:space="preserve"> and</w:t>
      </w:r>
      <w:r w:rsidRPr="004753D2">
        <w:rPr>
          <w:rFonts w:ascii="Times New Roman" w:hAnsi="Times New Roman" w:cs="Times New Roman"/>
          <w:color w:val="000000" w:themeColor="text1"/>
          <w:sz w:val="24"/>
          <w:szCs w:val="24"/>
        </w:rPr>
        <w:t xml:space="preserve"> the </w:t>
      </w:r>
      <w:r w:rsidR="00F80200">
        <w:rPr>
          <w:rFonts w:ascii="Times New Roman" w:hAnsi="Times New Roman" w:cs="Times New Roman"/>
          <w:color w:val="000000" w:themeColor="text1"/>
          <w:sz w:val="24"/>
          <w:szCs w:val="24"/>
        </w:rPr>
        <w:t>connection to the database</w:t>
      </w:r>
      <w:r w:rsidRPr="004753D2">
        <w:rPr>
          <w:rFonts w:ascii="Times New Roman" w:hAnsi="Times New Roman" w:cs="Times New Roman"/>
          <w:color w:val="000000" w:themeColor="text1"/>
          <w:sz w:val="24"/>
          <w:szCs w:val="24"/>
        </w:rPr>
        <w:t xml:space="preserve"> is made available using Java Database Connectivity</w:t>
      </w:r>
      <w:r w:rsidR="000E5C5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JDC)</w:t>
      </w:r>
      <w:r w:rsidRPr="004753D2">
        <w:rPr>
          <w:rFonts w:ascii="Times New Roman" w:hAnsi="Times New Roman" w:cs="Times New Roman"/>
          <w:color w:val="000000" w:themeColor="text1"/>
          <w:sz w:val="24"/>
          <w:szCs w:val="24"/>
        </w:rPr>
        <w:t xml:space="preserve"> interface. The Graphical User Interace</w:t>
      </w:r>
      <w:r w:rsidR="000E5C57">
        <w:rPr>
          <w:rFonts w:ascii="Times New Roman" w:hAnsi="Times New Roman" w:cs="Times New Roman"/>
          <w:color w:val="000000" w:themeColor="text1"/>
          <w:sz w:val="24"/>
          <w:szCs w:val="24"/>
        </w:rPr>
        <w:t xml:space="preserve"> (</w:t>
      </w:r>
      <w:r w:rsidRPr="004753D2">
        <w:rPr>
          <w:rFonts w:ascii="Times New Roman" w:hAnsi="Times New Roman" w:cs="Times New Roman"/>
          <w:color w:val="000000" w:themeColor="text1"/>
          <w:sz w:val="24"/>
          <w:szCs w:val="24"/>
        </w:rPr>
        <w:t>GUI)</w:t>
      </w:r>
      <w:r w:rsidR="00F80200">
        <w:rPr>
          <w:rFonts w:ascii="Times New Roman" w:hAnsi="Times New Roman" w:cs="Times New Roman"/>
          <w:color w:val="000000" w:themeColor="text1"/>
          <w:sz w:val="24"/>
          <w:szCs w:val="24"/>
        </w:rPr>
        <w:t xml:space="preserve"> </w:t>
      </w:r>
      <w:r w:rsidRPr="004753D2">
        <w:rPr>
          <w:rFonts w:ascii="Times New Roman" w:hAnsi="Times New Roman" w:cs="Times New Roman"/>
          <w:color w:val="000000" w:themeColor="text1"/>
          <w:sz w:val="24"/>
          <w:szCs w:val="24"/>
        </w:rPr>
        <w:t>was designed using the Swing API</w:t>
      </w:r>
      <w:r w:rsidR="000E5C57">
        <w:rPr>
          <w:rFonts w:ascii="Times New Roman" w:hAnsi="Times New Roman" w:cs="Times New Roman"/>
          <w:color w:val="000000" w:themeColor="text1"/>
          <w:sz w:val="24"/>
          <w:szCs w:val="24"/>
        </w:rPr>
        <w:t xml:space="preserve"> (</w:t>
      </w:r>
      <w:r w:rsidR="0045515B">
        <w:rPr>
          <w:rFonts w:ascii="Times New Roman" w:hAnsi="Times New Roman" w:cs="Times New Roman"/>
          <w:color w:val="000000" w:themeColor="text1"/>
          <w:sz w:val="24"/>
          <w:szCs w:val="24"/>
        </w:rPr>
        <w:t>Cotea &amp; Jiwani</w:t>
      </w:r>
      <w:r w:rsidR="00320482">
        <w:rPr>
          <w:rFonts w:ascii="Times New Roman" w:hAnsi="Times New Roman" w:cs="Times New Roman"/>
          <w:color w:val="000000" w:themeColor="text1"/>
          <w:sz w:val="24"/>
          <w:szCs w:val="24"/>
        </w:rPr>
        <w:t>, 2003)</w:t>
      </w:r>
      <w:r w:rsidRPr="004753D2">
        <w:rPr>
          <w:rFonts w:ascii="Times New Roman" w:hAnsi="Times New Roman" w:cs="Times New Roman"/>
          <w:sz w:val="24"/>
          <w:szCs w:val="24"/>
        </w:rPr>
        <w:t>.</w:t>
      </w:r>
    </w:p>
    <w:p w:rsidR="00F84E2A" w:rsidRPr="004753D2" w:rsidRDefault="00F84E2A" w:rsidP="00CF7640">
      <w:pPr>
        <w:pStyle w:val="BodyTextIndent3"/>
        <w:spacing w:line="480" w:lineRule="auto"/>
        <w:ind w:left="0" w:firstLine="720"/>
        <w:jc w:val="both"/>
        <w:rPr>
          <w:color w:val="auto"/>
          <w:lang w:val="en-US"/>
        </w:rPr>
      </w:pPr>
      <w:r w:rsidRPr="004753D2">
        <w:rPr>
          <w:color w:val="auto"/>
          <w:lang w:val="en-US"/>
        </w:rPr>
        <w:t xml:space="preserve">The following </w:t>
      </w:r>
      <w:r w:rsidR="00CC72D7">
        <w:rPr>
          <w:color w:val="auto"/>
          <w:lang w:val="en-US"/>
        </w:rPr>
        <w:t>steps must be taken to run the K</w:t>
      </w:r>
      <w:r w:rsidRPr="004753D2">
        <w:rPr>
          <w:color w:val="auto"/>
          <w:lang w:val="en-US"/>
        </w:rPr>
        <w:t>NN Tool</w:t>
      </w:r>
      <w:r w:rsidR="00F80200">
        <w:rPr>
          <w:color w:val="auto"/>
          <w:lang w:val="en-US"/>
        </w:rPr>
        <w:t>:</w:t>
      </w:r>
    </w:p>
    <w:p w:rsidR="00F84E2A" w:rsidRPr="004753D2" w:rsidRDefault="00F84E2A" w:rsidP="004B0538">
      <w:pPr>
        <w:pStyle w:val="BodyTextIndent3"/>
        <w:spacing w:line="480" w:lineRule="auto"/>
        <w:ind w:left="0" w:firstLine="0"/>
        <w:jc w:val="both"/>
        <w:rPr>
          <w:color w:val="auto"/>
          <w:lang w:val="en-US"/>
        </w:rPr>
      </w:pPr>
      <w:r w:rsidRPr="00CC72D7">
        <w:rPr>
          <w:b/>
          <w:color w:val="auto"/>
          <w:lang w:val="en-US"/>
        </w:rPr>
        <w:t>Step 1</w:t>
      </w:r>
      <w:r w:rsidRPr="004753D2">
        <w:rPr>
          <w:color w:val="auto"/>
          <w:lang w:val="en-US"/>
        </w:rPr>
        <w:t xml:space="preserve">: Connect to the database via ODBC </w:t>
      </w:r>
      <w:r w:rsidR="00F80200" w:rsidRPr="004753D2">
        <w:rPr>
          <w:color w:val="auto"/>
          <w:lang w:val="en-US"/>
        </w:rPr>
        <w:t>connection;</w:t>
      </w:r>
      <w:r w:rsidRPr="004753D2">
        <w:rPr>
          <w:color w:val="auto"/>
          <w:lang w:val="en-US"/>
        </w:rPr>
        <w:t xml:space="preserve"> enter a username and password if necessary</w:t>
      </w:r>
      <w:r w:rsidR="00F80200">
        <w:rPr>
          <w:color w:val="auto"/>
          <w:lang w:val="en-US"/>
        </w:rPr>
        <w:t>.</w:t>
      </w:r>
      <w:r w:rsidRPr="004753D2">
        <w:rPr>
          <w:color w:val="auto"/>
          <w:lang w:val="en-US"/>
        </w:rPr>
        <w:t xml:space="preserve"> </w:t>
      </w:r>
    </w:p>
    <w:p w:rsidR="00F84E2A" w:rsidRPr="004753D2" w:rsidRDefault="00F84E2A" w:rsidP="004B0538">
      <w:pPr>
        <w:pStyle w:val="BodyTextIndent3"/>
        <w:spacing w:line="480" w:lineRule="auto"/>
        <w:ind w:left="0" w:firstLine="0"/>
        <w:jc w:val="both"/>
        <w:rPr>
          <w:color w:val="auto"/>
          <w:lang w:val="en-US"/>
        </w:rPr>
      </w:pPr>
      <w:r w:rsidRPr="00CC72D7">
        <w:rPr>
          <w:b/>
          <w:color w:val="auto"/>
          <w:lang w:val="en-US"/>
        </w:rPr>
        <w:t>Step 2</w:t>
      </w:r>
      <w:r w:rsidRPr="004753D2">
        <w:rPr>
          <w:color w:val="auto"/>
          <w:lang w:val="en-US"/>
        </w:rPr>
        <w:t xml:space="preserve">: Set the </w:t>
      </w:r>
      <w:r w:rsidR="00037543">
        <w:rPr>
          <w:color w:val="auto"/>
          <w:lang w:val="en-US"/>
        </w:rPr>
        <w:t>‘</w:t>
      </w:r>
      <w:r w:rsidRPr="004753D2">
        <w:rPr>
          <w:color w:val="auto"/>
          <w:lang w:val="en-US"/>
        </w:rPr>
        <w:t>k</w:t>
      </w:r>
      <w:r w:rsidR="00037543">
        <w:rPr>
          <w:color w:val="auto"/>
          <w:lang w:val="en-US"/>
        </w:rPr>
        <w:t>’</w:t>
      </w:r>
      <w:r w:rsidRPr="004753D2">
        <w:rPr>
          <w:color w:val="auto"/>
          <w:lang w:val="en-US"/>
        </w:rPr>
        <w:t xml:space="preserve"> value to the desired number of matches</w:t>
      </w:r>
      <w:r w:rsidR="00821B09">
        <w:rPr>
          <w:color w:val="auto"/>
          <w:lang w:val="en-US"/>
        </w:rPr>
        <w:t xml:space="preserve"> in the ‘# of matches’ field</w:t>
      </w:r>
      <w:r w:rsidR="00F80200">
        <w:rPr>
          <w:color w:val="auto"/>
          <w:lang w:val="en-US"/>
        </w:rPr>
        <w:t>.</w:t>
      </w:r>
    </w:p>
    <w:p w:rsidR="00F84E2A" w:rsidRPr="004753D2" w:rsidRDefault="00F84E2A" w:rsidP="004B0538">
      <w:pPr>
        <w:pStyle w:val="BodyTextIndent3"/>
        <w:spacing w:line="480" w:lineRule="auto"/>
        <w:ind w:left="0" w:firstLine="0"/>
        <w:jc w:val="both"/>
        <w:rPr>
          <w:color w:val="auto"/>
          <w:lang w:val="en-US"/>
        </w:rPr>
      </w:pPr>
      <w:r w:rsidRPr="00CC72D7">
        <w:rPr>
          <w:b/>
          <w:color w:val="auto"/>
          <w:lang w:val="en-US"/>
        </w:rPr>
        <w:lastRenderedPageBreak/>
        <w:t>Step 3</w:t>
      </w:r>
      <w:r w:rsidRPr="004753D2">
        <w:rPr>
          <w:color w:val="auto"/>
          <w:lang w:val="en-US"/>
        </w:rPr>
        <w:t>: Set the weights ranging from 0-100</w:t>
      </w:r>
      <w:r w:rsidR="00821B09">
        <w:rPr>
          <w:color w:val="auto"/>
          <w:lang w:val="en-US"/>
        </w:rPr>
        <w:t xml:space="preserve"> in the ‘Weights’ table.</w:t>
      </w:r>
    </w:p>
    <w:p w:rsidR="00F84E2A" w:rsidRPr="004753D2" w:rsidRDefault="00F84E2A" w:rsidP="004B0538">
      <w:pPr>
        <w:pStyle w:val="BodyTextIndent3"/>
        <w:spacing w:line="480" w:lineRule="auto"/>
        <w:ind w:left="0" w:firstLine="0"/>
        <w:jc w:val="both"/>
        <w:rPr>
          <w:color w:val="auto"/>
          <w:lang w:val="en-US"/>
        </w:rPr>
      </w:pPr>
      <w:r w:rsidRPr="00CC72D7">
        <w:rPr>
          <w:b/>
          <w:color w:val="auto"/>
          <w:lang w:val="en-US"/>
        </w:rPr>
        <w:t>Step 4</w:t>
      </w:r>
      <w:r w:rsidR="00821B09">
        <w:rPr>
          <w:color w:val="auto"/>
          <w:lang w:val="en-US"/>
        </w:rPr>
        <w:t>: Click on the ‘Build Index’ button</w:t>
      </w:r>
      <w:r w:rsidR="00F80200">
        <w:rPr>
          <w:color w:val="auto"/>
          <w:lang w:val="en-US"/>
        </w:rPr>
        <w:t>.</w:t>
      </w:r>
    </w:p>
    <w:p w:rsidR="00F84E2A" w:rsidRPr="004753D2" w:rsidRDefault="00F84E2A" w:rsidP="004B0538">
      <w:pPr>
        <w:pStyle w:val="BodyTextIndent3"/>
        <w:spacing w:line="480" w:lineRule="auto"/>
        <w:ind w:left="0" w:firstLine="0"/>
        <w:jc w:val="both"/>
        <w:rPr>
          <w:color w:val="auto"/>
          <w:lang w:val="en-US"/>
        </w:rPr>
      </w:pPr>
      <w:r w:rsidRPr="00CC72D7">
        <w:rPr>
          <w:b/>
          <w:color w:val="auto"/>
          <w:lang w:val="en-US"/>
        </w:rPr>
        <w:t>Step 5</w:t>
      </w:r>
      <w:r w:rsidRPr="004753D2">
        <w:rPr>
          <w:color w:val="auto"/>
          <w:lang w:val="en-US"/>
        </w:rPr>
        <w:t xml:space="preserve">: Click on the </w:t>
      </w:r>
      <w:r w:rsidR="00402E2A" w:rsidRPr="004753D2">
        <w:rPr>
          <w:color w:val="auto"/>
          <w:lang w:val="en-US"/>
        </w:rPr>
        <w:t>‘</w:t>
      </w:r>
      <w:r w:rsidRPr="004753D2">
        <w:rPr>
          <w:color w:val="auto"/>
          <w:lang w:val="en-US"/>
        </w:rPr>
        <w:t>Match</w:t>
      </w:r>
      <w:r w:rsidR="00402E2A" w:rsidRPr="004753D2">
        <w:rPr>
          <w:color w:val="auto"/>
          <w:lang w:val="en-US"/>
        </w:rPr>
        <w:t>’</w:t>
      </w:r>
      <w:r w:rsidR="00076DFD">
        <w:rPr>
          <w:color w:val="auto"/>
          <w:lang w:val="en-US"/>
        </w:rPr>
        <w:t xml:space="preserve"> Button</w:t>
      </w:r>
      <w:r w:rsidR="00F80200">
        <w:rPr>
          <w:color w:val="auto"/>
          <w:lang w:val="en-US"/>
        </w:rPr>
        <w:t>.</w:t>
      </w:r>
    </w:p>
    <w:p w:rsidR="00F84E2A" w:rsidRDefault="00F84E2A" w:rsidP="00CF7640">
      <w:pPr>
        <w:pStyle w:val="BodyTextIndent3"/>
        <w:spacing w:line="480" w:lineRule="auto"/>
        <w:ind w:left="0" w:firstLine="0"/>
        <w:jc w:val="center"/>
        <w:rPr>
          <w:color w:val="auto"/>
          <w:lang w:val="en-US"/>
        </w:rPr>
      </w:pPr>
      <w:r w:rsidRPr="004753D2">
        <w:rPr>
          <w:noProof/>
          <w:lang w:val="en-CA" w:eastAsia="en-CA"/>
        </w:rPr>
        <w:drawing>
          <wp:inline distT="0" distB="0" distL="0" distR="0" wp14:anchorId="5490DA4B" wp14:editId="54135320">
            <wp:extent cx="4868276" cy="5502165"/>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908" cy="5518702"/>
                    </a:xfrm>
                    <a:prstGeom prst="rect">
                      <a:avLst/>
                    </a:prstGeom>
                    <a:noFill/>
                    <a:ln>
                      <a:noFill/>
                    </a:ln>
                  </pic:spPr>
                </pic:pic>
              </a:graphicData>
            </a:graphic>
          </wp:inline>
        </w:drawing>
      </w:r>
    </w:p>
    <w:p w:rsidR="00DE42B1" w:rsidRDefault="00830B37" w:rsidP="00194B0B">
      <w:pPr>
        <w:pStyle w:val="BodyTextIndent3"/>
        <w:spacing w:line="480" w:lineRule="auto"/>
        <w:ind w:left="0" w:firstLine="0"/>
        <w:jc w:val="both"/>
        <w:rPr>
          <w:color w:val="auto"/>
          <w:lang w:val="en-US"/>
        </w:rPr>
      </w:pPr>
      <w:r>
        <w:rPr>
          <w:b/>
          <w:color w:val="auto"/>
          <w:lang w:val="en-US"/>
        </w:rPr>
        <w:t>Figure 3.3</w:t>
      </w:r>
      <w:r w:rsidR="00F80200">
        <w:rPr>
          <w:b/>
          <w:color w:val="auto"/>
          <w:lang w:val="en-US"/>
        </w:rPr>
        <w:t xml:space="preserve"> </w:t>
      </w:r>
      <w:r w:rsidR="008C484C">
        <w:rPr>
          <w:color w:val="auto"/>
          <w:lang w:val="en-US"/>
        </w:rPr>
        <w:t>Screenshot of the CBR Interface</w:t>
      </w:r>
    </w:p>
    <w:p w:rsidR="0046053F" w:rsidRDefault="00076DFD" w:rsidP="0046053F">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 large dataset, this tool may require up to 3 days to process the information. </w:t>
      </w:r>
      <w:r w:rsidRPr="004753D2">
        <w:rPr>
          <w:rFonts w:ascii="Times New Roman" w:hAnsi="Times New Roman" w:cs="Times New Roman"/>
          <w:sz w:val="24"/>
          <w:szCs w:val="24"/>
        </w:rPr>
        <w:t>The results of this tool are stored in a t</w:t>
      </w:r>
      <w:r w:rsidR="002C4789">
        <w:rPr>
          <w:rFonts w:ascii="Times New Roman" w:hAnsi="Times New Roman" w:cs="Times New Roman"/>
          <w:sz w:val="24"/>
          <w:szCs w:val="24"/>
        </w:rPr>
        <w:t>e</w:t>
      </w:r>
      <w:r w:rsidRPr="004753D2">
        <w:rPr>
          <w:rFonts w:ascii="Times New Roman" w:hAnsi="Times New Roman" w:cs="Times New Roman"/>
          <w:sz w:val="24"/>
          <w:szCs w:val="24"/>
        </w:rPr>
        <w:t>xt</w:t>
      </w:r>
      <w:r w:rsidR="000E5C57">
        <w:rPr>
          <w:rFonts w:ascii="Times New Roman" w:hAnsi="Times New Roman" w:cs="Times New Roman"/>
          <w:sz w:val="24"/>
          <w:szCs w:val="24"/>
        </w:rPr>
        <w:t xml:space="preserve"> (</w:t>
      </w:r>
      <w:r w:rsidR="002C4789">
        <w:rPr>
          <w:rFonts w:ascii="Times New Roman" w:hAnsi="Times New Roman" w:cs="Times New Roman"/>
          <w:sz w:val="24"/>
          <w:szCs w:val="24"/>
        </w:rPr>
        <w:t>.txt)</w:t>
      </w:r>
      <w:r w:rsidRPr="004753D2">
        <w:rPr>
          <w:rFonts w:ascii="Times New Roman" w:hAnsi="Times New Roman" w:cs="Times New Roman"/>
          <w:sz w:val="24"/>
          <w:szCs w:val="24"/>
        </w:rPr>
        <w:t xml:space="preserve"> file. </w:t>
      </w:r>
    </w:p>
    <w:p w:rsidR="00390143" w:rsidRDefault="00390143" w:rsidP="00F01F00">
      <w:pPr>
        <w:pStyle w:val="NoSpacing"/>
        <w:spacing w:line="480" w:lineRule="auto"/>
        <w:jc w:val="both"/>
        <w:rPr>
          <w:rFonts w:ascii="Times New Roman" w:hAnsi="Times New Roman" w:cs="Times New Roman"/>
          <w:sz w:val="24"/>
          <w:szCs w:val="24"/>
        </w:rPr>
      </w:pPr>
    </w:p>
    <w:p w:rsidR="00C7371B"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lastRenderedPageBreak/>
        <w:t xml:space="preserve">3.7.2.6 </w:t>
      </w:r>
      <w:r w:rsidR="0048665E" w:rsidRPr="006620AA">
        <w:rPr>
          <w:rFonts w:ascii="Times New Roman" w:hAnsi="Times New Roman" w:cs="Times New Roman"/>
          <w:b/>
          <w:color w:val="000000" w:themeColor="text1"/>
          <w:sz w:val="24"/>
          <w:szCs w:val="24"/>
        </w:rPr>
        <w:t xml:space="preserve">STEP 6: </w:t>
      </w:r>
      <w:r w:rsidR="00887B8C" w:rsidRPr="006620AA">
        <w:rPr>
          <w:rFonts w:ascii="Times New Roman" w:hAnsi="Times New Roman" w:cs="Times New Roman"/>
          <w:b/>
          <w:color w:val="000000" w:themeColor="text1"/>
          <w:sz w:val="24"/>
          <w:szCs w:val="24"/>
        </w:rPr>
        <w:t>CONFIGURING ANN</w:t>
      </w:r>
    </w:p>
    <w:p w:rsidR="00887B8C" w:rsidRPr="0002719D" w:rsidRDefault="00887B8C" w:rsidP="00887B8C">
      <w:pPr>
        <w:spacing w:line="480" w:lineRule="auto"/>
        <w:jc w:val="both"/>
        <w:rPr>
          <w:rFonts w:ascii="Times New Roman" w:hAnsi="Times New Roman" w:cs="Times New Roman"/>
          <w:sz w:val="24"/>
          <w:szCs w:val="24"/>
        </w:rPr>
      </w:pPr>
      <w:r w:rsidRPr="0002719D">
        <w:rPr>
          <w:rFonts w:ascii="Times New Roman" w:hAnsi="Times New Roman" w:cs="Times New Roman"/>
          <w:sz w:val="24"/>
          <w:szCs w:val="24"/>
        </w:rPr>
        <w:t xml:space="preserve">The ‘ANN_Research_Framework_1.3.doc’ includes steps on setting up the </w:t>
      </w:r>
      <w:r w:rsidR="0002719D" w:rsidRPr="0002719D">
        <w:rPr>
          <w:rFonts w:ascii="Times New Roman" w:hAnsi="Times New Roman" w:cs="Times New Roman"/>
          <w:sz w:val="24"/>
          <w:szCs w:val="24"/>
        </w:rPr>
        <w:t>MATLAB</w:t>
      </w:r>
      <w:r w:rsidRPr="0002719D">
        <w:rPr>
          <w:rFonts w:ascii="Times New Roman" w:hAnsi="Times New Roman" w:cs="Times New Roman"/>
          <w:sz w:val="24"/>
          <w:szCs w:val="24"/>
        </w:rPr>
        <w:t xml:space="preserve"> files. </w:t>
      </w:r>
      <w:r w:rsidR="0002719D" w:rsidRPr="0002719D">
        <w:rPr>
          <w:rFonts w:ascii="Times New Roman" w:hAnsi="Times New Roman" w:cs="Times New Roman"/>
          <w:sz w:val="24"/>
          <w:szCs w:val="24"/>
        </w:rPr>
        <w:t xml:space="preserve">The following files were edited. </w:t>
      </w:r>
    </w:p>
    <w:p w:rsidR="00887B8C" w:rsidRPr="0002719D" w:rsidRDefault="00887B8C" w:rsidP="00887B8C">
      <w:pPr>
        <w:pStyle w:val="ListParagraph"/>
        <w:numPr>
          <w:ilvl w:val="0"/>
          <w:numId w:val="6"/>
        </w:numPr>
        <w:spacing w:line="480" w:lineRule="auto"/>
        <w:jc w:val="both"/>
        <w:rPr>
          <w:rFonts w:ascii="Times New Roman" w:hAnsi="Times New Roman" w:cs="Times New Roman"/>
          <w:sz w:val="24"/>
          <w:szCs w:val="24"/>
        </w:rPr>
      </w:pPr>
      <w:r w:rsidRPr="0002719D">
        <w:rPr>
          <w:rFonts w:ascii="Times New Roman" w:hAnsi="Times New Roman" w:cs="Times New Roman"/>
          <w:sz w:val="24"/>
          <w:szCs w:val="24"/>
        </w:rPr>
        <w:t>main_autoANN_Sequential.m</w:t>
      </w:r>
    </w:p>
    <w:p w:rsidR="0002719D" w:rsidRPr="007D6710" w:rsidRDefault="00887B8C" w:rsidP="007D6710">
      <w:pPr>
        <w:pStyle w:val="ListParagraph"/>
        <w:numPr>
          <w:ilvl w:val="0"/>
          <w:numId w:val="6"/>
        </w:numPr>
        <w:spacing w:line="480" w:lineRule="auto"/>
        <w:jc w:val="both"/>
        <w:rPr>
          <w:rFonts w:ascii="Times New Roman" w:hAnsi="Times New Roman" w:cs="Times New Roman"/>
          <w:sz w:val="24"/>
          <w:szCs w:val="24"/>
        </w:rPr>
      </w:pPr>
      <w:r w:rsidRPr="0002719D">
        <w:rPr>
          <w:rFonts w:ascii="Times New Roman" w:hAnsi="Times New Roman" w:cs="Times New Roman"/>
          <w:sz w:val="24"/>
          <w:szCs w:val="24"/>
        </w:rPr>
        <w:t>getData.m</w:t>
      </w:r>
    </w:p>
    <w:p w:rsidR="00887B8C"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3.7.2.7 </w:t>
      </w:r>
      <w:r w:rsidR="0048665E" w:rsidRPr="006620AA">
        <w:rPr>
          <w:rFonts w:ascii="Times New Roman" w:hAnsi="Times New Roman" w:cs="Times New Roman"/>
          <w:b/>
          <w:color w:val="000000" w:themeColor="text1"/>
          <w:sz w:val="24"/>
          <w:szCs w:val="24"/>
        </w:rPr>
        <w:t xml:space="preserve">STEP 7: </w:t>
      </w:r>
      <w:r w:rsidR="00887B8C" w:rsidRPr="006620AA">
        <w:rPr>
          <w:rFonts w:ascii="Times New Roman" w:hAnsi="Times New Roman" w:cs="Times New Roman"/>
          <w:b/>
          <w:color w:val="000000" w:themeColor="text1"/>
          <w:sz w:val="24"/>
          <w:szCs w:val="24"/>
        </w:rPr>
        <w:t>PREPARING</w:t>
      </w:r>
      <w:r w:rsidR="0048665E" w:rsidRPr="006620AA">
        <w:rPr>
          <w:rFonts w:ascii="Times New Roman" w:hAnsi="Times New Roman" w:cs="Times New Roman"/>
          <w:b/>
          <w:color w:val="000000" w:themeColor="text1"/>
          <w:sz w:val="24"/>
          <w:szCs w:val="24"/>
        </w:rPr>
        <w:t xml:space="preserve"> THE DATASET FOR</w:t>
      </w:r>
      <w:r w:rsidR="00887B8C" w:rsidRPr="006620AA">
        <w:rPr>
          <w:rFonts w:ascii="Times New Roman" w:hAnsi="Times New Roman" w:cs="Times New Roman"/>
          <w:b/>
          <w:color w:val="000000" w:themeColor="text1"/>
          <w:sz w:val="24"/>
          <w:szCs w:val="24"/>
        </w:rPr>
        <w:t xml:space="preserve"> ANN</w:t>
      </w:r>
    </w:p>
    <w:p w:rsidR="00887B8C" w:rsidRDefault="00887B8C" w:rsidP="00887B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resulting dataset from the CBR tool was randomized using a 5-by-2 cross validation method to create .data and .test files. These files are used to produces 10 </w:t>
      </w:r>
      <w:r w:rsidR="005262AA">
        <w:rPr>
          <w:rFonts w:ascii="Times New Roman" w:hAnsi="Times New Roman" w:cs="Times New Roman"/>
          <w:sz w:val="24"/>
          <w:szCs w:val="24"/>
        </w:rPr>
        <w:t>dataset</w:t>
      </w:r>
      <w:r>
        <w:rPr>
          <w:rFonts w:ascii="Times New Roman" w:hAnsi="Times New Roman" w:cs="Times New Roman"/>
          <w:sz w:val="24"/>
          <w:szCs w:val="24"/>
        </w:rPr>
        <w:t xml:space="preserve">s, which are categorized into three distinct sets including: training, testing and validation. </w:t>
      </w:r>
      <w:r w:rsidR="004662FD">
        <w:rPr>
          <w:rFonts w:ascii="Times New Roman" w:hAnsi="Times New Roman" w:cs="Times New Roman"/>
          <w:sz w:val="24"/>
          <w:szCs w:val="24"/>
        </w:rPr>
        <w:t>T</w:t>
      </w:r>
      <w:r>
        <w:rPr>
          <w:rFonts w:ascii="Times New Roman" w:hAnsi="Times New Roman" w:cs="Times New Roman"/>
          <w:sz w:val="24"/>
          <w:szCs w:val="24"/>
        </w:rPr>
        <w:t xml:space="preserve">he train and test sets </w:t>
      </w:r>
      <w:r w:rsidR="004662FD">
        <w:rPr>
          <w:rFonts w:ascii="Times New Roman" w:hAnsi="Times New Roman" w:cs="Times New Roman"/>
          <w:sz w:val="24"/>
          <w:szCs w:val="24"/>
        </w:rPr>
        <w:t>are used</w:t>
      </w:r>
      <w:r>
        <w:rPr>
          <w:rFonts w:ascii="Times New Roman" w:hAnsi="Times New Roman" w:cs="Times New Roman"/>
          <w:sz w:val="24"/>
          <w:szCs w:val="24"/>
        </w:rPr>
        <w:t xml:space="preserve"> to generate the structure. The validation set </w:t>
      </w:r>
      <w:r w:rsidR="00CB1F6B">
        <w:rPr>
          <w:rFonts w:ascii="Times New Roman" w:hAnsi="Times New Roman" w:cs="Times New Roman"/>
          <w:sz w:val="24"/>
          <w:szCs w:val="24"/>
        </w:rPr>
        <w:t xml:space="preserve">containing unseen data </w:t>
      </w:r>
      <w:r>
        <w:rPr>
          <w:rFonts w:ascii="Times New Roman" w:hAnsi="Times New Roman" w:cs="Times New Roman"/>
          <w:sz w:val="24"/>
          <w:szCs w:val="24"/>
        </w:rPr>
        <w:t>is used for confirming the model. The validation set contains unseen data. If the classifier generalizes well on new cases using the validation set, then this indicates a satisfactory performance. However, if poor performance was observed, then this may indicate that the network has been over-trained (Yu, 2009).</w:t>
      </w:r>
    </w:p>
    <w:p w:rsidR="00887B8C"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3.7.2.8 </w:t>
      </w:r>
      <w:r w:rsidR="0048665E" w:rsidRPr="006620AA">
        <w:rPr>
          <w:rFonts w:ascii="Times New Roman" w:hAnsi="Times New Roman" w:cs="Times New Roman"/>
          <w:b/>
          <w:color w:val="000000" w:themeColor="text1"/>
          <w:sz w:val="24"/>
          <w:szCs w:val="24"/>
        </w:rPr>
        <w:t xml:space="preserve">STEP 8: </w:t>
      </w:r>
      <w:r w:rsidR="00887B8C" w:rsidRPr="006620AA">
        <w:rPr>
          <w:rFonts w:ascii="Times New Roman" w:hAnsi="Times New Roman" w:cs="Times New Roman"/>
          <w:b/>
          <w:color w:val="000000" w:themeColor="text1"/>
          <w:sz w:val="24"/>
          <w:szCs w:val="24"/>
        </w:rPr>
        <w:t>RUNNING ANN</w:t>
      </w:r>
      <w:r w:rsidR="004662FD" w:rsidRPr="006620AA">
        <w:rPr>
          <w:rFonts w:ascii="Times New Roman" w:hAnsi="Times New Roman" w:cs="Times New Roman"/>
          <w:b/>
          <w:color w:val="000000" w:themeColor="text1"/>
          <w:sz w:val="24"/>
          <w:szCs w:val="24"/>
        </w:rPr>
        <w:t xml:space="preserve"> &amp; RESULTS</w:t>
      </w:r>
    </w:p>
    <w:p w:rsidR="00E001DC" w:rsidRPr="004662FD" w:rsidRDefault="00887B8C" w:rsidP="004B0538">
      <w:pPr>
        <w:spacing w:line="480" w:lineRule="auto"/>
        <w:jc w:val="both"/>
        <w:rPr>
          <w:rFonts w:ascii="Times New Roman" w:hAnsi="Times New Roman" w:cs="Times New Roman"/>
          <w:b/>
          <w:color w:val="000000" w:themeColor="text1"/>
          <w:sz w:val="24"/>
          <w:szCs w:val="24"/>
        </w:rPr>
      </w:pPr>
      <w:r w:rsidRPr="004662FD">
        <w:rPr>
          <w:rFonts w:ascii="Times New Roman" w:hAnsi="Times New Roman" w:cs="Times New Roman"/>
          <w:color w:val="000000" w:themeColor="text1"/>
          <w:sz w:val="24"/>
          <w:szCs w:val="24"/>
        </w:rPr>
        <w:t>To run the ANN, the following steps were executed:</w:t>
      </w:r>
    </w:p>
    <w:p w:rsidR="00887B8C" w:rsidRPr="004662FD" w:rsidRDefault="00887B8C" w:rsidP="004662FD">
      <w:pPr>
        <w:ind w:left="720"/>
        <w:rPr>
          <w:rFonts w:ascii="Times New Roman" w:hAnsi="Times New Roman" w:cs="Times New Roman"/>
          <w:color w:val="000000" w:themeColor="text1"/>
          <w:sz w:val="24"/>
          <w:szCs w:val="24"/>
        </w:rPr>
      </w:pPr>
      <w:r w:rsidRPr="004662FD">
        <w:rPr>
          <w:rFonts w:ascii="Times New Roman" w:hAnsi="Times New Roman" w:cs="Times New Roman"/>
          <w:color w:val="000000" w:themeColor="text1"/>
          <w:sz w:val="24"/>
          <w:szCs w:val="24"/>
        </w:rPr>
        <w:t>1. Load MATLAB 2010a</w:t>
      </w:r>
    </w:p>
    <w:p w:rsidR="00887B8C" w:rsidRPr="004662FD" w:rsidRDefault="00887B8C" w:rsidP="004662FD">
      <w:pPr>
        <w:ind w:left="720"/>
        <w:rPr>
          <w:rFonts w:ascii="Times New Roman" w:hAnsi="Times New Roman" w:cs="Times New Roman"/>
          <w:color w:val="000000" w:themeColor="text1"/>
          <w:sz w:val="24"/>
          <w:szCs w:val="24"/>
        </w:rPr>
      </w:pPr>
      <w:r w:rsidRPr="004662FD">
        <w:rPr>
          <w:rFonts w:ascii="Times New Roman" w:hAnsi="Times New Roman" w:cs="Times New Roman"/>
          <w:color w:val="000000" w:themeColor="text1"/>
          <w:sz w:val="24"/>
          <w:szCs w:val="24"/>
        </w:rPr>
        <w:t xml:space="preserve">2. Double click on the folder to process </w:t>
      </w:r>
    </w:p>
    <w:p w:rsidR="00E001DC" w:rsidRDefault="00887B8C" w:rsidP="004662FD">
      <w:pPr>
        <w:ind w:left="720"/>
        <w:rPr>
          <w:rFonts w:ascii="Times New Roman" w:hAnsi="Times New Roman" w:cs="Times New Roman"/>
          <w:color w:val="000000" w:themeColor="text1"/>
          <w:sz w:val="24"/>
          <w:szCs w:val="24"/>
        </w:rPr>
      </w:pPr>
      <w:r w:rsidRPr="004662FD">
        <w:rPr>
          <w:rFonts w:ascii="Times New Roman" w:hAnsi="Times New Roman" w:cs="Times New Roman"/>
          <w:color w:val="000000" w:themeColor="text1"/>
          <w:sz w:val="24"/>
          <w:szCs w:val="24"/>
        </w:rPr>
        <w:t>3. Run ANN code in MATLAB by dragging the file "main_autoANN_Sequential.m" to the command window.</w:t>
      </w:r>
    </w:p>
    <w:p w:rsidR="00CB1F6B" w:rsidRPr="004662FD" w:rsidRDefault="004662FD" w:rsidP="004662F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results are stored in a log file </w:t>
      </w:r>
      <w:r w:rsidR="00CB1F6B">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the performance outcomes </w:t>
      </w:r>
      <w:r w:rsidR="00CB1F6B">
        <w:rPr>
          <w:rFonts w:ascii="Times New Roman" w:hAnsi="Times New Roman" w:cs="Times New Roman"/>
          <w:color w:val="000000" w:themeColor="text1"/>
          <w:sz w:val="24"/>
          <w:szCs w:val="24"/>
        </w:rPr>
        <w:t xml:space="preserve">were </w:t>
      </w:r>
      <w:r w:rsidR="00390143">
        <w:rPr>
          <w:rFonts w:ascii="Times New Roman" w:hAnsi="Times New Roman" w:cs="Times New Roman"/>
          <w:color w:val="000000" w:themeColor="text1"/>
          <w:sz w:val="24"/>
          <w:szCs w:val="24"/>
        </w:rPr>
        <w:t>calculated.</w:t>
      </w:r>
    </w:p>
    <w:p w:rsidR="00CF7640" w:rsidRPr="00F01F00" w:rsidRDefault="00CF7640" w:rsidP="00E15C90">
      <w:pPr>
        <w:pStyle w:val="ListParagraph"/>
        <w:numPr>
          <w:ilvl w:val="1"/>
          <w:numId w:val="11"/>
        </w:numPr>
        <w:spacing w:line="480" w:lineRule="auto"/>
        <w:jc w:val="both"/>
        <w:rPr>
          <w:rFonts w:ascii="Times New Roman" w:hAnsi="Times New Roman" w:cs="Times New Roman"/>
          <w:b/>
          <w:sz w:val="32"/>
          <w:szCs w:val="24"/>
        </w:rPr>
      </w:pPr>
      <w:r w:rsidRPr="00F01F00">
        <w:rPr>
          <w:rFonts w:ascii="Times New Roman" w:hAnsi="Times New Roman" w:cs="Times New Roman"/>
          <w:b/>
          <w:sz w:val="32"/>
          <w:szCs w:val="24"/>
        </w:rPr>
        <w:lastRenderedPageBreak/>
        <w:t xml:space="preserve"> SECOND OBJECTIVE</w:t>
      </w:r>
    </w:p>
    <w:p w:rsidR="006D5411" w:rsidRDefault="006D5411" w:rsidP="00CF7640">
      <w:pPr>
        <w:pStyle w:val="NoSpacing"/>
        <w:spacing w:line="480" w:lineRule="auto"/>
        <w:ind w:firstLine="375"/>
        <w:jc w:val="both"/>
        <w:rPr>
          <w:rFonts w:ascii="Times New Roman" w:hAnsi="Times New Roman" w:cs="Times New Roman"/>
          <w:sz w:val="24"/>
          <w:szCs w:val="24"/>
        </w:rPr>
      </w:pPr>
      <w:r w:rsidRPr="004753D2">
        <w:rPr>
          <w:rFonts w:ascii="Times New Roman" w:hAnsi="Times New Roman" w:cs="Times New Roman"/>
          <w:sz w:val="24"/>
          <w:szCs w:val="24"/>
        </w:rPr>
        <w:t xml:space="preserve">The second objective </w:t>
      </w:r>
      <w:r w:rsidR="009F29EB">
        <w:rPr>
          <w:rFonts w:ascii="Times New Roman" w:hAnsi="Times New Roman" w:cs="Times New Roman"/>
          <w:sz w:val="24"/>
          <w:szCs w:val="24"/>
        </w:rPr>
        <w:t>of the thesis was</w:t>
      </w:r>
      <w:r w:rsidRPr="004753D2">
        <w:rPr>
          <w:rFonts w:ascii="Times New Roman" w:hAnsi="Times New Roman" w:cs="Times New Roman"/>
          <w:sz w:val="24"/>
          <w:szCs w:val="24"/>
        </w:rPr>
        <w:t xml:space="preserve"> to </w:t>
      </w:r>
      <w:r w:rsidR="00CA1DE6">
        <w:rPr>
          <w:rFonts w:ascii="Times New Roman" w:hAnsi="Times New Roman" w:cs="Times New Roman"/>
          <w:sz w:val="24"/>
          <w:szCs w:val="24"/>
        </w:rPr>
        <w:t xml:space="preserve">construct a framework for a </w:t>
      </w:r>
      <w:r w:rsidR="000E00A1">
        <w:rPr>
          <w:rFonts w:ascii="Times New Roman" w:hAnsi="Times New Roman" w:cs="Times New Roman"/>
          <w:sz w:val="24"/>
          <w:szCs w:val="24"/>
        </w:rPr>
        <w:t xml:space="preserve">Perinatal </w:t>
      </w:r>
      <w:r w:rsidR="000E00A1" w:rsidRPr="004753D2">
        <w:rPr>
          <w:rFonts w:ascii="Times New Roman" w:hAnsi="Times New Roman" w:cs="Times New Roman"/>
          <w:sz w:val="24"/>
          <w:szCs w:val="24"/>
        </w:rPr>
        <w:t>Decision</w:t>
      </w:r>
      <w:r w:rsidR="00FA3999" w:rsidRPr="004753D2">
        <w:rPr>
          <w:rFonts w:ascii="Times New Roman" w:hAnsi="Times New Roman" w:cs="Times New Roman"/>
          <w:sz w:val="24"/>
          <w:szCs w:val="24"/>
        </w:rPr>
        <w:t xml:space="preserve"> Support System</w:t>
      </w:r>
      <w:r w:rsidR="000E5C57">
        <w:rPr>
          <w:rFonts w:ascii="Times New Roman" w:hAnsi="Times New Roman" w:cs="Times New Roman"/>
          <w:sz w:val="24"/>
          <w:szCs w:val="24"/>
        </w:rPr>
        <w:t xml:space="preserve"> (</w:t>
      </w:r>
      <w:r w:rsidR="00825441">
        <w:rPr>
          <w:rFonts w:ascii="Times New Roman" w:hAnsi="Times New Roman" w:cs="Times New Roman"/>
          <w:sz w:val="24"/>
          <w:szCs w:val="24"/>
        </w:rPr>
        <w:t>PEDSS</w:t>
      </w:r>
      <w:r w:rsidR="00FA3999" w:rsidRPr="004753D2">
        <w:rPr>
          <w:rFonts w:ascii="Times New Roman" w:hAnsi="Times New Roman" w:cs="Times New Roman"/>
          <w:sz w:val="24"/>
          <w:szCs w:val="24"/>
        </w:rPr>
        <w:t>) using a web-based content management system</w:t>
      </w:r>
      <w:r w:rsidRPr="004753D2">
        <w:rPr>
          <w:rFonts w:ascii="Times New Roman" w:hAnsi="Times New Roman" w:cs="Times New Roman"/>
          <w:sz w:val="24"/>
          <w:szCs w:val="24"/>
        </w:rPr>
        <w:t xml:space="preserve">. Once the fundamental </w:t>
      </w:r>
      <w:r w:rsidR="0061304B" w:rsidRPr="004753D2">
        <w:rPr>
          <w:rFonts w:ascii="Times New Roman" w:hAnsi="Times New Roman" w:cs="Times New Roman"/>
          <w:sz w:val="24"/>
          <w:szCs w:val="24"/>
        </w:rPr>
        <w:t xml:space="preserve">components </w:t>
      </w:r>
      <w:r w:rsidR="00C84F17">
        <w:rPr>
          <w:rFonts w:ascii="Times New Roman" w:hAnsi="Times New Roman" w:cs="Times New Roman"/>
          <w:sz w:val="24"/>
          <w:szCs w:val="24"/>
        </w:rPr>
        <w:t>were</w:t>
      </w:r>
      <w:r w:rsidRPr="004753D2">
        <w:rPr>
          <w:rFonts w:ascii="Times New Roman" w:hAnsi="Times New Roman" w:cs="Times New Roman"/>
          <w:sz w:val="24"/>
          <w:szCs w:val="24"/>
        </w:rPr>
        <w:t xml:space="preserve"> established, the integration and extension onto a </w:t>
      </w:r>
      <w:r w:rsidR="001B56CE">
        <w:rPr>
          <w:rFonts w:ascii="Times New Roman" w:hAnsi="Times New Roman" w:cs="Times New Roman"/>
          <w:sz w:val="24"/>
          <w:szCs w:val="24"/>
        </w:rPr>
        <w:t>web-based</w:t>
      </w:r>
      <w:r w:rsidRPr="004753D2">
        <w:rPr>
          <w:rFonts w:ascii="Times New Roman" w:hAnsi="Times New Roman" w:cs="Times New Roman"/>
          <w:sz w:val="24"/>
          <w:szCs w:val="24"/>
        </w:rPr>
        <w:t xml:space="preserve"> collaborative platform </w:t>
      </w:r>
      <w:r w:rsidR="009F29EB">
        <w:rPr>
          <w:rFonts w:ascii="Times New Roman" w:hAnsi="Times New Roman" w:cs="Times New Roman"/>
          <w:sz w:val="24"/>
          <w:szCs w:val="24"/>
        </w:rPr>
        <w:t>was considered. A d</w:t>
      </w:r>
      <w:r w:rsidRPr="004753D2">
        <w:rPr>
          <w:rFonts w:ascii="Times New Roman" w:hAnsi="Times New Roman" w:cs="Times New Roman"/>
          <w:sz w:val="24"/>
          <w:szCs w:val="24"/>
        </w:rPr>
        <w:t xml:space="preserve">etailed description of a conceptual framework to build a </w:t>
      </w:r>
      <w:r w:rsidR="009F29EB">
        <w:rPr>
          <w:rFonts w:ascii="Times New Roman" w:hAnsi="Times New Roman" w:cs="Times New Roman"/>
          <w:sz w:val="24"/>
          <w:szCs w:val="24"/>
        </w:rPr>
        <w:t>PEDSS</w:t>
      </w:r>
      <w:r w:rsidRPr="004753D2">
        <w:rPr>
          <w:rFonts w:ascii="Times New Roman" w:hAnsi="Times New Roman" w:cs="Times New Roman"/>
          <w:sz w:val="24"/>
          <w:szCs w:val="24"/>
        </w:rPr>
        <w:t xml:space="preserve"> using a </w:t>
      </w:r>
      <w:r w:rsidR="005904A9">
        <w:rPr>
          <w:rFonts w:ascii="Times New Roman" w:hAnsi="Times New Roman" w:cs="Times New Roman"/>
          <w:sz w:val="24"/>
          <w:szCs w:val="24"/>
        </w:rPr>
        <w:t>knowledge-base</w:t>
      </w:r>
      <w:r w:rsidRPr="004753D2">
        <w:rPr>
          <w:rFonts w:ascii="Times New Roman" w:hAnsi="Times New Roman" w:cs="Times New Roman"/>
          <w:sz w:val="24"/>
          <w:szCs w:val="24"/>
        </w:rPr>
        <w:t>d approach is to follow.</w:t>
      </w:r>
    </w:p>
    <w:p w:rsidR="004B2394" w:rsidRDefault="004B2394" w:rsidP="00CF7640">
      <w:pPr>
        <w:pStyle w:val="NoSpacing"/>
        <w:spacing w:line="480" w:lineRule="auto"/>
        <w:ind w:firstLine="375"/>
        <w:jc w:val="both"/>
        <w:rPr>
          <w:rFonts w:ascii="Times New Roman" w:hAnsi="Times New Roman" w:cs="Times New Roman"/>
          <w:sz w:val="24"/>
          <w:szCs w:val="24"/>
        </w:rPr>
      </w:pPr>
    </w:p>
    <w:p w:rsidR="00512570" w:rsidRDefault="004B2394"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t>SYSTEM</w:t>
      </w:r>
      <w:r w:rsidR="00512570">
        <w:rPr>
          <w:rFonts w:ascii="Times New Roman" w:hAnsi="Times New Roman" w:cs="Times New Roman"/>
          <w:b/>
          <w:sz w:val="28"/>
          <w:szCs w:val="24"/>
        </w:rPr>
        <w:t xml:space="preserve"> ARCHITECTURAL CONSIDERATION</w:t>
      </w:r>
    </w:p>
    <w:p w:rsidR="00512570" w:rsidRDefault="00512570" w:rsidP="00512570">
      <w:pPr>
        <w:pStyle w:val="NoSpacing"/>
        <w:spacing w:line="480" w:lineRule="auto"/>
        <w:ind w:firstLine="720"/>
        <w:jc w:val="both"/>
        <w:rPr>
          <w:rFonts w:ascii="Times New Roman" w:hAnsi="Times New Roman" w:cs="Times New Roman"/>
          <w:color w:val="000000" w:themeColor="text1"/>
          <w:sz w:val="24"/>
          <w:szCs w:val="24"/>
        </w:rPr>
      </w:pPr>
      <w:r w:rsidRPr="004753D2">
        <w:rPr>
          <w:rFonts w:ascii="Times New Roman" w:hAnsi="Times New Roman" w:cs="Times New Roman"/>
          <w:color w:val="000000" w:themeColor="text1"/>
          <w:sz w:val="24"/>
          <w:szCs w:val="24"/>
        </w:rPr>
        <w:t xml:space="preserve">A </w:t>
      </w:r>
      <w:r w:rsidR="00825441">
        <w:rPr>
          <w:rFonts w:ascii="Times New Roman" w:hAnsi="Times New Roman" w:cs="Times New Roman"/>
          <w:color w:val="000000" w:themeColor="text1"/>
          <w:sz w:val="24"/>
          <w:szCs w:val="24"/>
        </w:rPr>
        <w:t>PEDSS</w:t>
      </w:r>
      <w:r w:rsidRPr="004753D2">
        <w:rPr>
          <w:rFonts w:ascii="Times New Roman" w:hAnsi="Times New Roman" w:cs="Times New Roman"/>
          <w:color w:val="000000" w:themeColor="text1"/>
          <w:sz w:val="24"/>
          <w:szCs w:val="24"/>
        </w:rPr>
        <w:t xml:space="preserve"> may </w:t>
      </w:r>
      <w:r w:rsidR="009F29EB">
        <w:rPr>
          <w:rFonts w:ascii="Times New Roman" w:hAnsi="Times New Roman" w:cs="Times New Roman"/>
          <w:color w:val="000000" w:themeColor="text1"/>
          <w:sz w:val="24"/>
          <w:szCs w:val="24"/>
        </w:rPr>
        <w:t>be deployed onto</w:t>
      </w:r>
      <w:r w:rsidRPr="004753D2">
        <w:rPr>
          <w:rFonts w:ascii="Times New Roman" w:hAnsi="Times New Roman" w:cs="Times New Roman"/>
          <w:color w:val="000000" w:themeColor="text1"/>
          <w:sz w:val="24"/>
          <w:szCs w:val="24"/>
        </w:rPr>
        <w:t xml:space="preserve"> varying platforms </w:t>
      </w:r>
      <w:r w:rsidR="009F29EB">
        <w:rPr>
          <w:rFonts w:ascii="Times New Roman" w:hAnsi="Times New Roman" w:cs="Times New Roman"/>
          <w:color w:val="000000" w:themeColor="text1"/>
          <w:sz w:val="24"/>
          <w:szCs w:val="24"/>
        </w:rPr>
        <w:t>such as</w:t>
      </w:r>
      <w:r w:rsidRPr="004753D2">
        <w:rPr>
          <w:rFonts w:ascii="Times New Roman" w:hAnsi="Times New Roman" w:cs="Times New Roman"/>
          <w:color w:val="000000" w:themeColor="text1"/>
          <w:sz w:val="24"/>
          <w:szCs w:val="24"/>
        </w:rPr>
        <w:t xml:space="preserve"> internet-based, local computer, networked with EMR or a handheld device. Further</w:t>
      </w:r>
      <w:r w:rsidR="009F29EB">
        <w:rPr>
          <w:rFonts w:ascii="Times New Roman" w:hAnsi="Times New Roman" w:cs="Times New Roman"/>
          <w:color w:val="000000" w:themeColor="text1"/>
          <w:sz w:val="24"/>
          <w:szCs w:val="24"/>
        </w:rPr>
        <w:t>,</w:t>
      </w:r>
      <w:r w:rsidRPr="004753D2">
        <w:rPr>
          <w:rFonts w:ascii="Times New Roman" w:hAnsi="Times New Roman" w:cs="Times New Roman"/>
          <w:color w:val="000000" w:themeColor="text1"/>
          <w:sz w:val="24"/>
          <w:szCs w:val="24"/>
        </w:rPr>
        <w:t xml:space="preserve"> varying </w:t>
      </w:r>
      <w:r w:rsidR="009F29EB">
        <w:rPr>
          <w:rFonts w:ascii="Times New Roman" w:hAnsi="Times New Roman" w:cs="Times New Roman"/>
          <w:color w:val="000000" w:themeColor="text1"/>
          <w:sz w:val="24"/>
          <w:szCs w:val="24"/>
        </w:rPr>
        <w:t>techniques</w:t>
      </w:r>
      <w:r w:rsidRPr="004753D2">
        <w:rPr>
          <w:rFonts w:ascii="Times New Roman" w:hAnsi="Times New Roman" w:cs="Times New Roman"/>
          <w:color w:val="000000" w:themeColor="text1"/>
          <w:sz w:val="24"/>
          <w:szCs w:val="24"/>
        </w:rPr>
        <w:t xml:space="preserve"> may be used</w:t>
      </w:r>
      <w:r w:rsidR="009F29EB">
        <w:rPr>
          <w:rFonts w:ascii="Times New Roman" w:hAnsi="Times New Roman" w:cs="Times New Roman"/>
          <w:color w:val="000000" w:themeColor="text1"/>
          <w:sz w:val="24"/>
          <w:szCs w:val="24"/>
        </w:rPr>
        <w:t xml:space="preserve"> as follows:</w:t>
      </w:r>
      <w:r w:rsidR="000E5C57">
        <w:rPr>
          <w:rFonts w:ascii="Times New Roman" w:hAnsi="Times New Roman" w:cs="Times New Roman"/>
          <w:color w:val="000000" w:themeColor="text1"/>
          <w:sz w:val="24"/>
          <w:szCs w:val="24"/>
        </w:rPr>
        <w:t xml:space="preserve"> (</w:t>
      </w:r>
      <w:r w:rsidR="00C56DEA">
        <w:rPr>
          <w:rFonts w:ascii="Times New Roman" w:hAnsi="Times New Roman" w:cs="Times New Roman"/>
          <w:color w:val="000000" w:themeColor="text1"/>
          <w:sz w:val="24"/>
          <w:szCs w:val="24"/>
        </w:rPr>
        <w:t>i)</w:t>
      </w:r>
      <w:r w:rsidRPr="004753D2">
        <w:rPr>
          <w:rFonts w:ascii="Times New Roman" w:hAnsi="Times New Roman" w:cs="Times New Roman"/>
          <w:color w:val="000000" w:themeColor="text1"/>
          <w:sz w:val="24"/>
          <w:szCs w:val="24"/>
        </w:rPr>
        <w:t xml:space="preserve"> system </w:t>
      </w:r>
      <w:r w:rsidR="00C56DEA">
        <w:rPr>
          <w:rFonts w:ascii="Times New Roman" w:hAnsi="Times New Roman" w:cs="Times New Roman"/>
          <w:color w:val="000000" w:themeColor="text1"/>
          <w:sz w:val="24"/>
          <w:szCs w:val="24"/>
        </w:rPr>
        <w:t>may</w:t>
      </w:r>
      <w:r w:rsidRPr="004753D2">
        <w:rPr>
          <w:rFonts w:ascii="Times New Roman" w:hAnsi="Times New Roman" w:cs="Times New Roman"/>
          <w:color w:val="000000" w:themeColor="text1"/>
          <w:sz w:val="24"/>
          <w:szCs w:val="24"/>
        </w:rPr>
        <w:t xml:space="preserve"> be integrated into an EMR,</w:t>
      </w:r>
      <w:r w:rsidR="000E5C57">
        <w:rPr>
          <w:rFonts w:ascii="Times New Roman" w:hAnsi="Times New Roman" w:cs="Times New Roman"/>
          <w:color w:val="000000" w:themeColor="text1"/>
          <w:sz w:val="24"/>
          <w:szCs w:val="24"/>
        </w:rPr>
        <w:t xml:space="preserve"> (</w:t>
      </w:r>
      <w:r w:rsidR="00C56DEA">
        <w:rPr>
          <w:rFonts w:ascii="Times New Roman" w:hAnsi="Times New Roman" w:cs="Times New Roman"/>
          <w:color w:val="000000" w:themeColor="text1"/>
          <w:sz w:val="24"/>
          <w:szCs w:val="24"/>
        </w:rPr>
        <w:t>ii)</w:t>
      </w:r>
      <w:r w:rsidRPr="004753D2">
        <w:rPr>
          <w:rFonts w:ascii="Times New Roman" w:hAnsi="Times New Roman" w:cs="Times New Roman"/>
          <w:color w:val="000000" w:themeColor="text1"/>
          <w:sz w:val="24"/>
          <w:szCs w:val="24"/>
        </w:rPr>
        <w:t xml:space="preserve"> based on knowledge extracted from a central repository, </w:t>
      </w:r>
      <w:r w:rsidR="009F29EB" w:rsidRPr="004753D2">
        <w:rPr>
          <w:rFonts w:ascii="Times New Roman" w:hAnsi="Times New Roman" w:cs="Times New Roman"/>
          <w:color w:val="000000" w:themeColor="text1"/>
          <w:sz w:val="24"/>
          <w:szCs w:val="24"/>
        </w:rPr>
        <w:t xml:space="preserve">or </w:t>
      </w:r>
      <w:r w:rsidR="009F29EB">
        <w:rPr>
          <w:rFonts w:ascii="Times New Roman" w:hAnsi="Times New Roman" w:cs="Times New Roman"/>
          <w:color w:val="000000" w:themeColor="text1"/>
          <w:sz w:val="24"/>
          <w:szCs w:val="24"/>
        </w:rPr>
        <w:t>(</w:t>
      </w:r>
      <w:r w:rsidR="00C56DEA">
        <w:rPr>
          <w:rFonts w:ascii="Times New Roman" w:hAnsi="Times New Roman" w:cs="Times New Roman"/>
          <w:color w:val="000000" w:themeColor="text1"/>
          <w:sz w:val="24"/>
          <w:szCs w:val="24"/>
        </w:rPr>
        <w:t xml:space="preserve">iii) </w:t>
      </w:r>
      <w:r w:rsidRPr="004753D2">
        <w:rPr>
          <w:rFonts w:ascii="Times New Roman" w:hAnsi="Times New Roman" w:cs="Times New Roman"/>
          <w:color w:val="000000" w:themeColor="text1"/>
          <w:sz w:val="24"/>
          <w:szCs w:val="24"/>
        </w:rPr>
        <w:t xml:space="preserve">the entire system may be housed externally and accessed remotely, </w:t>
      </w:r>
      <w:r w:rsidR="009F29EB">
        <w:rPr>
          <w:rFonts w:ascii="Times New Roman" w:hAnsi="Times New Roman" w:cs="Times New Roman"/>
          <w:color w:val="000000" w:themeColor="text1"/>
          <w:sz w:val="24"/>
          <w:szCs w:val="24"/>
        </w:rPr>
        <w:t>and thus not integrated to an EMR. Although t</w:t>
      </w:r>
      <w:r w:rsidRPr="004753D2">
        <w:rPr>
          <w:rFonts w:ascii="Times New Roman" w:hAnsi="Times New Roman" w:cs="Times New Roman"/>
          <w:color w:val="000000" w:themeColor="text1"/>
          <w:sz w:val="24"/>
          <w:szCs w:val="24"/>
        </w:rPr>
        <w:t xml:space="preserve">he </w:t>
      </w:r>
      <w:r w:rsidR="00825441">
        <w:rPr>
          <w:rFonts w:ascii="Times New Roman" w:hAnsi="Times New Roman" w:cs="Times New Roman"/>
          <w:color w:val="000000" w:themeColor="text1"/>
          <w:sz w:val="24"/>
          <w:szCs w:val="24"/>
        </w:rPr>
        <w:t>PEDSS</w:t>
      </w:r>
      <w:r w:rsidRPr="004753D2">
        <w:rPr>
          <w:rFonts w:ascii="Times New Roman" w:hAnsi="Times New Roman" w:cs="Times New Roman"/>
          <w:color w:val="000000" w:themeColor="text1"/>
          <w:sz w:val="24"/>
          <w:szCs w:val="24"/>
        </w:rPr>
        <w:t xml:space="preserve"> may be built using any of the above described computation</w:t>
      </w:r>
      <w:r w:rsidR="009F29EB">
        <w:rPr>
          <w:rFonts w:ascii="Times New Roman" w:hAnsi="Times New Roman" w:cs="Times New Roman"/>
          <w:color w:val="000000" w:themeColor="text1"/>
          <w:sz w:val="24"/>
          <w:szCs w:val="24"/>
        </w:rPr>
        <w:t>al</w:t>
      </w:r>
      <w:r w:rsidRPr="004753D2">
        <w:rPr>
          <w:rFonts w:ascii="Times New Roman" w:hAnsi="Times New Roman" w:cs="Times New Roman"/>
          <w:color w:val="000000" w:themeColor="text1"/>
          <w:sz w:val="24"/>
          <w:szCs w:val="24"/>
        </w:rPr>
        <w:t xml:space="preserve"> architecture, the final design will be based </w:t>
      </w:r>
      <w:r w:rsidR="009F29EB">
        <w:rPr>
          <w:rFonts w:ascii="Times New Roman" w:hAnsi="Times New Roman" w:cs="Times New Roman"/>
          <w:color w:val="000000" w:themeColor="text1"/>
          <w:sz w:val="24"/>
          <w:szCs w:val="24"/>
        </w:rPr>
        <w:t>upon</w:t>
      </w:r>
      <w:r w:rsidRPr="004753D2">
        <w:rPr>
          <w:rFonts w:ascii="Times New Roman" w:hAnsi="Times New Roman" w:cs="Times New Roman"/>
          <w:color w:val="000000" w:themeColor="text1"/>
          <w:sz w:val="24"/>
          <w:szCs w:val="24"/>
        </w:rPr>
        <w:t xml:space="preserve"> the clinical system</w:t>
      </w:r>
      <w:r w:rsidR="001B56CE">
        <w:rPr>
          <w:rFonts w:ascii="Times New Roman" w:hAnsi="Times New Roman" w:cs="Times New Roman"/>
          <w:color w:val="000000" w:themeColor="text1"/>
          <w:sz w:val="24"/>
          <w:szCs w:val="24"/>
        </w:rPr>
        <w:t>s</w:t>
      </w:r>
      <w:r w:rsidRPr="004753D2">
        <w:rPr>
          <w:rFonts w:ascii="Times New Roman" w:hAnsi="Times New Roman" w:cs="Times New Roman"/>
          <w:color w:val="000000" w:themeColor="text1"/>
          <w:sz w:val="24"/>
          <w:szCs w:val="24"/>
        </w:rPr>
        <w:t xml:space="preserve"> in place already,</w:t>
      </w:r>
      <w:r w:rsidR="00390143">
        <w:rPr>
          <w:rFonts w:ascii="Times New Roman" w:hAnsi="Times New Roman" w:cs="Times New Roman"/>
          <w:color w:val="000000" w:themeColor="text1"/>
          <w:sz w:val="24"/>
          <w:szCs w:val="24"/>
        </w:rPr>
        <w:t xml:space="preserve"> workflow, security, budget etc…</w:t>
      </w:r>
      <w:r w:rsidR="000E5C57">
        <w:rPr>
          <w:rFonts w:ascii="Times New Roman" w:hAnsi="Times New Roman" w:cs="Times New Roman"/>
          <w:color w:val="000000" w:themeColor="text1"/>
          <w:sz w:val="24"/>
          <w:szCs w:val="24"/>
        </w:rPr>
        <w:t xml:space="preserve"> (</w:t>
      </w:r>
      <w:r w:rsidR="00320482">
        <w:rPr>
          <w:rFonts w:ascii="Times New Roman" w:hAnsi="Times New Roman" w:cs="Times New Roman"/>
          <w:color w:val="000000" w:themeColor="text1"/>
          <w:sz w:val="24"/>
          <w:szCs w:val="24"/>
        </w:rPr>
        <w:t>Berner, 2009)</w:t>
      </w:r>
      <w:r w:rsidRPr="004753D2">
        <w:rPr>
          <w:rFonts w:ascii="Times New Roman" w:hAnsi="Times New Roman" w:cs="Times New Roman"/>
          <w:color w:val="000000" w:themeColor="text1"/>
          <w:sz w:val="24"/>
          <w:szCs w:val="24"/>
        </w:rPr>
        <w:t>.</w:t>
      </w:r>
    </w:p>
    <w:p w:rsidR="00512570" w:rsidRDefault="00512570" w:rsidP="00512570">
      <w:pPr>
        <w:pStyle w:val="NoSpacing"/>
        <w:spacing w:line="480" w:lineRule="auto"/>
        <w:ind w:firstLine="720"/>
        <w:jc w:val="both"/>
        <w:rPr>
          <w:rFonts w:ascii="Times New Roman" w:hAnsi="Times New Roman" w:cs="Times New Roman"/>
          <w:color w:val="000000" w:themeColor="text1"/>
          <w:sz w:val="24"/>
          <w:szCs w:val="24"/>
        </w:rPr>
      </w:pPr>
      <w:r w:rsidRPr="00A44F0F">
        <w:rPr>
          <w:rFonts w:ascii="Times New Roman" w:hAnsi="Times New Roman" w:cs="Times New Roman"/>
          <w:color w:val="000000" w:themeColor="text1"/>
          <w:sz w:val="24"/>
          <w:szCs w:val="24"/>
        </w:rPr>
        <w:t xml:space="preserve">For the purpose of this thesis, our </w:t>
      </w:r>
      <w:r w:rsidR="00825441">
        <w:rPr>
          <w:rFonts w:ascii="Times New Roman" w:hAnsi="Times New Roman" w:cs="Times New Roman"/>
          <w:color w:val="000000" w:themeColor="text1"/>
          <w:sz w:val="24"/>
          <w:szCs w:val="24"/>
        </w:rPr>
        <w:t>PEDSS</w:t>
      </w:r>
      <w:r w:rsidRPr="00A44F0F">
        <w:rPr>
          <w:rFonts w:ascii="Times New Roman" w:hAnsi="Times New Roman" w:cs="Times New Roman"/>
          <w:color w:val="000000" w:themeColor="text1"/>
          <w:sz w:val="24"/>
          <w:szCs w:val="24"/>
        </w:rPr>
        <w:t xml:space="preserve"> </w:t>
      </w:r>
      <w:r w:rsidR="009F29EB">
        <w:rPr>
          <w:rFonts w:ascii="Times New Roman" w:hAnsi="Times New Roman" w:cs="Times New Roman"/>
          <w:color w:val="000000" w:themeColor="text1"/>
          <w:sz w:val="24"/>
          <w:szCs w:val="24"/>
        </w:rPr>
        <w:t>framework focuses</w:t>
      </w:r>
      <w:r w:rsidRPr="00A44F0F">
        <w:rPr>
          <w:rFonts w:ascii="Times New Roman" w:hAnsi="Times New Roman" w:cs="Times New Roman"/>
          <w:color w:val="000000" w:themeColor="text1"/>
          <w:sz w:val="24"/>
          <w:szCs w:val="24"/>
        </w:rPr>
        <w:t xml:space="preserve"> on a web</w:t>
      </w:r>
      <w:r w:rsidR="009F2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based</w:t>
      </w:r>
      <w:r w:rsidR="009F29EB">
        <w:rPr>
          <w:rFonts w:ascii="Times New Roman" w:hAnsi="Times New Roman" w:cs="Times New Roman"/>
          <w:color w:val="000000" w:themeColor="text1"/>
          <w:sz w:val="24"/>
          <w:szCs w:val="24"/>
        </w:rPr>
        <w:t>, mobile supported</w:t>
      </w:r>
      <w:r>
        <w:rPr>
          <w:rFonts w:ascii="Times New Roman" w:hAnsi="Times New Roman" w:cs="Times New Roman"/>
          <w:color w:val="000000" w:themeColor="text1"/>
          <w:sz w:val="24"/>
          <w:szCs w:val="24"/>
        </w:rPr>
        <w:t xml:space="preserve"> platform</w:t>
      </w:r>
      <w:r w:rsidR="009F29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9F29EB">
        <w:rPr>
          <w:rFonts w:ascii="Times New Roman" w:hAnsi="Times New Roman" w:cs="Times New Roman"/>
          <w:color w:val="000000" w:themeColor="text1"/>
          <w:sz w:val="24"/>
          <w:szCs w:val="24"/>
        </w:rPr>
        <w:t>where</w:t>
      </w:r>
      <w:r>
        <w:rPr>
          <w:rFonts w:ascii="Times New Roman" w:hAnsi="Times New Roman" w:cs="Times New Roman"/>
          <w:color w:val="000000" w:themeColor="text1"/>
          <w:sz w:val="24"/>
          <w:szCs w:val="24"/>
        </w:rPr>
        <w:t xml:space="preserve"> the entire system is housed externally and </w:t>
      </w:r>
      <w:r w:rsidR="009F29EB">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 xml:space="preserve">accessed remotely. The </w:t>
      </w:r>
      <w:r w:rsidR="00825441">
        <w:rPr>
          <w:rFonts w:ascii="Times New Roman" w:hAnsi="Times New Roman" w:cs="Times New Roman"/>
          <w:color w:val="000000" w:themeColor="text1"/>
          <w:sz w:val="24"/>
          <w:szCs w:val="24"/>
        </w:rPr>
        <w:t>PEDSS</w:t>
      </w:r>
      <w:r w:rsidR="001B56CE">
        <w:rPr>
          <w:rFonts w:ascii="Times New Roman" w:hAnsi="Times New Roman" w:cs="Times New Roman"/>
          <w:color w:val="000000" w:themeColor="text1"/>
          <w:sz w:val="24"/>
          <w:szCs w:val="24"/>
        </w:rPr>
        <w:t xml:space="preserve"> may be accessed via the internet by</w:t>
      </w:r>
      <w:r>
        <w:rPr>
          <w:rFonts w:ascii="Times New Roman" w:hAnsi="Times New Roman" w:cs="Times New Roman"/>
          <w:color w:val="000000" w:themeColor="text1"/>
          <w:sz w:val="24"/>
          <w:szCs w:val="24"/>
        </w:rPr>
        <w:t xml:space="preserve"> authenticated users on a</w:t>
      </w:r>
      <w:r w:rsidR="001B56CE">
        <w:rPr>
          <w:rFonts w:ascii="Times New Roman" w:hAnsi="Times New Roman" w:cs="Times New Roman"/>
          <w:color w:val="000000" w:themeColor="text1"/>
          <w:sz w:val="24"/>
          <w:szCs w:val="24"/>
        </w:rPr>
        <w:t>ny computer or hand held device.</w:t>
      </w:r>
    </w:p>
    <w:p w:rsidR="004B2394" w:rsidRDefault="004B2394" w:rsidP="00512570">
      <w:pPr>
        <w:pStyle w:val="NoSpacing"/>
        <w:spacing w:line="480" w:lineRule="auto"/>
        <w:ind w:firstLine="720"/>
        <w:jc w:val="both"/>
        <w:rPr>
          <w:rFonts w:ascii="Times New Roman" w:hAnsi="Times New Roman" w:cs="Times New Roman"/>
          <w:color w:val="000000" w:themeColor="text1"/>
          <w:sz w:val="24"/>
          <w:szCs w:val="24"/>
        </w:rPr>
      </w:pPr>
    </w:p>
    <w:p w:rsidR="006D5411" w:rsidRDefault="006D5411" w:rsidP="004B0538">
      <w:pPr>
        <w:pStyle w:val="NoSpacing"/>
        <w:spacing w:line="480" w:lineRule="auto"/>
        <w:jc w:val="both"/>
        <w:rPr>
          <w:rFonts w:ascii="Times New Roman" w:hAnsi="Times New Roman" w:cs="Times New Roman"/>
          <w:color w:val="000000" w:themeColor="text1"/>
          <w:sz w:val="24"/>
          <w:szCs w:val="24"/>
        </w:rPr>
      </w:pPr>
    </w:p>
    <w:p w:rsidR="007D6710" w:rsidRPr="004753D2" w:rsidRDefault="007D6710" w:rsidP="004B0538">
      <w:pPr>
        <w:pStyle w:val="NoSpacing"/>
        <w:spacing w:line="480" w:lineRule="auto"/>
        <w:jc w:val="both"/>
        <w:rPr>
          <w:rFonts w:ascii="Times New Roman" w:hAnsi="Times New Roman" w:cs="Times New Roman"/>
          <w:color w:val="000000" w:themeColor="text1"/>
          <w:sz w:val="24"/>
          <w:szCs w:val="24"/>
        </w:rPr>
      </w:pPr>
    </w:p>
    <w:p w:rsidR="00CF7640" w:rsidRDefault="00CF7640" w:rsidP="00E15C90">
      <w:pPr>
        <w:pStyle w:val="ListParagraph"/>
        <w:numPr>
          <w:ilvl w:val="2"/>
          <w:numId w:val="11"/>
        </w:num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DEVELOPMENT OF </w:t>
      </w:r>
      <w:r w:rsidR="00825441">
        <w:rPr>
          <w:rFonts w:ascii="Times New Roman" w:hAnsi="Times New Roman" w:cs="Times New Roman"/>
          <w:b/>
          <w:sz w:val="28"/>
          <w:szCs w:val="24"/>
        </w:rPr>
        <w:t xml:space="preserve">PERINATAL </w:t>
      </w:r>
      <w:r>
        <w:rPr>
          <w:rFonts w:ascii="Times New Roman" w:hAnsi="Times New Roman" w:cs="Times New Roman"/>
          <w:b/>
          <w:sz w:val="28"/>
          <w:szCs w:val="24"/>
        </w:rPr>
        <w:t xml:space="preserve"> DECISION SUPPORT SYSTEM</w:t>
      </w:r>
    </w:p>
    <w:p w:rsidR="006D5411" w:rsidRPr="004753D2" w:rsidRDefault="001B56CE" w:rsidP="00CF764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The web-</w:t>
      </w:r>
      <w:r w:rsidR="006D5411" w:rsidRPr="004753D2">
        <w:rPr>
          <w:rFonts w:ascii="Times New Roman" w:hAnsi="Times New Roman" w:cs="Times New Roman"/>
          <w:color w:val="000000" w:themeColor="text1"/>
          <w:sz w:val="24"/>
          <w:szCs w:val="24"/>
        </w:rPr>
        <w:t xml:space="preserve">based </w:t>
      </w:r>
      <w:r w:rsidR="00825441">
        <w:rPr>
          <w:rFonts w:ascii="Times New Roman" w:hAnsi="Times New Roman" w:cs="Times New Roman"/>
          <w:color w:val="000000" w:themeColor="text1"/>
          <w:sz w:val="24"/>
          <w:szCs w:val="24"/>
        </w:rPr>
        <w:t>PEDSS</w:t>
      </w:r>
      <w:r w:rsidR="006D5411" w:rsidRPr="004753D2">
        <w:rPr>
          <w:rFonts w:ascii="Times New Roman" w:hAnsi="Times New Roman" w:cs="Times New Roman"/>
          <w:color w:val="000000" w:themeColor="text1"/>
          <w:sz w:val="24"/>
          <w:szCs w:val="24"/>
        </w:rPr>
        <w:t xml:space="preserve"> </w:t>
      </w:r>
      <w:r w:rsidR="00916D29">
        <w:rPr>
          <w:rFonts w:ascii="Times New Roman" w:hAnsi="Times New Roman" w:cs="Times New Roman"/>
          <w:color w:val="000000" w:themeColor="text1"/>
          <w:sz w:val="24"/>
          <w:szCs w:val="24"/>
        </w:rPr>
        <w:t xml:space="preserve">introduced in this thesis </w:t>
      </w:r>
      <w:r w:rsidR="006D5411" w:rsidRPr="004753D2">
        <w:rPr>
          <w:rFonts w:ascii="Times New Roman" w:hAnsi="Times New Roman" w:cs="Times New Roman"/>
          <w:color w:val="000000" w:themeColor="text1"/>
          <w:sz w:val="24"/>
          <w:szCs w:val="24"/>
        </w:rPr>
        <w:t xml:space="preserve">is to serve as diagnostic tool to predict </w:t>
      </w:r>
      <w:r w:rsidR="00C84F17">
        <w:rPr>
          <w:rFonts w:ascii="Times New Roman" w:hAnsi="Times New Roman" w:cs="Times New Roman"/>
          <w:color w:val="000000" w:themeColor="text1"/>
          <w:sz w:val="24"/>
          <w:szCs w:val="24"/>
        </w:rPr>
        <w:t>neonatal</w:t>
      </w:r>
      <w:r w:rsidR="00C84F17" w:rsidRPr="004753D2">
        <w:rPr>
          <w:rFonts w:ascii="Times New Roman" w:hAnsi="Times New Roman" w:cs="Times New Roman"/>
          <w:color w:val="000000" w:themeColor="text1"/>
          <w:sz w:val="24"/>
          <w:szCs w:val="24"/>
        </w:rPr>
        <w:t xml:space="preserve"> mortality </w:t>
      </w:r>
      <w:r w:rsidR="00C84F17">
        <w:rPr>
          <w:rFonts w:ascii="Times New Roman" w:hAnsi="Times New Roman" w:cs="Times New Roman"/>
          <w:color w:val="000000" w:themeColor="text1"/>
          <w:sz w:val="24"/>
          <w:szCs w:val="24"/>
        </w:rPr>
        <w:t xml:space="preserve">and </w:t>
      </w:r>
      <w:r w:rsidR="006D5411" w:rsidRPr="004753D2">
        <w:rPr>
          <w:rFonts w:ascii="Times New Roman" w:hAnsi="Times New Roman" w:cs="Times New Roman"/>
          <w:color w:val="000000" w:themeColor="text1"/>
          <w:sz w:val="24"/>
          <w:szCs w:val="24"/>
        </w:rPr>
        <w:t>preterm labour</w:t>
      </w:r>
      <w:r w:rsidR="00C84F17">
        <w:rPr>
          <w:rFonts w:ascii="Times New Roman" w:hAnsi="Times New Roman" w:cs="Times New Roman"/>
          <w:color w:val="000000" w:themeColor="text1"/>
          <w:sz w:val="24"/>
          <w:szCs w:val="24"/>
        </w:rPr>
        <w:t xml:space="preserve"> in twin pregnancies </w:t>
      </w:r>
      <w:r w:rsidR="006D5411" w:rsidRPr="004753D2">
        <w:rPr>
          <w:rFonts w:ascii="Times New Roman" w:hAnsi="Times New Roman" w:cs="Times New Roman"/>
          <w:color w:val="000000" w:themeColor="text1"/>
          <w:sz w:val="24"/>
          <w:szCs w:val="24"/>
        </w:rPr>
        <w:t xml:space="preserve">based on patient’s signs and symptoms. Ideally, a </w:t>
      </w:r>
      <w:r>
        <w:rPr>
          <w:rFonts w:ascii="Times New Roman" w:hAnsi="Times New Roman" w:cs="Times New Roman"/>
          <w:color w:val="000000" w:themeColor="text1"/>
          <w:sz w:val="24"/>
          <w:szCs w:val="24"/>
        </w:rPr>
        <w:t>web-based</w:t>
      </w:r>
      <w:r w:rsidR="006D5411" w:rsidRPr="004753D2">
        <w:rPr>
          <w:rFonts w:ascii="Times New Roman" w:hAnsi="Times New Roman" w:cs="Times New Roman"/>
          <w:color w:val="000000" w:themeColor="text1"/>
          <w:sz w:val="24"/>
          <w:szCs w:val="24"/>
        </w:rPr>
        <w:t xml:space="preserve"> collaborative system in </w:t>
      </w:r>
      <w:r w:rsidR="00916D29">
        <w:rPr>
          <w:rFonts w:ascii="Times New Roman" w:hAnsi="Times New Roman" w:cs="Times New Roman"/>
          <w:color w:val="000000" w:themeColor="text1"/>
          <w:sz w:val="24"/>
          <w:szCs w:val="24"/>
        </w:rPr>
        <w:t>a</w:t>
      </w:r>
      <w:r w:rsidR="006D5411" w:rsidRPr="004753D2">
        <w:rPr>
          <w:rFonts w:ascii="Times New Roman" w:hAnsi="Times New Roman" w:cs="Times New Roman"/>
          <w:color w:val="000000" w:themeColor="text1"/>
          <w:sz w:val="24"/>
          <w:szCs w:val="24"/>
        </w:rPr>
        <w:t xml:space="preserve"> clinical environment </w:t>
      </w:r>
      <w:r w:rsidR="00C84F17">
        <w:rPr>
          <w:rFonts w:ascii="Times New Roman" w:hAnsi="Times New Roman" w:cs="Times New Roman"/>
          <w:color w:val="000000" w:themeColor="text1"/>
          <w:sz w:val="24"/>
          <w:szCs w:val="24"/>
        </w:rPr>
        <w:t>would</w:t>
      </w:r>
      <w:r w:rsidR="006D5411" w:rsidRPr="004753D2">
        <w:rPr>
          <w:rFonts w:ascii="Times New Roman" w:hAnsi="Times New Roman" w:cs="Times New Roman"/>
          <w:color w:val="000000" w:themeColor="text1"/>
          <w:sz w:val="24"/>
          <w:szCs w:val="24"/>
        </w:rPr>
        <w:t xml:space="preserve"> allow healthcare personnel to share opinions, exchange clinical data, and access clinical information regardless of their geographic </w:t>
      </w:r>
      <w:r w:rsidR="006D5411" w:rsidRPr="004753D2">
        <w:rPr>
          <w:rFonts w:ascii="Times New Roman" w:hAnsi="Times New Roman" w:cs="Times New Roman"/>
          <w:sz w:val="24"/>
          <w:szCs w:val="24"/>
        </w:rPr>
        <w:t xml:space="preserve">location. Furthermore, the development of a high quality, low cost </w:t>
      </w:r>
      <w:r w:rsidR="00825441">
        <w:rPr>
          <w:rFonts w:ascii="Times New Roman" w:hAnsi="Times New Roman" w:cs="Times New Roman"/>
          <w:sz w:val="24"/>
          <w:szCs w:val="24"/>
        </w:rPr>
        <w:t>PEDSS</w:t>
      </w:r>
      <w:r w:rsidR="006D5411" w:rsidRPr="004753D2">
        <w:rPr>
          <w:rFonts w:ascii="Times New Roman" w:hAnsi="Times New Roman" w:cs="Times New Roman"/>
          <w:sz w:val="24"/>
          <w:szCs w:val="24"/>
        </w:rPr>
        <w:t xml:space="preserve"> to augment human decision-making on a collaborative platform will provide intelligently filtered information to the clinician</w:t>
      </w:r>
      <w:r w:rsidR="0083674B">
        <w:rPr>
          <w:rFonts w:ascii="Times New Roman" w:hAnsi="Times New Roman" w:cs="Times New Roman"/>
          <w:sz w:val="24"/>
          <w:szCs w:val="24"/>
        </w:rPr>
        <w:t>s</w:t>
      </w:r>
      <w:r w:rsidR="00916D29">
        <w:rPr>
          <w:rFonts w:ascii="Times New Roman" w:hAnsi="Times New Roman" w:cs="Times New Roman"/>
          <w:sz w:val="24"/>
          <w:szCs w:val="24"/>
        </w:rPr>
        <w:t>, staff and patients. This in turn will</w:t>
      </w:r>
      <w:r w:rsidR="006D5411" w:rsidRPr="004753D2">
        <w:rPr>
          <w:rFonts w:ascii="Times New Roman" w:hAnsi="Times New Roman" w:cs="Times New Roman"/>
          <w:sz w:val="24"/>
          <w:szCs w:val="24"/>
        </w:rPr>
        <w:t xml:space="preserve"> improve the quality of care </w:t>
      </w:r>
      <w:r w:rsidR="00882600" w:rsidRPr="004753D2">
        <w:rPr>
          <w:rFonts w:ascii="Times New Roman" w:hAnsi="Times New Roman" w:cs="Times New Roman"/>
          <w:sz w:val="24"/>
          <w:szCs w:val="24"/>
        </w:rPr>
        <w:t xml:space="preserve">provided </w:t>
      </w:r>
      <w:r w:rsidR="006D5411" w:rsidRPr="004753D2">
        <w:rPr>
          <w:rFonts w:ascii="Times New Roman" w:hAnsi="Times New Roman" w:cs="Times New Roman"/>
          <w:sz w:val="24"/>
          <w:szCs w:val="24"/>
        </w:rPr>
        <w:t xml:space="preserve">and </w:t>
      </w:r>
      <w:r w:rsidR="009D2047">
        <w:rPr>
          <w:rFonts w:ascii="Times New Roman" w:hAnsi="Times New Roman" w:cs="Times New Roman"/>
          <w:sz w:val="24"/>
          <w:szCs w:val="24"/>
        </w:rPr>
        <w:t>may</w:t>
      </w:r>
      <w:r w:rsidR="006D5411" w:rsidRPr="004753D2">
        <w:rPr>
          <w:rFonts w:ascii="Times New Roman" w:hAnsi="Times New Roman" w:cs="Times New Roman"/>
          <w:sz w:val="24"/>
          <w:szCs w:val="24"/>
        </w:rPr>
        <w:t xml:space="preserve"> reduce human errors. </w:t>
      </w:r>
    </w:p>
    <w:p w:rsidR="004B2394" w:rsidRPr="004753D2" w:rsidRDefault="006A3530" w:rsidP="004558CC">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w:t>
      </w:r>
      <w:r w:rsidR="00825441">
        <w:rPr>
          <w:rFonts w:ascii="Times New Roman" w:hAnsi="Times New Roman" w:cs="Times New Roman"/>
          <w:sz w:val="24"/>
          <w:szCs w:val="24"/>
        </w:rPr>
        <w:t>PEDSS</w:t>
      </w:r>
      <w:r w:rsidR="006D5411" w:rsidRPr="004753D2">
        <w:rPr>
          <w:rFonts w:ascii="Times New Roman" w:hAnsi="Times New Roman" w:cs="Times New Roman"/>
          <w:sz w:val="24"/>
          <w:szCs w:val="24"/>
        </w:rPr>
        <w:t xml:space="preserve"> is to include </w:t>
      </w:r>
      <w:r w:rsidR="001617C9">
        <w:rPr>
          <w:rFonts w:ascii="Times New Roman" w:hAnsi="Times New Roman" w:cs="Times New Roman"/>
          <w:sz w:val="24"/>
          <w:szCs w:val="24"/>
        </w:rPr>
        <w:t xml:space="preserve">the following: </w:t>
      </w:r>
      <w:r w:rsidR="006D5411" w:rsidRPr="004753D2">
        <w:rPr>
          <w:rFonts w:ascii="Times New Roman" w:hAnsi="Times New Roman" w:cs="Times New Roman"/>
          <w:sz w:val="24"/>
          <w:szCs w:val="24"/>
        </w:rPr>
        <w:t xml:space="preserve">a </w:t>
      </w:r>
      <w:r w:rsidR="00916D29">
        <w:rPr>
          <w:rFonts w:ascii="Times New Roman" w:hAnsi="Times New Roman" w:cs="Times New Roman"/>
          <w:sz w:val="24"/>
          <w:szCs w:val="24"/>
        </w:rPr>
        <w:t xml:space="preserve">large </w:t>
      </w:r>
      <w:r w:rsidR="005904A9">
        <w:rPr>
          <w:rFonts w:ascii="Times New Roman" w:hAnsi="Times New Roman" w:cs="Times New Roman"/>
          <w:sz w:val="24"/>
          <w:szCs w:val="24"/>
        </w:rPr>
        <w:t>knowledge-base</w:t>
      </w:r>
      <w:r w:rsidR="006D5411" w:rsidRPr="004753D2">
        <w:rPr>
          <w:rFonts w:ascii="Times New Roman" w:hAnsi="Times New Roman" w:cs="Times New Roman"/>
          <w:sz w:val="24"/>
          <w:szCs w:val="24"/>
        </w:rPr>
        <w:t xml:space="preserve"> of perinatal information extracted from the </w:t>
      </w:r>
      <w:r w:rsidR="00E61938">
        <w:rPr>
          <w:rFonts w:ascii="Times New Roman" w:hAnsi="Times New Roman" w:cs="Times New Roman"/>
          <w:sz w:val="24"/>
          <w:szCs w:val="24"/>
        </w:rPr>
        <w:t>BORN</w:t>
      </w:r>
      <w:r w:rsidR="006D5411" w:rsidRPr="004753D2">
        <w:rPr>
          <w:rFonts w:ascii="Times New Roman" w:hAnsi="Times New Roman" w:cs="Times New Roman"/>
          <w:sz w:val="24"/>
          <w:szCs w:val="24"/>
        </w:rPr>
        <w:t xml:space="preserve"> database, a </w:t>
      </w:r>
      <w:r w:rsidR="00916D29">
        <w:rPr>
          <w:rFonts w:ascii="Times New Roman" w:hAnsi="Times New Roman" w:cs="Times New Roman"/>
          <w:sz w:val="24"/>
          <w:szCs w:val="24"/>
        </w:rPr>
        <w:t>workflow</w:t>
      </w:r>
      <w:r w:rsidR="006D5411" w:rsidRPr="004753D2">
        <w:rPr>
          <w:rFonts w:ascii="Times New Roman" w:hAnsi="Times New Roman" w:cs="Times New Roman"/>
          <w:sz w:val="24"/>
          <w:szCs w:val="24"/>
        </w:rPr>
        <w:t xml:space="preserve"> to </w:t>
      </w:r>
      <w:r w:rsidR="00916D29">
        <w:rPr>
          <w:rFonts w:ascii="Times New Roman" w:hAnsi="Times New Roman" w:cs="Times New Roman"/>
          <w:sz w:val="24"/>
          <w:szCs w:val="24"/>
        </w:rPr>
        <w:t>combine the</w:t>
      </w:r>
      <w:r w:rsidR="006D5411" w:rsidRPr="004753D2">
        <w:rPr>
          <w:rFonts w:ascii="Times New Roman" w:hAnsi="Times New Roman" w:cs="Times New Roman"/>
          <w:sz w:val="24"/>
          <w:szCs w:val="24"/>
        </w:rPr>
        <w:t xml:space="preserve"> knowledge with patient specific information</w:t>
      </w:r>
      <w:r w:rsidR="00916D29">
        <w:rPr>
          <w:rFonts w:ascii="Times New Roman" w:hAnsi="Times New Roman" w:cs="Times New Roman"/>
          <w:sz w:val="24"/>
          <w:szCs w:val="24"/>
        </w:rPr>
        <w:t>,</w:t>
      </w:r>
      <w:r w:rsidR="006D5411" w:rsidRPr="004753D2">
        <w:rPr>
          <w:rFonts w:ascii="Times New Roman" w:hAnsi="Times New Roman" w:cs="Times New Roman"/>
          <w:sz w:val="24"/>
          <w:szCs w:val="24"/>
        </w:rPr>
        <w:t xml:space="preserve"> a communication mechanism to allow </w:t>
      </w:r>
      <w:r w:rsidR="00916D29">
        <w:rPr>
          <w:rFonts w:ascii="Times New Roman" w:hAnsi="Times New Roman" w:cs="Times New Roman"/>
          <w:sz w:val="24"/>
          <w:szCs w:val="24"/>
        </w:rPr>
        <w:t xml:space="preserve">the </w:t>
      </w:r>
      <w:r w:rsidR="006D5411" w:rsidRPr="004753D2">
        <w:rPr>
          <w:rFonts w:ascii="Times New Roman" w:hAnsi="Times New Roman" w:cs="Times New Roman"/>
          <w:sz w:val="24"/>
          <w:szCs w:val="24"/>
        </w:rPr>
        <w:t xml:space="preserve">clinicians to enter in </w:t>
      </w:r>
      <w:r w:rsidR="001617C9">
        <w:rPr>
          <w:rFonts w:ascii="Times New Roman" w:hAnsi="Times New Roman" w:cs="Times New Roman"/>
          <w:sz w:val="24"/>
          <w:szCs w:val="24"/>
        </w:rPr>
        <w:t xml:space="preserve">patient </w:t>
      </w:r>
      <w:r w:rsidR="006D5411" w:rsidRPr="004753D2">
        <w:rPr>
          <w:rFonts w:ascii="Times New Roman" w:hAnsi="Times New Roman" w:cs="Times New Roman"/>
          <w:sz w:val="24"/>
          <w:szCs w:val="24"/>
        </w:rPr>
        <w:t>information</w:t>
      </w:r>
      <w:r w:rsidR="00916D29">
        <w:rPr>
          <w:rFonts w:ascii="Times New Roman" w:hAnsi="Times New Roman" w:cs="Times New Roman"/>
          <w:sz w:val="24"/>
          <w:szCs w:val="24"/>
        </w:rPr>
        <w:t>,</w:t>
      </w:r>
      <w:r w:rsidR="00201379">
        <w:rPr>
          <w:rFonts w:ascii="Times New Roman" w:hAnsi="Times New Roman" w:cs="Times New Roman"/>
          <w:sz w:val="24"/>
          <w:szCs w:val="24"/>
        </w:rPr>
        <w:t xml:space="preserve"> and an interface </w:t>
      </w:r>
      <w:r w:rsidR="006D5411" w:rsidRPr="004753D2">
        <w:rPr>
          <w:rFonts w:ascii="Times New Roman" w:hAnsi="Times New Roman" w:cs="Times New Roman"/>
          <w:sz w:val="24"/>
          <w:szCs w:val="24"/>
        </w:rPr>
        <w:t>to provide relevant results back to the clinician</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Berner, 2009)</w:t>
      </w:r>
      <w:r w:rsidR="006D5411" w:rsidRPr="004753D2">
        <w:rPr>
          <w:rFonts w:ascii="Times New Roman" w:hAnsi="Times New Roman" w:cs="Times New Roman"/>
          <w:sz w:val="24"/>
          <w:szCs w:val="24"/>
        </w:rPr>
        <w:t xml:space="preserve">. </w:t>
      </w:r>
    </w:p>
    <w:p w:rsidR="00CF7640" w:rsidRPr="006620AA" w:rsidRDefault="006F33C8" w:rsidP="00E930D7">
      <w:pPr>
        <w:spacing w:line="480" w:lineRule="auto"/>
        <w:jc w:val="both"/>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 xml:space="preserve">3.8.2.1 </w:t>
      </w:r>
      <w:r w:rsidR="00CF7640" w:rsidRPr="006620AA">
        <w:rPr>
          <w:rFonts w:ascii="Times New Roman" w:hAnsi="Times New Roman" w:cs="Times New Roman"/>
          <w:b/>
          <w:color w:val="000000" w:themeColor="text1"/>
          <w:sz w:val="24"/>
          <w:szCs w:val="24"/>
        </w:rPr>
        <w:t>STEP 1: PLATFORM CONSIDERATION</w:t>
      </w:r>
    </w:p>
    <w:p w:rsidR="00E930D7" w:rsidRPr="006620AA" w:rsidRDefault="00443DF0" w:rsidP="00E930D7">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The PEDSS</w:t>
      </w:r>
      <w:r w:rsidR="006D5411" w:rsidRPr="004753D2">
        <w:rPr>
          <w:rFonts w:ascii="Times New Roman" w:hAnsi="Times New Roman" w:cs="Times New Roman"/>
          <w:sz w:val="24"/>
          <w:szCs w:val="24"/>
        </w:rPr>
        <w:t xml:space="preserve"> shall be implemented on a </w:t>
      </w:r>
      <w:r w:rsidR="001617C9">
        <w:rPr>
          <w:rFonts w:ascii="Times New Roman" w:hAnsi="Times New Roman" w:cs="Times New Roman"/>
          <w:sz w:val="24"/>
          <w:szCs w:val="24"/>
        </w:rPr>
        <w:t xml:space="preserve">user friendly, low cost </w:t>
      </w:r>
      <w:r w:rsidR="006D5411" w:rsidRPr="004753D2">
        <w:rPr>
          <w:rFonts w:ascii="Times New Roman" w:hAnsi="Times New Roman" w:cs="Times New Roman"/>
          <w:sz w:val="24"/>
          <w:szCs w:val="24"/>
        </w:rPr>
        <w:t xml:space="preserve">platform that </w:t>
      </w:r>
      <w:r w:rsidR="001617C9">
        <w:rPr>
          <w:rFonts w:ascii="Times New Roman" w:hAnsi="Times New Roman" w:cs="Times New Roman"/>
          <w:sz w:val="24"/>
          <w:szCs w:val="24"/>
        </w:rPr>
        <w:t>is mobile supported</w:t>
      </w:r>
      <w:r w:rsidR="006D5411" w:rsidRPr="004753D2">
        <w:rPr>
          <w:rFonts w:ascii="Times New Roman" w:hAnsi="Times New Roman" w:cs="Times New Roman"/>
          <w:sz w:val="24"/>
          <w:szCs w:val="24"/>
        </w:rPr>
        <w:t>. The platform must adhere to confidentiality and privacy requirements</w:t>
      </w:r>
      <w:r>
        <w:rPr>
          <w:rFonts w:ascii="Times New Roman" w:hAnsi="Times New Roman" w:cs="Times New Roman"/>
          <w:sz w:val="24"/>
          <w:szCs w:val="24"/>
        </w:rPr>
        <w:t xml:space="preserve"> as per national standards</w:t>
      </w:r>
      <w:r w:rsidR="006D5411" w:rsidRPr="004753D2">
        <w:rPr>
          <w:rFonts w:ascii="Times New Roman" w:hAnsi="Times New Roman" w:cs="Times New Roman"/>
          <w:sz w:val="24"/>
          <w:szCs w:val="24"/>
        </w:rPr>
        <w:t xml:space="preserve">. </w:t>
      </w:r>
      <w:r>
        <w:rPr>
          <w:rFonts w:ascii="Times New Roman" w:hAnsi="Times New Roman" w:cs="Times New Roman"/>
          <w:sz w:val="24"/>
          <w:szCs w:val="24"/>
        </w:rPr>
        <w:t>An ideal</w:t>
      </w:r>
      <w:r w:rsidR="00B0150B">
        <w:rPr>
          <w:rFonts w:ascii="Times New Roman" w:hAnsi="Times New Roman" w:cs="Times New Roman"/>
          <w:sz w:val="24"/>
          <w:szCs w:val="24"/>
        </w:rPr>
        <w:t xml:space="preserve"> platform </w:t>
      </w:r>
      <w:r>
        <w:rPr>
          <w:rFonts w:ascii="Times New Roman" w:hAnsi="Times New Roman" w:cs="Times New Roman"/>
          <w:sz w:val="24"/>
          <w:szCs w:val="24"/>
        </w:rPr>
        <w:t>shall support and</w:t>
      </w:r>
      <w:r w:rsidR="00B0150B">
        <w:rPr>
          <w:rFonts w:ascii="Times New Roman" w:hAnsi="Times New Roman" w:cs="Times New Roman"/>
          <w:sz w:val="24"/>
          <w:szCs w:val="24"/>
        </w:rPr>
        <w:t xml:space="preserve"> meet the needs of two </w:t>
      </w:r>
      <w:r w:rsidR="001617C9">
        <w:rPr>
          <w:rFonts w:ascii="Times New Roman" w:hAnsi="Times New Roman" w:cs="Times New Roman"/>
          <w:sz w:val="24"/>
          <w:szCs w:val="24"/>
        </w:rPr>
        <w:t xml:space="preserve">distinct </w:t>
      </w:r>
      <w:r w:rsidR="00B0150B">
        <w:rPr>
          <w:rFonts w:ascii="Times New Roman" w:hAnsi="Times New Roman" w:cs="Times New Roman"/>
          <w:sz w:val="24"/>
          <w:szCs w:val="24"/>
        </w:rPr>
        <w:t>groups of users</w:t>
      </w:r>
      <w:r>
        <w:rPr>
          <w:rFonts w:ascii="Times New Roman" w:hAnsi="Times New Roman" w:cs="Times New Roman"/>
          <w:sz w:val="24"/>
          <w:szCs w:val="24"/>
        </w:rPr>
        <w:t>,</w:t>
      </w:r>
      <w:r w:rsidR="00B0150B">
        <w:rPr>
          <w:rFonts w:ascii="Times New Roman" w:hAnsi="Times New Roman" w:cs="Times New Roman"/>
          <w:sz w:val="24"/>
          <w:szCs w:val="24"/>
        </w:rPr>
        <w:t xml:space="preserve"> which </w:t>
      </w:r>
      <w:r w:rsidR="001617C9">
        <w:rPr>
          <w:rFonts w:ascii="Times New Roman" w:hAnsi="Times New Roman" w:cs="Times New Roman"/>
          <w:sz w:val="24"/>
          <w:szCs w:val="24"/>
        </w:rPr>
        <w:t>include</w:t>
      </w:r>
      <w:r w:rsidR="00B0150B">
        <w:rPr>
          <w:rFonts w:ascii="Times New Roman" w:hAnsi="Times New Roman" w:cs="Times New Roman"/>
          <w:sz w:val="24"/>
          <w:szCs w:val="24"/>
        </w:rPr>
        <w:t xml:space="preserve"> </w:t>
      </w:r>
      <w:r w:rsidR="00A464D7">
        <w:rPr>
          <w:rFonts w:ascii="Times New Roman" w:hAnsi="Times New Roman" w:cs="Times New Roman"/>
          <w:sz w:val="24"/>
          <w:szCs w:val="24"/>
        </w:rPr>
        <w:t>healthcare</w:t>
      </w:r>
      <w:r w:rsidR="00B0150B">
        <w:rPr>
          <w:rFonts w:ascii="Times New Roman" w:hAnsi="Times New Roman" w:cs="Times New Roman"/>
          <w:sz w:val="24"/>
          <w:szCs w:val="24"/>
        </w:rPr>
        <w:t xml:space="preserve"> providers</w:t>
      </w:r>
      <w:r w:rsidR="001617C9">
        <w:rPr>
          <w:rFonts w:ascii="Times New Roman" w:hAnsi="Times New Roman" w:cs="Times New Roman"/>
          <w:sz w:val="24"/>
          <w:szCs w:val="24"/>
        </w:rPr>
        <w:t>,</w:t>
      </w:r>
      <w:r w:rsidR="00B0150B">
        <w:rPr>
          <w:rFonts w:ascii="Times New Roman" w:hAnsi="Times New Roman" w:cs="Times New Roman"/>
          <w:sz w:val="24"/>
          <w:szCs w:val="24"/>
        </w:rPr>
        <w:t xml:space="preserve"> and the MIRG res</w:t>
      </w:r>
      <w:r w:rsidR="00DC336D">
        <w:rPr>
          <w:rFonts w:ascii="Times New Roman" w:hAnsi="Times New Roman" w:cs="Times New Roman"/>
          <w:sz w:val="24"/>
          <w:szCs w:val="24"/>
        </w:rPr>
        <w:t xml:space="preserve">earch group. The </w:t>
      </w:r>
      <w:r w:rsidR="00A464D7">
        <w:rPr>
          <w:rFonts w:ascii="Times New Roman" w:hAnsi="Times New Roman" w:cs="Times New Roman"/>
          <w:sz w:val="24"/>
          <w:szCs w:val="24"/>
        </w:rPr>
        <w:t>healthcare</w:t>
      </w:r>
      <w:r w:rsidR="001617C9">
        <w:rPr>
          <w:rFonts w:ascii="Times New Roman" w:hAnsi="Times New Roman" w:cs="Times New Roman"/>
          <w:sz w:val="24"/>
          <w:szCs w:val="24"/>
        </w:rPr>
        <w:t xml:space="preserve"> providers</w:t>
      </w:r>
      <w:r w:rsidR="00E61938">
        <w:rPr>
          <w:rFonts w:ascii="Times New Roman" w:hAnsi="Times New Roman" w:cs="Times New Roman"/>
          <w:sz w:val="24"/>
          <w:szCs w:val="24"/>
        </w:rPr>
        <w:t>’ require a system that is user-</w:t>
      </w:r>
      <w:r w:rsidR="001617C9">
        <w:rPr>
          <w:rFonts w:ascii="Times New Roman" w:hAnsi="Times New Roman" w:cs="Times New Roman"/>
          <w:sz w:val="24"/>
          <w:szCs w:val="24"/>
        </w:rPr>
        <w:t xml:space="preserve">friendly, </w:t>
      </w:r>
      <w:r w:rsidR="009D2047">
        <w:rPr>
          <w:rFonts w:ascii="Times New Roman" w:hAnsi="Times New Roman" w:cs="Times New Roman"/>
          <w:sz w:val="24"/>
          <w:szCs w:val="24"/>
        </w:rPr>
        <w:t xml:space="preserve">minimally disrupts their normal </w:t>
      </w:r>
      <w:r w:rsidR="001617C9">
        <w:rPr>
          <w:rFonts w:ascii="Times New Roman" w:hAnsi="Times New Roman" w:cs="Times New Roman"/>
          <w:sz w:val="24"/>
          <w:szCs w:val="24"/>
        </w:rPr>
        <w:t xml:space="preserve">workflow and produces clinically satisfactory results </w:t>
      </w:r>
      <w:r w:rsidR="000E5C57">
        <w:rPr>
          <w:rFonts w:ascii="Times New Roman" w:hAnsi="Times New Roman" w:cs="Times New Roman"/>
          <w:sz w:val="24"/>
          <w:szCs w:val="24"/>
        </w:rPr>
        <w:t>(</w:t>
      </w:r>
      <w:r w:rsidR="00FB1C0A">
        <w:rPr>
          <w:rFonts w:ascii="Times New Roman" w:hAnsi="Times New Roman" w:cs="Times New Roman"/>
          <w:sz w:val="24"/>
          <w:szCs w:val="24"/>
        </w:rPr>
        <w:t>Catley</w:t>
      </w:r>
      <w:r w:rsidR="00320482">
        <w:rPr>
          <w:rFonts w:ascii="Times New Roman" w:hAnsi="Times New Roman" w:cs="Times New Roman"/>
          <w:sz w:val="24"/>
          <w:szCs w:val="24"/>
        </w:rPr>
        <w:t>, 2007)</w:t>
      </w:r>
      <w:r w:rsidR="00DC336D">
        <w:rPr>
          <w:rFonts w:ascii="Times New Roman" w:hAnsi="Times New Roman" w:cs="Times New Roman"/>
          <w:sz w:val="24"/>
          <w:szCs w:val="24"/>
        </w:rPr>
        <w:t xml:space="preserve">. </w:t>
      </w:r>
      <w:r w:rsidR="001617C9">
        <w:rPr>
          <w:rFonts w:ascii="Times New Roman" w:hAnsi="Times New Roman" w:cs="Times New Roman"/>
          <w:sz w:val="24"/>
          <w:szCs w:val="24"/>
        </w:rPr>
        <w:t>Importantly</w:t>
      </w:r>
      <w:r w:rsidR="006D5411" w:rsidRPr="004753D2">
        <w:rPr>
          <w:rFonts w:ascii="Times New Roman" w:hAnsi="Times New Roman" w:cs="Times New Roman"/>
          <w:sz w:val="24"/>
          <w:szCs w:val="24"/>
        </w:rPr>
        <w:t xml:space="preserve">, </w:t>
      </w:r>
      <w:r w:rsidR="00A464D7">
        <w:rPr>
          <w:rFonts w:ascii="Times New Roman" w:hAnsi="Times New Roman" w:cs="Times New Roman"/>
          <w:sz w:val="24"/>
          <w:szCs w:val="24"/>
        </w:rPr>
        <w:t>healthcare</w:t>
      </w:r>
      <w:r w:rsidR="00DC336D">
        <w:rPr>
          <w:rFonts w:ascii="Times New Roman" w:hAnsi="Times New Roman" w:cs="Times New Roman"/>
          <w:sz w:val="24"/>
          <w:szCs w:val="24"/>
        </w:rPr>
        <w:t xml:space="preserve"> providers</w:t>
      </w:r>
      <w:r w:rsidR="006D5411" w:rsidRPr="004753D2">
        <w:rPr>
          <w:rFonts w:ascii="Times New Roman" w:hAnsi="Times New Roman" w:cs="Times New Roman"/>
          <w:sz w:val="24"/>
          <w:szCs w:val="24"/>
        </w:rPr>
        <w:t xml:space="preserve"> wil</w:t>
      </w:r>
      <w:r w:rsidR="006A3530" w:rsidRPr="004753D2">
        <w:rPr>
          <w:rFonts w:ascii="Times New Roman" w:hAnsi="Times New Roman" w:cs="Times New Roman"/>
          <w:sz w:val="24"/>
          <w:szCs w:val="24"/>
        </w:rPr>
        <w:t>l not use</w:t>
      </w:r>
      <w:r w:rsidR="006D5411" w:rsidRPr="004753D2">
        <w:rPr>
          <w:rFonts w:ascii="Times New Roman" w:hAnsi="Times New Roman" w:cs="Times New Roman"/>
          <w:sz w:val="24"/>
          <w:szCs w:val="24"/>
        </w:rPr>
        <w:t xml:space="preserve"> a system that does</w:t>
      </w:r>
      <w:r w:rsidR="008E760B">
        <w:rPr>
          <w:rFonts w:ascii="Times New Roman" w:hAnsi="Times New Roman" w:cs="Times New Roman"/>
          <w:sz w:val="24"/>
          <w:szCs w:val="24"/>
        </w:rPr>
        <w:t xml:space="preserve"> not</w:t>
      </w:r>
      <w:r w:rsidR="006D5411" w:rsidRPr="004753D2">
        <w:rPr>
          <w:rFonts w:ascii="Times New Roman" w:hAnsi="Times New Roman" w:cs="Times New Roman"/>
          <w:sz w:val="24"/>
          <w:szCs w:val="24"/>
        </w:rPr>
        <w:t xml:space="preserve"> guarantee protection </w:t>
      </w:r>
      <w:r w:rsidR="001617C9">
        <w:rPr>
          <w:rFonts w:ascii="Times New Roman" w:hAnsi="Times New Roman" w:cs="Times New Roman"/>
          <w:sz w:val="24"/>
          <w:szCs w:val="24"/>
        </w:rPr>
        <w:t xml:space="preserve">and </w:t>
      </w:r>
      <w:r w:rsidR="006D5411" w:rsidRPr="004753D2">
        <w:rPr>
          <w:rFonts w:ascii="Times New Roman" w:hAnsi="Times New Roman" w:cs="Times New Roman"/>
          <w:sz w:val="24"/>
          <w:szCs w:val="24"/>
        </w:rPr>
        <w:t xml:space="preserve">security of the data </w:t>
      </w:r>
      <w:r w:rsidR="006A3530" w:rsidRPr="004753D2">
        <w:rPr>
          <w:rFonts w:ascii="Times New Roman" w:hAnsi="Times New Roman" w:cs="Times New Roman"/>
          <w:sz w:val="24"/>
          <w:szCs w:val="24"/>
        </w:rPr>
        <w:t>that</w:t>
      </w:r>
      <w:r w:rsidR="006D5411" w:rsidRPr="004753D2">
        <w:rPr>
          <w:rFonts w:ascii="Times New Roman" w:hAnsi="Times New Roman" w:cs="Times New Roman"/>
          <w:sz w:val="24"/>
          <w:szCs w:val="24"/>
        </w:rPr>
        <w:t xml:space="preserve"> is captured and recorded</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Chakravarti, &amp; Dr. Battacharyya, 2006)</w:t>
      </w:r>
      <w:r w:rsidR="006D5411" w:rsidRPr="004753D2">
        <w:rPr>
          <w:rFonts w:ascii="Times New Roman" w:hAnsi="Times New Roman" w:cs="Times New Roman"/>
          <w:sz w:val="24"/>
          <w:szCs w:val="24"/>
        </w:rPr>
        <w:t>.</w:t>
      </w:r>
      <w:r w:rsidR="00DC336D">
        <w:rPr>
          <w:rFonts w:ascii="Times New Roman" w:hAnsi="Times New Roman" w:cs="Times New Roman"/>
          <w:sz w:val="24"/>
          <w:szCs w:val="24"/>
        </w:rPr>
        <w:t xml:space="preserve"> The MIRG research group will be more </w:t>
      </w:r>
      <w:r w:rsidR="00C75AA3">
        <w:rPr>
          <w:rFonts w:ascii="Times New Roman" w:hAnsi="Times New Roman" w:cs="Times New Roman"/>
          <w:sz w:val="24"/>
          <w:szCs w:val="24"/>
        </w:rPr>
        <w:t>focused</w:t>
      </w:r>
      <w:r w:rsidR="001617C9">
        <w:rPr>
          <w:rFonts w:ascii="Times New Roman" w:hAnsi="Times New Roman" w:cs="Times New Roman"/>
          <w:sz w:val="24"/>
          <w:szCs w:val="24"/>
        </w:rPr>
        <w:t xml:space="preserve"> o</w:t>
      </w:r>
      <w:r w:rsidR="00DC336D">
        <w:rPr>
          <w:rFonts w:ascii="Times New Roman" w:hAnsi="Times New Roman" w:cs="Times New Roman"/>
          <w:sz w:val="24"/>
          <w:szCs w:val="24"/>
        </w:rPr>
        <w:t xml:space="preserve">n a </w:t>
      </w:r>
      <w:r w:rsidR="00DC336D" w:rsidRPr="006620AA">
        <w:rPr>
          <w:rFonts w:ascii="Times New Roman" w:hAnsi="Times New Roman" w:cs="Times New Roman"/>
          <w:color w:val="000000" w:themeColor="text1"/>
          <w:sz w:val="24"/>
          <w:szCs w:val="24"/>
        </w:rPr>
        <w:lastRenderedPageBreak/>
        <w:t>flexible framework design</w:t>
      </w:r>
      <w:r w:rsidR="001617C9" w:rsidRPr="006620AA">
        <w:rPr>
          <w:rFonts w:ascii="Times New Roman" w:hAnsi="Times New Roman" w:cs="Times New Roman"/>
          <w:color w:val="000000" w:themeColor="text1"/>
          <w:sz w:val="24"/>
          <w:szCs w:val="24"/>
        </w:rPr>
        <w:t>,</w:t>
      </w:r>
      <w:r w:rsidR="00DC336D" w:rsidRPr="006620AA">
        <w:rPr>
          <w:rFonts w:ascii="Times New Roman" w:hAnsi="Times New Roman" w:cs="Times New Roman"/>
          <w:color w:val="000000" w:themeColor="text1"/>
          <w:sz w:val="24"/>
          <w:szCs w:val="24"/>
        </w:rPr>
        <w:t xml:space="preserve"> </w:t>
      </w:r>
      <w:r w:rsidR="001617C9" w:rsidRPr="006620AA">
        <w:rPr>
          <w:rFonts w:ascii="Times New Roman" w:hAnsi="Times New Roman" w:cs="Times New Roman"/>
          <w:color w:val="000000" w:themeColor="text1"/>
          <w:sz w:val="24"/>
          <w:szCs w:val="24"/>
        </w:rPr>
        <w:t>with</w:t>
      </w:r>
      <w:r w:rsidR="00DC336D" w:rsidRPr="006620AA">
        <w:rPr>
          <w:rFonts w:ascii="Times New Roman" w:hAnsi="Times New Roman" w:cs="Times New Roman"/>
          <w:color w:val="000000" w:themeColor="text1"/>
          <w:sz w:val="24"/>
          <w:szCs w:val="24"/>
        </w:rPr>
        <w:t xml:space="preserve"> the ability to access and customize each system component to continuously improve the system perf</w:t>
      </w:r>
      <w:r w:rsidR="001617C9" w:rsidRPr="006620AA">
        <w:rPr>
          <w:rFonts w:ascii="Times New Roman" w:hAnsi="Times New Roman" w:cs="Times New Roman"/>
          <w:color w:val="000000" w:themeColor="text1"/>
          <w:sz w:val="24"/>
          <w:szCs w:val="24"/>
        </w:rPr>
        <w:t>ormance</w:t>
      </w:r>
      <w:r w:rsidRPr="006620AA">
        <w:rPr>
          <w:rFonts w:ascii="Times New Roman" w:hAnsi="Times New Roman" w:cs="Times New Roman"/>
          <w:color w:val="000000" w:themeColor="text1"/>
          <w:sz w:val="24"/>
          <w:szCs w:val="24"/>
        </w:rPr>
        <w:t xml:space="preserve"> and reliability over time.</w:t>
      </w:r>
      <w:r w:rsidR="00DD2A38" w:rsidRPr="006620AA">
        <w:rPr>
          <w:rFonts w:ascii="Times New Roman" w:hAnsi="Times New Roman" w:cs="Times New Roman"/>
          <w:color w:val="000000" w:themeColor="text1"/>
          <w:sz w:val="24"/>
          <w:szCs w:val="24"/>
        </w:rPr>
        <w:t xml:space="preserve"> </w:t>
      </w:r>
    </w:p>
    <w:p w:rsidR="006620AA" w:rsidRPr="006620AA" w:rsidRDefault="008C317C" w:rsidP="006620AA">
      <w:pPr>
        <w:pStyle w:val="NoSpacing"/>
        <w:numPr>
          <w:ilvl w:val="3"/>
          <w:numId w:val="43"/>
        </w:numPr>
        <w:spacing w:line="480" w:lineRule="auto"/>
        <w:jc w:val="both"/>
        <w:rPr>
          <w:rFonts w:ascii="Times New Roman" w:hAnsi="Times New Roman" w:cs="Times New Roman"/>
          <w:color w:val="000000" w:themeColor="text1"/>
          <w:sz w:val="24"/>
          <w:szCs w:val="24"/>
        </w:rPr>
      </w:pPr>
      <w:r w:rsidRPr="006620AA">
        <w:rPr>
          <w:rFonts w:ascii="Times New Roman" w:hAnsi="Times New Roman" w:cs="Times New Roman"/>
          <w:b/>
          <w:color w:val="000000" w:themeColor="text1"/>
          <w:sz w:val="24"/>
          <w:szCs w:val="24"/>
        </w:rPr>
        <w:t>STEP</w:t>
      </w:r>
      <w:r w:rsidR="00E31A7C" w:rsidRPr="006620AA">
        <w:rPr>
          <w:rFonts w:ascii="Times New Roman" w:hAnsi="Times New Roman" w:cs="Times New Roman"/>
          <w:b/>
          <w:color w:val="000000" w:themeColor="text1"/>
          <w:sz w:val="24"/>
          <w:szCs w:val="24"/>
        </w:rPr>
        <w:t xml:space="preserve"> 2: DEFINING SYSTEM COMPOSITION</w:t>
      </w:r>
    </w:p>
    <w:p w:rsidR="00CF7640" w:rsidRPr="006620AA" w:rsidRDefault="008C317C" w:rsidP="006620AA">
      <w:pPr>
        <w:pStyle w:val="NoSpacing"/>
        <w:numPr>
          <w:ilvl w:val="4"/>
          <w:numId w:val="43"/>
        </w:numPr>
        <w:spacing w:line="480" w:lineRule="auto"/>
        <w:jc w:val="both"/>
        <w:rPr>
          <w:rFonts w:ascii="Times New Roman" w:hAnsi="Times New Roman" w:cs="Times New Roman"/>
          <w:color w:val="000000" w:themeColor="text1"/>
        </w:rPr>
      </w:pPr>
      <w:r w:rsidRPr="006620AA">
        <w:rPr>
          <w:rFonts w:ascii="Times New Roman" w:hAnsi="Times New Roman" w:cs="Times New Roman"/>
          <w:b/>
          <w:color w:val="000000" w:themeColor="text1"/>
        </w:rPr>
        <w:t>SYSTEM OVERVIEW</w:t>
      </w:r>
    </w:p>
    <w:p w:rsidR="006D5411" w:rsidRPr="006620AA" w:rsidRDefault="006D5411" w:rsidP="008C317C">
      <w:pPr>
        <w:pStyle w:val="Default"/>
        <w:spacing w:line="480" w:lineRule="auto"/>
        <w:ind w:firstLine="720"/>
        <w:jc w:val="both"/>
        <w:rPr>
          <w:color w:val="000000" w:themeColor="text1"/>
        </w:rPr>
      </w:pPr>
      <w:r w:rsidRPr="006620AA">
        <w:rPr>
          <w:color w:val="000000" w:themeColor="text1"/>
        </w:rPr>
        <w:t xml:space="preserve">The proposed </w:t>
      </w:r>
      <w:r w:rsidR="007C544B" w:rsidRPr="006620AA">
        <w:rPr>
          <w:color w:val="000000" w:themeColor="text1"/>
        </w:rPr>
        <w:t xml:space="preserve">PEDSS </w:t>
      </w:r>
      <w:r w:rsidRPr="006620AA">
        <w:rPr>
          <w:color w:val="000000" w:themeColor="text1"/>
        </w:rPr>
        <w:t xml:space="preserve">framework </w:t>
      </w:r>
      <w:r w:rsidR="007C544B" w:rsidRPr="006620AA">
        <w:rPr>
          <w:color w:val="000000" w:themeColor="text1"/>
        </w:rPr>
        <w:t>employs</w:t>
      </w:r>
      <w:r w:rsidRPr="006620AA">
        <w:rPr>
          <w:color w:val="000000" w:themeColor="text1"/>
        </w:rPr>
        <w:t xml:space="preserve"> a web-based modular design that allows fo</w:t>
      </w:r>
      <w:r w:rsidR="00FB0ABF" w:rsidRPr="006620AA">
        <w:rPr>
          <w:color w:val="000000" w:themeColor="text1"/>
        </w:rPr>
        <w:t>r extensibility and scalability; i</w:t>
      </w:r>
      <w:r w:rsidR="005B537F" w:rsidRPr="006620AA">
        <w:rPr>
          <w:color w:val="000000" w:themeColor="text1"/>
        </w:rPr>
        <w:t xml:space="preserve">t </w:t>
      </w:r>
      <w:r w:rsidRPr="006620AA">
        <w:rPr>
          <w:color w:val="000000" w:themeColor="text1"/>
        </w:rPr>
        <w:t xml:space="preserve">is designed for the </w:t>
      </w:r>
      <w:r w:rsidR="00A464D7" w:rsidRPr="006620AA">
        <w:rPr>
          <w:color w:val="000000" w:themeColor="text1"/>
        </w:rPr>
        <w:t>healthcare</w:t>
      </w:r>
      <w:r w:rsidRPr="006620AA">
        <w:rPr>
          <w:color w:val="000000" w:themeColor="text1"/>
        </w:rPr>
        <w:t xml:space="preserve"> industry where retrieval and processing of real-time patient information is crucial. The solution architecture of </w:t>
      </w:r>
      <w:r w:rsidR="007C544B" w:rsidRPr="006620AA">
        <w:rPr>
          <w:color w:val="000000" w:themeColor="text1"/>
        </w:rPr>
        <w:t>this</w:t>
      </w:r>
      <w:r w:rsidRPr="006620AA">
        <w:rPr>
          <w:color w:val="000000" w:themeColor="text1"/>
        </w:rPr>
        <w:t xml:space="preserve"> web-based </w:t>
      </w:r>
      <w:r w:rsidR="007C544B" w:rsidRPr="006620AA">
        <w:rPr>
          <w:color w:val="000000" w:themeColor="text1"/>
        </w:rPr>
        <w:t>system</w:t>
      </w:r>
      <w:r w:rsidRPr="006620AA">
        <w:rPr>
          <w:color w:val="000000" w:themeColor="text1"/>
        </w:rPr>
        <w:t xml:space="preserve"> </w:t>
      </w:r>
      <w:r w:rsidR="00C75AA3" w:rsidRPr="006620AA">
        <w:rPr>
          <w:color w:val="000000" w:themeColor="text1"/>
        </w:rPr>
        <w:t>permits</w:t>
      </w:r>
      <w:r w:rsidRPr="006620AA">
        <w:rPr>
          <w:color w:val="000000" w:themeColor="text1"/>
        </w:rPr>
        <w:t xml:space="preserve"> for ‘anytime and anywhere’ </w:t>
      </w:r>
      <w:r w:rsidR="00720C16" w:rsidRPr="006620AA">
        <w:rPr>
          <w:color w:val="000000" w:themeColor="text1"/>
        </w:rPr>
        <w:t xml:space="preserve">access </w:t>
      </w:r>
      <w:r w:rsidRPr="006620AA">
        <w:rPr>
          <w:color w:val="000000" w:themeColor="text1"/>
        </w:rPr>
        <w:t>utilizing an asynchronous data-driven design to allow for real-time information flow</w:t>
      </w:r>
      <w:r w:rsidR="00FB0ABF" w:rsidRPr="006620AA">
        <w:rPr>
          <w:color w:val="000000" w:themeColor="text1"/>
        </w:rPr>
        <w:t>.</w:t>
      </w:r>
      <w:r w:rsidRPr="006620AA">
        <w:rPr>
          <w:color w:val="000000" w:themeColor="text1"/>
        </w:rPr>
        <w:t xml:space="preserve"> </w:t>
      </w:r>
      <w:r w:rsidR="00FB0ABF" w:rsidRPr="006620AA">
        <w:rPr>
          <w:color w:val="000000" w:themeColor="text1"/>
        </w:rPr>
        <w:t>Authenticated users may</w:t>
      </w:r>
      <w:r w:rsidRPr="006620AA">
        <w:rPr>
          <w:color w:val="000000" w:themeColor="text1"/>
        </w:rPr>
        <w:t xml:space="preserve"> access </w:t>
      </w:r>
      <w:r w:rsidR="00FB0ABF" w:rsidRPr="006620AA">
        <w:rPr>
          <w:color w:val="000000" w:themeColor="text1"/>
        </w:rPr>
        <w:t xml:space="preserve">the PEDSS </w:t>
      </w:r>
      <w:r w:rsidRPr="006620AA">
        <w:rPr>
          <w:color w:val="000000" w:themeColor="text1"/>
        </w:rPr>
        <w:t xml:space="preserve">from </w:t>
      </w:r>
      <w:r w:rsidR="007C544B" w:rsidRPr="006620AA">
        <w:rPr>
          <w:color w:val="000000" w:themeColor="text1"/>
        </w:rPr>
        <w:t xml:space="preserve">a laptop/desktop or </w:t>
      </w:r>
      <w:r w:rsidRPr="006620AA">
        <w:rPr>
          <w:color w:val="000000" w:themeColor="text1"/>
        </w:rPr>
        <w:t>a hand held device suc</w:t>
      </w:r>
      <w:r w:rsidR="007C544B" w:rsidRPr="006620AA">
        <w:rPr>
          <w:color w:val="000000" w:themeColor="text1"/>
        </w:rPr>
        <w:t>h as a mobile phone, PDA etc</w:t>
      </w:r>
      <w:r w:rsidRPr="006620AA">
        <w:rPr>
          <w:color w:val="000000" w:themeColor="text1"/>
        </w:rPr>
        <w:t>. This framework can be viewed as a 6-lay</w:t>
      </w:r>
      <w:r w:rsidR="0010321A" w:rsidRPr="006620AA">
        <w:rPr>
          <w:color w:val="000000" w:themeColor="text1"/>
        </w:rPr>
        <w:t>er encapsulated system</w:t>
      </w:r>
      <w:r w:rsidR="00C84F17" w:rsidRPr="006620AA">
        <w:rPr>
          <w:color w:val="000000" w:themeColor="text1"/>
        </w:rPr>
        <w:t xml:space="preserve"> as presented in Figure 3.4</w:t>
      </w:r>
      <w:r w:rsidRPr="006620AA">
        <w:rPr>
          <w:color w:val="000000" w:themeColor="text1"/>
        </w:rPr>
        <w:t xml:space="preserve">. </w:t>
      </w:r>
    </w:p>
    <w:p w:rsidR="006D5411" w:rsidRPr="006620AA" w:rsidRDefault="006D5411" w:rsidP="00C75AA3">
      <w:pPr>
        <w:pStyle w:val="Default"/>
        <w:spacing w:line="480" w:lineRule="auto"/>
        <w:ind w:left="720"/>
        <w:jc w:val="both"/>
        <w:rPr>
          <w:color w:val="000000" w:themeColor="text1"/>
        </w:rPr>
      </w:pPr>
      <w:r w:rsidRPr="006620AA">
        <w:rPr>
          <w:noProof/>
          <w:color w:val="000000" w:themeColor="text1"/>
          <w:lang w:eastAsia="en-CA"/>
        </w:rPr>
        <w:drawing>
          <wp:inline distT="0" distB="0" distL="0" distR="0" wp14:anchorId="329DECF9" wp14:editId="6F98E552">
            <wp:extent cx="4763069" cy="2429302"/>
            <wp:effectExtent l="95250" t="57150" r="114300" b="12382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C317C" w:rsidRPr="006620AA" w:rsidRDefault="00830B37" w:rsidP="007214AF">
      <w:pPr>
        <w:pStyle w:val="NoSpacing"/>
        <w:spacing w:line="480" w:lineRule="auto"/>
        <w:jc w:val="center"/>
        <w:rPr>
          <w:rFonts w:ascii="Times New Roman" w:hAnsi="Times New Roman" w:cs="Times New Roman"/>
          <w:b/>
          <w:color w:val="000000" w:themeColor="text1"/>
          <w:sz w:val="24"/>
          <w:szCs w:val="24"/>
        </w:rPr>
      </w:pPr>
      <w:r w:rsidRPr="006620AA">
        <w:rPr>
          <w:rFonts w:ascii="Times New Roman" w:hAnsi="Times New Roman" w:cs="Times New Roman"/>
          <w:b/>
          <w:color w:val="000000" w:themeColor="text1"/>
          <w:sz w:val="24"/>
          <w:szCs w:val="24"/>
        </w:rPr>
        <w:t>Figure 3.4</w:t>
      </w:r>
      <w:r w:rsidR="006D5411" w:rsidRPr="006620AA">
        <w:rPr>
          <w:rFonts w:ascii="Times New Roman" w:hAnsi="Times New Roman" w:cs="Times New Roman"/>
          <w:color w:val="000000" w:themeColor="text1"/>
          <w:sz w:val="24"/>
          <w:szCs w:val="24"/>
        </w:rPr>
        <w:t>: Integration of Technical and Clinical Processes</w:t>
      </w:r>
    </w:p>
    <w:p w:rsidR="004558CC" w:rsidRPr="006620AA" w:rsidRDefault="004558CC" w:rsidP="004B0538">
      <w:pPr>
        <w:pStyle w:val="NoSpacing"/>
        <w:spacing w:line="480" w:lineRule="auto"/>
        <w:jc w:val="both"/>
        <w:rPr>
          <w:rFonts w:ascii="Times New Roman" w:hAnsi="Times New Roman" w:cs="Times New Roman"/>
          <w:b/>
          <w:color w:val="000000" w:themeColor="text1"/>
          <w:sz w:val="24"/>
          <w:szCs w:val="24"/>
        </w:rPr>
      </w:pPr>
    </w:p>
    <w:p w:rsidR="004558CC" w:rsidRPr="006620AA" w:rsidRDefault="004558CC" w:rsidP="004B0538">
      <w:pPr>
        <w:pStyle w:val="NoSpacing"/>
        <w:spacing w:line="480" w:lineRule="auto"/>
        <w:jc w:val="both"/>
        <w:rPr>
          <w:rFonts w:ascii="Times New Roman" w:hAnsi="Times New Roman" w:cs="Times New Roman"/>
          <w:b/>
          <w:color w:val="000000" w:themeColor="text1"/>
          <w:sz w:val="24"/>
          <w:szCs w:val="24"/>
        </w:rPr>
      </w:pPr>
    </w:p>
    <w:p w:rsidR="004558CC" w:rsidRPr="006620AA" w:rsidRDefault="004558CC" w:rsidP="004B0538">
      <w:pPr>
        <w:pStyle w:val="NoSpacing"/>
        <w:spacing w:line="480" w:lineRule="auto"/>
        <w:jc w:val="both"/>
        <w:rPr>
          <w:rFonts w:ascii="Times New Roman" w:hAnsi="Times New Roman" w:cs="Times New Roman"/>
          <w:color w:val="000000" w:themeColor="text1"/>
          <w:sz w:val="24"/>
          <w:szCs w:val="24"/>
        </w:rPr>
      </w:pPr>
    </w:p>
    <w:p w:rsidR="006620AA" w:rsidRPr="006620AA" w:rsidRDefault="006620AA" w:rsidP="004B0538">
      <w:pPr>
        <w:pStyle w:val="NoSpacing"/>
        <w:spacing w:line="480" w:lineRule="auto"/>
        <w:jc w:val="both"/>
        <w:rPr>
          <w:rFonts w:ascii="Times New Roman" w:hAnsi="Times New Roman" w:cs="Times New Roman"/>
          <w:color w:val="000000" w:themeColor="text1"/>
          <w:sz w:val="24"/>
          <w:szCs w:val="24"/>
        </w:rPr>
      </w:pPr>
    </w:p>
    <w:p w:rsidR="008C317C" w:rsidRPr="006620AA" w:rsidRDefault="008C317C" w:rsidP="006620AA">
      <w:pPr>
        <w:pStyle w:val="ListParagraph"/>
        <w:numPr>
          <w:ilvl w:val="4"/>
          <w:numId w:val="43"/>
        </w:numPr>
        <w:spacing w:line="480" w:lineRule="auto"/>
        <w:jc w:val="both"/>
        <w:rPr>
          <w:rFonts w:ascii="Times New Roman" w:hAnsi="Times New Roman" w:cs="Times New Roman"/>
          <w:b/>
          <w:szCs w:val="24"/>
        </w:rPr>
      </w:pPr>
      <w:r w:rsidRPr="006620AA">
        <w:rPr>
          <w:rFonts w:ascii="Times New Roman" w:hAnsi="Times New Roman" w:cs="Times New Roman"/>
          <w:b/>
          <w:color w:val="000000" w:themeColor="text1"/>
          <w:szCs w:val="24"/>
        </w:rPr>
        <w:lastRenderedPageBreak/>
        <w:t xml:space="preserve">SYSTEM HARDWARE </w:t>
      </w:r>
      <w:r w:rsidRPr="006620AA">
        <w:rPr>
          <w:rFonts w:ascii="Times New Roman" w:hAnsi="Times New Roman" w:cs="Times New Roman"/>
          <w:b/>
          <w:szCs w:val="24"/>
        </w:rPr>
        <w:t xml:space="preserve">/ SOFTWARE / COMMUNICATION ARCHITECTURE </w:t>
      </w:r>
    </w:p>
    <w:p w:rsidR="006D5411" w:rsidRPr="00D37398" w:rsidRDefault="007C544B" w:rsidP="00D37398">
      <w:pPr>
        <w:pStyle w:val="Default"/>
        <w:spacing w:line="480" w:lineRule="auto"/>
        <w:ind w:firstLine="720"/>
        <w:jc w:val="both"/>
      </w:pPr>
      <w:r>
        <w:t xml:space="preserve">The </w:t>
      </w:r>
      <w:r w:rsidR="00907A16">
        <w:t xml:space="preserve">web-based </w:t>
      </w:r>
      <w:r>
        <w:t>PEDSS</w:t>
      </w:r>
      <w:r w:rsidR="006D5411" w:rsidRPr="004753D2">
        <w:t xml:space="preserve"> architecture is h</w:t>
      </w:r>
      <w:r w:rsidR="00C75AA3">
        <w:t>ighly scalable and can easily</w:t>
      </w:r>
      <w:r>
        <w:t xml:space="preserve"> be</w:t>
      </w:r>
      <w:r w:rsidR="00C75AA3">
        <w:t xml:space="preserve"> extend</w:t>
      </w:r>
      <w:r>
        <w:t>ed</w:t>
      </w:r>
      <w:r w:rsidR="006D5411" w:rsidRPr="004753D2">
        <w:t xml:space="preserve"> to </w:t>
      </w:r>
      <w:r w:rsidR="00E82FD6">
        <w:t>many</w:t>
      </w:r>
      <w:r w:rsidR="00201379">
        <w:t xml:space="preserve"> new users at low cost</w:t>
      </w:r>
      <w:r w:rsidR="000E5C57">
        <w:t xml:space="preserve"> (</w:t>
      </w:r>
      <w:r w:rsidR="00C84F17">
        <w:t xml:space="preserve">Frize, </w:t>
      </w:r>
      <w:r w:rsidR="00320482">
        <w:t>Yang, Walker, &amp; O’Conner, 2005)</w:t>
      </w:r>
      <w:r w:rsidR="008C317C">
        <w:t xml:space="preserve">. </w:t>
      </w:r>
      <w:r w:rsidR="006D5411" w:rsidRPr="004753D2">
        <w:t>The</w:t>
      </w:r>
      <w:r>
        <w:t xml:space="preserve"> PEDSS</w:t>
      </w:r>
      <w:r w:rsidR="006D5411" w:rsidRPr="004753D2">
        <w:t xml:space="preserve"> system architecture consists of the c</w:t>
      </w:r>
      <w:r w:rsidR="00C84F17">
        <w:t>omponents as outlined in table 3.8 and figure 3.5</w:t>
      </w:r>
      <w:r w:rsidR="00D37398">
        <w:t>.</w:t>
      </w:r>
    </w:p>
    <w:p w:rsidR="006D5411" w:rsidRPr="00D37398" w:rsidRDefault="00830B37" w:rsidP="00D37398">
      <w:pPr>
        <w:pStyle w:val="NoSpacing"/>
        <w:rPr>
          <w:rFonts w:ascii="Times New Roman" w:hAnsi="Times New Roman" w:cs="Times New Roman"/>
          <w:sz w:val="24"/>
          <w:szCs w:val="24"/>
        </w:rPr>
      </w:pPr>
      <w:r>
        <w:rPr>
          <w:rFonts w:ascii="Times New Roman" w:hAnsi="Times New Roman" w:cs="Times New Roman"/>
          <w:b/>
          <w:sz w:val="24"/>
          <w:szCs w:val="24"/>
        </w:rPr>
        <w:t>Table 3.8</w:t>
      </w:r>
      <w:r w:rsidR="006D5411" w:rsidRPr="00D37398">
        <w:rPr>
          <w:rFonts w:ascii="Times New Roman" w:hAnsi="Times New Roman" w:cs="Times New Roman"/>
          <w:sz w:val="24"/>
          <w:szCs w:val="24"/>
        </w:rPr>
        <w:t xml:space="preserve"> Components </w:t>
      </w:r>
      <w:r w:rsidR="00907A16" w:rsidRPr="00D37398">
        <w:rPr>
          <w:rFonts w:ascii="Times New Roman" w:hAnsi="Times New Roman" w:cs="Times New Roman"/>
          <w:sz w:val="24"/>
          <w:szCs w:val="24"/>
        </w:rPr>
        <w:t>for a</w:t>
      </w:r>
      <w:r w:rsidR="006D5411" w:rsidRPr="00D37398">
        <w:rPr>
          <w:rFonts w:ascii="Times New Roman" w:hAnsi="Times New Roman" w:cs="Times New Roman"/>
          <w:sz w:val="24"/>
          <w:szCs w:val="24"/>
        </w:rPr>
        <w:t xml:space="preserve"> </w:t>
      </w:r>
      <w:r w:rsidR="00907A16" w:rsidRPr="00D37398">
        <w:rPr>
          <w:rFonts w:ascii="Times New Roman" w:hAnsi="Times New Roman" w:cs="Times New Roman"/>
          <w:sz w:val="24"/>
          <w:szCs w:val="24"/>
        </w:rPr>
        <w:t>w</w:t>
      </w:r>
      <w:r w:rsidR="001B56CE" w:rsidRPr="00D37398">
        <w:rPr>
          <w:rFonts w:ascii="Times New Roman" w:hAnsi="Times New Roman" w:cs="Times New Roman"/>
          <w:sz w:val="24"/>
          <w:szCs w:val="24"/>
        </w:rPr>
        <w:t>eb-based</w:t>
      </w:r>
      <w:r w:rsidR="006D5411" w:rsidRPr="00D37398">
        <w:rPr>
          <w:rFonts w:ascii="Times New Roman" w:hAnsi="Times New Roman" w:cs="Times New Roman"/>
          <w:sz w:val="24"/>
          <w:szCs w:val="24"/>
        </w:rPr>
        <w:t xml:space="preserve"> </w:t>
      </w:r>
      <w:r w:rsidR="00825441" w:rsidRPr="00D37398">
        <w:rPr>
          <w:rFonts w:ascii="Times New Roman" w:hAnsi="Times New Roman" w:cs="Times New Roman"/>
          <w:sz w:val="24"/>
          <w:szCs w:val="24"/>
        </w:rPr>
        <w:t>PEDSS</w:t>
      </w:r>
    </w:p>
    <w:tbl>
      <w:tblPr>
        <w:tblStyle w:val="MediumShading2-Accent2"/>
        <w:tblW w:w="0" w:type="auto"/>
        <w:tblLook w:val="0000" w:firstRow="0" w:lastRow="0" w:firstColumn="0" w:lastColumn="0" w:noHBand="0" w:noVBand="0"/>
      </w:tblPr>
      <w:tblGrid>
        <w:gridCol w:w="3227"/>
        <w:gridCol w:w="6237"/>
      </w:tblGrid>
      <w:tr w:rsidR="006D5411" w:rsidRPr="004753D2" w:rsidTr="00941C8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464" w:type="dxa"/>
            <w:gridSpan w:val="2"/>
          </w:tcPr>
          <w:p w:rsidR="006D5411" w:rsidRPr="00E87E42" w:rsidRDefault="006D5411" w:rsidP="008C317C">
            <w:pPr>
              <w:pStyle w:val="TableColumnHeading"/>
              <w:spacing w:line="480" w:lineRule="auto"/>
              <w:rPr>
                <w:rFonts w:asciiTheme="minorHAnsi" w:hAnsiTheme="minorHAnsi" w:cs="Times New Roman"/>
                <w:sz w:val="24"/>
                <w:szCs w:val="24"/>
              </w:rPr>
            </w:pPr>
            <w:r w:rsidRPr="00E87E42">
              <w:rPr>
                <w:rFonts w:asciiTheme="minorHAnsi" w:hAnsiTheme="minorHAnsi" w:cs="Times New Roman"/>
                <w:sz w:val="24"/>
                <w:szCs w:val="24"/>
              </w:rPr>
              <w:t xml:space="preserve">Components to Build a </w:t>
            </w:r>
            <w:r w:rsidR="001B56CE" w:rsidRPr="00E87E42">
              <w:rPr>
                <w:rFonts w:asciiTheme="minorHAnsi" w:hAnsiTheme="minorHAnsi" w:cs="Times New Roman"/>
                <w:sz w:val="24"/>
                <w:szCs w:val="24"/>
              </w:rPr>
              <w:t>Web-based</w:t>
            </w:r>
            <w:r w:rsidRPr="00E87E42">
              <w:rPr>
                <w:rFonts w:asciiTheme="minorHAnsi" w:hAnsiTheme="minorHAnsi" w:cs="Times New Roman"/>
                <w:sz w:val="24"/>
                <w:szCs w:val="24"/>
              </w:rPr>
              <w:t xml:space="preserve"> </w:t>
            </w:r>
            <w:r w:rsidR="00825441" w:rsidRPr="00E87E42">
              <w:rPr>
                <w:rFonts w:asciiTheme="minorHAnsi" w:hAnsiTheme="minorHAnsi" w:cs="Times New Roman"/>
                <w:sz w:val="24"/>
                <w:szCs w:val="24"/>
              </w:rPr>
              <w:t>PEDSS</w:t>
            </w:r>
          </w:p>
        </w:tc>
      </w:tr>
      <w:tr w:rsidR="006D5411" w:rsidRPr="004753D2" w:rsidTr="00941C8A">
        <w:trPr>
          <w:trHeight w:val="322"/>
        </w:trPr>
        <w:tc>
          <w:tcPr>
            <w:cnfStyle w:val="000010000000" w:firstRow="0" w:lastRow="0" w:firstColumn="0" w:lastColumn="0" w:oddVBand="1" w:evenVBand="0" w:oddHBand="0" w:evenHBand="0" w:firstRowFirstColumn="0" w:firstRowLastColumn="0" w:lastRowFirstColumn="0" w:lastRowLastColumn="0"/>
            <w:tcW w:w="3227" w:type="dxa"/>
            <w:shd w:val="clear" w:color="auto" w:fill="BFBFBF" w:themeFill="background1" w:themeFillShade="BF"/>
          </w:tcPr>
          <w:p w:rsidR="006D5411" w:rsidRPr="00E87E42" w:rsidRDefault="006D5411" w:rsidP="004B0538">
            <w:pPr>
              <w:pStyle w:val="TableColumnHeading"/>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Components</w:t>
            </w:r>
          </w:p>
        </w:tc>
        <w:tc>
          <w:tcPr>
            <w:tcW w:w="6237" w:type="dxa"/>
            <w:shd w:val="clear" w:color="auto" w:fill="BFBFBF" w:themeFill="background1" w:themeFillShade="BF"/>
          </w:tcPr>
          <w:p w:rsidR="006D5411" w:rsidRPr="00E87E42" w:rsidRDefault="006D5411" w:rsidP="004B0538">
            <w:pPr>
              <w:pStyle w:val="TableColumnSubheading"/>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E87E42">
              <w:rPr>
                <w:rFonts w:asciiTheme="minorHAnsi" w:hAnsiTheme="minorHAnsi" w:cs="Times New Roman"/>
                <w:i w:val="0"/>
                <w:sz w:val="24"/>
                <w:szCs w:val="24"/>
              </w:rPr>
              <w:t>Description</w:t>
            </w:r>
          </w:p>
        </w:tc>
      </w:tr>
      <w:tr w:rsidR="006D5411" w:rsidRPr="004753D2" w:rsidTr="00941C8A">
        <w:trPr>
          <w:cnfStyle w:val="000000100000" w:firstRow="0" w:lastRow="0" w:firstColumn="0" w:lastColumn="0" w:oddVBand="0" w:evenVBand="0" w:oddHBand="1" w:evenHBand="0" w:firstRowFirstColumn="0" w:firstRowLastColumn="0" w:lastRowFirstColumn="0" w:lastRowLastColumn="0"/>
          <w:trHeight w:val="393"/>
        </w:trPr>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Authentication Server</w:t>
            </w:r>
          </w:p>
        </w:tc>
        <w:tc>
          <w:tcPr>
            <w:tcW w:w="6237" w:type="dxa"/>
            <w:shd w:val="clear" w:color="auto" w:fill="FFFFFF" w:themeFill="background1"/>
          </w:tcPr>
          <w:p w:rsidR="006D5411" w:rsidRPr="00E87E42" w:rsidRDefault="00907A16" w:rsidP="00907A16">
            <w:pPr>
              <w:pStyle w:val="NoSpacing"/>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A</w:t>
            </w:r>
            <w:r w:rsidR="006D5411" w:rsidRPr="00E87E42">
              <w:rPr>
                <w:rFonts w:cs="Times New Roman"/>
                <w:sz w:val="24"/>
                <w:szCs w:val="24"/>
              </w:rPr>
              <w:t>uthenticate</w:t>
            </w:r>
            <w:r w:rsidRPr="00E87E42">
              <w:rPr>
                <w:rFonts w:cs="Times New Roman"/>
                <w:sz w:val="24"/>
                <w:szCs w:val="24"/>
              </w:rPr>
              <w:t>s</w:t>
            </w:r>
            <w:r w:rsidR="006D5411" w:rsidRPr="00E87E42">
              <w:rPr>
                <w:rFonts w:cs="Times New Roman"/>
                <w:sz w:val="24"/>
                <w:szCs w:val="24"/>
              </w:rPr>
              <w:t xml:space="preserve"> users </w:t>
            </w:r>
            <w:r w:rsidRPr="00E87E42">
              <w:rPr>
                <w:rFonts w:cs="Times New Roman"/>
                <w:sz w:val="24"/>
                <w:szCs w:val="24"/>
              </w:rPr>
              <w:t>into the system</w:t>
            </w:r>
          </w:p>
        </w:tc>
      </w:tr>
      <w:tr w:rsidR="006D5411" w:rsidRPr="004753D2" w:rsidTr="00941C8A">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Content Management System</w:t>
            </w:r>
          </w:p>
        </w:tc>
        <w:tc>
          <w:tcPr>
            <w:tcW w:w="6237" w:type="dxa"/>
            <w:shd w:val="clear" w:color="auto" w:fill="FFFFFF" w:themeFill="background1"/>
          </w:tcPr>
          <w:p w:rsidR="006D5411" w:rsidRPr="00E87E42" w:rsidRDefault="00907A16" w:rsidP="00907A16">
            <w:pPr>
              <w:pStyle w:val="NoSpacing"/>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The heart of the system used</w:t>
            </w:r>
            <w:r w:rsidR="006D5411" w:rsidRPr="00E87E42">
              <w:rPr>
                <w:rFonts w:cs="Times New Roman"/>
                <w:sz w:val="24"/>
                <w:szCs w:val="24"/>
              </w:rPr>
              <w:t xml:space="preserve"> to display, search, and process the</w:t>
            </w:r>
            <w:r w:rsidRPr="00E87E42">
              <w:rPr>
                <w:rFonts w:cs="Times New Roman"/>
                <w:sz w:val="24"/>
                <w:szCs w:val="24"/>
              </w:rPr>
              <w:t xml:space="preserve"> data, based upon the user request</w:t>
            </w:r>
          </w:p>
        </w:tc>
      </w:tr>
      <w:tr w:rsidR="006D5411" w:rsidRPr="004753D2" w:rsidTr="00941C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Workflow Engine</w:t>
            </w:r>
          </w:p>
        </w:tc>
        <w:tc>
          <w:tcPr>
            <w:tcW w:w="6237" w:type="dxa"/>
            <w:shd w:val="clear" w:color="auto" w:fill="FFFFFF" w:themeFill="background1"/>
          </w:tcPr>
          <w:p w:rsidR="006D5411" w:rsidRPr="00E87E42" w:rsidRDefault="006D5411" w:rsidP="004B0538">
            <w:pPr>
              <w:pStyle w:val="NoSpacing"/>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Required to automate alerts, warning and actions</w:t>
            </w:r>
          </w:p>
        </w:tc>
      </w:tr>
      <w:tr w:rsidR="006D5411" w:rsidRPr="004753D2" w:rsidTr="00941C8A">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External Data Source</w:t>
            </w:r>
          </w:p>
        </w:tc>
        <w:tc>
          <w:tcPr>
            <w:tcW w:w="6237" w:type="dxa"/>
            <w:shd w:val="clear" w:color="auto" w:fill="FFFFFF" w:themeFill="background1"/>
          </w:tcPr>
          <w:p w:rsidR="006D5411" w:rsidRPr="00E87E42" w:rsidRDefault="006D5411" w:rsidP="004B0538">
            <w:pPr>
              <w:pStyle w:val="NoSpacing"/>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A repository of the patient, or user information</w:t>
            </w:r>
          </w:p>
        </w:tc>
      </w:tr>
      <w:tr w:rsidR="006D5411" w:rsidRPr="004753D2" w:rsidTr="00941C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Directories</w:t>
            </w:r>
          </w:p>
        </w:tc>
        <w:tc>
          <w:tcPr>
            <w:tcW w:w="6237" w:type="dxa"/>
            <w:shd w:val="clear" w:color="auto" w:fill="FFFFFF" w:themeFill="background1"/>
          </w:tcPr>
          <w:p w:rsidR="006D5411" w:rsidRPr="00E87E42" w:rsidRDefault="006D5411" w:rsidP="004B0538">
            <w:pPr>
              <w:pStyle w:val="NoSpacing"/>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A database of user information, etc.</w:t>
            </w:r>
          </w:p>
        </w:tc>
      </w:tr>
      <w:tr w:rsidR="006D5411" w:rsidRPr="004753D2" w:rsidTr="00941C8A">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Other Web Servers</w:t>
            </w:r>
          </w:p>
        </w:tc>
        <w:tc>
          <w:tcPr>
            <w:tcW w:w="6237" w:type="dxa"/>
            <w:shd w:val="clear" w:color="auto" w:fill="FFFFFF" w:themeFill="background1"/>
          </w:tcPr>
          <w:p w:rsidR="006D5411" w:rsidRPr="00E87E42" w:rsidRDefault="006D5411" w:rsidP="004B0538">
            <w:pPr>
              <w:pStyle w:val="NoSpacing"/>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 xml:space="preserve">Other servers required to operate the </w:t>
            </w:r>
            <w:r w:rsidR="00825441" w:rsidRPr="00E87E42">
              <w:rPr>
                <w:rFonts w:cs="Times New Roman"/>
                <w:sz w:val="24"/>
                <w:szCs w:val="24"/>
              </w:rPr>
              <w:t>PEDSS</w:t>
            </w:r>
          </w:p>
        </w:tc>
      </w:tr>
      <w:tr w:rsidR="006D5411" w:rsidRPr="004753D2" w:rsidTr="00941C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6D5411" w:rsidRPr="00E87E42" w:rsidRDefault="006D5411" w:rsidP="004B0538">
            <w:pPr>
              <w:pStyle w:val="TableText"/>
              <w:spacing w:line="480" w:lineRule="auto"/>
              <w:jc w:val="both"/>
              <w:rPr>
                <w:rFonts w:asciiTheme="minorHAnsi" w:hAnsiTheme="minorHAnsi" w:cs="Times New Roman"/>
                <w:sz w:val="24"/>
                <w:szCs w:val="24"/>
              </w:rPr>
            </w:pPr>
            <w:r w:rsidRPr="00E87E42">
              <w:rPr>
                <w:rFonts w:asciiTheme="minorHAnsi" w:hAnsiTheme="minorHAnsi" w:cs="Times New Roman"/>
                <w:sz w:val="24"/>
                <w:szCs w:val="24"/>
              </w:rPr>
              <w:t>ASP.Net</w:t>
            </w:r>
            <w:r w:rsidR="00F5313B" w:rsidRPr="00E87E42">
              <w:rPr>
                <w:rFonts w:asciiTheme="minorHAnsi" w:hAnsiTheme="minorHAnsi" w:cs="Times New Roman"/>
                <w:sz w:val="24"/>
                <w:szCs w:val="24"/>
              </w:rPr>
              <w:t>, XML, HTML</w:t>
            </w:r>
          </w:p>
        </w:tc>
        <w:tc>
          <w:tcPr>
            <w:tcW w:w="6237" w:type="dxa"/>
            <w:shd w:val="clear" w:color="auto" w:fill="FFFFFF" w:themeFill="background1"/>
          </w:tcPr>
          <w:p w:rsidR="006D5411" w:rsidRPr="00E87E42" w:rsidRDefault="006D5411" w:rsidP="004B0538">
            <w:pPr>
              <w:pStyle w:val="NoSpacing"/>
              <w:spacing w:line="48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The in</w:t>
            </w:r>
            <w:r w:rsidR="00907A16" w:rsidRPr="00E87E42">
              <w:rPr>
                <w:rFonts w:cs="Times New Roman"/>
                <w:sz w:val="24"/>
                <w:szCs w:val="24"/>
              </w:rPr>
              <w:t>terface presented to the user</w:t>
            </w:r>
          </w:p>
        </w:tc>
      </w:tr>
    </w:tbl>
    <w:p w:rsidR="006D5411" w:rsidRPr="00D37398" w:rsidRDefault="006D5411" w:rsidP="00D37398">
      <w:pPr>
        <w:pStyle w:val="NoSpacing"/>
        <w:jc w:val="center"/>
      </w:pPr>
      <w:r w:rsidRPr="00D37398">
        <w:rPr>
          <w:noProof/>
          <w:lang w:eastAsia="en-CA"/>
        </w:rPr>
        <w:lastRenderedPageBreak/>
        <w:drawing>
          <wp:inline distT="0" distB="0" distL="0" distR="0" wp14:anchorId="0ABAD434" wp14:editId="3C6B8F1B">
            <wp:extent cx="5650173" cy="312854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4400" cy="3130883"/>
                    </a:xfrm>
                    <a:prstGeom prst="rect">
                      <a:avLst/>
                    </a:prstGeom>
                    <a:noFill/>
                    <a:ln>
                      <a:noFill/>
                    </a:ln>
                  </pic:spPr>
                </pic:pic>
              </a:graphicData>
            </a:graphic>
          </wp:inline>
        </w:drawing>
      </w:r>
    </w:p>
    <w:p w:rsidR="006D5411" w:rsidRPr="00D37398" w:rsidRDefault="006D5411" w:rsidP="00D37398">
      <w:pPr>
        <w:pStyle w:val="NoSpacing"/>
        <w:jc w:val="center"/>
        <w:rPr>
          <w:rFonts w:ascii="Times New Roman" w:hAnsi="Times New Roman" w:cs="Times New Roman"/>
          <w:sz w:val="24"/>
          <w:szCs w:val="24"/>
        </w:rPr>
      </w:pPr>
      <w:r w:rsidRPr="00D37398">
        <w:rPr>
          <w:rFonts w:ascii="Times New Roman" w:hAnsi="Times New Roman" w:cs="Times New Roman"/>
          <w:b/>
          <w:sz w:val="24"/>
          <w:szCs w:val="24"/>
        </w:rPr>
        <w:t xml:space="preserve">Figure </w:t>
      </w:r>
      <w:r w:rsidR="00830B37">
        <w:rPr>
          <w:rFonts w:ascii="Times New Roman" w:hAnsi="Times New Roman" w:cs="Times New Roman"/>
          <w:b/>
          <w:sz w:val="24"/>
          <w:szCs w:val="24"/>
        </w:rPr>
        <w:t>3.5</w:t>
      </w:r>
      <w:r w:rsidRPr="00D37398">
        <w:rPr>
          <w:rFonts w:ascii="Times New Roman" w:hAnsi="Times New Roman" w:cs="Times New Roman"/>
          <w:sz w:val="24"/>
          <w:szCs w:val="24"/>
        </w:rPr>
        <w:t xml:space="preserve"> System Architecture of </w:t>
      </w:r>
      <w:r w:rsidR="001B56CE" w:rsidRPr="00D37398">
        <w:rPr>
          <w:rFonts w:ascii="Times New Roman" w:hAnsi="Times New Roman" w:cs="Times New Roman"/>
          <w:sz w:val="24"/>
          <w:szCs w:val="24"/>
        </w:rPr>
        <w:t>Web-based</w:t>
      </w:r>
      <w:r w:rsidRPr="00D37398">
        <w:rPr>
          <w:rFonts w:ascii="Times New Roman" w:hAnsi="Times New Roman" w:cs="Times New Roman"/>
          <w:sz w:val="24"/>
          <w:szCs w:val="24"/>
        </w:rPr>
        <w:t xml:space="preserve"> </w:t>
      </w:r>
      <w:r w:rsidR="00825441" w:rsidRPr="00D37398">
        <w:rPr>
          <w:rFonts w:ascii="Times New Roman" w:hAnsi="Times New Roman" w:cs="Times New Roman"/>
          <w:sz w:val="24"/>
          <w:szCs w:val="24"/>
        </w:rPr>
        <w:t>PEDSS</w:t>
      </w:r>
      <w:r w:rsidR="00E61938" w:rsidRPr="00D37398">
        <w:rPr>
          <w:rFonts w:ascii="Times New Roman" w:hAnsi="Times New Roman" w:cs="Times New Roman"/>
          <w:sz w:val="24"/>
          <w:szCs w:val="24"/>
        </w:rPr>
        <w:t xml:space="preserve"> </w:t>
      </w:r>
    </w:p>
    <w:p w:rsidR="006D5411" w:rsidRPr="004753D2" w:rsidRDefault="006D5411" w:rsidP="004B0538">
      <w:pPr>
        <w:pStyle w:val="NoSpacing"/>
        <w:spacing w:line="480" w:lineRule="auto"/>
        <w:jc w:val="both"/>
        <w:rPr>
          <w:rFonts w:ascii="Times New Roman" w:hAnsi="Times New Roman" w:cs="Times New Roman"/>
          <w:i/>
          <w:sz w:val="24"/>
          <w:szCs w:val="24"/>
        </w:rPr>
      </w:pPr>
    </w:p>
    <w:p w:rsidR="006D5411" w:rsidRPr="004753D2" w:rsidRDefault="006D5411" w:rsidP="004B0538">
      <w:pPr>
        <w:pStyle w:val="NoSpacing"/>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 xml:space="preserve">Details of the main </w:t>
      </w:r>
      <w:r w:rsidR="00907A16">
        <w:rPr>
          <w:rFonts w:ascii="Times New Roman" w:hAnsi="Times New Roman" w:cs="Times New Roman"/>
          <w:sz w:val="24"/>
          <w:szCs w:val="24"/>
        </w:rPr>
        <w:t>system components</w:t>
      </w:r>
      <w:r w:rsidRPr="004753D2">
        <w:rPr>
          <w:rFonts w:ascii="Times New Roman" w:hAnsi="Times New Roman" w:cs="Times New Roman"/>
          <w:sz w:val="24"/>
          <w:szCs w:val="24"/>
        </w:rPr>
        <w:t xml:space="preserve"> are </w:t>
      </w:r>
      <w:r w:rsidR="00907A16">
        <w:rPr>
          <w:rFonts w:ascii="Times New Roman" w:hAnsi="Times New Roman" w:cs="Times New Roman"/>
          <w:sz w:val="24"/>
          <w:szCs w:val="24"/>
        </w:rPr>
        <w:t>further discussed as follows</w:t>
      </w:r>
      <w:r w:rsidR="00F5313B">
        <w:rPr>
          <w:rFonts w:ascii="Times New Roman" w:hAnsi="Times New Roman" w:cs="Times New Roman"/>
          <w:sz w:val="24"/>
          <w:szCs w:val="24"/>
        </w:rPr>
        <w:t>:</w:t>
      </w:r>
    </w:p>
    <w:p w:rsidR="006D5411" w:rsidRPr="004753D2" w:rsidRDefault="006D5411" w:rsidP="00E15C90">
      <w:pPr>
        <w:pStyle w:val="NoSpacing"/>
        <w:numPr>
          <w:ilvl w:val="0"/>
          <w:numId w:val="3"/>
        </w:numPr>
        <w:spacing w:line="480" w:lineRule="auto"/>
        <w:jc w:val="both"/>
        <w:rPr>
          <w:rFonts w:ascii="Times New Roman" w:hAnsi="Times New Roman" w:cs="Times New Roman"/>
          <w:sz w:val="24"/>
          <w:szCs w:val="24"/>
          <w:u w:val="single"/>
        </w:rPr>
      </w:pPr>
      <w:r w:rsidRPr="004753D2">
        <w:rPr>
          <w:rFonts w:ascii="Times New Roman" w:hAnsi="Times New Roman" w:cs="Times New Roman"/>
          <w:sz w:val="24"/>
          <w:szCs w:val="24"/>
          <w:u w:val="single"/>
        </w:rPr>
        <w:t>Authentication Server</w:t>
      </w:r>
    </w:p>
    <w:p w:rsidR="002857E4" w:rsidRPr="004753D2" w:rsidRDefault="006D5411" w:rsidP="003838E4">
      <w:pPr>
        <w:pStyle w:val="NoSpacing"/>
        <w:spacing w:line="480" w:lineRule="auto"/>
        <w:ind w:firstLine="360"/>
        <w:jc w:val="both"/>
        <w:rPr>
          <w:rFonts w:ascii="Times New Roman" w:hAnsi="Times New Roman" w:cs="Times New Roman"/>
          <w:sz w:val="24"/>
          <w:szCs w:val="24"/>
        </w:rPr>
      </w:pPr>
      <w:r w:rsidRPr="004753D2">
        <w:rPr>
          <w:rFonts w:ascii="Times New Roman" w:hAnsi="Times New Roman" w:cs="Times New Roman"/>
          <w:sz w:val="24"/>
          <w:szCs w:val="24"/>
        </w:rPr>
        <w:t>The authentication server is used to verify that the user accessing</w:t>
      </w:r>
      <w:r w:rsidR="00243151">
        <w:rPr>
          <w:rFonts w:ascii="Times New Roman" w:hAnsi="Times New Roman" w:cs="Times New Roman"/>
          <w:sz w:val="24"/>
          <w:szCs w:val="24"/>
        </w:rPr>
        <w:t xml:space="preserve"> the PEDSS</w:t>
      </w:r>
      <w:r w:rsidRPr="004753D2">
        <w:rPr>
          <w:rFonts w:ascii="Times New Roman" w:hAnsi="Times New Roman" w:cs="Times New Roman"/>
          <w:sz w:val="24"/>
          <w:szCs w:val="24"/>
        </w:rPr>
        <w:t xml:space="preserve"> has the appropriate privileges to view content on the page. The end user typically will need to provide a username and </w:t>
      </w:r>
      <w:r w:rsidR="00243151">
        <w:rPr>
          <w:rFonts w:ascii="Times New Roman" w:hAnsi="Times New Roman" w:cs="Times New Roman"/>
          <w:sz w:val="24"/>
          <w:szCs w:val="24"/>
        </w:rPr>
        <w:t xml:space="preserve">password; </w:t>
      </w:r>
      <w:r w:rsidRPr="004753D2">
        <w:rPr>
          <w:rFonts w:ascii="Times New Roman" w:hAnsi="Times New Roman" w:cs="Times New Roman"/>
          <w:sz w:val="24"/>
          <w:szCs w:val="24"/>
        </w:rPr>
        <w:t xml:space="preserve">this information is checked to see if it matches the credentials stored in the system directory. This step is required to comply with </w:t>
      </w:r>
      <w:r w:rsidR="00243151">
        <w:rPr>
          <w:rFonts w:ascii="Times New Roman" w:hAnsi="Times New Roman" w:cs="Times New Roman"/>
          <w:sz w:val="24"/>
          <w:szCs w:val="24"/>
        </w:rPr>
        <w:t xml:space="preserve">the </w:t>
      </w:r>
      <w:r w:rsidRPr="004753D2">
        <w:rPr>
          <w:rFonts w:ascii="Times New Roman" w:hAnsi="Times New Roman" w:cs="Times New Roman"/>
          <w:sz w:val="24"/>
          <w:szCs w:val="24"/>
        </w:rPr>
        <w:t>data security and confidentiality requirements to ensure that the transmission of data is in keeping with current privacy legislation. This is especially important for medical applications.</w:t>
      </w:r>
    </w:p>
    <w:p w:rsidR="006D5411" w:rsidRPr="004753D2" w:rsidRDefault="006D5411" w:rsidP="00E15C90">
      <w:pPr>
        <w:pStyle w:val="NoSpacing"/>
        <w:numPr>
          <w:ilvl w:val="0"/>
          <w:numId w:val="3"/>
        </w:numPr>
        <w:spacing w:line="480" w:lineRule="auto"/>
        <w:jc w:val="both"/>
        <w:rPr>
          <w:rFonts w:ascii="Times New Roman" w:hAnsi="Times New Roman" w:cs="Times New Roman"/>
          <w:sz w:val="24"/>
          <w:szCs w:val="24"/>
          <w:u w:val="single"/>
        </w:rPr>
      </w:pPr>
      <w:r w:rsidRPr="004753D2">
        <w:rPr>
          <w:rFonts w:ascii="Times New Roman" w:hAnsi="Times New Roman" w:cs="Times New Roman"/>
          <w:sz w:val="24"/>
          <w:szCs w:val="24"/>
          <w:u w:val="single"/>
        </w:rPr>
        <w:t>Content Management System</w:t>
      </w:r>
      <w:r w:rsidR="000E5C57">
        <w:rPr>
          <w:rFonts w:ascii="Times New Roman" w:hAnsi="Times New Roman" w:cs="Times New Roman"/>
          <w:sz w:val="24"/>
          <w:szCs w:val="24"/>
          <w:u w:val="single"/>
        </w:rPr>
        <w:t xml:space="preserve"> (</w:t>
      </w:r>
      <w:r w:rsidR="00720C16">
        <w:rPr>
          <w:rFonts w:ascii="Times New Roman" w:hAnsi="Times New Roman" w:cs="Times New Roman"/>
          <w:sz w:val="24"/>
          <w:szCs w:val="24"/>
          <w:u w:val="single"/>
        </w:rPr>
        <w:t>CMS)</w:t>
      </w:r>
    </w:p>
    <w:p w:rsidR="00243151" w:rsidRDefault="006D5411" w:rsidP="00243151">
      <w:pPr>
        <w:pStyle w:val="NoSpacing"/>
        <w:spacing w:line="480" w:lineRule="auto"/>
        <w:ind w:firstLine="360"/>
        <w:jc w:val="both"/>
        <w:rPr>
          <w:rStyle w:val="Strong"/>
          <w:rFonts w:ascii="Times New Roman" w:hAnsi="Times New Roman"/>
          <w:b w:val="0"/>
          <w:sz w:val="24"/>
          <w:szCs w:val="24"/>
        </w:rPr>
      </w:pPr>
      <w:r w:rsidRPr="004753D2">
        <w:rPr>
          <w:rFonts w:ascii="Times New Roman" w:hAnsi="Times New Roman" w:cs="Times New Roman"/>
          <w:sz w:val="24"/>
          <w:szCs w:val="24"/>
        </w:rPr>
        <w:t>The content management system is</w:t>
      </w:r>
      <w:r w:rsidR="00C75AA3">
        <w:rPr>
          <w:rFonts w:ascii="Times New Roman" w:hAnsi="Times New Roman" w:cs="Times New Roman"/>
          <w:sz w:val="24"/>
          <w:szCs w:val="24"/>
        </w:rPr>
        <w:t xml:space="preserve"> considered to be</w:t>
      </w:r>
      <w:r w:rsidRPr="004753D2">
        <w:rPr>
          <w:rFonts w:ascii="Times New Roman" w:hAnsi="Times New Roman" w:cs="Times New Roman"/>
          <w:sz w:val="24"/>
          <w:szCs w:val="24"/>
        </w:rPr>
        <w:t xml:space="preserve"> the </w:t>
      </w:r>
      <w:r w:rsidRPr="00C75AA3">
        <w:rPr>
          <w:rFonts w:ascii="Times New Roman" w:hAnsi="Times New Roman" w:cs="Times New Roman"/>
          <w:sz w:val="24"/>
          <w:szCs w:val="24"/>
        </w:rPr>
        <w:t xml:space="preserve">heart of the </w:t>
      </w:r>
      <w:r w:rsidR="00946392">
        <w:rPr>
          <w:rFonts w:ascii="Times New Roman" w:hAnsi="Times New Roman" w:cs="Times New Roman"/>
          <w:sz w:val="24"/>
          <w:szCs w:val="24"/>
        </w:rPr>
        <w:t>PEDSS</w:t>
      </w:r>
      <w:r w:rsidR="00243151">
        <w:rPr>
          <w:rFonts w:ascii="Times New Roman" w:hAnsi="Times New Roman" w:cs="Times New Roman"/>
          <w:sz w:val="24"/>
          <w:szCs w:val="24"/>
        </w:rPr>
        <w:t xml:space="preserve"> and it includes all</w:t>
      </w:r>
      <w:r w:rsidR="00243151" w:rsidRPr="004753D2">
        <w:rPr>
          <w:rFonts w:ascii="Times New Roman" w:hAnsi="Times New Roman" w:cs="Times New Roman"/>
          <w:sz w:val="24"/>
          <w:szCs w:val="24"/>
        </w:rPr>
        <w:t xml:space="preserve"> </w:t>
      </w:r>
      <w:r w:rsidR="00243151">
        <w:rPr>
          <w:rFonts w:ascii="Times New Roman" w:hAnsi="Times New Roman" w:cs="Times New Roman"/>
          <w:sz w:val="24"/>
          <w:szCs w:val="24"/>
        </w:rPr>
        <w:t>of the engines and support modules</w:t>
      </w:r>
      <w:r w:rsidRPr="00C75AA3">
        <w:rPr>
          <w:rFonts w:ascii="Times New Roman" w:hAnsi="Times New Roman" w:cs="Times New Roman"/>
          <w:sz w:val="24"/>
          <w:szCs w:val="24"/>
        </w:rPr>
        <w:t xml:space="preserve">. </w:t>
      </w:r>
      <w:r w:rsidRPr="00C75AA3">
        <w:rPr>
          <w:rStyle w:val="Strong"/>
          <w:rFonts w:ascii="Times New Roman" w:hAnsi="Times New Roman"/>
          <w:b w:val="0"/>
          <w:sz w:val="24"/>
          <w:szCs w:val="24"/>
        </w:rPr>
        <w:t xml:space="preserve">A web-based content management system is required to host the </w:t>
      </w:r>
      <w:r w:rsidR="00243151">
        <w:rPr>
          <w:rStyle w:val="Strong"/>
          <w:rFonts w:ascii="Times New Roman" w:hAnsi="Times New Roman"/>
          <w:b w:val="0"/>
          <w:sz w:val="24"/>
          <w:szCs w:val="24"/>
        </w:rPr>
        <w:t>PEDSS</w:t>
      </w:r>
      <w:r w:rsidRPr="00C75AA3">
        <w:rPr>
          <w:rStyle w:val="Strong"/>
          <w:rFonts w:ascii="Times New Roman" w:hAnsi="Times New Roman"/>
          <w:b w:val="0"/>
          <w:sz w:val="24"/>
          <w:szCs w:val="24"/>
        </w:rPr>
        <w:t xml:space="preserve">. The interface that is developed is published to the content management system. The </w:t>
      </w:r>
      <w:r w:rsidR="00720C16" w:rsidRPr="00C75AA3">
        <w:rPr>
          <w:rStyle w:val="Strong"/>
          <w:rFonts w:ascii="Times New Roman" w:hAnsi="Times New Roman"/>
          <w:b w:val="0"/>
          <w:sz w:val="24"/>
          <w:szCs w:val="24"/>
        </w:rPr>
        <w:t>CMS</w:t>
      </w:r>
      <w:r w:rsidR="00725C7E" w:rsidRPr="00C75AA3">
        <w:rPr>
          <w:rStyle w:val="Strong"/>
          <w:rFonts w:ascii="Times New Roman" w:hAnsi="Times New Roman"/>
          <w:b w:val="0"/>
          <w:sz w:val="24"/>
          <w:szCs w:val="24"/>
        </w:rPr>
        <w:t xml:space="preserve"> receives</w:t>
      </w:r>
      <w:r w:rsidRPr="00C75AA3">
        <w:rPr>
          <w:rStyle w:val="Strong"/>
          <w:rFonts w:ascii="Times New Roman" w:hAnsi="Times New Roman"/>
          <w:b w:val="0"/>
          <w:sz w:val="24"/>
          <w:szCs w:val="24"/>
        </w:rPr>
        <w:t xml:space="preserve"> the inputted information from the clinician and </w:t>
      </w:r>
      <w:r w:rsidR="007D6710">
        <w:rPr>
          <w:rStyle w:val="Strong"/>
          <w:rFonts w:ascii="Times New Roman" w:hAnsi="Times New Roman"/>
          <w:b w:val="0"/>
          <w:sz w:val="24"/>
          <w:szCs w:val="24"/>
        </w:rPr>
        <w:t>auto</w:t>
      </w:r>
      <w:r w:rsidRPr="00C75AA3">
        <w:rPr>
          <w:rStyle w:val="Strong"/>
          <w:rFonts w:ascii="Times New Roman" w:hAnsi="Times New Roman"/>
          <w:b w:val="0"/>
          <w:sz w:val="24"/>
          <w:szCs w:val="24"/>
        </w:rPr>
        <w:t xml:space="preserve"> starts the workflow </w:t>
      </w:r>
      <w:r w:rsidRPr="00C75AA3">
        <w:rPr>
          <w:rStyle w:val="Strong"/>
          <w:rFonts w:ascii="Times New Roman" w:hAnsi="Times New Roman"/>
          <w:b w:val="0"/>
          <w:sz w:val="24"/>
          <w:szCs w:val="24"/>
        </w:rPr>
        <w:lastRenderedPageBreak/>
        <w:t>engine for processing, the results are then displayed</w:t>
      </w:r>
      <w:r w:rsidR="00946392">
        <w:rPr>
          <w:rStyle w:val="Strong"/>
          <w:rFonts w:ascii="Times New Roman" w:hAnsi="Times New Roman"/>
          <w:b w:val="0"/>
          <w:sz w:val="24"/>
          <w:szCs w:val="24"/>
        </w:rPr>
        <w:t xml:space="preserve"> back</w:t>
      </w:r>
      <w:r w:rsidRPr="00C75AA3">
        <w:rPr>
          <w:rStyle w:val="Strong"/>
          <w:rFonts w:ascii="Times New Roman" w:hAnsi="Times New Roman"/>
          <w:b w:val="0"/>
          <w:sz w:val="24"/>
          <w:szCs w:val="24"/>
        </w:rPr>
        <w:t xml:space="preserve"> to the clinician. The </w:t>
      </w:r>
      <w:r w:rsidR="00720C16" w:rsidRPr="00C75AA3">
        <w:rPr>
          <w:rStyle w:val="Strong"/>
          <w:rFonts w:ascii="Times New Roman" w:hAnsi="Times New Roman"/>
          <w:b w:val="0"/>
          <w:sz w:val="24"/>
          <w:szCs w:val="24"/>
        </w:rPr>
        <w:t xml:space="preserve">CMS </w:t>
      </w:r>
      <w:r w:rsidRPr="00C75AA3">
        <w:rPr>
          <w:rStyle w:val="Strong"/>
          <w:rFonts w:ascii="Times New Roman" w:hAnsi="Times New Roman"/>
          <w:b w:val="0"/>
          <w:sz w:val="24"/>
          <w:szCs w:val="24"/>
        </w:rPr>
        <w:t xml:space="preserve">is also composed of several databases </w:t>
      </w:r>
      <w:r w:rsidR="00C84F17">
        <w:rPr>
          <w:rStyle w:val="Strong"/>
          <w:rFonts w:ascii="Times New Roman" w:hAnsi="Times New Roman"/>
          <w:b w:val="0"/>
          <w:sz w:val="24"/>
          <w:szCs w:val="24"/>
        </w:rPr>
        <w:t>which may be</w:t>
      </w:r>
      <w:r w:rsidRPr="00C75AA3">
        <w:rPr>
          <w:rStyle w:val="Strong"/>
          <w:rFonts w:ascii="Times New Roman" w:hAnsi="Times New Roman"/>
          <w:b w:val="0"/>
          <w:sz w:val="24"/>
          <w:szCs w:val="24"/>
        </w:rPr>
        <w:t xml:space="preserve"> physically locate</w:t>
      </w:r>
      <w:r w:rsidR="00CB20CF" w:rsidRPr="00C75AA3">
        <w:rPr>
          <w:rStyle w:val="Strong"/>
          <w:rFonts w:ascii="Times New Roman" w:hAnsi="Times New Roman"/>
          <w:b w:val="0"/>
          <w:sz w:val="24"/>
          <w:szCs w:val="24"/>
        </w:rPr>
        <w:t>d over a large geographic area</w:t>
      </w:r>
      <w:r w:rsidR="000E5C57">
        <w:rPr>
          <w:rStyle w:val="Strong"/>
          <w:rFonts w:ascii="Times New Roman" w:hAnsi="Times New Roman"/>
          <w:b w:val="0"/>
          <w:sz w:val="24"/>
          <w:szCs w:val="24"/>
        </w:rPr>
        <w:t xml:space="preserve"> (</w:t>
      </w:r>
      <w:r w:rsidR="00320482">
        <w:rPr>
          <w:rStyle w:val="Strong"/>
          <w:rFonts w:ascii="Times New Roman" w:hAnsi="Times New Roman"/>
          <w:b w:val="0"/>
          <w:sz w:val="24"/>
          <w:szCs w:val="24"/>
        </w:rPr>
        <w:t>Chakravarti, &amp; Dr. Battacharyya, 2006)</w:t>
      </w:r>
      <w:r w:rsidRPr="00C75AA3">
        <w:rPr>
          <w:rStyle w:val="Strong"/>
          <w:rFonts w:ascii="Times New Roman" w:hAnsi="Times New Roman"/>
          <w:b w:val="0"/>
          <w:sz w:val="24"/>
          <w:szCs w:val="24"/>
        </w:rPr>
        <w:t xml:space="preserve">.  </w:t>
      </w:r>
    </w:p>
    <w:p w:rsidR="006D5411" w:rsidRPr="004753D2" w:rsidRDefault="006D5411" w:rsidP="00243151">
      <w:pPr>
        <w:pStyle w:val="NoSpacing"/>
        <w:spacing w:line="480" w:lineRule="auto"/>
        <w:ind w:firstLine="360"/>
        <w:jc w:val="both"/>
        <w:rPr>
          <w:rFonts w:ascii="Times New Roman" w:hAnsi="Times New Roman" w:cs="Times New Roman"/>
          <w:sz w:val="24"/>
          <w:szCs w:val="24"/>
        </w:rPr>
      </w:pPr>
      <w:r w:rsidRPr="00C75AA3">
        <w:rPr>
          <w:rStyle w:val="Strong"/>
          <w:rFonts w:ascii="Times New Roman" w:hAnsi="Times New Roman"/>
          <w:b w:val="0"/>
          <w:sz w:val="24"/>
          <w:szCs w:val="24"/>
        </w:rPr>
        <w:t xml:space="preserve">The </w:t>
      </w:r>
      <w:r w:rsidR="00720C16" w:rsidRPr="00C75AA3">
        <w:rPr>
          <w:rStyle w:val="Strong"/>
          <w:rFonts w:ascii="Times New Roman" w:hAnsi="Times New Roman"/>
          <w:b w:val="0"/>
          <w:sz w:val="24"/>
          <w:szCs w:val="24"/>
        </w:rPr>
        <w:t>CMS</w:t>
      </w:r>
      <w:r w:rsidRPr="00C75AA3">
        <w:rPr>
          <w:rStyle w:val="Strong"/>
          <w:rFonts w:ascii="Times New Roman" w:hAnsi="Times New Roman"/>
          <w:b w:val="0"/>
          <w:sz w:val="24"/>
          <w:szCs w:val="24"/>
        </w:rPr>
        <w:t xml:space="preserve"> supports advanced features including audience targeting, where filters can be set up based on the user logged in, so that varying levels of user-groups are presented with filtered views on wh</w:t>
      </w:r>
      <w:r w:rsidR="00A163F0">
        <w:rPr>
          <w:rStyle w:val="Strong"/>
          <w:rFonts w:ascii="Times New Roman" w:hAnsi="Times New Roman"/>
          <w:b w:val="0"/>
          <w:sz w:val="24"/>
          <w:szCs w:val="24"/>
        </w:rPr>
        <w:t>at is relevant to them</w:t>
      </w:r>
      <w:r w:rsidR="000E5C57">
        <w:rPr>
          <w:rStyle w:val="Strong"/>
          <w:rFonts w:ascii="Times New Roman" w:hAnsi="Times New Roman"/>
          <w:b w:val="0"/>
          <w:sz w:val="24"/>
          <w:szCs w:val="24"/>
        </w:rPr>
        <w:t xml:space="preserve"> (</w:t>
      </w:r>
      <w:r w:rsidR="00390143">
        <w:rPr>
          <w:rStyle w:val="Strong"/>
          <w:rFonts w:ascii="Times New Roman" w:hAnsi="Times New Roman"/>
          <w:b w:val="0"/>
          <w:sz w:val="24"/>
          <w:szCs w:val="24"/>
        </w:rPr>
        <w:t>Figure 3.6</w:t>
      </w:r>
      <w:r w:rsidRPr="00C75AA3">
        <w:rPr>
          <w:rStyle w:val="Strong"/>
          <w:rFonts w:ascii="Times New Roman" w:hAnsi="Times New Roman"/>
          <w:b w:val="0"/>
          <w:sz w:val="24"/>
          <w:szCs w:val="24"/>
        </w:rPr>
        <w:t xml:space="preserve">). The </w:t>
      </w:r>
      <w:r w:rsidR="00720C16" w:rsidRPr="00C75AA3">
        <w:rPr>
          <w:rStyle w:val="Strong"/>
          <w:rFonts w:ascii="Times New Roman" w:hAnsi="Times New Roman"/>
          <w:b w:val="0"/>
          <w:sz w:val="24"/>
          <w:szCs w:val="24"/>
        </w:rPr>
        <w:t>CMS</w:t>
      </w:r>
      <w:r w:rsidRPr="00C75AA3">
        <w:rPr>
          <w:rStyle w:val="Strong"/>
          <w:rFonts w:ascii="Times New Roman" w:hAnsi="Times New Roman"/>
          <w:b w:val="0"/>
          <w:sz w:val="24"/>
          <w:szCs w:val="24"/>
        </w:rPr>
        <w:t xml:space="preserve"> also </w:t>
      </w:r>
      <w:r w:rsidR="00C75AA3">
        <w:rPr>
          <w:rStyle w:val="Strong"/>
          <w:rFonts w:ascii="Times New Roman" w:hAnsi="Times New Roman"/>
          <w:b w:val="0"/>
          <w:sz w:val="24"/>
          <w:szCs w:val="24"/>
        </w:rPr>
        <w:t>includes</w:t>
      </w:r>
      <w:r w:rsidRPr="00C75AA3">
        <w:rPr>
          <w:rStyle w:val="Strong"/>
          <w:rFonts w:ascii="Times New Roman" w:hAnsi="Times New Roman"/>
          <w:b w:val="0"/>
          <w:sz w:val="24"/>
          <w:szCs w:val="24"/>
        </w:rPr>
        <w:t xml:space="preserve"> a search module which consists of </w:t>
      </w:r>
      <w:r w:rsidR="00725C7E" w:rsidRPr="00C75AA3">
        <w:rPr>
          <w:rStyle w:val="Strong"/>
          <w:rFonts w:ascii="Times New Roman" w:hAnsi="Times New Roman"/>
          <w:b w:val="0"/>
          <w:sz w:val="24"/>
          <w:szCs w:val="24"/>
        </w:rPr>
        <w:t>an</w:t>
      </w:r>
      <w:r w:rsidRPr="00C75AA3">
        <w:rPr>
          <w:rStyle w:val="Strong"/>
          <w:rFonts w:ascii="Times New Roman" w:hAnsi="Times New Roman"/>
          <w:b w:val="0"/>
          <w:sz w:val="24"/>
          <w:szCs w:val="24"/>
        </w:rPr>
        <w:t xml:space="preserve"> intelligent filter, thus only information applicable</w:t>
      </w:r>
      <w:r w:rsidR="00725C7E" w:rsidRPr="00C75AA3">
        <w:rPr>
          <w:rStyle w:val="Strong"/>
          <w:rFonts w:ascii="Times New Roman" w:hAnsi="Times New Roman"/>
          <w:b w:val="0"/>
          <w:sz w:val="24"/>
          <w:szCs w:val="24"/>
        </w:rPr>
        <w:t xml:space="preserve"> to the user</w:t>
      </w:r>
      <w:r w:rsidR="00946392">
        <w:rPr>
          <w:rStyle w:val="Strong"/>
          <w:rFonts w:ascii="Times New Roman" w:hAnsi="Times New Roman"/>
          <w:b w:val="0"/>
          <w:sz w:val="24"/>
          <w:szCs w:val="24"/>
        </w:rPr>
        <w:t xml:space="preserve"> will be displayed based on the search criteria</w:t>
      </w:r>
      <w:r w:rsidRPr="00C75AA3">
        <w:rPr>
          <w:rStyle w:val="Strong"/>
          <w:rFonts w:ascii="Times New Roman" w:hAnsi="Times New Roman"/>
          <w:b w:val="0"/>
          <w:sz w:val="24"/>
          <w:szCs w:val="24"/>
        </w:rPr>
        <w:t>.</w:t>
      </w:r>
    </w:p>
    <w:p w:rsidR="006D5411" w:rsidRPr="004753D2" w:rsidRDefault="006D5411" w:rsidP="008C317C">
      <w:pPr>
        <w:pStyle w:val="NoSpacing"/>
        <w:spacing w:line="480" w:lineRule="auto"/>
        <w:jc w:val="center"/>
        <w:rPr>
          <w:rFonts w:ascii="Times New Roman" w:hAnsi="Times New Roman" w:cs="Times New Roman"/>
          <w:sz w:val="24"/>
          <w:szCs w:val="24"/>
        </w:rPr>
      </w:pPr>
      <w:r w:rsidRPr="004753D2">
        <w:rPr>
          <w:rFonts w:ascii="Times New Roman" w:hAnsi="Times New Roman" w:cs="Times New Roman"/>
          <w:noProof/>
          <w:sz w:val="24"/>
          <w:szCs w:val="24"/>
          <w:lang w:eastAsia="en-CA"/>
        </w:rPr>
        <w:drawing>
          <wp:inline distT="0" distB="0" distL="0" distR="0" wp14:anchorId="055DCBD7" wp14:editId="7A61A017">
            <wp:extent cx="3593118" cy="3104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699" cy="3116442"/>
                    </a:xfrm>
                    <a:prstGeom prst="rect">
                      <a:avLst/>
                    </a:prstGeom>
                    <a:noFill/>
                    <a:ln>
                      <a:noFill/>
                    </a:ln>
                  </pic:spPr>
                </pic:pic>
              </a:graphicData>
            </a:graphic>
          </wp:inline>
        </w:drawing>
      </w:r>
    </w:p>
    <w:p w:rsidR="002857E4" w:rsidRPr="004753D2" w:rsidRDefault="00830B37" w:rsidP="008C484C">
      <w:pPr>
        <w:pStyle w:val="NoSpacing"/>
        <w:spacing w:line="480" w:lineRule="auto"/>
        <w:jc w:val="center"/>
        <w:rPr>
          <w:rFonts w:ascii="Times New Roman" w:hAnsi="Times New Roman" w:cs="Times New Roman"/>
          <w:sz w:val="24"/>
          <w:szCs w:val="24"/>
        </w:rPr>
      </w:pPr>
      <w:r>
        <w:rPr>
          <w:rFonts w:ascii="Times New Roman" w:hAnsi="Times New Roman" w:cs="Times New Roman"/>
          <w:b/>
          <w:sz w:val="24"/>
          <w:szCs w:val="24"/>
        </w:rPr>
        <w:t>Figure 3.6</w:t>
      </w:r>
      <w:r w:rsidR="006D5411" w:rsidRPr="004753D2">
        <w:rPr>
          <w:rFonts w:ascii="Times New Roman" w:hAnsi="Times New Roman" w:cs="Times New Roman"/>
          <w:sz w:val="24"/>
          <w:szCs w:val="24"/>
        </w:rPr>
        <w:t xml:space="preserve"> Custom Views based on Audience Targeting</w:t>
      </w:r>
    </w:p>
    <w:p w:rsidR="006D5411" w:rsidRPr="004753D2" w:rsidRDefault="006D5411" w:rsidP="00E15C90">
      <w:pPr>
        <w:pStyle w:val="NoSpacing"/>
        <w:numPr>
          <w:ilvl w:val="0"/>
          <w:numId w:val="3"/>
        </w:numPr>
        <w:spacing w:line="480" w:lineRule="auto"/>
        <w:jc w:val="both"/>
        <w:rPr>
          <w:rFonts w:ascii="Times New Roman" w:hAnsi="Times New Roman" w:cs="Times New Roman"/>
          <w:sz w:val="24"/>
          <w:szCs w:val="24"/>
          <w:u w:val="single"/>
        </w:rPr>
      </w:pPr>
      <w:r w:rsidRPr="004753D2">
        <w:rPr>
          <w:rFonts w:ascii="Times New Roman" w:hAnsi="Times New Roman" w:cs="Times New Roman"/>
          <w:sz w:val="24"/>
          <w:szCs w:val="24"/>
          <w:u w:val="single"/>
        </w:rPr>
        <w:t>Workflow Engine</w:t>
      </w:r>
    </w:p>
    <w:p w:rsidR="005F357F" w:rsidRPr="004753D2" w:rsidRDefault="006137C8" w:rsidP="00941C8A">
      <w:pPr>
        <w:pStyle w:val="NoSpacing"/>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 workflow engine is</w:t>
      </w:r>
      <w:r w:rsidR="006D5411" w:rsidRPr="004753D2">
        <w:rPr>
          <w:rFonts w:ascii="Times New Roman" w:hAnsi="Times New Roman" w:cs="Times New Roman"/>
          <w:sz w:val="24"/>
          <w:szCs w:val="24"/>
        </w:rPr>
        <w:t xml:space="preserve"> a new class of software which </w:t>
      </w:r>
      <w:r>
        <w:rPr>
          <w:rFonts w:ascii="Times New Roman" w:hAnsi="Times New Roman" w:cs="Times New Roman"/>
          <w:sz w:val="24"/>
          <w:szCs w:val="24"/>
        </w:rPr>
        <w:t xml:space="preserve">allows the translation of code into a </w:t>
      </w:r>
      <w:r w:rsidR="006D5411" w:rsidRPr="004753D2">
        <w:rPr>
          <w:rFonts w:ascii="Times New Roman" w:hAnsi="Times New Roman" w:cs="Times New Roman"/>
          <w:sz w:val="24"/>
          <w:szCs w:val="24"/>
        </w:rPr>
        <w:t>graphical model</w:t>
      </w:r>
      <w:r w:rsidR="00725C7E" w:rsidRPr="004753D2">
        <w:rPr>
          <w:rFonts w:ascii="Times New Roman" w:hAnsi="Times New Roman" w:cs="Times New Roman"/>
          <w:sz w:val="24"/>
          <w:szCs w:val="24"/>
        </w:rPr>
        <w:t>. T</w:t>
      </w:r>
      <w:r w:rsidR="006D5411" w:rsidRPr="004753D2">
        <w:rPr>
          <w:rFonts w:ascii="Times New Roman" w:hAnsi="Times New Roman" w:cs="Times New Roman"/>
          <w:sz w:val="24"/>
          <w:szCs w:val="24"/>
        </w:rPr>
        <w:t xml:space="preserve">his is required to automate the </w:t>
      </w:r>
      <w:r w:rsidR="005904A9">
        <w:rPr>
          <w:rFonts w:ascii="Times New Roman" w:hAnsi="Times New Roman" w:cs="Times New Roman"/>
          <w:sz w:val="24"/>
          <w:szCs w:val="24"/>
        </w:rPr>
        <w:t>knowledge-base</w:t>
      </w:r>
      <w:r w:rsidR="00390143">
        <w:rPr>
          <w:rFonts w:ascii="Times New Roman" w:hAnsi="Times New Roman" w:cs="Times New Roman"/>
          <w:sz w:val="24"/>
          <w:szCs w:val="24"/>
        </w:rPr>
        <w:t xml:space="preserve"> </w:t>
      </w:r>
      <w:r w:rsidR="000E5C57">
        <w:rPr>
          <w:rFonts w:ascii="Times New Roman" w:hAnsi="Times New Roman" w:cs="Times New Roman"/>
          <w:sz w:val="24"/>
          <w:szCs w:val="24"/>
        </w:rPr>
        <w:t>(</w:t>
      </w:r>
      <w:r w:rsidR="00320482">
        <w:rPr>
          <w:rFonts w:ascii="Times New Roman" w:hAnsi="Times New Roman" w:cs="Times New Roman"/>
          <w:sz w:val="24"/>
          <w:szCs w:val="24"/>
        </w:rPr>
        <w:t>Rasmussen</w:t>
      </w:r>
      <w:r w:rsidR="00C460EC">
        <w:rPr>
          <w:rFonts w:ascii="Times New Roman" w:hAnsi="Times New Roman" w:cs="Times New Roman"/>
          <w:sz w:val="24"/>
          <w:szCs w:val="24"/>
        </w:rPr>
        <w:t xml:space="preserve"> et al.</w:t>
      </w:r>
      <w:r w:rsidR="00320482">
        <w:rPr>
          <w:rFonts w:ascii="Times New Roman" w:hAnsi="Times New Roman" w:cs="Times New Roman"/>
          <w:sz w:val="24"/>
          <w:szCs w:val="24"/>
        </w:rPr>
        <w:t>, 2011)</w:t>
      </w:r>
      <w:r w:rsidR="006D5411" w:rsidRPr="004753D2">
        <w:rPr>
          <w:rFonts w:ascii="Times New Roman" w:hAnsi="Times New Roman" w:cs="Times New Roman"/>
          <w:sz w:val="24"/>
          <w:szCs w:val="24"/>
        </w:rPr>
        <w:t xml:space="preserve">. The workflow can incorporate various actions including sending out timed alerts, warnings and recommendations. The workflow </w:t>
      </w:r>
      <w:r w:rsidR="00725C7E" w:rsidRPr="004753D2">
        <w:rPr>
          <w:rFonts w:ascii="Times New Roman" w:hAnsi="Times New Roman" w:cs="Times New Roman"/>
          <w:sz w:val="24"/>
          <w:szCs w:val="24"/>
        </w:rPr>
        <w:t>engine</w:t>
      </w:r>
      <w:r w:rsidR="006D5411" w:rsidRPr="004753D2">
        <w:rPr>
          <w:rFonts w:ascii="Times New Roman" w:hAnsi="Times New Roman" w:cs="Times New Roman"/>
          <w:sz w:val="24"/>
          <w:szCs w:val="24"/>
        </w:rPr>
        <w:t xml:space="preserve"> is used to process the inputted patient data, </w:t>
      </w:r>
      <w:r>
        <w:rPr>
          <w:rFonts w:ascii="Times New Roman" w:hAnsi="Times New Roman" w:cs="Times New Roman"/>
          <w:sz w:val="24"/>
          <w:szCs w:val="24"/>
        </w:rPr>
        <w:t>as well as</w:t>
      </w:r>
      <w:r w:rsidR="006D5411" w:rsidRPr="004753D2">
        <w:rPr>
          <w:rFonts w:ascii="Times New Roman" w:hAnsi="Times New Roman" w:cs="Times New Roman"/>
          <w:sz w:val="24"/>
          <w:szCs w:val="24"/>
        </w:rPr>
        <w:t xml:space="preserve"> </w:t>
      </w:r>
      <w:r w:rsidR="006D5411" w:rsidRPr="004753D2">
        <w:rPr>
          <w:rFonts w:ascii="Times New Roman" w:hAnsi="Times New Roman" w:cs="Times New Roman"/>
          <w:sz w:val="24"/>
          <w:szCs w:val="24"/>
        </w:rPr>
        <w:lastRenderedPageBreak/>
        <w:t xml:space="preserve">send alerts, diagnostic results, </w:t>
      </w:r>
      <w:r>
        <w:rPr>
          <w:rFonts w:ascii="Times New Roman" w:hAnsi="Times New Roman" w:cs="Times New Roman"/>
          <w:sz w:val="24"/>
          <w:szCs w:val="24"/>
        </w:rPr>
        <w:t xml:space="preserve">and/or </w:t>
      </w:r>
      <w:r w:rsidR="006D5411" w:rsidRPr="004753D2">
        <w:rPr>
          <w:rFonts w:ascii="Times New Roman" w:hAnsi="Times New Roman" w:cs="Times New Roman"/>
          <w:sz w:val="24"/>
          <w:szCs w:val="24"/>
        </w:rPr>
        <w:t xml:space="preserve">recommendation to the </w:t>
      </w:r>
      <w:r w:rsidR="00725C7E" w:rsidRPr="004753D2">
        <w:rPr>
          <w:rFonts w:ascii="Times New Roman" w:hAnsi="Times New Roman" w:cs="Times New Roman"/>
          <w:sz w:val="24"/>
          <w:szCs w:val="24"/>
        </w:rPr>
        <w:t>clinician</w:t>
      </w:r>
      <w:r w:rsidR="006D5411" w:rsidRPr="004753D2">
        <w:rPr>
          <w:rFonts w:ascii="Times New Roman" w:hAnsi="Times New Roman" w:cs="Times New Roman"/>
          <w:sz w:val="24"/>
          <w:szCs w:val="24"/>
        </w:rPr>
        <w:t xml:space="preserve"> depending </w:t>
      </w:r>
      <w:r>
        <w:rPr>
          <w:rFonts w:ascii="Times New Roman" w:hAnsi="Times New Roman" w:cs="Times New Roman"/>
          <w:sz w:val="24"/>
          <w:szCs w:val="24"/>
        </w:rPr>
        <w:t>upon</w:t>
      </w:r>
      <w:r w:rsidR="006D5411" w:rsidRPr="004753D2">
        <w:rPr>
          <w:rFonts w:ascii="Times New Roman" w:hAnsi="Times New Roman" w:cs="Times New Roman"/>
          <w:sz w:val="24"/>
          <w:szCs w:val="24"/>
        </w:rPr>
        <w:t xml:space="preserve"> the requirements</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Chakravarti, &amp; Dr. Battacharyya, 2006)</w:t>
      </w:r>
      <w:r w:rsidR="006D5411" w:rsidRPr="004753D2">
        <w:rPr>
          <w:rFonts w:ascii="Times New Roman" w:hAnsi="Times New Roman" w:cs="Times New Roman"/>
          <w:sz w:val="24"/>
          <w:szCs w:val="24"/>
        </w:rPr>
        <w:t>. The workflow alerts and warnings are typically rule based and predetermined</w:t>
      </w:r>
      <w:r w:rsidR="009119FA">
        <w:rPr>
          <w:rFonts w:ascii="Times New Roman" w:hAnsi="Times New Roman" w:cs="Times New Roman"/>
          <w:sz w:val="24"/>
          <w:szCs w:val="24"/>
        </w:rPr>
        <w:t>,</w:t>
      </w:r>
      <w:r w:rsidR="006D5411" w:rsidRPr="004753D2">
        <w:rPr>
          <w:rFonts w:ascii="Times New Roman" w:hAnsi="Times New Roman" w:cs="Times New Roman"/>
          <w:sz w:val="24"/>
          <w:szCs w:val="24"/>
        </w:rPr>
        <w:t xml:space="preserve"> based on the decision </w:t>
      </w:r>
      <w:r w:rsidR="00AE4816">
        <w:rPr>
          <w:rFonts w:ascii="Times New Roman" w:hAnsi="Times New Roman" w:cs="Times New Roman"/>
          <w:sz w:val="24"/>
          <w:szCs w:val="24"/>
        </w:rPr>
        <w:t xml:space="preserve">tree results obtained using </w:t>
      </w:r>
      <w:r w:rsidR="009119FA">
        <w:rPr>
          <w:rFonts w:ascii="Times New Roman" w:hAnsi="Times New Roman" w:cs="Times New Roman"/>
          <w:sz w:val="24"/>
          <w:szCs w:val="24"/>
        </w:rPr>
        <w:t xml:space="preserve">the </w:t>
      </w:r>
      <w:r w:rsidR="00AE4816">
        <w:rPr>
          <w:rFonts w:ascii="Times New Roman" w:hAnsi="Times New Roman" w:cs="Times New Roman"/>
          <w:sz w:val="24"/>
          <w:szCs w:val="24"/>
        </w:rPr>
        <w:t>See</w:t>
      </w:r>
      <w:r w:rsidR="006D5411" w:rsidRPr="004753D2">
        <w:rPr>
          <w:rFonts w:ascii="Times New Roman" w:hAnsi="Times New Roman" w:cs="Times New Roman"/>
          <w:sz w:val="24"/>
          <w:szCs w:val="24"/>
        </w:rPr>
        <w:t>5 program</w:t>
      </w:r>
      <w:r w:rsidR="000E5C57">
        <w:rPr>
          <w:rFonts w:ascii="Times New Roman" w:hAnsi="Times New Roman" w:cs="Times New Roman"/>
          <w:sz w:val="24"/>
          <w:szCs w:val="24"/>
        </w:rPr>
        <w:t xml:space="preserve"> (</w:t>
      </w:r>
      <w:r w:rsidR="00C84F17">
        <w:rPr>
          <w:rFonts w:ascii="Times New Roman" w:hAnsi="Times New Roman" w:cs="Times New Roman"/>
          <w:sz w:val="24"/>
          <w:szCs w:val="24"/>
        </w:rPr>
        <w:t>C</w:t>
      </w:r>
      <w:r w:rsidR="006D5411" w:rsidRPr="004753D2">
        <w:rPr>
          <w:rFonts w:ascii="Times New Roman" w:hAnsi="Times New Roman" w:cs="Times New Roman"/>
          <w:sz w:val="24"/>
          <w:szCs w:val="24"/>
        </w:rPr>
        <w:t xml:space="preserve">5.0). </w:t>
      </w:r>
      <w:r w:rsidR="009119FA">
        <w:rPr>
          <w:rFonts w:ascii="Times New Roman" w:hAnsi="Times New Roman" w:cs="Times New Roman"/>
          <w:sz w:val="24"/>
          <w:szCs w:val="24"/>
        </w:rPr>
        <w:t>The r</w:t>
      </w:r>
      <w:r w:rsidR="006D5411" w:rsidRPr="004753D2">
        <w:rPr>
          <w:rFonts w:ascii="Times New Roman" w:hAnsi="Times New Roman" w:cs="Times New Roman"/>
          <w:sz w:val="24"/>
          <w:szCs w:val="24"/>
        </w:rPr>
        <w:t xml:space="preserve">ecommendations are </w:t>
      </w:r>
      <w:r w:rsidR="009119FA">
        <w:rPr>
          <w:rFonts w:ascii="Times New Roman" w:hAnsi="Times New Roman" w:cs="Times New Roman"/>
          <w:sz w:val="24"/>
          <w:szCs w:val="24"/>
        </w:rPr>
        <w:t xml:space="preserve">derived from </w:t>
      </w:r>
      <w:r w:rsidR="006D5411" w:rsidRPr="004753D2">
        <w:rPr>
          <w:rFonts w:ascii="Times New Roman" w:hAnsi="Times New Roman" w:cs="Times New Roman"/>
          <w:sz w:val="24"/>
          <w:szCs w:val="24"/>
        </w:rPr>
        <w:t xml:space="preserve">evidence based medicine outcome, </w:t>
      </w:r>
      <w:r w:rsidR="005F357F">
        <w:rPr>
          <w:rFonts w:ascii="Times New Roman" w:hAnsi="Times New Roman" w:cs="Times New Roman"/>
          <w:sz w:val="24"/>
          <w:szCs w:val="24"/>
        </w:rPr>
        <w:t>as well as</w:t>
      </w:r>
      <w:r w:rsidR="006D5411" w:rsidRPr="004753D2">
        <w:rPr>
          <w:rFonts w:ascii="Times New Roman" w:hAnsi="Times New Roman" w:cs="Times New Roman"/>
          <w:sz w:val="24"/>
          <w:szCs w:val="24"/>
        </w:rPr>
        <w:t xml:space="preserve"> information compiled from </w:t>
      </w:r>
      <w:r w:rsidR="00725C7E" w:rsidRPr="004753D2">
        <w:rPr>
          <w:rFonts w:ascii="Times New Roman" w:hAnsi="Times New Roman" w:cs="Times New Roman"/>
          <w:sz w:val="24"/>
          <w:szCs w:val="24"/>
        </w:rPr>
        <w:t>historical</w:t>
      </w:r>
      <w:r w:rsidR="006D5411" w:rsidRPr="004753D2">
        <w:rPr>
          <w:rFonts w:ascii="Times New Roman" w:hAnsi="Times New Roman" w:cs="Times New Roman"/>
          <w:sz w:val="24"/>
          <w:szCs w:val="24"/>
        </w:rPr>
        <w:t xml:space="preserve"> data stored in a clinical data warehouse</w:t>
      </w:r>
      <w:r w:rsidR="000E5C57">
        <w:rPr>
          <w:rFonts w:ascii="Times New Roman" w:hAnsi="Times New Roman" w:cs="Times New Roman"/>
          <w:sz w:val="24"/>
          <w:szCs w:val="24"/>
        </w:rPr>
        <w:t xml:space="preserve"> (</w:t>
      </w:r>
      <w:r w:rsidR="00C84F17">
        <w:rPr>
          <w:rFonts w:ascii="Times New Roman" w:hAnsi="Times New Roman" w:cs="Times New Roman"/>
          <w:sz w:val="24"/>
          <w:szCs w:val="24"/>
        </w:rPr>
        <w:t>Chakravarti</w:t>
      </w:r>
      <w:r w:rsidR="00320482">
        <w:rPr>
          <w:rFonts w:ascii="Times New Roman" w:hAnsi="Times New Roman" w:cs="Times New Roman"/>
          <w:sz w:val="24"/>
          <w:szCs w:val="24"/>
        </w:rPr>
        <w:t xml:space="preserve"> &amp; Dr. Battacharyya, 2006)</w:t>
      </w:r>
      <w:r w:rsidR="006D5411" w:rsidRPr="004753D2">
        <w:rPr>
          <w:rFonts w:ascii="Times New Roman" w:hAnsi="Times New Roman" w:cs="Times New Roman"/>
          <w:sz w:val="24"/>
          <w:szCs w:val="24"/>
        </w:rPr>
        <w:t>. The work</w:t>
      </w:r>
      <w:r w:rsidR="005F357F">
        <w:rPr>
          <w:rFonts w:ascii="Times New Roman" w:hAnsi="Times New Roman" w:cs="Times New Roman"/>
          <w:sz w:val="24"/>
          <w:szCs w:val="24"/>
        </w:rPr>
        <w:t>flow is customizable to</w:t>
      </w:r>
      <w:r w:rsidR="00904A68" w:rsidRPr="004753D2">
        <w:rPr>
          <w:rFonts w:ascii="Times New Roman" w:hAnsi="Times New Roman" w:cs="Times New Roman"/>
          <w:sz w:val="24"/>
          <w:szCs w:val="24"/>
        </w:rPr>
        <w:t xml:space="preserve"> the users’ needs, </w:t>
      </w:r>
      <w:r w:rsidR="006D5411" w:rsidRPr="004753D2">
        <w:rPr>
          <w:rFonts w:ascii="Times New Roman" w:hAnsi="Times New Roman" w:cs="Times New Roman"/>
          <w:sz w:val="24"/>
          <w:szCs w:val="24"/>
        </w:rPr>
        <w:t xml:space="preserve">as this will ultimately lead to increased efficiency, ease of use, and usefulness. </w:t>
      </w:r>
    </w:p>
    <w:p w:rsidR="006D5411" w:rsidRPr="004753D2" w:rsidRDefault="006D5411" w:rsidP="00E15C90">
      <w:pPr>
        <w:pStyle w:val="NoSpacing"/>
        <w:numPr>
          <w:ilvl w:val="0"/>
          <w:numId w:val="3"/>
        </w:numPr>
        <w:spacing w:line="480" w:lineRule="auto"/>
        <w:jc w:val="both"/>
        <w:rPr>
          <w:rFonts w:ascii="Times New Roman" w:hAnsi="Times New Roman" w:cs="Times New Roman"/>
          <w:sz w:val="24"/>
          <w:szCs w:val="24"/>
          <w:u w:val="single"/>
        </w:rPr>
      </w:pPr>
      <w:r w:rsidRPr="004753D2">
        <w:rPr>
          <w:rFonts w:ascii="Times New Roman" w:hAnsi="Times New Roman" w:cs="Times New Roman"/>
          <w:sz w:val="24"/>
          <w:szCs w:val="24"/>
          <w:u w:val="single"/>
        </w:rPr>
        <w:t>External Data Source:</w:t>
      </w:r>
    </w:p>
    <w:p w:rsidR="002857E4" w:rsidRDefault="006D5411" w:rsidP="00941C8A">
      <w:pPr>
        <w:pStyle w:val="NoSpacing"/>
        <w:spacing w:line="480" w:lineRule="auto"/>
        <w:ind w:firstLine="360"/>
        <w:jc w:val="both"/>
        <w:rPr>
          <w:rFonts w:ascii="Times New Roman" w:hAnsi="Times New Roman" w:cs="Times New Roman"/>
          <w:sz w:val="24"/>
          <w:szCs w:val="24"/>
        </w:rPr>
      </w:pPr>
      <w:r w:rsidRPr="004753D2">
        <w:rPr>
          <w:rFonts w:ascii="Times New Roman" w:hAnsi="Times New Roman" w:cs="Times New Roman"/>
          <w:sz w:val="24"/>
          <w:szCs w:val="24"/>
        </w:rPr>
        <w:t xml:space="preserve">The external data sources will contain various SQL based databases, including </w:t>
      </w:r>
      <w:r w:rsidR="005F357F">
        <w:rPr>
          <w:rFonts w:ascii="Times New Roman" w:hAnsi="Times New Roman" w:cs="Times New Roman"/>
          <w:sz w:val="24"/>
          <w:szCs w:val="24"/>
        </w:rPr>
        <w:t xml:space="preserve">a database </w:t>
      </w:r>
      <w:r w:rsidR="00C460EC">
        <w:rPr>
          <w:rFonts w:ascii="Times New Roman" w:hAnsi="Times New Roman" w:cs="Times New Roman"/>
          <w:sz w:val="24"/>
          <w:szCs w:val="24"/>
        </w:rPr>
        <w:t>containing</w:t>
      </w:r>
      <w:r w:rsidR="005F357F">
        <w:rPr>
          <w:rFonts w:ascii="Times New Roman" w:hAnsi="Times New Roman" w:cs="Times New Roman"/>
          <w:sz w:val="24"/>
          <w:szCs w:val="24"/>
        </w:rPr>
        <w:t xml:space="preserve"> </w:t>
      </w:r>
      <w:r w:rsidRPr="004753D2">
        <w:rPr>
          <w:rFonts w:ascii="Times New Roman" w:hAnsi="Times New Roman" w:cs="Times New Roman"/>
          <w:sz w:val="24"/>
          <w:szCs w:val="24"/>
        </w:rPr>
        <w:t>the patient information extracted from an EMR or HER, and</w:t>
      </w:r>
      <w:r w:rsidR="005F357F">
        <w:rPr>
          <w:rFonts w:ascii="Times New Roman" w:hAnsi="Times New Roman" w:cs="Times New Roman"/>
          <w:sz w:val="24"/>
          <w:szCs w:val="24"/>
        </w:rPr>
        <w:t xml:space="preserve"> a database </w:t>
      </w:r>
      <w:r w:rsidR="00C460EC">
        <w:rPr>
          <w:rFonts w:ascii="Times New Roman" w:hAnsi="Times New Roman" w:cs="Times New Roman"/>
          <w:sz w:val="24"/>
          <w:szCs w:val="24"/>
        </w:rPr>
        <w:t xml:space="preserve">containing </w:t>
      </w:r>
      <w:r w:rsidRPr="004753D2">
        <w:rPr>
          <w:rFonts w:ascii="Times New Roman" w:hAnsi="Times New Roman" w:cs="Times New Roman"/>
          <w:sz w:val="24"/>
          <w:szCs w:val="24"/>
        </w:rPr>
        <w:t xml:space="preserve">the </w:t>
      </w:r>
      <w:r w:rsidR="00C460EC" w:rsidRPr="004753D2">
        <w:rPr>
          <w:rFonts w:ascii="Times New Roman" w:hAnsi="Times New Roman" w:cs="Times New Roman"/>
          <w:sz w:val="24"/>
          <w:szCs w:val="24"/>
        </w:rPr>
        <w:t>user</w:t>
      </w:r>
      <w:r w:rsidR="00C460EC">
        <w:rPr>
          <w:rFonts w:ascii="Times New Roman" w:hAnsi="Times New Roman" w:cs="Times New Roman"/>
          <w:sz w:val="24"/>
          <w:szCs w:val="24"/>
        </w:rPr>
        <w:t>s’</w:t>
      </w:r>
      <w:r w:rsidRPr="004753D2">
        <w:rPr>
          <w:rFonts w:ascii="Times New Roman" w:hAnsi="Times New Roman" w:cs="Times New Roman"/>
          <w:sz w:val="24"/>
          <w:szCs w:val="24"/>
        </w:rPr>
        <w:t xml:space="preserve"> information. A connection from the content management system to the external data source will be established for authenticated users to store and retriev</w:t>
      </w:r>
      <w:r w:rsidR="00941C8A">
        <w:rPr>
          <w:rFonts w:ascii="Times New Roman" w:hAnsi="Times New Roman" w:cs="Times New Roman"/>
          <w:sz w:val="24"/>
          <w:szCs w:val="24"/>
        </w:rPr>
        <w:t xml:space="preserve">e patient information. </w:t>
      </w:r>
    </w:p>
    <w:p w:rsidR="00941C8A" w:rsidRPr="00941C8A" w:rsidRDefault="00941C8A" w:rsidP="00941C8A">
      <w:pPr>
        <w:pStyle w:val="NoSpacing"/>
        <w:spacing w:line="480" w:lineRule="auto"/>
        <w:ind w:firstLine="360"/>
        <w:jc w:val="both"/>
        <w:rPr>
          <w:rFonts w:ascii="Times New Roman" w:hAnsi="Times New Roman" w:cs="Times New Roman"/>
          <w:sz w:val="24"/>
          <w:szCs w:val="24"/>
        </w:rPr>
      </w:pPr>
    </w:p>
    <w:p w:rsidR="00DE79FD" w:rsidRPr="005E1178" w:rsidRDefault="006F33C8" w:rsidP="00E930D7">
      <w:pPr>
        <w:spacing w:line="480" w:lineRule="auto"/>
        <w:jc w:val="both"/>
        <w:rPr>
          <w:rFonts w:ascii="Times New Roman" w:hAnsi="Times New Roman" w:cs="Times New Roman"/>
          <w:b/>
          <w:color w:val="000000" w:themeColor="text1"/>
          <w:sz w:val="24"/>
          <w:szCs w:val="24"/>
        </w:rPr>
      </w:pPr>
      <w:r w:rsidRPr="005E1178">
        <w:rPr>
          <w:rFonts w:ascii="Times New Roman" w:hAnsi="Times New Roman" w:cs="Times New Roman"/>
          <w:b/>
          <w:color w:val="000000" w:themeColor="text1"/>
          <w:sz w:val="24"/>
          <w:szCs w:val="24"/>
        </w:rPr>
        <w:t xml:space="preserve">3.8.2.3 </w:t>
      </w:r>
      <w:r w:rsidR="00DE79FD" w:rsidRPr="005E1178">
        <w:rPr>
          <w:rFonts w:ascii="Times New Roman" w:hAnsi="Times New Roman" w:cs="Times New Roman"/>
          <w:b/>
          <w:color w:val="000000" w:themeColor="text1"/>
          <w:sz w:val="24"/>
          <w:szCs w:val="24"/>
        </w:rPr>
        <w:t xml:space="preserve">STEP 3: </w:t>
      </w:r>
      <w:r w:rsidR="00BF596F" w:rsidRPr="005E1178">
        <w:rPr>
          <w:rFonts w:ascii="Times New Roman" w:hAnsi="Times New Roman" w:cs="Times New Roman"/>
          <w:b/>
          <w:color w:val="000000" w:themeColor="text1"/>
          <w:sz w:val="24"/>
          <w:szCs w:val="24"/>
        </w:rPr>
        <w:t>SYSTEM INTEGRATION</w:t>
      </w:r>
    </w:p>
    <w:p w:rsidR="008C484C" w:rsidRDefault="00BF596F" w:rsidP="008C484C">
      <w:pPr>
        <w:spacing w:line="480" w:lineRule="auto"/>
        <w:ind w:firstLine="720"/>
        <w:jc w:val="both"/>
        <w:rPr>
          <w:rFonts w:ascii="Times New Roman" w:hAnsi="Times New Roman" w:cs="Times New Roman"/>
          <w:sz w:val="24"/>
          <w:szCs w:val="24"/>
        </w:rPr>
      </w:pPr>
      <w:r w:rsidRPr="00B530F4">
        <w:rPr>
          <w:rFonts w:ascii="Times New Roman" w:hAnsi="Times New Roman" w:cs="Times New Roman"/>
          <w:sz w:val="24"/>
          <w:szCs w:val="24"/>
        </w:rPr>
        <w:t xml:space="preserve">The </w:t>
      </w:r>
      <w:r w:rsidR="005F357F">
        <w:rPr>
          <w:rFonts w:ascii="Times New Roman" w:hAnsi="Times New Roman" w:cs="Times New Roman"/>
          <w:sz w:val="24"/>
          <w:szCs w:val="24"/>
        </w:rPr>
        <w:t xml:space="preserve">Perinatal </w:t>
      </w:r>
      <w:r w:rsidR="005F357F" w:rsidRPr="00B530F4">
        <w:rPr>
          <w:rFonts w:ascii="Times New Roman" w:hAnsi="Times New Roman" w:cs="Times New Roman"/>
          <w:sz w:val="24"/>
          <w:szCs w:val="24"/>
        </w:rPr>
        <w:t>Decision</w:t>
      </w:r>
      <w:r w:rsidRPr="00B530F4">
        <w:rPr>
          <w:rFonts w:ascii="Times New Roman" w:hAnsi="Times New Roman" w:cs="Times New Roman"/>
          <w:sz w:val="24"/>
          <w:szCs w:val="24"/>
        </w:rPr>
        <w:t xml:space="preserve"> Support System</w:t>
      </w:r>
      <w:r w:rsidR="000E5C57">
        <w:rPr>
          <w:rFonts w:ascii="Times New Roman" w:hAnsi="Times New Roman" w:cs="Times New Roman"/>
          <w:sz w:val="24"/>
          <w:szCs w:val="24"/>
        </w:rPr>
        <w:t xml:space="preserve"> (</w:t>
      </w:r>
      <w:r w:rsidR="00825441">
        <w:rPr>
          <w:rFonts w:ascii="Times New Roman" w:hAnsi="Times New Roman" w:cs="Times New Roman"/>
          <w:sz w:val="24"/>
          <w:szCs w:val="24"/>
        </w:rPr>
        <w:t>PEDSS</w:t>
      </w:r>
      <w:r w:rsidR="00733715" w:rsidRPr="00B530F4">
        <w:rPr>
          <w:rFonts w:ascii="Times New Roman" w:hAnsi="Times New Roman" w:cs="Times New Roman"/>
          <w:sz w:val="24"/>
          <w:szCs w:val="24"/>
        </w:rPr>
        <w:t>)</w:t>
      </w:r>
      <w:r w:rsidRPr="00B530F4">
        <w:rPr>
          <w:rFonts w:ascii="Times New Roman" w:hAnsi="Times New Roman" w:cs="Times New Roman"/>
          <w:sz w:val="24"/>
          <w:szCs w:val="24"/>
        </w:rPr>
        <w:t xml:space="preserve"> is composed </w:t>
      </w:r>
      <w:r w:rsidR="00967299" w:rsidRPr="00B530F4">
        <w:rPr>
          <w:rFonts w:ascii="Times New Roman" w:hAnsi="Times New Roman" w:cs="Times New Roman"/>
          <w:sz w:val="24"/>
          <w:szCs w:val="24"/>
        </w:rPr>
        <w:t xml:space="preserve">of </w:t>
      </w:r>
      <w:r w:rsidR="001C37C2" w:rsidRPr="00B530F4">
        <w:rPr>
          <w:rFonts w:ascii="Times New Roman" w:hAnsi="Times New Roman" w:cs="Times New Roman"/>
          <w:sz w:val="24"/>
          <w:szCs w:val="24"/>
        </w:rPr>
        <w:t>many</w:t>
      </w:r>
      <w:r w:rsidRPr="00B530F4">
        <w:rPr>
          <w:rFonts w:ascii="Times New Roman" w:hAnsi="Times New Roman" w:cs="Times New Roman"/>
          <w:sz w:val="24"/>
          <w:szCs w:val="24"/>
        </w:rPr>
        <w:t xml:space="preserve"> discrete </w:t>
      </w:r>
      <w:r w:rsidR="00967299" w:rsidRPr="00B530F4">
        <w:rPr>
          <w:rFonts w:ascii="Times New Roman" w:hAnsi="Times New Roman" w:cs="Times New Roman"/>
          <w:sz w:val="24"/>
          <w:szCs w:val="24"/>
        </w:rPr>
        <w:t>subsystem</w:t>
      </w:r>
      <w:r w:rsidR="001C37C2" w:rsidRPr="00B530F4">
        <w:rPr>
          <w:rFonts w:ascii="Times New Roman" w:hAnsi="Times New Roman" w:cs="Times New Roman"/>
          <w:sz w:val="24"/>
          <w:szCs w:val="24"/>
        </w:rPr>
        <w:t>s</w:t>
      </w:r>
      <w:r w:rsidR="00967299" w:rsidRPr="00B530F4">
        <w:rPr>
          <w:rFonts w:ascii="Times New Roman" w:hAnsi="Times New Roman" w:cs="Times New Roman"/>
          <w:sz w:val="24"/>
          <w:szCs w:val="24"/>
        </w:rPr>
        <w:t xml:space="preserve"> and components </w:t>
      </w:r>
      <w:r w:rsidR="005F357F">
        <w:rPr>
          <w:rFonts w:ascii="Times New Roman" w:hAnsi="Times New Roman" w:cs="Times New Roman"/>
          <w:sz w:val="24"/>
          <w:szCs w:val="24"/>
        </w:rPr>
        <w:t xml:space="preserve">including the </w:t>
      </w:r>
      <w:r w:rsidR="005904A9">
        <w:rPr>
          <w:rFonts w:ascii="Times New Roman" w:hAnsi="Times New Roman" w:cs="Times New Roman"/>
          <w:sz w:val="24"/>
          <w:szCs w:val="24"/>
        </w:rPr>
        <w:t>knowledge-base</w:t>
      </w:r>
      <w:r w:rsidR="00967299" w:rsidRPr="00B530F4">
        <w:rPr>
          <w:rFonts w:ascii="Times New Roman" w:hAnsi="Times New Roman" w:cs="Times New Roman"/>
          <w:sz w:val="24"/>
          <w:szCs w:val="24"/>
        </w:rPr>
        <w:t xml:space="preserve">, content management system and </w:t>
      </w:r>
      <w:r w:rsidR="005F357F">
        <w:rPr>
          <w:rFonts w:ascii="Times New Roman" w:hAnsi="Times New Roman" w:cs="Times New Roman"/>
          <w:sz w:val="24"/>
          <w:szCs w:val="24"/>
        </w:rPr>
        <w:t>workflows</w:t>
      </w:r>
      <w:r w:rsidR="00720C16">
        <w:rPr>
          <w:rFonts w:ascii="Times New Roman" w:hAnsi="Times New Roman" w:cs="Times New Roman"/>
          <w:sz w:val="24"/>
          <w:szCs w:val="24"/>
        </w:rPr>
        <w:t>, which</w:t>
      </w:r>
      <w:r w:rsidR="00967299" w:rsidRPr="00B530F4">
        <w:rPr>
          <w:rFonts w:ascii="Times New Roman" w:hAnsi="Times New Roman" w:cs="Times New Roman"/>
          <w:sz w:val="24"/>
          <w:szCs w:val="24"/>
        </w:rPr>
        <w:t xml:space="preserve"> must be integrated physically and functionally in order to serve as a coordinated system. The entire </w:t>
      </w:r>
      <w:r w:rsidR="00825441">
        <w:rPr>
          <w:rFonts w:ascii="Times New Roman" w:hAnsi="Times New Roman" w:cs="Times New Roman"/>
          <w:sz w:val="24"/>
          <w:szCs w:val="24"/>
        </w:rPr>
        <w:t>PEDSS</w:t>
      </w:r>
      <w:r w:rsidR="00967299" w:rsidRPr="00B530F4">
        <w:rPr>
          <w:rFonts w:ascii="Times New Roman" w:hAnsi="Times New Roman" w:cs="Times New Roman"/>
          <w:sz w:val="24"/>
          <w:szCs w:val="24"/>
        </w:rPr>
        <w:t xml:space="preserve"> can be separated into three layers: Layer 1:  Knowledge Discovery and Data </w:t>
      </w:r>
      <w:r w:rsidR="00C460EC" w:rsidRPr="00B530F4">
        <w:rPr>
          <w:rFonts w:ascii="Times New Roman" w:hAnsi="Times New Roman" w:cs="Times New Roman"/>
          <w:sz w:val="24"/>
          <w:szCs w:val="24"/>
        </w:rPr>
        <w:t>Mining,</w:t>
      </w:r>
      <w:r w:rsidR="00967299" w:rsidRPr="00B530F4">
        <w:rPr>
          <w:rFonts w:ascii="Times New Roman" w:hAnsi="Times New Roman" w:cs="Times New Roman"/>
          <w:sz w:val="24"/>
          <w:szCs w:val="24"/>
        </w:rPr>
        <w:t xml:space="preserve"> Layer 2: </w:t>
      </w:r>
      <w:r w:rsidR="00C84F17">
        <w:rPr>
          <w:rFonts w:ascii="Times New Roman" w:hAnsi="Times New Roman" w:cs="Times New Roman"/>
          <w:sz w:val="24"/>
          <w:szCs w:val="24"/>
        </w:rPr>
        <w:t>Perinatal Decision Support S</w:t>
      </w:r>
      <w:r w:rsidR="003D2336">
        <w:rPr>
          <w:rFonts w:ascii="Times New Roman" w:hAnsi="Times New Roman" w:cs="Times New Roman"/>
          <w:sz w:val="24"/>
          <w:szCs w:val="24"/>
        </w:rPr>
        <w:t>ystem</w:t>
      </w:r>
      <w:r w:rsidR="00C84F17">
        <w:rPr>
          <w:rFonts w:ascii="Times New Roman" w:hAnsi="Times New Roman" w:cs="Times New Roman"/>
          <w:sz w:val="24"/>
          <w:szCs w:val="24"/>
        </w:rPr>
        <w:t xml:space="preserve"> (PEDSS)</w:t>
      </w:r>
      <w:r w:rsidR="003D2336">
        <w:rPr>
          <w:rFonts w:ascii="Times New Roman" w:hAnsi="Times New Roman" w:cs="Times New Roman"/>
          <w:sz w:val="24"/>
          <w:szCs w:val="24"/>
        </w:rPr>
        <w:t xml:space="preserve"> </w:t>
      </w:r>
      <w:r w:rsidR="00967299" w:rsidRPr="00B530F4">
        <w:rPr>
          <w:rFonts w:ascii="Times New Roman" w:hAnsi="Times New Roman" w:cs="Times New Roman"/>
          <w:sz w:val="24"/>
          <w:szCs w:val="24"/>
        </w:rPr>
        <w:t xml:space="preserve">and Layer 3: Knowledge Integration: Semantic Web Services for </w:t>
      </w:r>
      <w:r w:rsidR="00A464D7">
        <w:rPr>
          <w:rFonts w:ascii="Times New Roman" w:hAnsi="Times New Roman" w:cs="Times New Roman"/>
          <w:sz w:val="24"/>
          <w:szCs w:val="24"/>
        </w:rPr>
        <w:t>Healthcare</w:t>
      </w:r>
      <w:r w:rsidR="005F357F">
        <w:rPr>
          <w:rFonts w:ascii="Times New Roman" w:hAnsi="Times New Roman" w:cs="Times New Roman"/>
          <w:sz w:val="24"/>
          <w:szCs w:val="24"/>
        </w:rPr>
        <w:t>. T</w:t>
      </w:r>
      <w:r w:rsidR="00967299" w:rsidRPr="00B530F4">
        <w:rPr>
          <w:rFonts w:ascii="Times New Roman" w:hAnsi="Times New Roman" w:cs="Times New Roman"/>
          <w:sz w:val="24"/>
          <w:szCs w:val="24"/>
        </w:rPr>
        <w:t>he relationship and linkages between each of th</w:t>
      </w:r>
      <w:r w:rsidR="0010321A">
        <w:rPr>
          <w:rFonts w:ascii="Times New Roman" w:hAnsi="Times New Roman" w:cs="Times New Roman"/>
          <w:sz w:val="24"/>
          <w:szCs w:val="24"/>
        </w:rPr>
        <w:t>ese systems is shown in</w:t>
      </w:r>
      <w:r w:rsidR="00A163F0">
        <w:rPr>
          <w:rFonts w:ascii="Times New Roman" w:hAnsi="Times New Roman" w:cs="Times New Roman"/>
          <w:sz w:val="24"/>
          <w:szCs w:val="24"/>
        </w:rPr>
        <w:t xml:space="preserve"> </w:t>
      </w:r>
      <w:r w:rsidR="00201379">
        <w:rPr>
          <w:rFonts w:ascii="Times New Roman" w:hAnsi="Times New Roman" w:cs="Times New Roman"/>
          <w:sz w:val="24"/>
          <w:szCs w:val="24"/>
        </w:rPr>
        <w:t>Figure 3.7</w:t>
      </w:r>
      <w:r w:rsidR="00967299" w:rsidRPr="00B530F4">
        <w:rPr>
          <w:rFonts w:ascii="Times New Roman" w:hAnsi="Times New Roman" w:cs="Times New Roman"/>
          <w:sz w:val="24"/>
          <w:szCs w:val="24"/>
        </w:rPr>
        <w:t xml:space="preserve">. </w:t>
      </w:r>
      <w:r w:rsidR="005F357F">
        <w:rPr>
          <w:rFonts w:ascii="Times New Roman" w:hAnsi="Times New Roman" w:cs="Times New Roman"/>
          <w:sz w:val="24"/>
          <w:szCs w:val="24"/>
        </w:rPr>
        <w:t xml:space="preserve">Each of the </w:t>
      </w:r>
      <w:r w:rsidR="00C460EC">
        <w:rPr>
          <w:rFonts w:ascii="Times New Roman" w:hAnsi="Times New Roman" w:cs="Times New Roman"/>
          <w:sz w:val="24"/>
          <w:szCs w:val="24"/>
        </w:rPr>
        <w:t>layers</w:t>
      </w:r>
      <w:r w:rsidR="005F357F">
        <w:rPr>
          <w:rFonts w:ascii="Times New Roman" w:hAnsi="Times New Roman" w:cs="Times New Roman"/>
          <w:sz w:val="24"/>
          <w:szCs w:val="24"/>
        </w:rPr>
        <w:t xml:space="preserve"> </w:t>
      </w:r>
      <w:r w:rsidR="00C460EC">
        <w:rPr>
          <w:rFonts w:ascii="Times New Roman" w:hAnsi="Times New Roman" w:cs="Times New Roman"/>
          <w:sz w:val="24"/>
          <w:szCs w:val="24"/>
        </w:rPr>
        <w:t>are</w:t>
      </w:r>
      <w:r w:rsidR="005F357F">
        <w:rPr>
          <w:rFonts w:ascii="Times New Roman" w:hAnsi="Times New Roman" w:cs="Times New Roman"/>
          <w:sz w:val="24"/>
          <w:szCs w:val="24"/>
        </w:rPr>
        <w:t xml:space="preserve"> further discussed as follows:</w:t>
      </w:r>
      <w:r w:rsidR="00C460EC">
        <w:rPr>
          <w:rFonts w:ascii="Times New Roman" w:hAnsi="Times New Roman" w:cs="Times New Roman"/>
          <w:sz w:val="24"/>
          <w:szCs w:val="24"/>
        </w:rPr>
        <w:t xml:space="preserve"> </w:t>
      </w:r>
    </w:p>
    <w:p w:rsidR="00047499" w:rsidRPr="00B530F4" w:rsidRDefault="00C460EC" w:rsidP="008C484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DE79FD" w:rsidRPr="00B530F4" w:rsidRDefault="00BF596F"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b/>
          <w:sz w:val="24"/>
          <w:szCs w:val="24"/>
        </w:rPr>
        <w:lastRenderedPageBreak/>
        <w:t xml:space="preserve">Layer 1: </w:t>
      </w:r>
      <w:r w:rsidRPr="00B530F4">
        <w:rPr>
          <w:rFonts w:ascii="Times New Roman" w:hAnsi="Times New Roman" w:cs="Times New Roman"/>
          <w:sz w:val="24"/>
          <w:szCs w:val="24"/>
        </w:rPr>
        <w:t>Knowledge Discovery and Data Mining</w:t>
      </w:r>
    </w:p>
    <w:p w:rsidR="00C460EC" w:rsidRDefault="001C37C2"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sz w:val="24"/>
          <w:szCs w:val="24"/>
        </w:rPr>
        <w:tab/>
      </w:r>
      <w:r w:rsidR="00390143">
        <w:rPr>
          <w:rFonts w:ascii="Times New Roman" w:hAnsi="Times New Roman" w:cs="Times New Roman"/>
          <w:sz w:val="24"/>
          <w:szCs w:val="24"/>
        </w:rPr>
        <w:t>In t</w:t>
      </w:r>
      <w:r w:rsidR="00773429">
        <w:rPr>
          <w:rFonts w:ascii="Times New Roman" w:hAnsi="Times New Roman" w:cs="Times New Roman"/>
          <w:sz w:val="24"/>
          <w:szCs w:val="24"/>
        </w:rPr>
        <w:t>he first layer</w:t>
      </w:r>
      <w:r w:rsidR="00390143">
        <w:rPr>
          <w:rFonts w:ascii="Times New Roman" w:hAnsi="Times New Roman" w:cs="Times New Roman"/>
          <w:sz w:val="24"/>
          <w:szCs w:val="24"/>
        </w:rPr>
        <w:t>,</w:t>
      </w:r>
      <w:r w:rsidR="00773429">
        <w:rPr>
          <w:rFonts w:ascii="Times New Roman" w:hAnsi="Times New Roman" w:cs="Times New Roman"/>
          <w:sz w:val="24"/>
          <w:szCs w:val="24"/>
        </w:rPr>
        <w:t xml:space="preserve"> </w:t>
      </w:r>
      <w:r w:rsidR="00390143">
        <w:rPr>
          <w:rFonts w:ascii="Times New Roman" w:hAnsi="Times New Roman" w:cs="Times New Roman"/>
          <w:sz w:val="24"/>
          <w:szCs w:val="24"/>
        </w:rPr>
        <w:t>a</w:t>
      </w:r>
      <w:r w:rsidRPr="00B530F4">
        <w:rPr>
          <w:rFonts w:ascii="Times New Roman" w:hAnsi="Times New Roman" w:cs="Times New Roman"/>
          <w:sz w:val="24"/>
          <w:szCs w:val="24"/>
        </w:rPr>
        <w:t xml:space="preserve"> </w:t>
      </w:r>
      <w:r w:rsidR="00C0730E">
        <w:rPr>
          <w:rFonts w:ascii="Times New Roman" w:hAnsi="Times New Roman" w:cs="Times New Roman"/>
          <w:sz w:val="24"/>
          <w:szCs w:val="24"/>
        </w:rPr>
        <w:t>decision tree</w:t>
      </w:r>
      <w:r w:rsidR="00C0730E" w:rsidRPr="00B530F4">
        <w:rPr>
          <w:rFonts w:ascii="Times New Roman" w:hAnsi="Times New Roman" w:cs="Times New Roman"/>
          <w:sz w:val="24"/>
          <w:szCs w:val="24"/>
        </w:rPr>
        <w:t xml:space="preserve"> </w:t>
      </w:r>
      <w:r w:rsidR="00C0730E">
        <w:rPr>
          <w:rFonts w:ascii="Times New Roman" w:hAnsi="Times New Roman" w:cs="Times New Roman"/>
          <w:sz w:val="24"/>
          <w:szCs w:val="24"/>
        </w:rPr>
        <w:t xml:space="preserve">was derived using the </w:t>
      </w:r>
      <w:r w:rsidRPr="00B530F4">
        <w:rPr>
          <w:rFonts w:ascii="Times New Roman" w:hAnsi="Times New Roman" w:cs="Times New Roman"/>
          <w:sz w:val="24"/>
          <w:szCs w:val="24"/>
        </w:rPr>
        <w:t>concept of know</w:t>
      </w:r>
      <w:r w:rsidR="00B42B2F" w:rsidRPr="00B530F4">
        <w:rPr>
          <w:rFonts w:ascii="Times New Roman" w:hAnsi="Times New Roman" w:cs="Times New Roman"/>
          <w:sz w:val="24"/>
          <w:szCs w:val="24"/>
        </w:rPr>
        <w:t>ledge discovery and data mining. The knowledge d</w:t>
      </w:r>
      <w:r w:rsidR="00C75AA3">
        <w:rPr>
          <w:rFonts w:ascii="Times New Roman" w:hAnsi="Times New Roman" w:cs="Times New Roman"/>
          <w:sz w:val="24"/>
          <w:szCs w:val="24"/>
        </w:rPr>
        <w:t>iscovery process</w:t>
      </w:r>
      <w:r w:rsidR="00B42B2F" w:rsidRPr="00B530F4">
        <w:rPr>
          <w:rFonts w:ascii="Times New Roman" w:hAnsi="Times New Roman" w:cs="Times New Roman"/>
          <w:sz w:val="24"/>
          <w:szCs w:val="24"/>
        </w:rPr>
        <w:t xml:space="preserve"> is an interactive and iterative process </w:t>
      </w:r>
      <w:r w:rsidR="00773429">
        <w:rPr>
          <w:rFonts w:ascii="Times New Roman" w:hAnsi="Times New Roman" w:cs="Times New Roman"/>
          <w:sz w:val="24"/>
          <w:szCs w:val="24"/>
        </w:rPr>
        <w:t>where most</w:t>
      </w:r>
      <w:r w:rsidR="00B42B2F" w:rsidRPr="00B530F4">
        <w:rPr>
          <w:rFonts w:ascii="Times New Roman" w:hAnsi="Times New Roman" w:cs="Times New Roman"/>
          <w:sz w:val="24"/>
          <w:szCs w:val="24"/>
        </w:rPr>
        <w:t xml:space="preserve"> of the steps </w:t>
      </w:r>
      <w:r w:rsidR="00773429">
        <w:rPr>
          <w:rFonts w:ascii="Times New Roman" w:hAnsi="Times New Roman" w:cs="Times New Roman"/>
          <w:sz w:val="24"/>
          <w:szCs w:val="24"/>
        </w:rPr>
        <w:t>are</w:t>
      </w:r>
      <w:r w:rsidR="00B42B2F" w:rsidRPr="00B530F4">
        <w:rPr>
          <w:rFonts w:ascii="Times New Roman" w:hAnsi="Times New Roman" w:cs="Times New Roman"/>
          <w:sz w:val="24"/>
          <w:szCs w:val="24"/>
        </w:rPr>
        <w:t xml:space="preserve"> manually processed by the user. For our framework, the data used for predicting </w:t>
      </w:r>
      <w:r w:rsidR="00201D00">
        <w:rPr>
          <w:rFonts w:ascii="Times New Roman" w:hAnsi="Times New Roman" w:cs="Times New Roman"/>
          <w:sz w:val="24"/>
          <w:szCs w:val="24"/>
        </w:rPr>
        <w:t>neonatal mortality</w:t>
      </w:r>
      <w:r w:rsidR="00B42B2F" w:rsidRPr="00B530F4">
        <w:rPr>
          <w:rFonts w:ascii="Times New Roman" w:hAnsi="Times New Roman" w:cs="Times New Roman"/>
          <w:sz w:val="24"/>
          <w:szCs w:val="24"/>
        </w:rPr>
        <w:t xml:space="preserve"> </w:t>
      </w:r>
      <w:r w:rsidR="00C0730E">
        <w:rPr>
          <w:rFonts w:ascii="Times New Roman" w:hAnsi="Times New Roman" w:cs="Times New Roman"/>
          <w:sz w:val="24"/>
          <w:szCs w:val="24"/>
        </w:rPr>
        <w:t>was extracted</w:t>
      </w:r>
      <w:r w:rsidR="00773429">
        <w:rPr>
          <w:rFonts w:ascii="Times New Roman" w:hAnsi="Times New Roman" w:cs="Times New Roman"/>
          <w:sz w:val="24"/>
          <w:szCs w:val="24"/>
        </w:rPr>
        <w:t xml:space="preserve"> from the Niday perinatal database</w:t>
      </w:r>
      <w:r w:rsidR="00201D00">
        <w:rPr>
          <w:rFonts w:ascii="Times New Roman" w:hAnsi="Times New Roman" w:cs="Times New Roman"/>
          <w:sz w:val="24"/>
          <w:szCs w:val="24"/>
        </w:rPr>
        <w:t xml:space="preserve"> and the data for predicting preterm birth </w:t>
      </w:r>
      <w:r w:rsidR="007D0C8A">
        <w:rPr>
          <w:rFonts w:ascii="Times New Roman" w:hAnsi="Times New Roman" w:cs="Times New Roman"/>
          <w:sz w:val="24"/>
          <w:szCs w:val="24"/>
        </w:rPr>
        <w:t>in twin pregnancies</w:t>
      </w:r>
      <w:r w:rsidR="00201D00">
        <w:rPr>
          <w:rFonts w:ascii="Times New Roman" w:hAnsi="Times New Roman" w:cs="Times New Roman"/>
          <w:sz w:val="24"/>
          <w:szCs w:val="24"/>
        </w:rPr>
        <w:t xml:space="preserve"> was extracted from the BORN database</w:t>
      </w:r>
      <w:r w:rsidR="00773429">
        <w:rPr>
          <w:rFonts w:ascii="Times New Roman" w:hAnsi="Times New Roman" w:cs="Times New Roman"/>
          <w:sz w:val="24"/>
          <w:szCs w:val="24"/>
        </w:rPr>
        <w:t xml:space="preserve">. </w:t>
      </w:r>
      <w:r w:rsidR="00404A42">
        <w:rPr>
          <w:rFonts w:ascii="Times New Roman" w:hAnsi="Times New Roman" w:cs="Times New Roman"/>
          <w:sz w:val="24"/>
          <w:szCs w:val="24"/>
        </w:rPr>
        <w:t>The algorithm used to produce the DTs</w:t>
      </w:r>
      <w:r w:rsidR="00390143">
        <w:rPr>
          <w:rFonts w:ascii="Times New Roman" w:hAnsi="Times New Roman" w:cs="Times New Roman"/>
          <w:sz w:val="24"/>
          <w:szCs w:val="24"/>
        </w:rPr>
        <w:t xml:space="preserve"> was C</w:t>
      </w:r>
      <w:r w:rsidR="00404A42">
        <w:rPr>
          <w:rFonts w:ascii="Times New Roman" w:hAnsi="Times New Roman" w:cs="Times New Roman"/>
          <w:sz w:val="24"/>
          <w:szCs w:val="24"/>
        </w:rPr>
        <w:t>5.0, using</w:t>
      </w:r>
      <w:r w:rsidR="00151EA7" w:rsidRPr="00B530F4">
        <w:rPr>
          <w:rFonts w:ascii="Times New Roman" w:hAnsi="Times New Roman" w:cs="Times New Roman"/>
          <w:sz w:val="24"/>
          <w:szCs w:val="24"/>
        </w:rPr>
        <w:t xml:space="preserve"> </w:t>
      </w:r>
      <w:r w:rsidR="00773429">
        <w:rPr>
          <w:rFonts w:ascii="Times New Roman" w:hAnsi="Times New Roman" w:cs="Times New Roman"/>
          <w:sz w:val="24"/>
          <w:szCs w:val="24"/>
        </w:rPr>
        <w:t xml:space="preserve">the </w:t>
      </w:r>
      <w:r w:rsidR="00151EA7" w:rsidRPr="00B530F4">
        <w:rPr>
          <w:rFonts w:ascii="Times New Roman" w:hAnsi="Times New Roman" w:cs="Times New Roman"/>
          <w:sz w:val="24"/>
          <w:szCs w:val="24"/>
        </w:rPr>
        <w:t xml:space="preserve">commercial See5 program </w:t>
      </w:r>
      <w:r w:rsidR="00773429">
        <w:rPr>
          <w:rFonts w:ascii="Times New Roman" w:hAnsi="Times New Roman" w:cs="Times New Roman"/>
          <w:sz w:val="24"/>
          <w:szCs w:val="24"/>
        </w:rPr>
        <w:t>(</w:t>
      </w:r>
      <w:r w:rsidR="00151EA7" w:rsidRPr="00B530F4">
        <w:rPr>
          <w:rFonts w:ascii="Times New Roman" w:hAnsi="Times New Roman" w:cs="Times New Roman"/>
          <w:sz w:val="24"/>
          <w:szCs w:val="24"/>
        </w:rPr>
        <w:t xml:space="preserve">available in the MIRG </w:t>
      </w:r>
      <w:r w:rsidR="00AE4816" w:rsidRPr="00B530F4">
        <w:rPr>
          <w:rFonts w:ascii="Times New Roman" w:hAnsi="Times New Roman" w:cs="Times New Roman"/>
          <w:sz w:val="24"/>
          <w:szCs w:val="24"/>
        </w:rPr>
        <w:t>lab</w:t>
      </w:r>
      <w:r w:rsidR="00AE4816">
        <w:rPr>
          <w:rFonts w:ascii="Times New Roman" w:hAnsi="Times New Roman" w:cs="Times New Roman"/>
          <w:sz w:val="24"/>
          <w:szCs w:val="24"/>
        </w:rPr>
        <w:t>oratory</w:t>
      </w:r>
      <w:r w:rsidR="00773429">
        <w:rPr>
          <w:rFonts w:ascii="Times New Roman" w:hAnsi="Times New Roman" w:cs="Times New Roman"/>
          <w:sz w:val="24"/>
          <w:szCs w:val="24"/>
        </w:rPr>
        <w:t>)</w:t>
      </w:r>
      <w:r w:rsidR="00151EA7" w:rsidRPr="00B530F4">
        <w:rPr>
          <w:rFonts w:ascii="Times New Roman" w:hAnsi="Times New Roman" w:cs="Times New Roman"/>
          <w:sz w:val="24"/>
          <w:szCs w:val="24"/>
        </w:rPr>
        <w:t xml:space="preserve">. Each of the derived </w:t>
      </w:r>
      <w:r w:rsidR="00AE4816" w:rsidRPr="00B530F4">
        <w:rPr>
          <w:rFonts w:ascii="Times New Roman" w:hAnsi="Times New Roman" w:cs="Times New Roman"/>
          <w:sz w:val="24"/>
          <w:szCs w:val="24"/>
        </w:rPr>
        <w:t>trees</w:t>
      </w:r>
      <w:r w:rsidR="00151EA7" w:rsidRPr="00B530F4">
        <w:rPr>
          <w:rFonts w:ascii="Times New Roman" w:hAnsi="Times New Roman" w:cs="Times New Roman"/>
          <w:sz w:val="24"/>
          <w:szCs w:val="24"/>
        </w:rPr>
        <w:t xml:space="preserve"> </w:t>
      </w:r>
      <w:r w:rsidR="00C0730E">
        <w:rPr>
          <w:rFonts w:ascii="Times New Roman" w:hAnsi="Times New Roman" w:cs="Times New Roman"/>
          <w:sz w:val="24"/>
          <w:szCs w:val="24"/>
        </w:rPr>
        <w:t>was</w:t>
      </w:r>
      <w:r w:rsidR="00151EA7" w:rsidRPr="00B530F4">
        <w:rPr>
          <w:rFonts w:ascii="Times New Roman" w:hAnsi="Times New Roman" w:cs="Times New Roman"/>
          <w:sz w:val="24"/>
          <w:szCs w:val="24"/>
        </w:rPr>
        <w:t xml:space="preserve"> evaluated using </w:t>
      </w:r>
      <w:r w:rsidR="00C0730E">
        <w:rPr>
          <w:rFonts w:ascii="Times New Roman" w:hAnsi="Times New Roman" w:cs="Times New Roman"/>
          <w:sz w:val="24"/>
          <w:szCs w:val="24"/>
        </w:rPr>
        <w:t>varying</w:t>
      </w:r>
      <w:r w:rsidR="00151EA7" w:rsidRPr="00B530F4">
        <w:rPr>
          <w:rFonts w:ascii="Times New Roman" w:hAnsi="Times New Roman" w:cs="Times New Roman"/>
          <w:sz w:val="24"/>
          <w:szCs w:val="24"/>
        </w:rPr>
        <w:t xml:space="preserve"> performance measures </w:t>
      </w:r>
      <w:r w:rsidR="00151EA7" w:rsidRPr="00101274">
        <w:rPr>
          <w:rFonts w:ascii="Times New Roman" w:hAnsi="Times New Roman" w:cs="Times New Roman"/>
          <w:sz w:val="24"/>
          <w:szCs w:val="24"/>
        </w:rPr>
        <w:t xml:space="preserve">outlined in section </w:t>
      </w:r>
      <w:r w:rsidR="00101274" w:rsidRPr="00101274">
        <w:rPr>
          <w:rFonts w:ascii="Times New Roman" w:hAnsi="Times New Roman" w:cs="Times New Roman"/>
          <w:sz w:val="24"/>
          <w:szCs w:val="24"/>
        </w:rPr>
        <w:t>3.6</w:t>
      </w:r>
      <w:r w:rsidR="00151EA7" w:rsidRPr="00101274">
        <w:rPr>
          <w:rFonts w:ascii="Times New Roman" w:hAnsi="Times New Roman" w:cs="Times New Roman"/>
          <w:sz w:val="24"/>
          <w:szCs w:val="24"/>
        </w:rPr>
        <w:t xml:space="preserve">. Once </w:t>
      </w:r>
      <w:r w:rsidR="00151EA7" w:rsidRPr="00B530F4">
        <w:rPr>
          <w:rFonts w:ascii="Times New Roman" w:hAnsi="Times New Roman" w:cs="Times New Roman"/>
          <w:sz w:val="24"/>
          <w:szCs w:val="24"/>
        </w:rPr>
        <w:t>satisfactory results were obtained, the resulting decision tree was presented to Dr.Bariciak</w:t>
      </w:r>
      <w:r w:rsidR="00E843E6" w:rsidRPr="00B530F4">
        <w:rPr>
          <w:rFonts w:ascii="Times New Roman" w:hAnsi="Times New Roman" w:cs="Times New Roman"/>
          <w:sz w:val="24"/>
          <w:szCs w:val="24"/>
        </w:rPr>
        <w:t xml:space="preserve">. The practitioner’s tacit domain knowledge defines the </w:t>
      </w:r>
      <w:r w:rsidR="00C0730E">
        <w:rPr>
          <w:rFonts w:ascii="Times New Roman" w:hAnsi="Times New Roman" w:cs="Times New Roman"/>
          <w:sz w:val="24"/>
          <w:szCs w:val="24"/>
        </w:rPr>
        <w:t>PEDSS</w:t>
      </w:r>
      <w:r w:rsidR="00E843E6" w:rsidRPr="00B530F4">
        <w:rPr>
          <w:rFonts w:ascii="Times New Roman" w:hAnsi="Times New Roman" w:cs="Times New Roman"/>
          <w:sz w:val="24"/>
          <w:szCs w:val="24"/>
        </w:rPr>
        <w:t xml:space="preserve"> composition </w:t>
      </w:r>
      <w:r w:rsidR="00E61938">
        <w:rPr>
          <w:rFonts w:ascii="Times New Roman" w:hAnsi="Times New Roman" w:cs="Times New Roman"/>
          <w:sz w:val="24"/>
          <w:szCs w:val="24"/>
        </w:rPr>
        <w:t>template</w:t>
      </w:r>
      <w:r w:rsidR="00E843E6" w:rsidRPr="00B530F4">
        <w:rPr>
          <w:rFonts w:ascii="Times New Roman" w:hAnsi="Times New Roman" w:cs="Times New Roman"/>
          <w:sz w:val="24"/>
          <w:szCs w:val="24"/>
        </w:rPr>
        <w:t xml:space="preserve">. </w:t>
      </w:r>
    </w:p>
    <w:p w:rsidR="00404A42" w:rsidRDefault="00404A42" w:rsidP="00B530F4">
      <w:pPr>
        <w:pStyle w:val="NoSpacing"/>
        <w:spacing w:line="480" w:lineRule="auto"/>
        <w:jc w:val="both"/>
        <w:rPr>
          <w:rFonts w:ascii="Times New Roman" w:hAnsi="Times New Roman" w:cs="Times New Roman"/>
          <w:b/>
          <w:sz w:val="24"/>
          <w:szCs w:val="24"/>
        </w:rPr>
      </w:pPr>
    </w:p>
    <w:p w:rsidR="00BF596F" w:rsidRPr="00B530F4" w:rsidRDefault="00BF596F"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b/>
          <w:sz w:val="24"/>
          <w:szCs w:val="24"/>
        </w:rPr>
        <w:t xml:space="preserve">Layer 2: </w:t>
      </w:r>
      <w:r w:rsidRPr="00B530F4">
        <w:rPr>
          <w:rFonts w:ascii="Times New Roman" w:hAnsi="Times New Roman" w:cs="Times New Roman"/>
          <w:sz w:val="24"/>
          <w:szCs w:val="24"/>
        </w:rPr>
        <w:t>Clinical Decision Support System</w:t>
      </w:r>
    </w:p>
    <w:p w:rsidR="002857E4" w:rsidRPr="00B530F4" w:rsidRDefault="00AD1632" w:rsidP="008C484C">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sz w:val="24"/>
          <w:szCs w:val="24"/>
        </w:rPr>
        <w:tab/>
        <w:t xml:space="preserve">The second layer is where the </w:t>
      </w:r>
      <w:r w:rsidR="00313BB5">
        <w:rPr>
          <w:rFonts w:ascii="Times New Roman" w:hAnsi="Times New Roman" w:cs="Times New Roman"/>
          <w:sz w:val="24"/>
          <w:szCs w:val="24"/>
        </w:rPr>
        <w:t>PEDSS</w:t>
      </w:r>
      <w:r w:rsidRPr="00B530F4">
        <w:rPr>
          <w:rFonts w:ascii="Times New Roman" w:hAnsi="Times New Roman" w:cs="Times New Roman"/>
          <w:sz w:val="24"/>
          <w:szCs w:val="24"/>
        </w:rPr>
        <w:t xml:space="preserve"> </w:t>
      </w:r>
      <w:r w:rsidR="00404A42">
        <w:rPr>
          <w:rFonts w:ascii="Times New Roman" w:hAnsi="Times New Roman" w:cs="Times New Roman"/>
          <w:sz w:val="24"/>
          <w:szCs w:val="24"/>
        </w:rPr>
        <w:t>was</w:t>
      </w:r>
      <w:r w:rsidRPr="00B530F4">
        <w:rPr>
          <w:rFonts w:ascii="Times New Roman" w:hAnsi="Times New Roman" w:cs="Times New Roman"/>
          <w:sz w:val="24"/>
          <w:szCs w:val="24"/>
        </w:rPr>
        <w:t xml:space="preserve"> developed and deployed. The system is to be hosted on </w:t>
      </w:r>
      <w:r w:rsidR="00313BB5">
        <w:rPr>
          <w:rFonts w:ascii="Times New Roman" w:hAnsi="Times New Roman" w:cs="Times New Roman"/>
          <w:sz w:val="24"/>
          <w:szCs w:val="24"/>
        </w:rPr>
        <w:t>a</w:t>
      </w:r>
      <w:r w:rsidRPr="00B530F4">
        <w:rPr>
          <w:rFonts w:ascii="Times New Roman" w:hAnsi="Times New Roman" w:cs="Times New Roman"/>
          <w:sz w:val="24"/>
          <w:szCs w:val="24"/>
        </w:rPr>
        <w:t xml:space="preserve"> </w:t>
      </w:r>
      <w:r w:rsidR="001B56CE">
        <w:rPr>
          <w:rFonts w:ascii="Times New Roman" w:hAnsi="Times New Roman" w:cs="Times New Roman"/>
          <w:sz w:val="24"/>
          <w:szCs w:val="24"/>
        </w:rPr>
        <w:t>web-based</w:t>
      </w:r>
      <w:r w:rsidRPr="00B530F4">
        <w:rPr>
          <w:rFonts w:ascii="Times New Roman" w:hAnsi="Times New Roman" w:cs="Times New Roman"/>
          <w:sz w:val="24"/>
          <w:szCs w:val="24"/>
        </w:rPr>
        <w:t xml:space="preserve"> content management system with the architecture </w:t>
      </w:r>
      <w:r w:rsidR="00BF6C7F" w:rsidRPr="00B530F4">
        <w:rPr>
          <w:rFonts w:ascii="Times New Roman" w:hAnsi="Times New Roman" w:cs="Times New Roman"/>
          <w:sz w:val="24"/>
          <w:szCs w:val="24"/>
        </w:rPr>
        <w:t>s</w:t>
      </w:r>
      <w:r w:rsidR="0010321A">
        <w:rPr>
          <w:rFonts w:ascii="Times New Roman" w:hAnsi="Times New Roman" w:cs="Times New Roman"/>
          <w:sz w:val="24"/>
          <w:szCs w:val="24"/>
        </w:rPr>
        <w:t xml:space="preserve">et up as outlined in </w:t>
      </w:r>
      <w:r w:rsidR="0010321A" w:rsidRPr="00101274">
        <w:rPr>
          <w:rFonts w:ascii="Times New Roman" w:hAnsi="Times New Roman" w:cs="Times New Roman"/>
          <w:sz w:val="24"/>
          <w:szCs w:val="24"/>
        </w:rPr>
        <w:t xml:space="preserve">section </w:t>
      </w:r>
      <w:r w:rsidR="00101274" w:rsidRPr="00101274">
        <w:rPr>
          <w:rFonts w:ascii="Times New Roman" w:hAnsi="Times New Roman" w:cs="Times New Roman"/>
          <w:sz w:val="24"/>
          <w:szCs w:val="24"/>
        </w:rPr>
        <w:t>3.8</w:t>
      </w:r>
      <w:r w:rsidR="0010321A" w:rsidRPr="00101274">
        <w:rPr>
          <w:rFonts w:ascii="Times New Roman" w:hAnsi="Times New Roman" w:cs="Times New Roman"/>
          <w:sz w:val="24"/>
          <w:szCs w:val="24"/>
        </w:rPr>
        <w:t>.2</w:t>
      </w:r>
      <w:r w:rsidR="00BF6C7F" w:rsidRPr="00B530F4">
        <w:rPr>
          <w:rFonts w:ascii="Times New Roman" w:hAnsi="Times New Roman" w:cs="Times New Roman"/>
          <w:sz w:val="24"/>
          <w:szCs w:val="24"/>
        </w:rPr>
        <w:t xml:space="preserve">. A workflow engine </w:t>
      </w:r>
      <w:r w:rsidR="00313BB5">
        <w:rPr>
          <w:rFonts w:ascii="Times New Roman" w:hAnsi="Times New Roman" w:cs="Times New Roman"/>
          <w:sz w:val="24"/>
          <w:szCs w:val="24"/>
        </w:rPr>
        <w:t>shall be</w:t>
      </w:r>
      <w:r w:rsidR="00BF6C7F" w:rsidRPr="00B530F4">
        <w:rPr>
          <w:rFonts w:ascii="Times New Roman" w:hAnsi="Times New Roman" w:cs="Times New Roman"/>
          <w:sz w:val="24"/>
          <w:szCs w:val="24"/>
        </w:rPr>
        <w:t xml:space="preserve"> used to convert the decision tree results </w:t>
      </w:r>
      <w:r w:rsidR="0046582C">
        <w:rPr>
          <w:rFonts w:ascii="Times New Roman" w:hAnsi="Times New Roman" w:cs="Times New Roman"/>
          <w:sz w:val="24"/>
          <w:szCs w:val="24"/>
        </w:rPr>
        <w:t>into a graphical</w:t>
      </w:r>
      <w:r w:rsidR="00BF6C7F" w:rsidRPr="00B530F4">
        <w:rPr>
          <w:rFonts w:ascii="Times New Roman" w:hAnsi="Times New Roman" w:cs="Times New Roman"/>
          <w:sz w:val="24"/>
          <w:szCs w:val="24"/>
        </w:rPr>
        <w:t xml:space="preserve"> model in the form of logical statements</w:t>
      </w:r>
      <w:r w:rsidR="000E5C57">
        <w:rPr>
          <w:rFonts w:ascii="Times New Roman" w:hAnsi="Times New Roman" w:cs="Times New Roman"/>
          <w:sz w:val="24"/>
          <w:szCs w:val="24"/>
        </w:rPr>
        <w:t xml:space="preserve"> (</w:t>
      </w:r>
      <w:r w:rsidR="00BF6C7F" w:rsidRPr="00B530F4">
        <w:rPr>
          <w:rFonts w:ascii="Times New Roman" w:hAnsi="Times New Roman" w:cs="Times New Roman"/>
          <w:sz w:val="24"/>
          <w:szCs w:val="24"/>
        </w:rPr>
        <w:t>i.e</w:t>
      </w:r>
      <w:r w:rsidR="0046582C">
        <w:rPr>
          <w:rFonts w:ascii="Times New Roman" w:hAnsi="Times New Roman" w:cs="Times New Roman"/>
          <w:sz w:val="24"/>
          <w:szCs w:val="24"/>
        </w:rPr>
        <w:t>.</w:t>
      </w:r>
      <w:r w:rsidR="00BF6C7F" w:rsidRPr="00B530F4">
        <w:rPr>
          <w:rFonts w:ascii="Times New Roman" w:hAnsi="Times New Roman" w:cs="Times New Roman"/>
          <w:sz w:val="24"/>
          <w:szCs w:val="24"/>
        </w:rPr>
        <w:t xml:space="preserve"> IF ‘</w:t>
      </w:r>
      <w:r w:rsidR="00E82FD6">
        <w:rPr>
          <w:rFonts w:ascii="Times New Roman" w:hAnsi="Times New Roman" w:cs="Times New Roman"/>
          <w:sz w:val="24"/>
          <w:szCs w:val="24"/>
        </w:rPr>
        <w:t>Twins</w:t>
      </w:r>
      <w:r w:rsidR="00BF6C7F" w:rsidRPr="00B530F4">
        <w:rPr>
          <w:rFonts w:ascii="Times New Roman" w:hAnsi="Times New Roman" w:cs="Times New Roman"/>
          <w:sz w:val="24"/>
          <w:szCs w:val="24"/>
        </w:rPr>
        <w:t xml:space="preserve"> Gestation’ </w:t>
      </w:r>
      <w:r w:rsidR="00404A42">
        <w:rPr>
          <w:rFonts w:ascii="Times New Roman" w:hAnsi="Times New Roman" w:cs="Times New Roman"/>
          <w:sz w:val="24"/>
          <w:szCs w:val="24"/>
        </w:rPr>
        <w:t>AND ‘</w:t>
      </w:r>
      <w:r w:rsidR="00C84F17">
        <w:rPr>
          <w:rFonts w:ascii="Times New Roman" w:hAnsi="Times New Roman" w:cs="Times New Roman"/>
          <w:sz w:val="24"/>
          <w:szCs w:val="24"/>
        </w:rPr>
        <w:t>Smoking</w:t>
      </w:r>
      <w:r w:rsidR="00BF6C7F" w:rsidRPr="00B530F4">
        <w:rPr>
          <w:rFonts w:ascii="Times New Roman" w:hAnsi="Times New Roman" w:cs="Times New Roman"/>
          <w:sz w:val="24"/>
          <w:szCs w:val="24"/>
        </w:rPr>
        <w:t xml:space="preserve"> THEN ‘Preterm’). </w:t>
      </w:r>
      <w:r w:rsidR="004F534A" w:rsidRPr="00B530F4">
        <w:rPr>
          <w:rFonts w:ascii="Times New Roman" w:hAnsi="Times New Roman" w:cs="Times New Roman"/>
          <w:sz w:val="24"/>
          <w:szCs w:val="24"/>
        </w:rPr>
        <w:t>The wo</w:t>
      </w:r>
      <w:r w:rsidR="002857E4">
        <w:rPr>
          <w:rFonts w:ascii="Times New Roman" w:hAnsi="Times New Roman" w:cs="Times New Roman"/>
          <w:sz w:val="24"/>
          <w:szCs w:val="24"/>
        </w:rPr>
        <w:t xml:space="preserve">rkflow can also </w:t>
      </w:r>
      <w:r w:rsidR="004F534A" w:rsidRPr="00B530F4">
        <w:rPr>
          <w:rFonts w:ascii="Times New Roman" w:hAnsi="Times New Roman" w:cs="Times New Roman"/>
          <w:sz w:val="24"/>
          <w:szCs w:val="24"/>
        </w:rPr>
        <w:t xml:space="preserve">incorporate various actions including sending out timed alerts, warnings and recommendations based on requirements set in CDS composition template. </w:t>
      </w:r>
      <w:r w:rsidR="00BC3471">
        <w:rPr>
          <w:rFonts w:ascii="Times New Roman" w:hAnsi="Times New Roman" w:cs="Times New Roman"/>
          <w:sz w:val="24"/>
          <w:szCs w:val="24"/>
        </w:rPr>
        <w:t>This</w:t>
      </w:r>
      <w:r w:rsidR="00C57F3A" w:rsidRPr="00B530F4">
        <w:rPr>
          <w:rFonts w:ascii="Times New Roman" w:hAnsi="Times New Roman" w:cs="Times New Roman"/>
          <w:sz w:val="24"/>
          <w:szCs w:val="24"/>
        </w:rPr>
        <w:t xml:space="preserve"> workflow </w:t>
      </w:r>
      <w:r w:rsidR="0046582C">
        <w:rPr>
          <w:rFonts w:ascii="Times New Roman" w:hAnsi="Times New Roman" w:cs="Times New Roman"/>
          <w:sz w:val="24"/>
          <w:szCs w:val="24"/>
        </w:rPr>
        <w:t>shall</w:t>
      </w:r>
      <w:r w:rsidR="00C57F3A" w:rsidRPr="00B530F4">
        <w:rPr>
          <w:rFonts w:ascii="Times New Roman" w:hAnsi="Times New Roman" w:cs="Times New Roman"/>
          <w:sz w:val="24"/>
          <w:szCs w:val="24"/>
        </w:rPr>
        <w:t xml:space="preserve"> also enable data connections to retrieve information / send captured data to SQL based databases via web services. </w:t>
      </w:r>
      <w:r w:rsidR="00BF6C7F" w:rsidRPr="00B530F4">
        <w:rPr>
          <w:rFonts w:ascii="Times New Roman" w:hAnsi="Times New Roman" w:cs="Times New Roman"/>
          <w:sz w:val="24"/>
          <w:szCs w:val="24"/>
        </w:rPr>
        <w:t xml:space="preserve">Once the </w:t>
      </w:r>
      <w:r w:rsidR="001457C2">
        <w:rPr>
          <w:rFonts w:ascii="Times New Roman" w:hAnsi="Times New Roman" w:cs="Times New Roman"/>
          <w:sz w:val="24"/>
          <w:szCs w:val="24"/>
        </w:rPr>
        <w:t xml:space="preserve">workflow </w:t>
      </w:r>
      <w:r w:rsidR="00BF6C7F" w:rsidRPr="00B530F4">
        <w:rPr>
          <w:rFonts w:ascii="Times New Roman" w:hAnsi="Times New Roman" w:cs="Times New Roman"/>
          <w:sz w:val="24"/>
          <w:szCs w:val="24"/>
        </w:rPr>
        <w:t>model has been built</w:t>
      </w:r>
      <w:r w:rsidR="00BD32D4">
        <w:rPr>
          <w:rFonts w:ascii="Times New Roman" w:hAnsi="Times New Roman" w:cs="Times New Roman"/>
          <w:sz w:val="24"/>
          <w:szCs w:val="24"/>
        </w:rPr>
        <w:t>,</w:t>
      </w:r>
      <w:r w:rsidR="008C484C">
        <w:rPr>
          <w:rFonts w:ascii="Times New Roman" w:hAnsi="Times New Roman" w:cs="Times New Roman"/>
          <w:sz w:val="24"/>
          <w:szCs w:val="24"/>
        </w:rPr>
        <w:t xml:space="preserve"> it is </w:t>
      </w:r>
      <w:r w:rsidR="001457C2">
        <w:rPr>
          <w:rFonts w:ascii="Times New Roman" w:hAnsi="Times New Roman" w:cs="Times New Roman"/>
          <w:sz w:val="24"/>
          <w:szCs w:val="24"/>
        </w:rPr>
        <w:t>published to the content management system</w:t>
      </w:r>
      <w:r w:rsidR="008C484C">
        <w:rPr>
          <w:rFonts w:ascii="Times New Roman" w:hAnsi="Times New Roman" w:cs="Times New Roman"/>
          <w:sz w:val="24"/>
          <w:szCs w:val="24"/>
        </w:rPr>
        <w:t xml:space="preserve">. </w:t>
      </w:r>
    </w:p>
    <w:p w:rsidR="00B530F4" w:rsidRDefault="00C57F3A"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sz w:val="24"/>
          <w:szCs w:val="24"/>
        </w:rPr>
        <w:lastRenderedPageBreak/>
        <w:tab/>
        <w:t xml:space="preserve">The graphical user interface is developed using asp.net. This </w:t>
      </w:r>
      <w:r w:rsidR="001457C2">
        <w:rPr>
          <w:rFonts w:ascii="Times New Roman" w:hAnsi="Times New Roman" w:cs="Times New Roman"/>
          <w:sz w:val="24"/>
          <w:szCs w:val="24"/>
        </w:rPr>
        <w:t>interface is</w:t>
      </w:r>
      <w:r w:rsidRPr="00B530F4">
        <w:rPr>
          <w:rFonts w:ascii="Times New Roman" w:hAnsi="Times New Roman" w:cs="Times New Roman"/>
          <w:sz w:val="24"/>
          <w:szCs w:val="24"/>
        </w:rPr>
        <w:t xml:space="preserve"> then browser enabled, such that the content may be viewed </w:t>
      </w:r>
      <w:r w:rsidR="0046582C">
        <w:rPr>
          <w:rFonts w:ascii="Times New Roman" w:hAnsi="Times New Roman" w:cs="Times New Roman"/>
          <w:sz w:val="24"/>
          <w:szCs w:val="24"/>
        </w:rPr>
        <w:t xml:space="preserve">using only an internet browser, and thus </w:t>
      </w:r>
      <w:r w:rsidR="00C84F17">
        <w:rPr>
          <w:rFonts w:ascii="Times New Roman" w:hAnsi="Times New Roman" w:cs="Times New Roman"/>
          <w:sz w:val="24"/>
          <w:szCs w:val="24"/>
        </w:rPr>
        <w:t>preventing the need of</w:t>
      </w:r>
      <w:r w:rsidRPr="00B530F4">
        <w:rPr>
          <w:rFonts w:ascii="Times New Roman" w:hAnsi="Times New Roman" w:cs="Times New Roman"/>
          <w:sz w:val="24"/>
          <w:szCs w:val="24"/>
        </w:rPr>
        <w:t xml:space="preserve"> </w:t>
      </w:r>
      <w:r w:rsidR="0046582C">
        <w:rPr>
          <w:rFonts w:ascii="Times New Roman" w:hAnsi="Times New Roman" w:cs="Times New Roman"/>
          <w:sz w:val="24"/>
          <w:szCs w:val="24"/>
        </w:rPr>
        <w:t xml:space="preserve">users </w:t>
      </w:r>
      <w:r w:rsidRPr="00B530F4">
        <w:rPr>
          <w:rFonts w:ascii="Times New Roman" w:hAnsi="Times New Roman" w:cs="Times New Roman"/>
          <w:sz w:val="24"/>
          <w:szCs w:val="24"/>
        </w:rPr>
        <w:t>having to install additional add-ons or software</w:t>
      </w:r>
      <w:r w:rsidR="0046582C">
        <w:rPr>
          <w:rFonts w:ascii="Times New Roman" w:hAnsi="Times New Roman" w:cs="Times New Roman"/>
          <w:sz w:val="24"/>
          <w:szCs w:val="24"/>
        </w:rPr>
        <w:t xml:space="preserve"> to run the PEDSS</w:t>
      </w:r>
      <w:r w:rsidRPr="00B530F4">
        <w:rPr>
          <w:rFonts w:ascii="Times New Roman" w:hAnsi="Times New Roman" w:cs="Times New Roman"/>
          <w:sz w:val="24"/>
          <w:szCs w:val="24"/>
        </w:rPr>
        <w:t xml:space="preserve">. The developed .asp form </w:t>
      </w:r>
      <w:r w:rsidR="00C84F17">
        <w:rPr>
          <w:rFonts w:ascii="Times New Roman" w:hAnsi="Times New Roman" w:cs="Times New Roman"/>
          <w:sz w:val="24"/>
          <w:szCs w:val="24"/>
        </w:rPr>
        <w:t>was</w:t>
      </w:r>
      <w:r w:rsidR="0046582C">
        <w:rPr>
          <w:rFonts w:ascii="Times New Roman" w:hAnsi="Times New Roman" w:cs="Times New Roman"/>
          <w:sz w:val="24"/>
          <w:szCs w:val="24"/>
        </w:rPr>
        <w:t xml:space="preserve"> then</w:t>
      </w:r>
      <w:r w:rsidRPr="00B530F4">
        <w:rPr>
          <w:rFonts w:ascii="Times New Roman" w:hAnsi="Times New Roman" w:cs="Times New Roman"/>
          <w:sz w:val="24"/>
          <w:szCs w:val="24"/>
        </w:rPr>
        <w:t xml:space="preserve"> published to the content management system. </w:t>
      </w:r>
    </w:p>
    <w:p w:rsidR="008C484C" w:rsidRPr="00B530F4" w:rsidRDefault="008C484C" w:rsidP="00B530F4">
      <w:pPr>
        <w:pStyle w:val="NoSpacing"/>
        <w:spacing w:line="480" w:lineRule="auto"/>
        <w:jc w:val="both"/>
        <w:rPr>
          <w:rFonts w:ascii="Times New Roman" w:hAnsi="Times New Roman" w:cs="Times New Roman"/>
          <w:sz w:val="24"/>
          <w:szCs w:val="24"/>
        </w:rPr>
      </w:pPr>
    </w:p>
    <w:p w:rsidR="00BF596F" w:rsidRPr="00B530F4" w:rsidRDefault="00BF596F"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b/>
          <w:sz w:val="24"/>
          <w:szCs w:val="24"/>
        </w:rPr>
        <w:t xml:space="preserve">Layer 3: </w:t>
      </w:r>
      <w:r w:rsidRPr="00B530F4">
        <w:rPr>
          <w:rFonts w:ascii="Times New Roman" w:hAnsi="Times New Roman" w:cs="Times New Roman"/>
          <w:sz w:val="24"/>
          <w:szCs w:val="24"/>
        </w:rPr>
        <w:t xml:space="preserve">Knowledge Integration: Semantic Web Services for </w:t>
      </w:r>
      <w:r w:rsidR="00A464D7">
        <w:rPr>
          <w:rFonts w:ascii="Times New Roman" w:hAnsi="Times New Roman" w:cs="Times New Roman"/>
          <w:sz w:val="24"/>
          <w:szCs w:val="24"/>
        </w:rPr>
        <w:t>Healthcare</w:t>
      </w:r>
    </w:p>
    <w:p w:rsidR="00BF596F" w:rsidRPr="00B530F4" w:rsidRDefault="00AE46B1" w:rsidP="00B530F4">
      <w:pPr>
        <w:pStyle w:val="NoSpacing"/>
        <w:spacing w:line="480" w:lineRule="auto"/>
        <w:jc w:val="both"/>
        <w:rPr>
          <w:rFonts w:ascii="Times New Roman" w:hAnsi="Times New Roman" w:cs="Times New Roman"/>
          <w:sz w:val="24"/>
          <w:szCs w:val="24"/>
        </w:rPr>
      </w:pPr>
      <w:r w:rsidRPr="00B530F4">
        <w:rPr>
          <w:rFonts w:ascii="Times New Roman" w:hAnsi="Times New Roman" w:cs="Times New Roman"/>
          <w:sz w:val="24"/>
          <w:szCs w:val="24"/>
        </w:rPr>
        <w:tab/>
        <w:t xml:space="preserve">The last layer </w:t>
      </w:r>
      <w:r w:rsidR="00CB4B9C">
        <w:rPr>
          <w:rFonts w:ascii="Times New Roman" w:hAnsi="Times New Roman" w:cs="Times New Roman"/>
          <w:sz w:val="24"/>
          <w:szCs w:val="24"/>
        </w:rPr>
        <w:t>ensures that authenticated users only view content relevant to them</w:t>
      </w:r>
      <w:r w:rsidRPr="00B530F4">
        <w:rPr>
          <w:rFonts w:ascii="Times New Roman" w:hAnsi="Times New Roman" w:cs="Times New Roman"/>
          <w:sz w:val="24"/>
          <w:szCs w:val="24"/>
        </w:rPr>
        <w:t xml:space="preserve">. </w:t>
      </w:r>
      <w:r w:rsidR="00BB3678">
        <w:rPr>
          <w:rFonts w:ascii="Times New Roman" w:hAnsi="Times New Roman" w:cs="Times New Roman"/>
          <w:sz w:val="24"/>
          <w:szCs w:val="24"/>
        </w:rPr>
        <w:t xml:space="preserve">Once the </w:t>
      </w:r>
      <w:r w:rsidR="00825441">
        <w:rPr>
          <w:rFonts w:ascii="Times New Roman" w:hAnsi="Times New Roman" w:cs="Times New Roman"/>
          <w:sz w:val="24"/>
          <w:szCs w:val="24"/>
        </w:rPr>
        <w:t>PEDSS</w:t>
      </w:r>
      <w:r w:rsidR="00FC0050" w:rsidRPr="00B530F4">
        <w:rPr>
          <w:rFonts w:ascii="Times New Roman" w:hAnsi="Times New Roman" w:cs="Times New Roman"/>
          <w:sz w:val="24"/>
          <w:szCs w:val="24"/>
        </w:rPr>
        <w:t xml:space="preserve"> is developed and deployed</w:t>
      </w:r>
      <w:r w:rsidR="00BB3678">
        <w:rPr>
          <w:rFonts w:ascii="Times New Roman" w:hAnsi="Times New Roman" w:cs="Times New Roman"/>
          <w:sz w:val="24"/>
          <w:szCs w:val="24"/>
        </w:rPr>
        <w:t>,</w:t>
      </w:r>
      <w:r w:rsidR="00FC0050" w:rsidRPr="00B530F4">
        <w:rPr>
          <w:rFonts w:ascii="Times New Roman" w:hAnsi="Times New Roman" w:cs="Times New Roman"/>
          <w:sz w:val="24"/>
          <w:szCs w:val="24"/>
        </w:rPr>
        <w:t xml:space="preserve"> the system shall be filtered based on </w:t>
      </w:r>
      <w:r w:rsidR="00CB4B9C">
        <w:rPr>
          <w:rFonts w:ascii="Times New Roman" w:hAnsi="Times New Roman" w:cs="Times New Roman"/>
          <w:sz w:val="24"/>
          <w:szCs w:val="24"/>
        </w:rPr>
        <w:t xml:space="preserve">the various </w:t>
      </w:r>
      <w:r w:rsidR="00FC0050" w:rsidRPr="00B530F4">
        <w:rPr>
          <w:rFonts w:ascii="Times New Roman" w:hAnsi="Times New Roman" w:cs="Times New Roman"/>
          <w:sz w:val="24"/>
          <w:szCs w:val="24"/>
        </w:rPr>
        <w:t xml:space="preserve">user groups </w:t>
      </w:r>
      <w:r w:rsidR="00CB4B9C">
        <w:rPr>
          <w:rFonts w:ascii="Times New Roman" w:hAnsi="Times New Roman" w:cs="Times New Roman"/>
          <w:sz w:val="24"/>
          <w:szCs w:val="24"/>
        </w:rPr>
        <w:t>which exist within the</w:t>
      </w:r>
      <w:r w:rsidR="00FC0050" w:rsidRPr="00B530F4">
        <w:rPr>
          <w:rFonts w:ascii="Times New Roman" w:hAnsi="Times New Roman" w:cs="Times New Roman"/>
          <w:sz w:val="24"/>
          <w:szCs w:val="24"/>
        </w:rPr>
        <w:t xml:space="preserve"> </w:t>
      </w:r>
      <w:r w:rsidR="00894C53" w:rsidRPr="00B530F4">
        <w:rPr>
          <w:rFonts w:ascii="Times New Roman" w:hAnsi="Times New Roman" w:cs="Times New Roman"/>
          <w:sz w:val="24"/>
          <w:szCs w:val="24"/>
        </w:rPr>
        <w:t>system</w:t>
      </w:r>
      <w:r w:rsidR="00FC0050" w:rsidRPr="00B530F4">
        <w:rPr>
          <w:rFonts w:ascii="Times New Roman" w:hAnsi="Times New Roman" w:cs="Times New Roman"/>
          <w:sz w:val="24"/>
          <w:szCs w:val="24"/>
        </w:rPr>
        <w:t xml:space="preserve">. </w:t>
      </w:r>
      <w:r w:rsidR="008D3740" w:rsidRPr="00B530F4">
        <w:rPr>
          <w:rFonts w:ascii="Times New Roman" w:hAnsi="Times New Roman" w:cs="Times New Roman"/>
          <w:sz w:val="24"/>
          <w:szCs w:val="24"/>
        </w:rPr>
        <w:t>There are 5</w:t>
      </w:r>
      <w:r w:rsidR="00CB4B9C">
        <w:rPr>
          <w:rFonts w:ascii="Times New Roman" w:hAnsi="Times New Roman" w:cs="Times New Roman"/>
          <w:sz w:val="24"/>
          <w:szCs w:val="24"/>
        </w:rPr>
        <w:t xml:space="preserve"> user</w:t>
      </w:r>
      <w:r w:rsidRPr="00B530F4">
        <w:rPr>
          <w:rFonts w:ascii="Times New Roman" w:hAnsi="Times New Roman" w:cs="Times New Roman"/>
          <w:sz w:val="24"/>
          <w:szCs w:val="24"/>
        </w:rPr>
        <w:t xml:space="preserve"> </w:t>
      </w:r>
      <w:r w:rsidR="00FC0050" w:rsidRPr="00B530F4">
        <w:rPr>
          <w:rFonts w:ascii="Times New Roman" w:hAnsi="Times New Roman" w:cs="Times New Roman"/>
          <w:sz w:val="24"/>
          <w:szCs w:val="24"/>
        </w:rPr>
        <w:t>groups under consideration</w:t>
      </w:r>
      <w:r w:rsidR="00C84F17">
        <w:rPr>
          <w:rFonts w:ascii="Times New Roman" w:hAnsi="Times New Roman" w:cs="Times New Roman"/>
          <w:sz w:val="24"/>
          <w:szCs w:val="24"/>
        </w:rPr>
        <w:t>: p</w:t>
      </w:r>
      <w:r w:rsidRPr="00B530F4">
        <w:rPr>
          <w:rFonts w:ascii="Times New Roman" w:hAnsi="Times New Roman" w:cs="Times New Roman"/>
          <w:sz w:val="24"/>
          <w:szCs w:val="24"/>
        </w:rPr>
        <w:t>hysician</w:t>
      </w:r>
      <w:r w:rsidR="00CB4B9C">
        <w:rPr>
          <w:rFonts w:ascii="Times New Roman" w:hAnsi="Times New Roman" w:cs="Times New Roman"/>
          <w:sz w:val="24"/>
          <w:szCs w:val="24"/>
        </w:rPr>
        <w:t>s</w:t>
      </w:r>
      <w:r w:rsidR="00C84F17">
        <w:rPr>
          <w:rFonts w:ascii="Times New Roman" w:hAnsi="Times New Roman" w:cs="Times New Roman"/>
          <w:sz w:val="24"/>
          <w:szCs w:val="24"/>
        </w:rPr>
        <w:t>, n</w:t>
      </w:r>
      <w:r w:rsidRPr="00B530F4">
        <w:rPr>
          <w:rFonts w:ascii="Times New Roman" w:hAnsi="Times New Roman" w:cs="Times New Roman"/>
          <w:sz w:val="24"/>
          <w:szCs w:val="24"/>
        </w:rPr>
        <w:t>urse</w:t>
      </w:r>
      <w:r w:rsidR="00CB4B9C">
        <w:rPr>
          <w:rFonts w:ascii="Times New Roman" w:hAnsi="Times New Roman" w:cs="Times New Roman"/>
          <w:sz w:val="24"/>
          <w:szCs w:val="24"/>
        </w:rPr>
        <w:t>s</w:t>
      </w:r>
      <w:r w:rsidRPr="00B530F4">
        <w:rPr>
          <w:rFonts w:ascii="Times New Roman" w:hAnsi="Times New Roman" w:cs="Times New Roman"/>
          <w:sz w:val="24"/>
          <w:szCs w:val="24"/>
        </w:rPr>
        <w:t>, MIRG Researcher</w:t>
      </w:r>
      <w:r w:rsidR="00CB4B9C">
        <w:rPr>
          <w:rFonts w:ascii="Times New Roman" w:hAnsi="Times New Roman" w:cs="Times New Roman"/>
          <w:sz w:val="24"/>
          <w:szCs w:val="24"/>
        </w:rPr>
        <w:t>s</w:t>
      </w:r>
      <w:r w:rsidRPr="00B530F4">
        <w:rPr>
          <w:rFonts w:ascii="Times New Roman" w:hAnsi="Times New Roman" w:cs="Times New Roman"/>
          <w:sz w:val="24"/>
          <w:szCs w:val="24"/>
        </w:rPr>
        <w:t>,</w:t>
      </w:r>
      <w:r w:rsidR="00C84F17">
        <w:rPr>
          <w:rFonts w:ascii="Times New Roman" w:hAnsi="Times New Roman" w:cs="Times New Roman"/>
          <w:sz w:val="24"/>
          <w:szCs w:val="24"/>
        </w:rPr>
        <w:t xml:space="preserve"> s</w:t>
      </w:r>
      <w:r w:rsidR="008D3740" w:rsidRPr="00B530F4">
        <w:rPr>
          <w:rFonts w:ascii="Times New Roman" w:hAnsi="Times New Roman" w:cs="Times New Roman"/>
          <w:sz w:val="24"/>
          <w:szCs w:val="24"/>
        </w:rPr>
        <w:t xml:space="preserve">ystem </w:t>
      </w:r>
      <w:r w:rsidR="00C84F17">
        <w:rPr>
          <w:rFonts w:ascii="Times New Roman" w:hAnsi="Times New Roman" w:cs="Times New Roman"/>
          <w:sz w:val="24"/>
          <w:szCs w:val="24"/>
        </w:rPr>
        <w:t>a</w:t>
      </w:r>
      <w:r w:rsidR="00BC3471" w:rsidRPr="00B530F4">
        <w:rPr>
          <w:rFonts w:ascii="Times New Roman" w:hAnsi="Times New Roman" w:cs="Times New Roman"/>
          <w:sz w:val="24"/>
          <w:szCs w:val="24"/>
        </w:rPr>
        <w:t>dministrator</w:t>
      </w:r>
      <w:r w:rsidR="00CB4B9C">
        <w:rPr>
          <w:rFonts w:ascii="Times New Roman" w:hAnsi="Times New Roman" w:cs="Times New Roman"/>
          <w:sz w:val="24"/>
          <w:szCs w:val="24"/>
        </w:rPr>
        <w:t>s</w:t>
      </w:r>
      <w:r w:rsidR="00BC3471" w:rsidRPr="00B530F4">
        <w:rPr>
          <w:rFonts w:ascii="Times New Roman" w:hAnsi="Times New Roman" w:cs="Times New Roman"/>
          <w:sz w:val="24"/>
          <w:szCs w:val="24"/>
        </w:rPr>
        <w:t xml:space="preserve">, </w:t>
      </w:r>
      <w:r w:rsidR="00CB4B9C">
        <w:rPr>
          <w:rFonts w:ascii="Times New Roman" w:hAnsi="Times New Roman" w:cs="Times New Roman"/>
          <w:sz w:val="24"/>
          <w:szCs w:val="24"/>
        </w:rPr>
        <w:t xml:space="preserve">and </w:t>
      </w:r>
      <w:r w:rsidR="00C84F17">
        <w:rPr>
          <w:rFonts w:ascii="Times New Roman" w:hAnsi="Times New Roman" w:cs="Times New Roman"/>
          <w:sz w:val="24"/>
          <w:szCs w:val="24"/>
        </w:rPr>
        <w:t>v</w:t>
      </w:r>
      <w:r w:rsidR="00BC3471" w:rsidRPr="00B530F4">
        <w:rPr>
          <w:rFonts w:ascii="Times New Roman" w:hAnsi="Times New Roman" w:cs="Times New Roman"/>
          <w:sz w:val="24"/>
          <w:szCs w:val="24"/>
        </w:rPr>
        <w:t>isitor</w:t>
      </w:r>
      <w:r w:rsidR="00CB4B9C">
        <w:rPr>
          <w:rFonts w:ascii="Times New Roman" w:hAnsi="Times New Roman" w:cs="Times New Roman"/>
          <w:sz w:val="24"/>
          <w:szCs w:val="24"/>
        </w:rPr>
        <w:t>s</w:t>
      </w:r>
      <w:r w:rsidR="00C84F17">
        <w:rPr>
          <w:rFonts w:ascii="Times New Roman" w:hAnsi="Times New Roman" w:cs="Times New Roman"/>
          <w:sz w:val="24"/>
          <w:szCs w:val="24"/>
        </w:rPr>
        <w:t>/a</w:t>
      </w:r>
      <w:r w:rsidRPr="00B530F4">
        <w:rPr>
          <w:rFonts w:ascii="Times New Roman" w:hAnsi="Times New Roman" w:cs="Times New Roman"/>
          <w:sz w:val="24"/>
          <w:szCs w:val="24"/>
        </w:rPr>
        <w:t>uditor</w:t>
      </w:r>
      <w:r w:rsidR="00CB4B9C">
        <w:rPr>
          <w:rFonts w:ascii="Times New Roman" w:hAnsi="Times New Roman" w:cs="Times New Roman"/>
          <w:sz w:val="24"/>
          <w:szCs w:val="24"/>
        </w:rPr>
        <w:t>s</w:t>
      </w:r>
      <w:r w:rsidRPr="00B530F4">
        <w:rPr>
          <w:rFonts w:ascii="Times New Roman" w:hAnsi="Times New Roman" w:cs="Times New Roman"/>
          <w:sz w:val="24"/>
          <w:szCs w:val="24"/>
        </w:rPr>
        <w:t>.</w:t>
      </w:r>
      <w:r w:rsidR="008D3740" w:rsidRPr="00B530F4">
        <w:rPr>
          <w:rFonts w:ascii="Times New Roman" w:hAnsi="Times New Roman" w:cs="Times New Roman"/>
          <w:sz w:val="24"/>
          <w:szCs w:val="24"/>
        </w:rPr>
        <w:t xml:space="preserve"> The physicians shall have the ability </w:t>
      </w:r>
      <w:r w:rsidR="00CB4B9C">
        <w:rPr>
          <w:rFonts w:ascii="Times New Roman" w:hAnsi="Times New Roman" w:cs="Times New Roman"/>
          <w:sz w:val="24"/>
          <w:szCs w:val="24"/>
        </w:rPr>
        <w:t xml:space="preserve">to fill out </w:t>
      </w:r>
      <w:r w:rsidR="00404A42">
        <w:rPr>
          <w:rFonts w:ascii="Times New Roman" w:hAnsi="Times New Roman" w:cs="Times New Roman"/>
          <w:sz w:val="24"/>
          <w:szCs w:val="24"/>
        </w:rPr>
        <w:t>assessments</w:t>
      </w:r>
      <w:r w:rsidR="00404A42" w:rsidRPr="00404A42">
        <w:rPr>
          <w:rFonts w:ascii="Times New Roman" w:hAnsi="Times New Roman" w:cs="Times New Roman"/>
          <w:sz w:val="24"/>
          <w:szCs w:val="24"/>
        </w:rPr>
        <w:t xml:space="preserve"> </w:t>
      </w:r>
      <w:r w:rsidR="00404A42">
        <w:rPr>
          <w:rFonts w:ascii="Times New Roman" w:hAnsi="Times New Roman" w:cs="Times New Roman"/>
          <w:sz w:val="24"/>
          <w:szCs w:val="24"/>
        </w:rPr>
        <w:t>electronically</w:t>
      </w:r>
      <w:r w:rsidR="00CB4B9C">
        <w:rPr>
          <w:rFonts w:ascii="Times New Roman" w:hAnsi="Times New Roman" w:cs="Times New Roman"/>
          <w:sz w:val="24"/>
          <w:szCs w:val="24"/>
        </w:rPr>
        <w:t xml:space="preserve">, retrieve/view </w:t>
      </w:r>
      <w:r w:rsidR="008D3740" w:rsidRPr="00B530F4">
        <w:rPr>
          <w:rFonts w:ascii="Times New Roman" w:hAnsi="Times New Roman" w:cs="Times New Roman"/>
          <w:sz w:val="24"/>
          <w:szCs w:val="24"/>
        </w:rPr>
        <w:t>patient information and result</w:t>
      </w:r>
      <w:r w:rsidR="00CB4B9C">
        <w:rPr>
          <w:rFonts w:ascii="Times New Roman" w:hAnsi="Times New Roman" w:cs="Times New Roman"/>
          <w:sz w:val="24"/>
          <w:szCs w:val="24"/>
        </w:rPr>
        <w:t>s</w:t>
      </w:r>
      <w:r w:rsidR="008D3740" w:rsidRPr="00B530F4">
        <w:rPr>
          <w:rFonts w:ascii="Times New Roman" w:hAnsi="Times New Roman" w:cs="Times New Roman"/>
          <w:sz w:val="24"/>
          <w:szCs w:val="24"/>
        </w:rPr>
        <w:t>, as well as have access to any relevant announcements. The nurse</w:t>
      </w:r>
      <w:r w:rsidR="00CB4B9C">
        <w:rPr>
          <w:rFonts w:ascii="Times New Roman" w:hAnsi="Times New Roman" w:cs="Times New Roman"/>
          <w:sz w:val="24"/>
          <w:szCs w:val="24"/>
        </w:rPr>
        <w:t>s</w:t>
      </w:r>
      <w:r w:rsidR="008D3740" w:rsidRPr="00B530F4">
        <w:rPr>
          <w:rFonts w:ascii="Times New Roman" w:hAnsi="Times New Roman" w:cs="Times New Roman"/>
          <w:sz w:val="24"/>
          <w:szCs w:val="24"/>
        </w:rPr>
        <w:t xml:space="preserve"> shall</w:t>
      </w:r>
      <w:r w:rsidR="00CB4B9C">
        <w:rPr>
          <w:rFonts w:ascii="Times New Roman" w:hAnsi="Times New Roman" w:cs="Times New Roman"/>
          <w:sz w:val="24"/>
          <w:szCs w:val="24"/>
        </w:rPr>
        <w:t xml:space="preserve"> </w:t>
      </w:r>
      <w:r w:rsidR="008D3740" w:rsidRPr="00B530F4">
        <w:rPr>
          <w:rFonts w:ascii="Times New Roman" w:hAnsi="Times New Roman" w:cs="Times New Roman"/>
          <w:sz w:val="24"/>
          <w:szCs w:val="24"/>
        </w:rPr>
        <w:t xml:space="preserve">have the ability to fill out </w:t>
      </w:r>
      <w:r w:rsidR="00404A42">
        <w:rPr>
          <w:rFonts w:ascii="Times New Roman" w:hAnsi="Times New Roman" w:cs="Times New Roman"/>
          <w:sz w:val="24"/>
          <w:szCs w:val="24"/>
        </w:rPr>
        <w:t>assessments</w:t>
      </w:r>
      <w:r w:rsidR="00404A42" w:rsidRPr="00404A42">
        <w:rPr>
          <w:rFonts w:ascii="Times New Roman" w:hAnsi="Times New Roman" w:cs="Times New Roman"/>
          <w:sz w:val="24"/>
          <w:szCs w:val="24"/>
        </w:rPr>
        <w:t xml:space="preserve"> </w:t>
      </w:r>
      <w:r w:rsidR="00404A42">
        <w:rPr>
          <w:rFonts w:ascii="Times New Roman" w:hAnsi="Times New Roman" w:cs="Times New Roman"/>
          <w:sz w:val="24"/>
          <w:szCs w:val="24"/>
        </w:rPr>
        <w:t>electronically</w:t>
      </w:r>
      <w:r w:rsidR="00CB4B9C">
        <w:rPr>
          <w:rFonts w:ascii="Times New Roman" w:hAnsi="Times New Roman" w:cs="Times New Roman"/>
          <w:sz w:val="24"/>
          <w:szCs w:val="24"/>
        </w:rPr>
        <w:t xml:space="preserve">, </w:t>
      </w:r>
      <w:r w:rsidR="008D3740" w:rsidRPr="00B530F4">
        <w:rPr>
          <w:rFonts w:ascii="Times New Roman" w:hAnsi="Times New Roman" w:cs="Times New Roman"/>
          <w:sz w:val="24"/>
          <w:szCs w:val="24"/>
        </w:rPr>
        <w:t xml:space="preserve">submit patient information, and </w:t>
      </w:r>
      <w:r w:rsidR="00CB4B9C">
        <w:rPr>
          <w:rFonts w:ascii="Times New Roman" w:hAnsi="Times New Roman" w:cs="Times New Roman"/>
          <w:sz w:val="24"/>
          <w:szCs w:val="24"/>
        </w:rPr>
        <w:t xml:space="preserve">have </w:t>
      </w:r>
      <w:r w:rsidR="008D3740" w:rsidRPr="00B530F4">
        <w:rPr>
          <w:rFonts w:ascii="Times New Roman" w:hAnsi="Times New Roman" w:cs="Times New Roman"/>
          <w:sz w:val="24"/>
          <w:szCs w:val="24"/>
        </w:rPr>
        <w:t xml:space="preserve">access to any relevant announcements. The MIRG research group shall have access to de-identified data, and view system components.  </w:t>
      </w:r>
      <w:r w:rsidR="00894C53">
        <w:rPr>
          <w:rFonts w:ascii="Times New Roman" w:hAnsi="Times New Roman" w:cs="Times New Roman"/>
          <w:sz w:val="24"/>
          <w:szCs w:val="24"/>
        </w:rPr>
        <w:t>The system administrator shall have full access to the system, including</w:t>
      </w:r>
      <w:r w:rsidR="0045393F">
        <w:rPr>
          <w:rFonts w:ascii="Times New Roman" w:hAnsi="Times New Roman" w:cs="Times New Roman"/>
          <w:sz w:val="24"/>
          <w:szCs w:val="24"/>
        </w:rPr>
        <w:t xml:space="preserve"> </w:t>
      </w:r>
      <w:r w:rsidR="00CB4B9C">
        <w:rPr>
          <w:rFonts w:ascii="Times New Roman" w:hAnsi="Times New Roman" w:cs="Times New Roman"/>
          <w:sz w:val="24"/>
          <w:szCs w:val="24"/>
        </w:rPr>
        <w:t>the ability to set roles, modify</w:t>
      </w:r>
      <w:r w:rsidR="0045393F">
        <w:rPr>
          <w:rFonts w:ascii="Times New Roman" w:hAnsi="Times New Roman" w:cs="Times New Roman"/>
          <w:sz w:val="24"/>
          <w:szCs w:val="24"/>
        </w:rPr>
        <w:t xml:space="preserve"> workflows and</w:t>
      </w:r>
      <w:r w:rsidR="00CB4B9C">
        <w:rPr>
          <w:rFonts w:ascii="Times New Roman" w:hAnsi="Times New Roman" w:cs="Times New Roman"/>
          <w:sz w:val="24"/>
          <w:szCs w:val="24"/>
        </w:rPr>
        <w:t xml:space="preserve"> control the design privileges.</w:t>
      </w:r>
      <w:r w:rsidR="00894C53">
        <w:rPr>
          <w:rFonts w:ascii="Times New Roman" w:hAnsi="Times New Roman" w:cs="Times New Roman"/>
          <w:sz w:val="24"/>
          <w:szCs w:val="24"/>
        </w:rPr>
        <w:t xml:space="preserve"> </w:t>
      </w:r>
      <w:r w:rsidR="00CB4B9C">
        <w:rPr>
          <w:rFonts w:ascii="Times New Roman" w:hAnsi="Times New Roman" w:cs="Times New Roman"/>
          <w:sz w:val="24"/>
          <w:szCs w:val="24"/>
        </w:rPr>
        <w:t>V</w:t>
      </w:r>
      <w:r w:rsidR="00894C53">
        <w:rPr>
          <w:rFonts w:ascii="Times New Roman" w:hAnsi="Times New Roman" w:cs="Times New Roman"/>
          <w:sz w:val="24"/>
          <w:szCs w:val="24"/>
        </w:rPr>
        <w:t>isitor</w:t>
      </w:r>
      <w:r w:rsidR="00CB4B9C">
        <w:rPr>
          <w:rFonts w:ascii="Times New Roman" w:hAnsi="Times New Roman" w:cs="Times New Roman"/>
          <w:sz w:val="24"/>
          <w:szCs w:val="24"/>
        </w:rPr>
        <w:t>s</w:t>
      </w:r>
      <w:r w:rsidR="00894C53">
        <w:rPr>
          <w:rFonts w:ascii="Times New Roman" w:hAnsi="Times New Roman" w:cs="Times New Roman"/>
          <w:sz w:val="24"/>
          <w:szCs w:val="24"/>
        </w:rPr>
        <w:t>/auditor</w:t>
      </w:r>
      <w:r w:rsidR="00CB4B9C">
        <w:rPr>
          <w:rFonts w:ascii="Times New Roman" w:hAnsi="Times New Roman" w:cs="Times New Roman"/>
          <w:sz w:val="24"/>
          <w:szCs w:val="24"/>
        </w:rPr>
        <w:t>s</w:t>
      </w:r>
      <w:r w:rsidR="00894C53">
        <w:rPr>
          <w:rFonts w:ascii="Times New Roman" w:hAnsi="Times New Roman" w:cs="Times New Roman"/>
          <w:sz w:val="24"/>
          <w:szCs w:val="24"/>
        </w:rPr>
        <w:t xml:space="preserve"> shall have restricted read capability on the system. </w:t>
      </w:r>
      <w:r w:rsidR="00FC0050" w:rsidRPr="00B530F4">
        <w:rPr>
          <w:rFonts w:ascii="Times New Roman" w:hAnsi="Times New Roman" w:cs="Times New Roman"/>
          <w:sz w:val="24"/>
          <w:szCs w:val="24"/>
        </w:rPr>
        <w:t xml:space="preserve">The system shall </w:t>
      </w:r>
      <w:r w:rsidR="008D3740" w:rsidRPr="00B530F4">
        <w:rPr>
          <w:rFonts w:ascii="Times New Roman" w:hAnsi="Times New Roman" w:cs="Times New Roman"/>
          <w:sz w:val="24"/>
          <w:szCs w:val="24"/>
        </w:rPr>
        <w:t xml:space="preserve">be set up and configured to </w:t>
      </w:r>
      <w:r w:rsidR="00AF10CB">
        <w:rPr>
          <w:rFonts w:ascii="Times New Roman" w:hAnsi="Times New Roman" w:cs="Times New Roman"/>
          <w:sz w:val="24"/>
          <w:szCs w:val="24"/>
        </w:rPr>
        <w:t xml:space="preserve">present targeted views to the </w:t>
      </w:r>
      <w:r w:rsidR="00FC0050" w:rsidRPr="00B530F4">
        <w:rPr>
          <w:rFonts w:ascii="Times New Roman" w:hAnsi="Times New Roman" w:cs="Times New Roman"/>
          <w:sz w:val="24"/>
          <w:szCs w:val="24"/>
        </w:rPr>
        <w:t>groups of users identified above, and thus only</w:t>
      </w:r>
      <w:r w:rsidR="00AF10CB">
        <w:rPr>
          <w:rFonts w:ascii="Times New Roman" w:hAnsi="Times New Roman" w:cs="Times New Roman"/>
          <w:sz w:val="24"/>
          <w:szCs w:val="24"/>
        </w:rPr>
        <w:t xml:space="preserve"> </w:t>
      </w:r>
      <w:r w:rsidR="00FC0050" w:rsidRPr="00B530F4">
        <w:rPr>
          <w:rFonts w:ascii="Times New Roman" w:hAnsi="Times New Roman" w:cs="Times New Roman"/>
          <w:sz w:val="24"/>
          <w:szCs w:val="24"/>
        </w:rPr>
        <w:t xml:space="preserve">information relevant </w:t>
      </w:r>
      <w:r w:rsidR="00AF10CB">
        <w:rPr>
          <w:rFonts w:ascii="Times New Roman" w:hAnsi="Times New Roman" w:cs="Times New Roman"/>
          <w:sz w:val="24"/>
          <w:szCs w:val="24"/>
        </w:rPr>
        <w:t xml:space="preserve">to the user </w:t>
      </w:r>
      <w:r w:rsidR="00FC0050" w:rsidRPr="00B530F4">
        <w:rPr>
          <w:rFonts w:ascii="Times New Roman" w:hAnsi="Times New Roman" w:cs="Times New Roman"/>
          <w:sz w:val="24"/>
          <w:szCs w:val="24"/>
        </w:rPr>
        <w:t xml:space="preserve">shall be filtered and displayed. </w:t>
      </w:r>
    </w:p>
    <w:p w:rsidR="008D3740" w:rsidRPr="00BF596F" w:rsidRDefault="00BB3678" w:rsidP="004B053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Only authenticated user</w:t>
      </w:r>
      <w:r w:rsidR="00AF10CB">
        <w:rPr>
          <w:rFonts w:ascii="Times New Roman" w:hAnsi="Times New Roman" w:cs="Times New Roman"/>
          <w:sz w:val="24"/>
          <w:szCs w:val="24"/>
        </w:rPr>
        <w:t>s may access the system.</w:t>
      </w:r>
      <w:r w:rsidR="008D3740" w:rsidRPr="00B530F4">
        <w:rPr>
          <w:rFonts w:ascii="Times New Roman" w:hAnsi="Times New Roman" w:cs="Times New Roman"/>
          <w:sz w:val="24"/>
          <w:szCs w:val="24"/>
        </w:rPr>
        <w:t xml:space="preserve"> </w:t>
      </w:r>
      <w:r w:rsidR="00AF10CB">
        <w:rPr>
          <w:rFonts w:ascii="Times New Roman" w:hAnsi="Times New Roman" w:cs="Times New Roman"/>
          <w:sz w:val="24"/>
          <w:szCs w:val="24"/>
        </w:rPr>
        <w:t>The</w:t>
      </w:r>
      <w:r w:rsidR="00AF10CB" w:rsidRPr="00B530F4">
        <w:rPr>
          <w:rFonts w:ascii="Times New Roman" w:hAnsi="Times New Roman" w:cs="Times New Roman"/>
          <w:sz w:val="24"/>
          <w:szCs w:val="24"/>
        </w:rPr>
        <w:t xml:space="preserve"> system shall include an authentication server in order to validate the user</w:t>
      </w:r>
      <w:r w:rsidR="008D3740" w:rsidRPr="00B530F4">
        <w:rPr>
          <w:rFonts w:ascii="Times New Roman" w:hAnsi="Times New Roman" w:cs="Times New Roman"/>
          <w:sz w:val="24"/>
          <w:szCs w:val="24"/>
        </w:rPr>
        <w:t xml:space="preserve">. The user </w:t>
      </w:r>
      <w:r w:rsidR="00201379">
        <w:rPr>
          <w:rFonts w:ascii="Times New Roman" w:hAnsi="Times New Roman" w:cs="Times New Roman"/>
          <w:sz w:val="24"/>
          <w:szCs w:val="24"/>
        </w:rPr>
        <w:t>would</w:t>
      </w:r>
      <w:r w:rsidR="008D3740" w:rsidRPr="00B530F4">
        <w:rPr>
          <w:rFonts w:ascii="Times New Roman" w:hAnsi="Times New Roman" w:cs="Times New Roman"/>
          <w:sz w:val="24"/>
          <w:szCs w:val="24"/>
        </w:rPr>
        <w:t xml:space="preserve"> provide a username and </w:t>
      </w:r>
      <w:r w:rsidR="00AF10CB">
        <w:rPr>
          <w:rFonts w:ascii="Times New Roman" w:hAnsi="Times New Roman" w:cs="Times New Roman"/>
          <w:sz w:val="24"/>
          <w:szCs w:val="24"/>
        </w:rPr>
        <w:t xml:space="preserve">password; </w:t>
      </w:r>
      <w:r w:rsidR="008D3740" w:rsidRPr="00B530F4">
        <w:rPr>
          <w:rFonts w:ascii="Times New Roman" w:hAnsi="Times New Roman" w:cs="Times New Roman"/>
          <w:sz w:val="24"/>
          <w:szCs w:val="24"/>
        </w:rPr>
        <w:t xml:space="preserve">this information is checked to see if it matches the credentials stored in the system </w:t>
      </w:r>
      <w:r w:rsidR="008D3740" w:rsidRPr="00B530F4">
        <w:rPr>
          <w:rFonts w:ascii="Times New Roman" w:hAnsi="Times New Roman" w:cs="Times New Roman"/>
          <w:sz w:val="24"/>
          <w:szCs w:val="24"/>
        </w:rPr>
        <w:lastRenderedPageBreak/>
        <w:t xml:space="preserve">directory. If the user’s credentials match, then filtered content </w:t>
      </w:r>
      <w:r w:rsidR="00AF10CB">
        <w:rPr>
          <w:rFonts w:ascii="Times New Roman" w:hAnsi="Times New Roman" w:cs="Times New Roman"/>
          <w:sz w:val="24"/>
          <w:szCs w:val="24"/>
        </w:rPr>
        <w:t>shall</w:t>
      </w:r>
      <w:r w:rsidR="008D3740" w:rsidRPr="00B530F4">
        <w:rPr>
          <w:rFonts w:ascii="Times New Roman" w:hAnsi="Times New Roman" w:cs="Times New Roman"/>
          <w:sz w:val="24"/>
          <w:szCs w:val="24"/>
        </w:rPr>
        <w:t xml:space="preserve"> be displayed to the user based on their role s</w:t>
      </w:r>
      <w:r w:rsidR="00404A42">
        <w:rPr>
          <w:rFonts w:ascii="Times New Roman" w:hAnsi="Times New Roman" w:cs="Times New Roman"/>
          <w:sz w:val="24"/>
          <w:szCs w:val="24"/>
        </w:rPr>
        <w:t xml:space="preserve">tored in the system directory. </w:t>
      </w:r>
    </w:p>
    <w:p w:rsidR="008C484C" w:rsidRDefault="00404A42" w:rsidP="00404A42">
      <w:pPr>
        <w:pStyle w:val="NoSpacing"/>
        <w:spacing w:line="480" w:lineRule="auto"/>
        <w:jc w:val="center"/>
      </w:pPr>
      <w:r>
        <w:object w:dxaOrig="12216" w:dyaOrig="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4pt;height:515.7pt" o:ole="">
            <v:imagedata r:id="rId21" o:title=""/>
          </v:shape>
          <o:OLEObject Type="Embed" ProgID="Visio.Drawing.11" ShapeID="_x0000_i1025" DrawAspect="Content" ObjectID="_1423468459" r:id="rId22"/>
        </w:object>
      </w:r>
    </w:p>
    <w:p w:rsidR="008C484C" w:rsidRDefault="00830B37" w:rsidP="004B0538">
      <w:pPr>
        <w:pStyle w:val="NoSpacing"/>
        <w:spacing w:line="480" w:lineRule="auto"/>
        <w:jc w:val="both"/>
        <w:rPr>
          <w:rFonts w:ascii="Times New Roman" w:hAnsi="Times New Roman" w:cs="Times New Roman"/>
          <w:sz w:val="24"/>
        </w:rPr>
      </w:pPr>
      <w:r>
        <w:rPr>
          <w:rFonts w:ascii="Times New Roman" w:hAnsi="Times New Roman" w:cs="Times New Roman"/>
          <w:b/>
          <w:sz w:val="24"/>
        </w:rPr>
        <w:t xml:space="preserve">Figure 3.7 </w:t>
      </w:r>
      <w:r w:rsidR="00F75CA9">
        <w:rPr>
          <w:rFonts w:ascii="Times New Roman" w:hAnsi="Times New Roman" w:cs="Times New Roman"/>
          <w:sz w:val="24"/>
        </w:rPr>
        <w:t xml:space="preserve">Conceptualization of the </w:t>
      </w:r>
      <w:r w:rsidR="0028169F">
        <w:rPr>
          <w:rFonts w:ascii="Times New Roman" w:hAnsi="Times New Roman" w:cs="Times New Roman"/>
          <w:sz w:val="24"/>
        </w:rPr>
        <w:t>Perinatal</w:t>
      </w:r>
      <w:r w:rsidR="00F75CA9">
        <w:rPr>
          <w:rFonts w:ascii="Times New Roman" w:hAnsi="Times New Roman" w:cs="Times New Roman"/>
          <w:sz w:val="24"/>
        </w:rPr>
        <w:t xml:space="preserve"> Decision Support System </w:t>
      </w:r>
    </w:p>
    <w:p w:rsidR="00941C8A" w:rsidRPr="008C484C" w:rsidRDefault="00941C8A" w:rsidP="004B0538">
      <w:pPr>
        <w:pStyle w:val="NoSpacing"/>
        <w:spacing w:line="480" w:lineRule="auto"/>
        <w:jc w:val="both"/>
        <w:rPr>
          <w:rFonts w:ascii="Times New Roman" w:hAnsi="Times New Roman" w:cs="Times New Roman"/>
          <w:sz w:val="24"/>
        </w:rPr>
      </w:pPr>
    </w:p>
    <w:p w:rsidR="00A80B34" w:rsidRPr="005E1178" w:rsidRDefault="006F33C8" w:rsidP="00E930D7">
      <w:pPr>
        <w:spacing w:line="480" w:lineRule="auto"/>
        <w:jc w:val="both"/>
        <w:rPr>
          <w:rFonts w:ascii="Times New Roman" w:hAnsi="Times New Roman" w:cs="Times New Roman"/>
          <w:b/>
          <w:color w:val="000000" w:themeColor="text1"/>
          <w:sz w:val="24"/>
          <w:szCs w:val="24"/>
        </w:rPr>
      </w:pPr>
      <w:r w:rsidRPr="005E1178">
        <w:rPr>
          <w:rFonts w:ascii="Times New Roman" w:hAnsi="Times New Roman" w:cs="Times New Roman"/>
          <w:b/>
          <w:color w:val="000000" w:themeColor="text1"/>
          <w:sz w:val="24"/>
          <w:szCs w:val="24"/>
        </w:rPr>
        <w:lastRenderedPageBreak/>
        <w:t xml:space="preserve">3.8.2.4 </w:t>
      </w:r>
      <w:r w:rsidR="003F6F09" w:rsidRPr="005E1178">
        <w:rPr>
          <w:rFonts w:ascii="Times New Roman" w:hAnsi="Times New Roman" w:cs="Times New Roman"/>
          <w:b/>
          <w:color w:val="000000" w:themeColor="text1"/>
          <w:sz w:val="24"/>
          <w:szCs w:val="24"/>
        </w:rPr>
        <w:t>STEP 4</w:t>
      </w:r>
      <w:r w:rsidR="00A80B34" w:rsidRPr="005E1178">
        <w:rPr>
          <w:rFonts w:ascii="Times New Roman" w:hAnsi="Times New Roman" w:cs="Times New Roman"/>
          <w:b/>
          <w:color w:val="000000" w:themeColor="text1"/>
          <w:sz w:val="24"/>
          <w:szCs w:val="24"/>
        </w:rPr>
        <w:t>: KNOWLEDGE MAINTENANCE</w:t>
      </w:r>
    </w:p>
    <w:p w:rsidR="006D5411" w:rsidRPr="004753D2" w:rsidRDefault="006D5411" w:rsidP="00404A42">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There are two</w:t>
      </w:r>
      <w:r w:rsidR="003F79E7">
        <w:rPr>
          <w:rFonts w:ascii="Times New Roman" w:hAnsi="Times New Roman" w:cs="Times New Roman"/>
          <w:sz w:val="24"/>
          <w:szCs w:val="24"/>
        </w:rPr>
        <w:t xml:space="preserve"> main</w:t>
      </w:r>
      <w:r w:rsidRPr="004753D2">
        <w:rPr>
          <w:rFonts w:ascii="Times New Roman" w:hAnsi="Times New Roman" w:cs="Times New Roman"/>
          <w:sz w:val="24"/>
          <w:szCs w:val="24"/>
        </w:rPr>
        <w:t xml:space="preserve"> areas of knowledge maintenance that are challenging. The first</w:t>
      </w:r>
      <w:r w:rsidR="00F41692" w:rsidRPr="004753D2">
        <w:rPr>
          <w:rFonts w:ascii="Times New Roman" w:hAnsi="Times New Roman" w:cs="Times New Roman"/>
          <w:sz w:val="24"/>
          <w:szCs w:val="24"/>
        </w:rPr>
        <w:t xml:space="preserve"> </w:t>
      </w:r>
      <w:r w:rsidR="00691AC6">
        <w:rPr>
          <w:rFonts w:ascii="Times New Roman" w:hAnsi="Times New Roman" w:cs="Times New Roman"/>
          <w:sz w:val="24"/>
          <w:szCs w:val="24"/>
        </w:rPr>
        <w:t>challenge</w:t>
      </w:r>
      <w:r w:rsidRPr="004753D2">
        <w:rPr>
          <w:rFonts w:ascii="Times New Roman" w:hAnsi="Times New Roman" w:cs="Times New Roman"/>
          <w:sz w:val="24"/>
          <w:szCs w:val="24"/>
        </w:rPr>
        <w:t xml:space="preserve"> is </w:t>
      </w:r>
      <w:r w:rsidR="00691AC6">
        <w:rPr>
          <w:rFonts w:ascii="Times New Roman" w:hAnsi="Times New Roman" w:cs="Times New Roman"/>
          <w:sz w:val="24"/>
          <w:szCs w:val="24"/>
        </w:rPr>
        <w:t>to keep</w:t>
      </w:r>
      <w:r w:rsidRPr="004753D2">
        <w:rPr>
          <w:rFonts w:ascii="Times New Roman" w:hAnsi="Times New Roman" w:cs="Times New Roman"/>
          <w:sz w:val="24"/>
          <w:szCs w:val="24"/>
        </w:rPr>
        <w:t xml:space="preserve"> up to date the amount of the information</w:t>
      </w:r>
      <w:r w:rsidR="00F41692" w:rsidRPr="004753D2">
        <w:rPr>
          <w:rFonts w:ascii="Times New Roman" w:hAnsi="Times New Roman" w:cs="Times New Roman"/>
          <w:sz w:val="24"/>
          <w:szCs w:val="24"/>
        </w:rPr>
        <w:t xml:space="preserve"> within the perinatal database. A</w:t>
      </w:r>
      <w:r w:rsidRPr="004753D2">
        <w:rPr>
          <w:rFonts w:ascii="Times New Roman" w:hAnsi="Times New Roman" w:cs="Times New Roman"/>
          <w:sz w:val="24"/>
          <w:szCs w:val="24"/>
        </w:rPr>
        <w:t xml:space="preserve">s more information is recorded each year, it is important </w:t>
      </w:r>
      <w:r w:rsidR="00F41692" w:rsidRPr="004753D2">
        <w:rPr>
          <w:rFonts w:ascii="Times New Roman" w:hAnsi="Times New Roman" w:cs="Times New Roman"/>
          <w:sz w:val="24"/>
          <w:szCs w:val="24"/>
        </w:rPr>
        <w:t xml:space="preserve">to </w:t>
      </w:r>
      <w:r w:rsidRPr="004753D2">
        <w:rPr>
          <w:rFonts w:ascii="Times New Roman" w:hAnsi="Times New Roman" w:cs="Times New Roman"/>
          <w:sz w:val="24"/>
          <w:szCs w:val="24"/>
        </w:rPr>
        <w:t xml:space="preserve">update the system with the current information. </w:t>
      </w:r>
      <w:r w:rsidR="00691AC6">
        <w:rPr>
          <w:rFonts w:ascii="Times New Roman" w:hAnsi="Times New Roman" w:cs="Times New Roman"/>
          <w:sz w:val="24"/>
          <w:szCs w:val="24"/>
        </w:rPr>
        <w:t>As</w:t>
      </w:r>
      <w:r w:rsidRPr="004753D2">
        <w:rPr>
          <w:rFonts w:ascii="Times New Roman" w:hAnsi="Times New Roman" w:cs="Times New Roman"/>
          <w:sz w:val="24"/>
          <w:szCs w:val="24"/>
        </w:rPr>
        <w:t xml:space="preserve"> new </w:t>
      </w:r>
      <w:r w:rsidR="00BB3678">
        <w:rPr>
          <w:rFonts w:ascii="Times New Roman" w:hAnsi="Times New Roman" w:cs="Times New Roman"/>
          <w:sz w:val="24"/>
          <w:szCs w:val="24"/>
        </w:rPr>
        <w:t xml:space="preserve">medical devices </w:t>
      </w:r>
      <w:r w:rsidR="00691AC6">
        <w:rPr>
          <w:rFonts w:ascii="Times New Roman" w:hAnsi="Times New Roman" w:cs="Times New Roman"/>
          <w:sz w:val="24"/>
          <w:szCs w:val="24"/>
        </w:rPr>
        <w:t xml:space="preserve">emerge, if this </w:t>
      </w:r>
      <w:r w:rsidR="00C84F17">
        <w:rPr>
          <w:rFonts w:ascii="Times New Roman" w:hAnsi="Times New Roman" w:cs="Times New Roman"/>
          <w:sz w:val="24"/>
          <w:szCs w:val="24"/>
        </w:rPr>
        <w:t xml:space="preserve">affects the mortality rate on newborns or </w:t>
      </w:r>
      <w:r w:rsidR="00691AC6">
        <w:rPr>
          <w:rFonts w:ascii="Times New Roman" w:hAnsi="Times New Roman" w:cs="Times New Roman"/>
          <w:sz w:val="24"/>
          <w:szCs w:val="24"/>
        </w:rPr>
        <w:t>has an impact on</w:t>
      </w:r>
      <w:r w:rsidRPr="004753D2">
        <w:rPr>
          <w:rFonts w:ascii="Times New Roman" w:hAnsi="Times New Roman" w:cs="Times New Roman"/>
          <w:sz w:val="24"/>
          <w:szCs w:val="24"/>
        </w:rPr>
        <w:t xml:space="preserve"> </w:t>
      </w:r>
      <w:r w:rsidR="00404A42">
        <w:rPr>
          <w:rFonts w:ascii="Times New Roman" w:hAnsi="Times New Roman" w:cs="Times New Roman"/>
          <w:sz w:val="24"/>
          <w:szCs w:val="24"/>
        </w:rPr>
        <w:t xml:space="preserve">delivering preterm for women pregnant with </w:t>
      </w:r>
      <w:r w:rsidR="001D28DA">
        <w:rPr>
          <w:rFonts w:ascii="Times New Roman" w:hAnsi="Times New Roman" w:cs="Times New Roman"/>
          <w:sz w:val="24"/>
          <w:szCs w:val="24"/>
        </w:rPr>
        <w:t>twins</w:t>
      </w:r>
      <w:r w:rsidR="003F0E1D">
        <w:rPr>
          <w:rFonts w:ascii="Times New Roman" w:hAnsi="Times New Roman" w:cs="Times New Roman"/>
          <w:sz w:val="24"/>
          <w:szCs w:val="24"/>
        </w:rPr>
        <w:t>,</w:t>
      </w:r>
      <w:r w:rsidRPr="004753D2">
        <w:rPr>
          <w:rFonts w:ascii="Times New Roman" w:hAnsi="Times New Roman" w:cs="Times New Roman"/>
          <w:sz w:val="24"/>
          <w:szCs w:val="24"/>
        </w:rPr>
        <w:t xml:space="preserve"> then the n</w:t>
      </w:r>
      <w:r w:rsidR="003F0E1D">
        <w:rPr>
          <w:rFonts w:ascii="Times New Roman" w:hAnsi="Times New Roman" w:cs="Times New Roman"/>
          <w:sz w:val="24"/>
          <w:szCs w:val="24"/>
        </w:rPr>
        <w:t xml:space="preserve">ew information must be captured, </w:t>
      </w:r>
      <w:r w:rsidRPr="004753D2">
        <w:rPr>
          <w:rFonts w:ascii="Times New Roman" w:hAnsi="Times New Roman" w:cs="Times New Roman"/>
          <w:sz w:val="24"/>
          <w:szCs w:val="24"/>
        </w:rPr>
        <w:t xml:space="preserve">analyzed and incorporated into the system. For example, assisted pregnancy tools have resulted in </w:t>
      </w:r>
      <w:r w:rsidR="00A74D43">
        <w:rPr>
          <w:rFonts w:ascii="Times New Roman" w:hAnsi="Times New Roman" w:cs="Times New Roman"/>
          <w:sz w:val="24"/>
          <w:szCs w:val="24"/>
        </w:rPr>
        <w:t>twin</w:t>
      </w:r>
      <w:r w:rsidRPr="004753D2">
        <w:rPr>
          <w:rFonts w:ascii="Times New Roman" w:hAnsi="Times New Roman" w:cs="Times New Roman"/>
          <w:sz w:val="24"/>
          <w:szCs w:val="24"/>
        </w:rPr>
        <w:t xml:space="preserve"> pregnancies, where </w:t>
      </w:r>
      <w:r w:rsidR="00E82FD6">
        <w:rPr>
          <w:rFonts w:ascii="Times New Roman" w:hAnsi="Times New Roman" w:cs="Times New Roman"/>
          <w:sz w:val="24"/>
          <w:szCs w:val="24"/>
        </w:rPr>
        <w:t>twins</w:t>
      </w:r>
      <w:r w:rsidRPr="004753D2">
        <w:rPr>
          <w:rFonts w:ascii="Times New Roman" w:hAnsi="Times New Roman" w:cs="Times New Roman"/>
          <w:sz w:val="24"/>
          <w:szCs w:val="24"/>
        </w:rPr>
        <w:t xml:space="preserve"> pregnancies often lead to preterm birth, and therefore this is a good indicator of preterm birth and must therefore be appropriately </w:t>
      </w:r>
      <w:r w:rsidR="00CA4FDC" w:rsidRPr="004753D2">
        <w:rPr>
          <w:rFonts w:ascii="Times New Roman" w:hAnsi="Times New Roman" w:cs="Times New Roman"/>
          <w:sz w:val="24"/>
          <w:szCs w:val="24"/>
        </w:rPr>
        <w:t>captured</w:t>
      </w:r>
      <w:r w:rsidR="00691AC6">
        <w:rPr>
          <w:rFonts w:ascii="Times New Roman" w:hAnsi="Times New Roman" w:cs="Times New Roman"/>
          <w:sz w:val="24"/>
          <w:szCs w:val="24"/>
        </w:rPr>
        <w:t xml:space="preserve"> and recorded into the PEDS</w:t>
      </w:r>
      <w:r w:rsidR="00C84F17">
        <w:rPr>
          <w:rFonts w:ascii="Times New Roman" w:hAnsi="Times New Roman" w:cs="Times New Roman"/>
          <w:sz w:val="24"/>
          <w:szCs w:val="24"/>
        </w:rPr>
        <w:t>S</w:t>
      </w:r>
      <w:r w:rsidR="00691AC6">
        <w:rPr>
          <w:rFonts w:ascii="Times New Roman" w:hAnsi="Times New Roman" w:cs="Times New Roman"/>
          <w:sz w:val="24"/>
          <w:szCs w:val="24"/>
        </w:rPr>
        <w:t xml:space="preserve"> </w:t>
      </w:r>
      <w:r w:rsidR="000E5C57">
        <w:rPr>
          <w:rFonts w:ascii="Times New Roman" w:hAnsi="Times New Roman" w:cs="Times New Roman"/>
          <w:sz w:val="24"/>
          <w:szCs w:val="24"/>
        </w:rPr>
        <w:t>(</w:t>
      </w:r>
      <w:r w:rsidR="00320482">
        <w:rPr>
          <w:rFonts w:ascii="Times New Roman" w:hAnsi="Times New Roman" w:cs="Times New Roman"/>
          <w:sz w:val="24"/>
          <w:szCs w:val="24"/>
        </w:rPr>
        <w:t>Berner, 2009)</w:t>
      </w:r>
      <w:r w:rsidRPr="004753D2">
        <w:rPr>
          <w:rFonts w:ascii="Times New Roman" w:hAnsi="Times New Roman" w:cs="Times New Roman"/>
          <w:sz w:val="24"/>
          <w:szCs w:val="24"/>
        </w:rPr>
        <w:t xml:space="preserve">. </w:t>
      </w:r>
    </w:p>
    <w:p w:rsidR="00CA4FDC" w:rsidRDefault="006D5411" w:rsidP="004B0538">
      <w:pPr>
        <w:pStyle w:val="NoSpacing"/>
        <w:spacing w:line="480" w:lineRule="auto"/>
        <w:jc w:val="both"/>
        <w:rPr>
          <w:rFonts w:ascii="Times New Roman" w:hAnsi="Times New Roman" w:cs="Times New Roman"/>
          <w:sz w:val="24"/>
          <w:szCs w:val="24"/>
        </w:rPr>
      </w:pPr>
      <w:r w:rsidRPr="004753D2">
        <w:rPr>
          <w:rFonts w:ascii="Times New Roman" w:hAnsi="Times New Roman" w:cs="Times New Roman"/>
          <w:sz w:val="24"/>
          <w:szCs w:val="24"/>
        </w:rPr>
        <w:tab/>
      </w:r>
      <w:r w:rsidR="00691AC6">
        <w:rPr>
          <w:rFonts w:ascii="Times New Roman" w:hAnsi="Times New Roman" w:cs="Times New Roman"/>
          <w:sz w:val="24"/>
          <w:szCs w:val="24"/>
        </w:rPr>
        <w:t>Another</w:t>
      </w:r>
      <w:r w:rsidRPr="004753D2">
        <w:rPr>
          <w:rFonts w:ascii="Times New Roman" w:hAnsi="Times New Roman" w:cs="Times New Roman"/>
          <w:sz w:val="24"/>
          <w:szCs w:val="24"/>
        </w:rPr>
        <w:t xml:space="preserve"> other area of challenge that is </w:t>
      </w:r>
      <w:r w:rsidR="00691AC6">
        <w:rPr>
          <w:rFonts w:ascii="Times New Roman" w:hAnsi="Times New Roman" w:cs="Times New Roman"/>
          <w:sz w:val="24"/>
          <w:szCs w:val="24"/>
        </w:rPr>
        <w:t xml:space="preserve">partially </w:t>
      </w:r>
      <w:r w:rsidRPr="004753D2">
        <w:rPr>
          <w:rFonts w:ascii="Times New Roman" w:hAnsi="Times New Roman" w:cs="Times New Roman"/>
          <w:sz w:val="24"/>
          <w:szCs w:val="24"/>
        </w:rPr>
        <w:t xml:space="preserve">related </w:t>
      </w:r>
      <w:r w:rsidR="00691AC6">
        <w:rPr>
          <w:rFonts w:ascii="Times New Roman" w:hAnsi="Times New Roman" w:cs="Times New Roman"/>
          <w:sz w:val="24"/>
          <w:szCs w:val="24"/>
        </w:rPr>
        <w:t>to</w:t>
      </w:r>
      <w:r w:rsidRPr="004753D2">
        <w:rPr>
          <w:rFonts w:ascii="Times New Roman" w:hAnsi="Times New Roman" w:cs="Times New Roman"/>
          <w:sz w:val="24"/>
          <w:szCs w:val="24"/>
        </w:rPr>
        <w:t xml:space="preserve"> the first </w:t>
      </w:r>
      <w:r w:rsidR="00390143">
        <w:rPr>
          <w:rFonts w:ascii="Times New Roman" w:hAnsi="Times New Roman" w:cs="Times New Roman"/>
          <w:sz w:val="24"/>
          <w:szCs w:val="24"/>
        </w:rPr>
        <w:t>problem</w:t>
      </w:r>
      <w:r w:rsidRPr="004753D2">
        <w:rPr>
          <w:rFonts w:ascii="Times New Roman" w:hAnsi="Times New Roman" w:cs="Times New Roman"/>
          <w:sz w:val="24"/>
          <w:szCs w:val="24"/>
        </w:rPr>
        <w:t xml:space="preserve">, is </w:t>
      </w:r>
      <w:r w:rsidR="00691AC6">
        <w:rPr>
          <w:rFonts w:ascii="Times New Roman" w:hAnsi="Times New Roman" w:cs="Times New Roman"/>
          <w:sz w:val="24"/>
          <w:szCs w:val="24"/>
        </w:rPr>
        <w:t>maintaining the</w:t>
      </w:r>
      <w:r w:rsidRPr="004753D2">
        <w:rPr>
          <w:rFonts w:ascii="Times New Roman" w:hAnsi="Times New Roman" w:cs="Times New Roman"/>
          <w:sz w:val="24"/>
          <w:szCs w:val="24"/>
        </w:rPr>
        <w:t xml:space="preserve"> knowledge embedded </w:t>
      </w:r>
      <w:r w:rsidR="00CA4FDC" w:rsidRPr="004753D2">
        <w:rPr>
          <w:rFonts w:ascii="Times New Roman" w:hAnsi="Times New Roman" w:cs="Times New Roman"/>
          <w:sz w:val="24"/>
          <w:szCs w:val="24"/>
        </w:rPr>
        <w:t>within</w:t>
      </w:r>
      <w:r w:rsidRPr="004753D2">
        <w:rPr>
          <w:rFonts w:ascii="Times New Roman" w:hAnsi="Times New Roman" w:cs="Times New Roman"/>
          <w:sz w:val="24"/>
          <w:szCs w:val="24"/>
        </w:rPr>
        <w:t xml:space="preserve"> the </w:t>
      </w:r>
      <w:r w:rsidR="00825441">
        <w:rPr>
          <w:rFonts w:ascii="Times New Roman" w:hAnsi="Times New Roman" w:cs="Times New Roman"/>
          <w:sz w:val="24"/>
          <w:szCs w:val="24"/>
        </w:rPr>
        <w:t>PEDSS</w:t>
      </w:r>
      <w:r w:rsidRPr="004753D2">
        <w:rPr>
          <w:rFonts w:ascii="Times New Roman" w:hAnsi="Times New Roman" w:cs="Times New Roman"/>
          <w:sz w:val="24"/>
          <w:szCs w:val="24"/>
        </w:rPr>
        <w:t xml:space="preserve">. As medical knowledge </w:t>
      </w:r>
      <w:r w:rsidR="00390143">
        <w:rPr>
          <w:rFonts w:ascii="Times New Roman" w:hAnsi="Times New Roman" w:cs="Times New Roman"/>
          <w:sz w:val="24"/>
          <w:szCs w:val="24"/>
        </w:rPr>
        <w:t>expands</w:t>
      </w:r>
      <w:r w:rsidRPr="004753D2">
        <w:rPr>
          <w:rFonts w:ascii="Times New Roman" w:hAnsi="Times New Roman" w:cs="Times New Roman"/>
          <w:sz w:val="24"/>
          <w:szCs w:val="24"/>
        </w:rPr>
        <w:t xml:space="preserve">, it is important </w:t>
      </w:r>
      <w:r w:rsidR="00691AC6">
        <w:rPr>
          <w:rFonts w:ascii="Times New Roman" w:hAnsi="Times New Roman" w:cs="Times New Roman"/>
          <w:sz w:val="24"/>
          <w:szCs w:val="24"/>
        </w:rPr>
        <w:t xml:space="preserve">to </w:t>
      </w:r>
      <w:r w:rsidRPr="004753D2">
        <w:rPr>
          <w:rFonts w:ascii="Times New Roman" w:hAnsi="Times New Roman" w:cs="Times New Roman"/>
          <w:sz w:val="24"/>
          <w:szCs w:val="24"/>
        </w:rPr>
        <w:t>take into account new drugs and diagnosis that are</w:t>
      </w:r>
      <w:r w:rsidR="00CA4FDC">
        <w:rPr>
          <w:rFonts w:ascii="Times New Roman" w:hAnsi="Times New Roman" w:cs="Times New Roman"/>
          <w:sz w:val="24"/>
          <w:szCs w:val="24"/>
        </w:rPr>
        <w:t xml:space="preserve"> continually discov</w:t>
      </w:r>
      <w:r w:rsidRPr="004753D2">
        <w:rPr>
          <w:rFonts w:ascii="Times New Roman" w:hAnsi="Times New Roman" w:cs="Times New Roman"/>
          <w:sz w:val="24"/>
          <w:szCs w:val="24"/>
        </w:rPr>
        <w:t xml:space="preserve">ered. Therefore </w:t>
      </w:r>
      <w:r w:rsidR="00691AC6">
        <w:rPr>
          <w:rFonts w:ascii="Times New Roman" w:hAnsi="Times New Roman" w:cs="Times New Roman"/>
          <w:sz w:val="24"/>
          <w:szCs w:val="24"/>
        </w:rPr>
        <w:t>the PEDS</w:t>
      </w:r>
      <w:r w:rsidR="00C84F17">
        <w:rPr>
          <w:rFonts w:ascii="Times New Roman" w:hAnsi="Times New Roman" w:cs="Times New Roman"/>
          <w:sz w:val="24"/>
          <w:szCs w:val="24"/>
        </w:rPr>
        <w:t>S</w:t>
      </w:r>
      <w:r w:rsidRPr="004753D2">
        <w:rPr>
          <w:rFonts w:ascii="Times New Roman" w:hAnsi="Times New Roman" w:cs="Times New Roman"/>
          <w:sz w:val="24"/>
          <w:szCs w:val="24"/>
        </w:rPr>
        <w:t xml:space="preserve"> must be </w:t>
      </w:r>
      <w:r w:rsidR="00691AC6">
        <w:rPr>
          <w:rFonts w:ascii="Times New Roman" w:hAnsi="Times New Roman" w:cs="Times New Roman"/>
          <w:sz w:val="24"/>
          <w:szCs w:val="24"/>
        </w:rPr>
        <w:t xml:space="preserve">flexible and </w:t>
      </w:r>
      <w:r w:rsidRPr="004753D2">
        <w:rPr>
          <w:rFonts w:ascii="Times New Roman" w:hAnsi="Times New Roman" w:cs="Times New Roman"/>
          <w:sz w:val="24"/>
          <w:szCs w:val="24"/>
        </w:rPr>
        <w:t xml:space="preserve">extensible </w:t>
      </w:r>
      <w:r w:rsidR="00691AC6">
        <w:rPr>
          <w:rFonts w:ascii="Times New Roman" w:hAnsi="Times New Roman" w:cs="Times New Roman"/>
          <w:sz w:val="24"/>
          <w:szCs w:val="24"/>
        </w:rPr>
        <w:t>in order to</w:t>
      </w:r>
      <w:r w:rsidRPr="004753D2">
        <w:rPr>
          <w:rFonts w:ascii="Times New Roman" w:hAnsi="Times New Roman" w:cs="Times New Roman"/>
          <w:sz w:val="24"/>
          <w:szCs w:val="24"/>
        </w:rPr>
        <w:t xml:space="preserve"> incorporate new updates without requiring signi</w:t>
      </w:r>
      <w:r w:rsidR="001347C8">
        <w:rPr>
          <w:rFonts w:ascii="Times New Roman" w:hAnsi="Times New Roman" w:cs="Times New Roman"/>
          <w:sz w:val="24"/>
          <w:szCs w:val="24"/>
        </w:rPr>
        <w:t>ficant resources and time</w:t>
      </w:r>
      <w:r w:rsidR="000E5C57">
        <w:rPr>
          <w:rFonts w:ascii="Times New Roman" w:hAnsi="Times New Roman" w:cs="Times New Roman"/>
          <w:sz w:val="24"/>
          <w:szCs w:val="24"/>
        </w:rPr>
        <w:t xml:space="preserve"> (</w:t>
      </w:r>
      <w:r w:rsidR="00320482">
        <w:rPr>
          <w:rFonts w:ascii="Times New Roman" w:hAnsi="Times New Roman" w:cs="Times New Roman"/>
          <w:sz w:val="24"/>
          <w:szCs w:val="24"/>
        </w:rPr>
        <w:t>Berner, 2009)</w:t>
      </w:r>
      <w:r w:rsidR="001347C8">
        <w:rPr>
          <w:rFonts w:ascii="Times New Roman" w:hAnsi="Times New Roman" w:cs="Times New Roman"/>
          <w:sz w:val="24"/>
          <w:szCs w:val="24"/>
        </w:rPr>
        <w:t xml:space="preserve">. </w:t>
      </w:r>
    </w:p>
    <w:p w:rsidR="00047499" w:rsidRDefault="006D5411" w:rsidP="00404A42">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There </w:t>
      </w:r>
      <w:r w:rsidR="00DA339C">
        <w:rPr>
          <w:rFonts w:ascii="Times New Roman" w:hAnsi="Times New Roman" w:cs="Times New Roman"/>
          <w:sz w:val="24"/>
          <w:szCs w:val="24"/>
        </w:rPr>
        <w:t>are a</w:t>
      </w:r>
      <w:r w:rsidRPr="004753D2">
        <w:rPr>
          <w:rFonts w:ascii="Times New Roman" w:hAnsi="Times New Roman" w:cs="Times New Roman"/>
          <w:sz w:val="24"/>
          <w:szCs w:val="24"/>
        </w:rPr>
        <w:t xml:space="preserve"> few potential </w:t>
      </w:r>
      <w:r w:rsidR="00DA339C" w:rsidRPr="004753D2">
        <w:rPr>
          <w:rFonts w:ascii="Times New Roman" w:hAnsi="Times New Roman" w:cs="Times New Roman"/>
          <w:sz w:val="24"/>
          <w:szCs w:val="24"/>
        </w:rPr>
        <w:t>solutions</w:t>
      </w:r>
      <w:r w:rsidRPr="004753D2">
        <w:rPr>
          <w:rFonts w:ascii="Times New Roman" w:hAnsi="Times New Roman" w:cs="Times New Roman"/>
          <w:sz w:val="24"/>
          <w:szCs w:val="24"/>
        </w:rPr>
        <w:t xml:space="preserve"> </w:t>
      </w:r>
      <w:r w:rsidR="00691AC6">
        <w:rPr>
          <w:rFonts w:ascii="Times New Roman" w:hAnsi="Times New Roman" w:cs="Times New Roman"/>
          <w:sz w:val="24"/>
          <w:szCs w:val="24"/>
        </w:rPr>
        <w:t>available for maintaining knowledge in a CMS. O</w:t>
      </w:r>
      <w:r w:rsidRPr="004753D2">
        <w:rPr>
          <w:rFonts w:ascii="Times New Roman" w:hAnsi="Times New Roman" w:cs="Times New Roman"/>
          <w:sz w:val="24"/>
          <w:szCs w:val="24"/>
        </w:rPr>
        <w:t xml:space="preserve">ne </w:t>
      </w:r>
      <w:r w:rsidR="00691AC6">
        <w:rPr>
          <w:rFonts w:ascii="Times New Roman" w:hAnsi="Times New Roman" w:cs="Times New Roman"/>
          <w:sz w:val="24"/>
          <w:szCs w:val="24"/>
        </w:rPr>
        <w:t>solution would be</w:t>
      </w:r>
      <w:r w:rsidRPr="004753D2">
        <w:rPr>
          <w:rFonts w:ascii="Times New Roman" w:hAnsi="Times New Roman" w:cs="Times New Roman"/>
          <w:sz w:val="24"/>
          <w:szCs w:val="24"/>
        </w:rPr>
        <w:t xml:space="preserve"> an </w:t>
      </w:r>
      <w:r w:rsidR="00CA4FDC" w:rsidRPr="004753D2">
        <w:rPr>
          <w:rFonts w:ascii="Times New Roman" w:hAnsi="Times New Roman" w:cs="Times New Roman"/>
          <w:sz w:val="24"/>
          <w:szCs w:val="24"/>
        </w:rPr>
        <w:t>in-house</w:t>
      </w:r>
      <w:r w:rsidR="00BB3678">
        <w:rPr>
          <w:rFonts w:ascii="Times New Roman" w:hAnsi="Times New Roman" w:cs="Times New Roman"/>
          <w:sz w:val="24"/>
          <w:szCs w:val="24"/>
        </w:rPr>
        <w:t xml:space="preserve"> knowledge management process; t</w:t>
      </w:r>
      <w:r w:rsidRPr="004753D2">
        <w:rPr>
          <w:rFonts w:ascii="Times New Roman" w:hAnsi="Times New Roman" w:cs="Times New Roman"/>
          <w:sz w:val="24"/>
          <w:szCs w:val="24"/>
        </w:rPr>
        <w:t>his however will requi</w:t>
      </w:r>
      <w:r w:rsidR="00BB3678">
        <w:rPr>
          <w:rFonts w:ascii="Times New Roman" w:hAnsi="Times New Roman" w:cs="Times New Roman"/>
          <w:sz w:val="24"/>
          <w:szCs w:val="24"/>
        </w:rPr>
        <w:t xml:space="preserve">re significant resources at each of the </w:t>
      </w:r>
      <w:r w:rsidRPr="004753D2">
        <w:rPr>
          <w:rFonts w:ascii="Times New Roman" w:hAnsi="Times New Roman" w:cs="Times New Roman"/>
          <w:sz w:val="24"/>
          <w:szCs w:val="24"/>
        </w:rPr>
        <w:t>local site</w:t>
      </w:r>
      <w:r w:rsidR="00BB3678">
        <w:rPr>
          <w:rFonts w:ascii="Times New Roman" w:hAnsi="Times New Roman" w:cs="Times New Roman"/>
          <w:sz w:val="24"/>
          <w:szCs w:val="24"/>
        </w:rPr>
        <w:t>s</w:t>
      </w:r>
      <w:r w:rsidRPr="004753D2">
        <w:rPr>
          <w:rFonts w:ascii="Times New Roman" w:hAnsi="Times New Roman" w:cs="Times New Roman"/>
          <w:sz w:val="24"/>
          <w:szCs w:val="24"/>
        </w:rPr>
        <w:t xml:space="preserve">. An alternate </w:t>
      </w:r>
      <w:r w:rsidR="00882600" w:rsidRPr="004753D2">
        <w:rPr>
          <w:rFonts w:ascii="Times New Roman" w:hAnsi="Times New Roman" w:cs="Times New Roman"/>
          <w:sz w:val="24"/>
          <w:szCs w:val="24"/>
        </w:rPr>
        <w:t>solution</w:t>
      </w:r>
      <w:r w:rsidR="00882600">
        <w:rPr>
          <w:rFonts w:ascii="Times New Roman" w:hAnsi="Times New Roman" w:cs="Times New Roman"/>
          <w:sz w:val="24"/>
          <w:szCs w:val="24"/>
        </w:rPr>
        <w:t>, and</w:t>
      </w:r>
      <w:r w:rsidR="001347C8">
        <w:rPr>
          <w:rFonts w:ascii="Times New Roman" w:hAnsi="Times New Roman" w:cs="Times New Roman"/>
          <w:sz w:val="24"/>
          <w:szCs w:val="24"/>
        </w:rPr>
        <w:t xml:space="preserve"> the solution developed for this thesis</w:t>
      </w:r>
      <w:r w:rsidR="006B2DE1">
        <w:rPr>
          <w:rFonts w:ascii="Times New Roman" w:hAnsi="Times New Roman" w:cs="Times New Roman"/>
          <w:sz w:val="24"/>
          <w:szCs w:val="24"/>
        </w:rPr>
        <w:t>, was to</w:t>
      </w:r>
      <w:r w:rsidR="001347C8">
        <w:rPr>
          <w:rFonts w:ascii="Times New Roman" w:hAnsi="Times New Roman" w:cs="Times New Roman"/>
          <w:sz w:val="24"/>
          <w:szCs w:val="24"/>
        </w:rPr>
        <w:t xml:space="preserve"> </w:t>
      </w:r>
      <w:r w:rsidRPr="004753D2">
        <w:rPr>
          <w:rFonts w:ascii="Times New Roman" w:hAnsi="Times New Roman" w:cs="Times New Roman"/>
          <w:sz w:val="24"/>
          <w:szCs w:val="24"/>
        </w:rPr>
        <w:t>develop a web-based repository using service oriented architecture</w:t>
      </w:r>
      <w:r w:rsidR="000E5C57">
        <w:rPr>
          <w:rFonts w:ascii="Times New Roman" w:hAnsi="Times New Roman" w:cs="Times New Roman"/>
          <w:sz w:val="24"/>
          <w:szCs w:val="24"/>
        </w:rPr>
        <w:t xml:space="preserve"> (</w:t>
      </w:r>
      <w:r w:rsidRPr="004753D2">
        <w:rPr>
          <w:rFonts w:ascii="Times New Roman" w:hAnsi="Times New Roman" w:cs="Times New Roman"/>
          <w:sz w:val="24"/>
          <w:szCs w:val="24"/>
        </w:rPr>
        <w:t xml:space="preserve">SOA). SOA allows for one central site to </w:t>
      </w:r>
      <w:r w:rsidR="007B4403" w:rsidRPr="004753D2">
        <w:rPr>
          <w:rFonts w:ascii="Times New Roman" w:hAnsi="Times New Roman" w:cs="Times New Roman"/>
          <w:sz w:val="24"/>
          <w:szCs w:val="24"/>
        </w:rPr>
        <w:t xml:space="preserve">remotely </w:t>
      </w:r>
      <w:r w:rsidRPr="004753D2">
        <w:rPr>
          <w:rFonts w:ascii="Times New Roman" w:hAnsi="Times New Roman" w:cs="Times New Roman"/>
          <w:sz w:val="24"/>
          <w:szCs w:val="24"/>
        </w:rPr>
        <w:t xml:space="preserve">maintain the knowledge. </w:t>
      </w:r>
      <w:r w:rsidR="001347C8">
        <w:rPr>
          <w:rFonts w:ascii="Times New Roman" w:hAnsi="Times New Roman" w:cs="Times New Roman"/>
          <w:sz w:val="24"/>
          <w:szCs w:val="24"/>
        </w:rPr>
        <w:t xml:space="preserve">This </w:t>
      </w:r>
      <w:r w:rsidR="007B4403">
        <w:rPr>
          <w:rFonts w:ascii="Times New Roman" w:hAnsi="Times New Roman" w:cs="Times New Roman"/>
          <w:sz w:val="24"/>
          <w:szCs w:val="24"/>
        </w:rPr>
        <w:t>approach is low cost</w:t>
      </w:r>
      <w:r w:rsidR="006B2DE1">
        <w:rPr>
          <w:rFonts w:ascii="Times New Roman" w:hAnsi="Times New Roman" w:cs="Times New Roman"/>
          <w:sz w:val="24"/>
          <w:szCs w:val="24"/>
        </w:rPr>
        <w:t>,</w:t>
      </w:r>
      <w:r w:rsidR="007B4403">
        <w:rPr>
          <w:rFonts w:ascii="Times New Roman" w:hAnsi="Times New Roman" w:cs="Times New Roman"/>
          <w:sz w:val="24"/>
          <w:szCs w:val="24"/>
        </w:rPr>
        <w:t xml:space="preserve"> since onl</w:t>
      </w:r>
      <w:r w:rsidR="00C84F17">
        <w:rPr>
          <w:rFonts w:ascii="Times New Roman" w:hAnsi="Times New Roman" w:cs="Times New Roman"/>
          <w:sz w:val="24"/>
          <w:szCs w:val="24"/>
        </w:rPr>
        <w:t xml:space="preserve">y a few resources are required </w:t>
      </w:r>
      <w:r w:rsidR="000E5C57">
        <w:rPr>
          <w:rFonts w:ascii="Times New Roman" w:hAnsi="Times New Roman" w:cs="Times New Roman"/>
          <w:sz w:val="24"/>
          <w:szCs w:val="24"/>
        </w:rPr>
        <w:t>(</w:t>
      </w:r>
      <w:r w:rsidR="00320482">
        <w:rPr>
          <w:rFonts w:ascii="Times New Roman" w:hAnsi="Times New Roman" w:cs="Times New Roman"/>
          <w:sz w:val="24"/>
          <w:szCs w:val="24"/>
        </w:rPr>
        <w:t>Berner, 2009)</w:t>
      </w:r>
      <w:r w:rsidRPr="004753D2">
        <w:rPr>
          <w:rFonts w:ascii="Times New Roman" w:hAnsi="Times New Roman" w:cs="Times New Roman"/>
          <w:sz w:val="24"/>
          <w:szCs w:val="24"/>
        </w:rPr>
        <w:t>.</w:t>
      </w:r>
    </w:p>
    <w:p w:rsidR="004558CC" w:rsidRDefault="004558CC" w:rsidP="00404A42">
      <w:pPr>
        <w:pStyle w:val="NoSpacing"/>
        <w:spacing w:line="480" w:lineRule="auto"/>
        <w:ind w:firstLine="720"/>
        <w:jc w:val="both"/>
        <w:rPr>
          <w:rFonts w:ascii="Times New Roman" w:hAnsi="Times New Roman" w:cs="Times New Roman"/>
          <w:sz w:val="24"/>
          <w:szCs w:val="24"/>
        </w:rPr>
      </w:pPr>
    </w:p>
    <w:p w:rsidR="00C84F17" w:rsidRPr="00404A42" w:rsidRDefault="00C84F17" w:rsidP="00404A42">
      <w:pPr>
        <w:pStyle w:val="NoSpacing"/>
        <w:spacing w:line="480" w:lineRule="auto"/>
        <w:ind w:firstLine="720"/>
        <w:jc w:val="both"/>
        <w:rPr>
          <w:rFonts w:ascii="Times New Roman" w:hAnsi="Times New Roman" w:cs="Times New Roman"/>
          <w:sz w:val="24"/>
          <w:szCs w:val="24"/>
        </w:rPr>
      </w:pPr>
    </w:p>
    <w:p w:rsidR="00F01F00" w:rsidRPr="00B75595" w:rsidRDefault="00F01F00" w:rsidP="00F01F00">
      <w:pPr>
        <w:pStyle w:val="NoSpacing"/>
        <w:ind w:left="2880" w:hanging="2880"/>
        <w:rPr>
          <w:rFonts w:ascii="Times New Roman" w:hAnsi="Times New Roman" w:cs="Times New Roman"/>
          <w:b/>
          <w:sz w:val="28"/>
        </w:rPr>
      </w:pPr>
      <w:r>
        <w:rPr>
          <w:rFonts w:ascii="Times New Roman" w:hAnsi="Times New Roman" w:cs="Times New Roman"/>
          <w:b/>
          <w:sz w:val="44"/>
        </w:rPr>
        <w:lastRenderedPageBreak/>
        <w:t>CHAPTER 4</w:t>
      </w:r>
      <w:r>
        <w:rPr>
          <w:rFonts w:ascii="Times New Roman" w:hAnsi="Times New Roman" w:cs="Times New Roman"/>
          <w:b/>
          <w:sz w:val="44"/>
        </w:rPr>
        <w:tab/>
      </w:r>
      <w:r>
        <w:rPr>
          <w:rFonts w:ascii="Times New Roman" w:hAnsi="Times New Roman" w:cs="Times New Roman"/>
          <w:b/>
          <w:sz w:val="28"/>
        </w:rPr>
        <w:t>RESULTS AND DISCUSSION</w:t>
      </w:r>
    </w:p>
    <w:p w:rsidR="00F01F00" w:rsidRDefault="00F01F00" w:rsidP="00F912E1">
      <w:pPr>
        <w:shd w:val="clear" w:color="auto" w:fill="FFFFFF"/>
        <w:tabs>
          <w:tab w:val="left" w:pos="2901"/>
        </w:tabs>
        <w:spacing w:after="0" w:line="480" w:lineRule="auto"/>
        <w:rPr>
          <w:rFonts w:ascii="Times New Roman" w:eastAsia="Times New Roman" w:hAnsi="Times New Roman" w:cs="Times New Roman"/>
          <w:b/>
          <w:color w:val="222222"/>
          <w:sz w:val="32"/>
          <w:szCs w:val="24"/>
          <w:lang w:eastAsia="en-CA"/>
        </w:rPr>
      </w:pPr>
    </w:p>
    <w:p w:rsidR="00832D94" w:rsidRPr="00F01F00" w:rsidRDefault="00832D94" w:rsidP="00F912E1">
      <w:pPr>
        <w:shd w:val="clear" w:color="auto" w:fill="FFFFFF"/>
        <w:tabs>
          <w:tab w:val="left" w:pos="2901"/>
        </w:tabs>
        <w:spacing w:after="0" w:line="480" w:lineRule="auto"/>
        <w:rPr>
          <w:rFonts w:ascii="Times New Roman" w:eastAsia="Times New Roman" w:hAnsi="Times New Roman" w:cs="Times New Roman"/>
          <w:b/>
          <w:color w:val="222222"/>
          <w:sz w:val="32"/>
          <w:szCs w:val="24"/>
          <w:lang w:eastAsia="en-CA"/>
        </w:rPr>
      </w:pPr>
      <w:r w:rsidRPr="00F01F00">
        <w:rPr>
          <w:rFonts w:ascii="Times New Roman" w:eastAsia="Times New Roman" w:hAnsi="Times New Roman" w:cs="Times New Roman"/>
          <w:b/>
          <w:color w:val="222222"/>
          <w:sz w:val="32"/>
          <w:szCs w:val="24"/>
          <w:lang w:eastAsia="en-CA"/>
        </w:rPr>
        <w:t xml:space="preserve">4.1 </w:t>
      </w:r>
      <w:r w:rsidR="00F912E1" w:rsidRPr="00F01F00">
        <w:rPr>
          <w:rFonts w:ascii="Times New Roman" w:eastAsia="Times New Roman" w:hAnsi="Times New Roman" w:cs="Times New Roman"/>
          <w:b/>
          <w:color w:val="222222"/>
          <w:sz w:val="32"/>
          <w:szCs w:val="24"/>
          <w:lang w:eastAsia="en-CA"/>
        </w:rPr>
        <w:t>DECISION TREE</w:t>
      </w:r>
      <w:r w:rsidR="003E333C">
        <w:rPr>
          <w:rFonts w:ascii="Times New Roman" w:eastAsia="Times New Roman" w:hAnsi="Times New Roman" w:cs="Times New Roman"/>
          <w:b/>
          <w:color w:val="222222"/>
          <w:sz w:val="32"/>
          <w:szCs w:val="24"/>
          <w:lang w:eastAsia="en-CA"/>
        </w:rPr>
        <w:t xml:space="preserve"> &amp; HYBRID ANN </w:t>
      </w:r>
      <w:r w:rsidR="00F912E1" w:rsidRPr="00F01F00">
        <w:rPr>
          <w:rFonts w:ascii="Times New Roman" w:eastAsia="Times New Roman" w:hAnsi="Times New Roman" w:cs="Times New Roman"/>
          <w:b/>
          <w:color w:val="222222"/>
          <w:sz w:val="32"/>
          <w:szCs w:val="24"/>
          <w:lang w:eastAsia="en-CA"/>
        </w:rPr>
        <w:t>RESULTS</w:t>
      </w:r>
    </w:p>
    <w:p w:rsidR="001F7073" w:rsidRPr="00302027" w:rsidRDefault="00063284" w:rsidP="00302027">
      <w:pPr>
        <w:shd w:val="clear" w:color="auto" w:fill="FFFFFF"/>
        <w:spacing w:after="0" w:line="480" w:lineRule="auto"/>
        <w:ind w:firstLine="720"/>
        <w:jc w:val="both"/>
        <w:rPr>
          <w:rFonts w:ascii="Times New Roman" w:hAnsi="Times New Roman" w:cs="Times New Roman"/>
          <w:sz w:val="24"/>
          <w:szCs w:val="24"/>
        </w:rPr>
      </w:pPr>
      <w:r w:rsidRPr="009B62DE">
        <w:rPr>
          <w:rFonts w:ascii="Times New Roman" w:eastAsia="Times New Roman" w:hAnsi="Times New Roman" w:cs="Times New Roman"/>
          <w:color w:val="222222"/>
          <w:sz w:val="24"/>
          <w:szCs w:val="24"/>
          <w:lang w:eastAsia="en-CA"/>
        </w:rPr>
        <w:t xml:space="preserve">Two databases, Niday and BORN were evaluated using C5.0 algorithm. </w:t>
      </w:r>
      <w:r w:rsidR="00013F65">
        <w:rPr>
          <w:rFonts w:ascii="Times New Roman" w:eastAsia="Times New Roman" w:hAnsi="Times New Roman" w:cs="Times New Roman"/>
          <w:color w:val="222222"/>
          <w:sz w:val="24"/>
          <w:szCs w:val="24"/>
          <w:lang w:eastAsia="en-CA"/>
        </w:rPr>
        <w:t xml:space="preserve">The Niday database was split into </w:t>
      </w:r>
      <w:r w:rsidR="00013F65">
        <w:rPr>
          <w:rFonts w:ascii="Times New Roman" w:hAnsi="Times New Roman" w:cs="Times New Roman"/>
          <w:sz w:val="24"/>
          <w:szCs w:val="24"/>
        </w:rPr>
        <w:t>noMOD_NEON</w:t>
      </w:r>
      <w:r w:rsidR="00367C3A">
        <w:rPr>
          <w:rFonts w:ascii="Times New Roman" w:hAnsi="Times New Roman" w:cs="Times New Roman"/>
          <w:sz w:val="24"/>
          <w:szCs w:val="24"/>
        </w:rPr>
        <w:t>ATALMORT and MOD_NEONATALMORT, t</w:t>
      </w:r>
      <w:r w:rsidR="00013F65">
        <w:rPr>
          <w:rFonts w:ascii="Times New Roman" w:hAnsi="Times New Roman" w:cs="Times New Roman"/>
          <w:sz w:val="24"/>
          <w:szCs w:val="24"/>
        </w:rPr>
        <w:t xml:space="preserve">he BORN database was </w:t>
      </w:r>
      <w:r w:rsidR="00F912E1">
        <w:rPr>
          <w:rFonts w:ascii="Times New Roman" w:hAnsi="Times New Roman" w:cs="Times New Roman"/>
          <w:sz w:val="24"/>
          <w:szCs w:val="24"/>
        </w:rPr>
        <w:t xml:space="preserve">split </w:t>
      </w:r>
      <w:r w:rsidR="00367C3A">
        <w:rPr>
          <w:rFonts w:ascii="Times New Roman" w:hAnsi="Times New Roman" w:cs="Times New Roman"/>
          <w:sz w:val="24"/>
          <w:szCs w:val="24"/>
        </w:rPr>
        <w:t>into noMOD_TWIN</w:t>
      </w:r>
      <w:r w:rsidR="00013F65">
        <w:rPr>
          <w:rFonts w:ascii="Times New Roman" w:hAnsi="Times New Roman" w:cs="Times New Roman"/>
          <w:sz w:val="24"/>
          <w:szCs w:val="24"/>
        </w:rPr>
        <w:t>GEST, MOD_</w:t>
      </w:r>
      <w:r w:rsidR="00367C3A">
        <w:rPr>
          <w:rFonts w:ascii="Times New Roman" w:hAnsi="Times New Roman" w:cs="Times New Roman"/>
          <w:sz w:val="24"/>
          <w:szCs w:val="24"/>
        </w:rPr>
        <w:t>TWIN</w:t>
      </w:r>
      <w:r w:rsidR="00013F65">
        <w:rPr>
          <w:rFonts w:ascii="Times New Roman" w:hAnsi="Times New Roman" w:cs="Times New Roman"/>
          <w:sz w:val="24"/>
          <w:szCs w:val="24"/>
        </w:rPr>
        <w:t>GEST, noMOD_SINGLETON and MOD_SINGLETON (</w:t>
      </w:r>
      <w:r w:rsidR="00111B6F" w:rsidRPr="00111B6F">
        <w:rPr>
          <w:rFonts w:ascii="Times New Roman" w:hAnsi="Times New Roman" w:cs="Times New Roman"/>
          <w:sz w:val="24"/>
          <w:szCs w:val="24"/>
        </w:rPr>
        <w:t>Table 3.4</w:t>
      </w:r>
      <w:r w:rsidR="00013F65" w:rsidRPr="00111B6F">
        <w:rPr>
          <w:rFonts w:ascii="Times New Roman" w:hAnsi="Times New Roman" w:cs="Times New Roman"/>
          <w:sz w:val="24"/>
          <w:szCs w:val="24"/>
        </w:rPr>
        <w:t>).</w:t>
      </w:r>
      <w:r w:rsidR="00367C3A">
        <w:rPr>
          <w:rFonts w:ascii="Times New Roman" w:hAnsi="Times New Roman" w:cs="Times New Roman"/>
          <w:sz w:val="24"/>
          <w:szCs w:val="24"/>
        </w:rPr>
        <w:t xml:space="preserve"> </w:t>
      </w:r>
      <w:r w:rsidRPr="009B62DE">
        <w:rPr>
          <w:rFonts w:ascii="Times New Roman" w:hAnsi="Times New Roman" w:cs="Times New Roman"/>
          <w:sz w:val="24"/>
          <w:szCs w:val="24"/>
        </w:rPr>
        <w:t>5x2 cross validation method</w:t>
      </w:r>
      <w:r w:rsidR="006D5627" w:rsidRPr="009B62DE">
        <w:rPr>
          <w:rFonts w:ascii="Times New Roman" w:hAnsi="Times New Roman" w:cs="Times New Roman"/>
          <w:sz w:val="24"/>
          <w:szCs w:val="24"/>
        </w:rPr>
        <w:t xml:space="preserve"> was used to generate</w:t>
      </w:r>
      <w:r w:rsidRPr="009B62DE">
        <w:rPr>
          <w:rFonts w:ascii="Times New Roman" w:hAnsi="Times New Roman" w:cs="Times New Roman"/>
          <w:sz w:val="24"/>
          <w:szCs w:val="24"/>
        </w:rPr>
        <w:t xml:space="preserve"> ten </w:t>
      </w:r>
      <w:r w:rsidR="00D3794C">
        <w:rPr>
          <w:rFonts w:ascii="Times New Roman" w:hAnsi="Times New Roman" w:cs="Times New Roman"/>
          <w:sz w:val="24"/>
          <w:szCs w:val="24"/>
        </w:rPr>
        <w:t>equal</w:t>
      </w:r>
      <w:r w:rsidR="00013F65">
        <w:rPr>
          <w:rFonts w:ascii="Times New Roman" w:hAnsi="Times New Roman" w:cs="Times New Roman"/>
          <w:sz w:val="24"/>
          <w:szCs w:val="24"/>
        </w:rPr>
        <w:t xml:space="preserve"> </w:t>
      </w:r>
      <w:r w:rsidR="00526307">
        <w:rPr>
          <w:rFonts w:ascii="Times New Roman" w:hAnsi="Times New Roman" w:cs="Times New Roman"/>
          <w:sz w:val="24"/>
          <w:szCs w:val="24"/>
        </w:rPr>
        <w:t>sized</w:t>
      </w:r>
      <w:r w:rsidRPr="009B62DE">
        <w:rPr>
          <w:rFonts w:ascii="Times New Roman" w:hAnsi="Times New Roman" w:cs="Times New Roman"/>
          <w:sz w:val="24"/>
          <w:szCs w:val="24"/>
        </w:rPr>
        <w:t xml:space="preserve"> datasets </w:t>
      </w:r>
      <w:r w:rsidR="00013F65">
        <w:rPr>
          <w:rFonts w:ascii="Times New Roman" w:hAnsi="Times New Roman" w:cs="Times New Roman"/>
          <w:sz w:val="24"/>
          <w:szCs w:val="24"/>
        </w:rPr>
        <w:t>(</w:t>
      </w:r>
      <w:r w:rsidR="00D3794C" w:rsidRPr="00D3794C">
        <w:rPr>
          <w:rFonts w:ascii="Times New Roman" w:hAnsi="Times New Roman" w:cs="Times New Roman"/>
          <w:color w:val="000000" w:themeColor="text1"/>
          <w:sz w:val="24"/>
          <w:szCs w:val="24"/>
        </w:rPr>
        <w:t>Section 3.7.1.4</w:t>
      </w:r>
      <w:r w:rsidR="007D6710">
        <w:rPr>
          <w:rFonts w:ascii="Times New Roman" w:hAnsi="Times New Roman" w:cs="Times New Roman"/>
          <w:sz w:val="24"/>
          <w:szCs w:val="24"/>
        </w:rPr>
        <w:t>)</w:t>
      </w:r>
      <w:r w:rsidRPr="009B62DE">
        <w:rPr>
          <w:rFonts w:ascii="Times New Roman" w:hAnsi="Times New Roman" w:cs="Times New Roman"/>
          <w:sz w:val="24"/>
          <w:szCs w:val="24"/>
        </w:rPr>
        <w:t xml:space="preserve">. Each dataset was </w:t>
      </w:r>
      <w:r w:rsidR="00F20121" w:rsidRPr="009B62DE">
        <w:rPr>
          <w:rFonts w:ascii="Times New Roman" w:hAnsi="Times New Roman" w:cs="Times New Roman"/>
          <w:sz w:val="24"/>
          <w:szCs w:val="24"/>
        </w:rPr>
        <w:t>trialed 10 times, thus generati</w:t>
      </w:r>
      <w:r w:rsidR="00013F65">
        <w:rPr>
          <w:rFonts w:ascii="Times New Roman" w:hAnsi="Times New Roman" w:cs="Times New Roman"/>
          <w:sz w:val="24"/>
          <w:szCs w:val="24"/>
        </w:rPr>
        <w:t>ng a DT at each trial</w:t>
      </w:r>
      <w:r w:rsidR="00F20121" w:rsidRPr="009B62DE">
        <w:rPr>
          <w:rFonts w:ascii="Times New Roman" w:hAnsi="Times New Roman" w:cs="Times New Roman"/>
          <w:sz w:val="24"/>
          <w:szCs w:val="24"/>
        </w:rPr>
        <w:t xml:space="preserve">.  The sensitivity and specificity varied for each dataset. </w:t>
      </w:r>
      <w:r w:rsidR="00013F65">
        <w:rPr>
          <w:rFonts w:ascii="Times New Roman" w:hAnsi="Times New Roman" w:cs="Times New Roman"/>
          <w:sz w:val="24"/>
          <w:szCs w:val="24"/>
        </w:rPr>
        <w:t xml:space="preserve">The </w:t>
      </w:r>
      <w:r w:rsidR="00617E77">
        <w:rPr>
          <w:rFonts w:ascii="Times New Roman" w:hAnsi="Times New Roman" w:cs="Times New Roman"/>
          <w:sz w:val="24"/>
          <w:szCs w:val="24"/>
        </w:rPr>
        <w:t>average test</w:t>
      </w:r>
      <w:r w:rsidR="00F20121" w:rsidRPr="009B62DE">
        <w:rPr>
          <w:rFonts w:ascii="Times New Roman" w:hAnsi="Times New Roman" w:cs="Times New Roman"/>
          <w:sz w:val="24"/>
          <w:szCs w:val="24"/>
        </w:rPr>
        <w:t xml:space="preserve"> sensitivity </w:t>
      </w:r>
      <w:r w:rsidR="00F20121" w:rsidRPr="009B62DE">
        <w:rPr>
          <w:rFonts w:ascii="Times New Roman" w:hAnsi="Times New Roman" w:cs="Times New Roman"/>
          <w:color w:val="222222"/>
          <w:sz w:val="24"/>
          <w:szCs w:val="24"/>
          <w:shd w:val="clear" w:color="auto" w:fill="FFFFFF"/>
        </w:rPr>
        <w:t xml:space="preserve">and specificity </w:t>
      </w:r>
      <w:r w:rsidR="00013F65" w:rsidRPr="009B62DE">
        <w:rPr>
          <w:rFonts w:ascii="Times New Roman" w:hAnsi="Times New Roman" w:cs="Times New Roman"/>
          <w:sz w:val="24"/>
          <w:szCs w:val="24"/>
        </w:rPr>
        <w:t xml:space="preserve">exceeded </w:t>
      </w:r>
      <w:r w:rsidR="00617E77">
        <w:rPr>
          <w:rFonts w:ascii="Times New Roman" w:hAnsi="Times New Roman" w:cs="Times New Roman"/>
          <w:sz w:val="24"/>
          <w:szCs w:val="24"/>
        </w:rPr>
        <w:t xml:space="preserve">60% and </w:t>
      </w:r>
      <w:r w:rsidR="00F20121" w:rsidRPr="009B62DE">
        <w:rPr>
          <w:rFonts w:ascii="Times New Roman" w:hAnsi="Times New Roman" w:cs="Times New Roman"/>
          <w:color w:val="222222"/>
          <w:sz w:val="24"/>
          <w:szCs w:val="24"/>
          <w:shd w:val="clear" w:color="auto" w:fill="FFFFFF"/>
        </w:rPr>
        <w:t>85%</w:t>
      </w:r>
      <w:r w:rsidR="00617E77">
        <w:rPr>
          <w:rFonts w:ascii="Times New Roman" w:hAnsi="Times New Roman" w:cs="Times New Roman"/>
          <w:color w:val="222222"/>
          <w:sz w:val="24"/>
          <w:szCs w:val="24"/>
          <w:shd w:val="clear" w:color="auto" w:fill="FFFFFF"/>
        </w:rPr>
        <w:t>, respectively,</w:t>
      </w:r>
      <w:r w:rsidR="00F20121" w:rsidRPr="009B62DE">
        <w:rPr>
          <w:rFonts w:ascii="Times New Roman" w:hAnsi="Times New Roman" w:cs="Times New Roman"/>
          <w:sz w:val="24"/>
          <w:szCs w:val="24"/>
        </w:rPr>
        <w:t xml:space="preserve"> </w:t>
      </w:r>
      <w:r w:rsidR="00013F65">
        <w:rPr>
          <w:rFonts w:ascii="Times New Roman" w:hAnsi="Times New Roman" w:cs="Times New Roman"/>
          <w:sz w:val="24"/>
          <w:szCs w:val="24"/>
        </w:rPr>
        <w:t xml:space="preserve">for the MOD_NEONATALMORT </w:t>
      </w:r>
      <w:r w:rsidR="00367C3A">
        <w:rPr>
          <w:rFonts w:ascii="Times New Roman" w:hAnsi="Times New Roman" w:cs="Times New Roman"/>
          <w:sz w:val="24"/>
          <w:szCs w:val="24"/>
        </w:rPr>
        <w:t xml:space="preserve">set </w:t>
      </w:r>
      <w:r w:rsidR="00013F65">
        <w:rPr>
          <w:rFonts w:ascii="Times New Roman" w:hAnsi="Times New Roman" w:cs="Times New Roman"/>
          <w:sz w:val="24"/>
          <w:szCs w:val="24"/>
        </w:rPr>
        <w:t xml:space="preserve">and </w:t>
      </w:r>
      <w:r w:rsidR="00617E77" w:rsidRPr="009B62DE">
        <w:rPr>
          <w:rFonts w:ascii="Times New Roman" w:hAnsi="Times New Roman" w:cs="Times New Roman"/>
          <w:sz w:val="24"/>
          <w:szCs w:val="24"/>
        </w:rPr>
        <w:t xml:space="preserve">exceeded </w:t>
      </w:r>
      <w:r w:rsidR="00617E77">
        <w:rPr>
          <w:rFonts w:ascii="Times New Roman" w:hAnsi="Times New Roman" w:cs="Times New Roman"/>
          <w:sz w:val="24"/>
          <w:szCs w:val="24"/>
        </w:rPr>
        <w:t xml:space="preserve">65% and </w:t>
      </w:r>
      <w:r w:rsidR="00617E77" w:rsidRPr="009B62DE">
        <w:rPr>
          <w:rFonts w:ascii="Times New Roman" w:hAnsi="Times New Roman" w:cs="Times New Roman"/>
          <w:color w:val="222222"/>
          <w:sz w:val="24"/>
          <w:szCs w:val="24"/>
          <w:shd w:val="clear" w:color="auto" w:fill="FFFFFF"/>
        </w:rPr>
        <w:t>85%</w:t>
      </w:r>
      <w:r w:rsidR="00617E77">
        <w:rPr>
          <w:rFonts w:ascii="Times New Roman" w:hAnsi="Times New Roman" w:cs="Times New Roman"/>
          <w:color w:val="222222"/>
          <w:sz w:val="24"/>
          <w:szCs w:val="24"/>
          <w:shd w:val="clear" w:color="auto" w:fill="FFFFFF"/>
        </w:rPr>
        <w:t>, respectively, for the</w:t>
      </w:r>
      <w:r w:rsidR="00617E77">
        <w:rPr>
          <w:rFonts w:ascii="Times New Roman" w:hAnsi="Times New Roman" w:cs="Times New Roman"/>
          <w:sz w:val="24"/>
          <w:szCs w:val="24"/>
        </w:rPr>
        <w:t xml:space="preserve"> </w:t>
      </w:r>
      <w:r w:rsidR="00013F65">
        <w:rPr>
          <w:rFonts w:ascii="Times New Roman" w:hAnsi="Times New Roman" w:cs="Times New Roman"/>
          <w:sz w:val="24"/>
          <w:szCs w:val="24"/>
        </w:rPr>
        <w:t>MOD_</w:t>
      </w:r>
      <w:r w:rsidR="00367C3A">
        <w:rPr>
          <w:rFonts w:ascii="Times New Roman" w:hAnsi="Times New Roman" w:cs="Times New Roman"/>
          <w:sz w:val="24"/>
          <w:szCs w:val="24"/>
        </w:rPr>
        <w:t>TWIN</w:t>
      </w:r>
      <w:r w:rsidR="00013F65">
        <w:rPr>
          <w:rFonts w:ascii="Times New Roman" w:hAnsi="Times New Roman" w:cs="Times New Roman"/>
          <w:sz w:val="24"/>
          <w:szCs w:val="24"/>
        </w:rPr>
        <w:t>GEST set.</w:t>
      </w:r>
    </w:p>
    <w:p w:rsidR="00F51FA7" w:rsidRDefault="00F51FA7" w:rsidP="000567CF">
      <w:pPr>
        <w:shd w:val="clear" w:color="auto" w:fill="FFFFFF"/>
        <w:spacing w:after="0" w:line="480" w:lineRule="auto"/>
        <w:rPr>
          <w:rFonts w:ascii="Times New Roman" w:eastAsia="Times New Roman" w:hAnsi="Times New Roman" w:cs="Times New Roman"/>
          <w:b/>
          <w:color w:val="222222"/>
          <w:sz w:val="28"/>
          <w:szCs w:val="24"/>
          <w:lang w:eastAsia="en-CA"/>
        </w:rPr>
      </w:pPr>
      <w:r w:rsidRPr="00F41AA1">
        <w:rPr>
          <w:rFonts w:ascii="Times New Roman" w:eastAsia="Times New Roman" w:hAnsi="Times New Roman" w:cs="Times New Roman"/>
          <w:b/>
          <w:color w:val="222222"/>
          <w:sz w:val="28"/>
          <w:szCs w:val="24"/>
          <w:lang w:eastAsia="en-CA"/>
        </w:rPr>
        <w:t>4.1.1 NEON</w:t>
      </w:r>
      <w:r w:rsidR="00CE09B6">
        <w:rPr>
          <w:rFonts w:ascii="Times New Roman" w:eastAsia="Times New Roman" w:hAnsi="Times New Roman" w:cs="Times New Roman"/>
          <w:b/>
          <w:color w:val="222222"/>
          <w:sz w:val="28"/>
          <w:szCs w:val="24"/>
          <w:lang w:eastAsia="en-CA"/>
        </w:rPr>
        <w:t>ATAL</w:t>
      </w:r>
      <w:r w:rsidRPr="00F41AA1">
        <w:rPr>
          <w:rFonts w:ascii="Times New Roman" w:eastAsia="Times New Roman" w:hAnsi="Times New Roman" w:cs="Times New Roman"/>
          <w:b/>
          <w:color w:val="222222"/>
          <w:sz w:val="28"/>
          <w:szCs w:val="24"/>
          <w:lang w:eastAsia="en-CA"/>
        </w:rPr>
        <w:t xml:space="preserve">MORT </w:t>
      </w:r>
      <w:r>
        <w:rPr>
          <w:rFonts w:ascii="Times New Roman" w:eastAsia="Times New Roman" w:hAnsi="Times New Roman" w:cs="Times New Roman"/>
          <w:b/>
          <w:color w:val="222222"/>
          <w:sz w:val="28"/>
          <w:szCs w:val="24"/>
          <w:lang w:eastAsia="en-CA"/>
        </w:rPr>
        <w:t>DATASET</w:t>
      </w:r>
    </w:p>
    <w:p w:rsidR="00F51FA7" w:rsidRDefault="00F51FA7" w:rsidP="00F51FA7">
      <w:pPr>
        <w:shd w:val="clear" w:color="auto" w:fill="FFFFFF"/>
        <w:spacing w:after="0" w:line="480" w:lineRule="auto"/>
        <w:ind w:firstLine="720"/>
        <w:jc w:val="both"/>
        <w:rPr>
          <w:rFonts w:ascii="Times New Roman" w:eastAsia="Times New Roman" w:hAnsi="Times New Roman" w:cs="Times New Roman"/>
          <w:b/>
          <w:color w:val="222222"/>
          <w:sz w:val="28"/>
          <w:szCs w:val="24"/>
          <w:lang w:eastAsia="en-CA"/>
        </w:rPr>
      </w:pPr>
      <w:r>
        <w:rPr>
          <w:rFonts w:ascii="Times New Roman" w:eastAsia="Times New Roman" w:hAnsi="Times New Roman" w:cs="Times New Roman"/>
          <w:color w:val="222222"/>
          <w:sz w:val="24"/>
          <w:szCs w:val="24"/>
          <w:lang w:eastAsia="en-CA"/>
        </w:rPr>
        <w:t xml:space="preserve">A total of </w:t>
      </w:r>
      <w:r w:rsidRPr="00014B45">
        <w:rPr>
          <w:rFonts w:ascii="Times New Roman" w:eastAsia="Times New Roman" w:hAnsi="Times New Roman" w:cs="Times New Roman"/>
          <w:color w:val="000000" w:themeColor="text1"/>
          <w:sz w:val="24"/>
          <w:szCs w:val="24"/>
          <w:lang w:eastAsia="en-CA"/>
        </w:rPr>
        <w:t>32</w:t>
      </w:r>
      <w:r w:rsidR="00014B45" w:rsidRPr="00014B45">
        <w:rPr>
          <w:rFonts w:ascii="Times New Roman" w:eastAsia="Times New Roman" w:hAnsi="Times New Roman" w:cs="Times New Roman"/>
          <w:color w:val="000000" w:themeColor="text1"/>
          <w:sz w:val="24"/>
          <w:szCs w:val="24"/>
          <w:lang w:eastAsia="en-CA"/>
        </w:rPr>
        <w:t xml:space="preserve"> </w:t>
      </w:r>
      <w:r w:rsidRPr="00014B45">
        <w:rPr>
          <w:rFonts w:ascii="Times New Roman" w:eastAsia="Times New Roman" w:hAnsi="Times New Roman" w:cs="Times New Roman"/>
          <w:color w:val="000000" w:themeColor="text1"/>
          <w:sz w:val="24"/>
          <w:szCs w:val="24"/>
          <w:lang w:eastAsia="en-CA"/>
        </w:rPr>
        <w:t xml:space="preserve">760 cases were evaluated using 13 attributes, where </w:t>
      </w:r>
      <w:r w:rsidR="00014B45" w:rsidRPr="00014B45">
        <w:rPr>
          <w:rFonts w:ascii="Times New Roman" w:eastAsia="Times New Roman" w:hAnsi="Times New Roman" w:cs="Times New Roman"/>
          <w:color w:val="000000" w:themeColor="text1"/>
          <w:sz w:val="24"/>
          <w:szCs w:val="24"/>
          <w:lang w:eastAsia="en-CA"/>
        </w:rPr>
        <w:t xml:space="preserve">32 </w:t>
      </w:r>
      <w:r w:rsidRPr="00014B45">
        <w:rPr>
          <w:rFonts w:ascii="Times New Roman" w:eastAsia="Times New Roman" w:hAnsi="Times New Roman" w:cs="Times New Roman"/>
          <w:color w:val="000000" w:themeColor="text1"/>
          <w:sz w:val="24"/>
          <w:szCs w:val="24"/>
          <w:lang w:eastAsia="en-CA"/>
        </w:rPr>
        <w:t>6</w:t>
      </w:r>
      <w:r w:rsidR="00014B45" w:rsidRPr="00014B45">
        <w:rPr>
          <w:rFonts w:ascii="Times New Roman" w:eastAsia="Times New Roman" w:hAnsi="Times New Roman" w:cs="Times New Roman"/>
          <w:color w:val="000000" w:themeColor="text1"/>
          <w:sz w:val="24"/>
          <w:szCs w:val="24"/>
          <w:lang w:eastAsia="en-CA"/>
        </w:rPr>
        <w:t>9</w:t>
      </w:r>
      <w:r w:rsidRPr="00014B45">
        <w:rPr>
          <w:rFonts w:ascii="Times New Roman" w:eastAsia="Times New Roman" w:hAnsi="Times New Roman" w:cs="Times New Roman"/>
          <w:color w:val="000000" w:themeColor="text1"/>
          <w:sz w:val="24"/>
          <w:szCs w:val="24"/>
          <w:lang w:eastAsia="en-CA"/>
        </w:rPr>
        <w:t xml:space="preserve">5 cases </w:t>
      </w:r>
      <w:r>
        <w:rPr>
          <w:rFonts w:ascii="Times New Roman" w:eastAsia="Times New Roman" w:hAnsi="Times New Roman" w:cs="Times New Roman"/>
          <w:color w:val="222222"/>
          <w:sz w:val="24"/>
          <w:szCs w:val="24"/>
          <w:lang w:eastAsia="en-CA"/>
        </w:rPr>
        <w:t>were survivors and 65 resulted in neonatal death.  The attributes used were Mother’s Age, Baby Gender, Gestation, Labour, Delivery, Previous Cesarian, Birth Weight, AGPAR 1, AGPAR 5, Intention to Breast Feed, Smoking, AGPAR 10 and Diagnosis.</w:t>
      </w:r>
      <w:r w:rsidRPr="00F51FA7">
        <w:rPr>
          <w:rFonts w:ascii="Times New Roman" w:hAnsi="Times New Roman" w:cs="Times New Roman"/>
          <w:sz w:val="24"/>
          <w:szCs w:val="24"/>
        </w:rPr>
        <w:t xml:space="preserve"> </w:t>
      </w:r>
      <w:r w:rsidRPr="009B62DE">
        <w:rPr>
          <w:rFonts w:ascii="Times New Roman" w:hAnsi="Times New Roman" w:cs="Times New Roman"/>
          <w:sz w:val="24"/>
          <w:szCs w:val="24"/>
        </w:rPr>
        <w:t xml:space="preserve">The </w:t>
      </w:r>
      <w:r>
        <w:rPr>
          <w:rFonts w:ascii="Times New Roman" w:hAnsi="Times New Roman" w:cs="Times New Roman"/>
          <w:sz w:val="24"/>
          <w:szCs w:val="24"/>
        </w:rPr>
        <w:t xml:space="preserve">prevalence </w:t>
      </w:r>
      <w:r w:rsidR="00367C3A">
        <w:rPr>
          <w:rFonts w:ascii="Times New Roman" w:hAnsi="Times New Roman" w:cs="Times New Roman"/>
          <w:sz w:val="24"/>
          <w:szCs w:val="24"/>
        </w:rPr>
        <w:t>of the</w:t>
      </w:r>
      <w:r>
        <w:rPr>
          <w:rFonts w:ascii="Times New Roman" w:hAnsi="Times New Roman" w:cs="Times New Roman"/>
          <w:sz w:val="24"/>
          <w:szCs w:val="24"/>
        </w:rPr>
        <w:t xml:space="preserve"> dat</w:t>
      </w:r>
      <w:r w:rsidR="00617E77">
        <w:rPr>
          <w:rFonts w:ascii="Times New Roman" w:hAnsi="Times New Roman" w:cs="Times New Roman"/>
          <w:sz w:val="24"/>
          <w:szCs w:val="24"/>
        </w:rPr>
        <w:t>aset was 0.65</w:t>
      </w:r>
      <w:r w:rsidRPr="009B62DE">
        <w:rPr>
          <w:rFonts w:ascii="Times New Roman" w:hAnsi="Times New Roman" w:cs="Times New Roman"/>
          <w:sz w:val="24"/>
          <w:szCs w:val="24"/>
        </w:rPr>
        <w:t>%</w:t>
      </w:r>
      <w:r w:rsidR="00367C3A">
        <w:rPr>
          <w:rFonts w:ascii="Times New Roman" w:hAnsi="Times New Roman" w:cs="Times New Roman"/>
          <w:sz w:val="24"/>
          <w:szCs w:val="24"/>
        </w:rPr>
        <w:t>. T</w:t>
      </w:r>
      <w:r>
        <w:rPr>
          <w:rFonts w:ascii="Times New Roman" w:hAnsi="Times New Roman" w:cs="Times New Roman"/>
          <w:sz w:val="24"/>
          <w:szCs w:val="24"/>
        </w:rPr>
        <w:t>his is very close to the prevalence of neonatal mortality ra</w:t>
      </w:r>
      <w:r w:rsidR="00B62C69">
        <w:rPr>
          <w:rFonts w:ascii="Times New Roman" w:hAnsi="Times New Roman" w:cs="Times New Roman"/>
          <w:sz w:val="24"/>
          <w:szCs w:val="24"/>
        </w:rPr>
        <w:t>te of 0.4</w:t>
      </w:r>
      <w:r w:rsidR="002C4C19">
        <w:rPr>
          <w:rFonts w:ascii="Times New Roman" w:hAnsi="Times New Roman" w:cs="Times New Roman"/>
          <w:sz w:val="24"/>
          <w:szCs w:val="24"/>
        </w:rPr>
        <w:t>0</w:t>
      </w:r>
      <w:r w:rsidR="00B62C69">
        <w:rPr>
          <w:rFonts w:ascii="Times New Roman" w:hAnsi="Times New Roman" w:cs="Times New Roman"/>
          <w:sz w:val="24"/>
          <w:szCs w:val="24"/>
        </w:rPr>
        <w:t xml:space="preserve">% in Canada in 2010 </w:t>
      </w:r>
      <w:r w:rsidR="00B62C69" w:rsidRPr="00B62C69">
        <w:rPr>
          <w:rFonts w:ascii="Times New Roman" w:hAnsi="Times New Roman" w:cs="Times New Roman"/>
          <w:sz w:val="24"/>
          <w:szCs w:val="24"/>
        </w:rPr>
        <w:t>(UNICEF, 2010)</w:t>
      </w:r>
      <w:r w:rsidRPr="009B62DE">
        <w:rPr>
          <w:rFonts w:ascii="Times New Roman" w:hAnsi="Times New Roman" w:cs="Times New Roman"/>
          <w:sz w:val="24"/>
          <w:szCs w:val="24"/>
        </w:rPr>
        <w:t>.</w:t>
      </w:r>
    </w:p>
    <w:p w:rsidR="000567CF" w:rsidRPr="004558CC" w:rsidRDefault="000567CF" w:rsidP="000567CF">
      <w:pPr>
        <w:shd w:val="clear" w:color="auto" w:fill="FFFFFF"/>
        <w:spacing w:after="0" w:line="480" w:lineRule="auto"/>
        <w:rPr>
          <w:rFonts w:ascii="Times New Roman" w:eastAsia="Times New Roman" w:hAnsi="Times New Roman" w:cs="Times New Roman"/>
          <w:b/>
          <w:color w:val="222222"/>
          <w:sz w:val="24"/>
          <w:szCs w:val="24"/>
          <w:lang w:eastAsia="en-CA"/>
        </w:rPr>
      </w:pPr>
      <w:r w:rsidRPr="004558CC">
        <w:rPr>
          <w:rFonts w:ascii="Times New Roman" w:eastAsia="Times New Roman" w:hAnsi="Times New Roman" w:cs="Times New Roman"/>
          <w:b/>
          <w:color w:val="222222"/>
          <w:sz w:val="24"/>
          <w:szCs w:val="24"/>
          <w:lang w:eastAsia="en-CA"/>
        </w:rPr>
        <w:t xml:space="preserve">4.1.1 </w:t>
      </w:r>
      <w:r w:rsidR="00F51FA7" w:rsidRPr="004558CC">
        <w:rPr>
          <w:rFonts w:ascii="Times New Roman" w:eastAsia="Times New Roman" w:hAnsi="Times New Roman" w:cs="Times New Roman"/>
          <w:b/>
          <w:color w:val="222222"/>
          <w:sz w:val="24"/>
          <w:szCs w:val="24"/>
          <w:lang w:eastAsia="en-CA"/>
        </w:rPr>
        <w:t xml:space="preserve">.1 </w:t>
      </w:r>
      <w:r w:rsidRPr="004558CC">
        <w:rPr>
          <w:rFonts w:ascii="Times New Roman" w:eastAsia="Times New Roman" w:hAnsi="Times New Roman" w:cs="Times New Roman"/>
          <w:b/>
          <w:color w:val="222222"/>
          <w:sz w:val="24"/>
          <w:szCs w:val="24"/>
          <w:lang w:eastAsia="en-CA"/>
        </w:rPr>
        <w:t>noMOD_</w:t>
      </w:r>
      <w:r w:rsidR="00F41AA1" w:rsidRPr="004558CC">
        <w:rPr>
          <w:rFonts w:ascii="Times New Roman" w:eastAsia="Times New Roman" w:hAnsi="Times New Roman" w:cs="Times New Roman"/>
          <w:b/>
          <w:color w:val="222222"/>
          <w:sz w:val="24"/>
          <w:szCs w:val="24"/>
          <w:lang w:eastAsia="en-CA"/>
        </w:rPr>
        <w:t>NEON</w:t>
      </w:r>
      <w:r w:rsidR="00CE09B6">
        <w:rPr>
          <w:rFonts w:ascii="Times New Roman" w:eastAsia="Times New Roman" w:hAnsi="Times New Roman" w:cs="Times New Roman"/>
          <w:b/>
          <w:color w:val="222222"/>
          <w:sz w:val="24"/>
          <w:szCs w:val="24"/>
          <w:lang w:eastAsia="en-CA"/>
        </w:rPr>
        <w:t>ATAL</w:t>
      </w:r>
      <w:r w:rsidR="00F41AA1" w:rsidRPr="004558CC">
        <w:rPr>
          <w:rFonts w:ascii="Times New Roman" w:eastAsia="Times New Roman" w:hAnsi="Times New Roman" w:cs="Times New Roman"/>
          <w:b/>
          <w:color w:val="222222"/>
          <w:sz w:val="24"/>
          <w:szCs w:val="24"/>
          <w:lang w:eastAsia="en-CA"/>
        </w:rPr>
        <w:t>MORT</w:t>
      </w:r>
      <w:r w:rsidRPr="004558CC">
        <w:rPr>
          <w:rFonts w:ascii="Times New Roman" w:eastAsia="Times New Roman" w:hAnsi="Times New Roman" w:cs="Times New Roman"/>
          <w:b/>
          <w:color w:val="222222"/>
          <w:sz w:val="24"/>
          <w:szCs w:val="24"/>
          <w:lang w:eastAsia="en-CA"/>
        </w:rPr>
        <w:t xml:space="preserve"> </w:t>
      </w:r>
      <w:r w:rsidR="00772DA7" w:rsidRPr="004558CC">
        <w:rPr>
          <w:rFonts w:ascii="Times New Roman" w:eastAsia="Times New Roman" w:hAnsi="Times New Roman" w:cs="Times New Roman"/>
          <w:b/>
          <w:color w:val="222222"/>
          <w:sz w:val="24"/>
          <w:szCs w:val="24"/>
          <w:lang w:eastAsia="en-CA"/>
        </w:rPr>
        <w:t xml:space="preserve">DT </w:t>
      </w:r>
      <w:r w:rsidR="00F41AA1" w:rsidRPr="004558CC">
        <w:rPr>
          <w:rFonts w:ascii="Times New Roman" w:eastAsia="Times New Roman" w:hAnsi="Times New Roman" w:cs="Times New Roman"/>
          <w:b/>
          <w:color w:val="222222"/>
          <w:sz w:val="24"/>
          <w:szCs w:val="24"/>
          <w:lang w:eastAsia="en-CA"/>
        </w:rPr>
        <w:t>RESULTS</w:t>
      </w:r>
    </w:p>
    <w:p w:rsidR="00CA338E" w:rsidRDefault="00CA338E" w:rsidP="00F41AA1">
      <w:pPr>
        <w:shd w:val="clear" w:color="auto" w:fill="FFFFFF"/>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CA"/>
        </w:rPr>
        <w:t xml:space="preserve">Out of the 13 input attributes, the attribute that was common </w:t>
      </w:r>
      <w:r w:rsidR="00367C3A">
        <w:rPr>
          <w:rFonts w:ascii="Times New Roman" w:eastAsia="Times New Roman" w:hAnsi="Times New Roman" w:cs="Times New Roman"/>
          <w:color w:val="222222"/>
          <w:sz w:val="24"/>
          <w:szCs w:val="24"/>
          <w:lang w:eastAsia="en-CA"/>
        </w:rPr>
        <w:t>in all datasets</w:t>
      </w:r>
      <w:r w:rsidR="001266CA">
        <w:rPr>
          <w:rFonts w:ascii="Times New Roman" w:eastAsia="Times New Roman" w:hAnsi="Times New Roman" w:cs="Times New Roman"/>
          <w:color w:val="222222"/>
          <w:sz w:val="24"/>
          <w:szCs w:val="24"/>
          <w:lang w:eastAsia="en-CA"/>
        </w:rPr>
        <w:t xml:space="preserve"> </w:t>
      </w:r>
      <w:r>
        <w:rPr>
          <w:rFonts w:ascii="Times New Roman" w:eastAsia="Times New Roman" w:hAnsi="Times New Roman" w:cs="Times New Roman"/>
          <w:color w:val="222222"/>
          <w:sz w:val="24"/>
          <w:szCs w:val="24"/>
          <w:lang w:eastAsia="en-CA"/>
        </w:rPr>
        <w:t xml:space="preserve">was AGPAR 5. The resulting test sensitivity was </w:t>
      </w:r>
      <w:r w:rsidR="00796C30">
        <w:rPr>
          <w:rFonts w:ascii="Times New Roman" w:hAnsi="Times New Roman" w:cs="Times New Roman"/>
          <w:sz w:val="24"/>
          <w:szCs w:val="24"/>
        </w:rPr>
        <w:t>57.17</w:t>
      </w:r>
      <m:oMath>
        <m:r>
          <w:rPr>
            <w:rFonts w:ascii="Cambria Math" w:hAnsi="Cambria Math" w:cs="Times New Roman"/>
            <w:sz w:val="24"/>
            <w:szCs w:val="24"/>
          </w:rPr>
          <m:t>±</m:t>
        </m:r>
      </m:oMath>
      <w:r w:rsidR="00FE5415">
        <w:rPr>
          <w:rFonts w:ascii="Times New Roman" w:hAnsi="Times New Roman" w:cs="Times New Roman"/>
          <w:color w:val="000000" w:themeColor="text1"/>
          <w:sz w:val="24"/>
          <w:szCs w:val="24"/>
        </w:rPr>
        <w:t>6.84</w:t>
      </w:r>
      <w:r w:rsidRPr="00014B45">
        <w:rPr>
          <w:rFonts w:ascii="Times New Roman" w:hAnsi="Times New Roman" w:cs="Times New Roman"/>
          <w:color w:val="000000" w:themeColor="text1"/>
          <w:sz w:val="24"/>
          <w:szCs w:val="24"/>
        </w:rPr>
        <w:t xml:space="preserve">% and the </w:t>
      </w:r>
      <w:r w:rsidR="001266CA" w:rsidRPr="00014B45">
        <w:rPr>
          <w:rFonts w:ascii="Times New Roman" w:hAnsi="Times New Roman" w:cs="Times New Roman"/>
          <w:color w:val="000000" w:themeColor="text1"/>
          <w:sz w:val="24"/>
          <w:szCs w:val="24"/>
        </w:rPr>
        <w:t xml:space="preserve">test </w:t>
      </w:r>
      <w:r w:rsidRPr="00014B45">
        <w:rPr>
          <w:rFonts w:ascii="Times New Roman" w:hAnsi="Times New Roman" w:cs="Times New Roman"/>
          <w:color w:val="000000" w:themeColor="text1"/>
          <w:sz w:val="24"/>
          <w:szCs w:val="24"/>
        </w:rPr>
        <w:t xml:space="preserve">specificity was </w:t>
      </w:r>
      <w:r w:rsidR="00796C30" w:rsidRPr="00014B45">
        <w:rPr>
          <w:rFonts w:ascii="Times New Roman" w:hAnsi="Times New Roman" w:cs="Times New Roman"/>
          <w:color w:val="000000" w:themeColor="text1"/>
          <w:sz w:val="24"/>
          <w:szCs w:val="24"/>
        </w:rPr>
        <w:t>99.98</w:t>
      </w:r>
      <m:oMath>
        <m:r>
          <w:rPr>
            <w:rFonts w:ascii="Cambria Math" w:hAnsi="Cambria Math" w:cs="Times New Roman"/>
            <w:color w:val="000000" w:themeColor="text1"/>
            <w:sz w:val="24"/>
            <w:szCs w:val="24"/>
          </w:rPr>
          <m:t>±</m:t>
        </m:r>
      </m:oMath>
      <w:r w:rsidR="00014B45" w:rsidRPr="00014B45">
        <w:rPr>
          <w:rFonts w:ascii="Times New Roman" w:hAnsi="Times New Roman" w:cs="Times New Roman"/>
          <w:color w:val="000000" w:themeColor="text1"/>
          <w:sz w:val="24"/>
          <w:szCs w:val="24"/>
        </w:rPr>
        <w:t>0.0</w:t>
      </w:r>
      <w:r w:rsidR="00FE5415">
        <w:rPr>
          <w:rFonts w:ascii="Times New Roman" w:hAnsi="Times New Roman" w:cs="Times New Roman"/>
          <w:color w:val="000000" w:themeColor="text1"/>
          <w:sz w:val="24"/>
          <w:szCs w:val="24"/>
        </w:rPr>
        <w:t>1</w:t>
      </w:r>
      <w:r w:rsidR="001266CA" w:rsidRPr="00014B45">
        <w:rPr>
          <w:rFonts w:ascii="Times New Roman" w:hAnsi="Times New Roman" w:cs="Times New Roman"/>
          <w:color w:val="000000" w:themeColor="text1"/>
          <w:sz w:val="24"/>
          <w:szCs w:val="24"/>
        </w:rPr>
        <w:t xml:space="preserve">%, </w:t>
      </w:r>
      <w:r>
        <w:rPr>
          <w:rFonts w:ascii="Times New Roman" w:hAnsi="Times New Roman" w:cs="Times New Roman"/>
          <w:sz w:val="24"/>
          <w:szCs w:val="24"/>
        </w:rPr>
        <w:t>where during training it was slightly higher with TR_sensitvity</w:t>
      </w:r>
      <w:r w:rsidR="00796C30">
        <w:rPr>
          <w:rFonts w:ascii="Times New Roman" w:hAnsi="Times New Roman" w:cs="Times New Roman"/>
          <w:sz w:val="24"/>
          <w:szCs w:val="24"/>
        </w:rPr>
        <w:t xml:space="preserve"> at 61</w:t>
      </w:r>
      <w:r>
        <w:rPr>
          <w:rFonts w:ascii="Times New Roman" w:hAnsi="Times New Roman" w:cs="Times New Roman"/>
          <w:sz w:val="24"/>
          <w:szCs w:val="24"/>
        </w:rPr>
        <w:t>.</w:t>
      </w:r>
      <w:r w:rsidR="00796C30">
        <w:rPr>
          <w:rFonts w:ascii="Times New Roman" w:hAnsi="Times New Roman" w:cs="Times New Roman"/>
          <w:sz w:val="24"/>
          <w:szCs w:val="24"/>
        </w:rPr>
        <w:t>67</w:t>
      </w:r>
      <w:r w:rsidR="00D83131">
        <w:rPr>
          <w:rFonts w:ascii="Times New Roman" w:hAnsi="Times New Roman" w:cs="Times New Roman"/>
          <w:sz w:val="24"/>
          <w:szCs w:val="24"/>
        </w:rPr>
        <w:t>%</w:t>
      </w:r>
      <w:r>
        <w:rPr>
          <w:rFonts w:ascii="Times New Roman" w:hAnsi="Times New Roman" w:cs="Times New Roman"/>
          <w:sz w:val="24"/>
          <w:szCs w:val="24"/>
        </w:rPr>
        <w:t xml:space="preserve"> and TR_specificity at. </w:t>
      </w:r>
      <w:r>
        <w:rPr>
          <w:rFonts w:ascii="Times New Roman" w:hAnsi="Times New Roman" w:cs="Times New Roman"/>
          <w:sz w:val="24"/>
          <w:szCs w:val="24"/>
        </w:rPr>
        <w:lastRenderedPageBreak/>
        <w:t>99.9</w:t>
      </w:r>
      <w:r w:rsidR="00DA6848">
        <w:rPr>
          <w:rFonts w:ascii="Times New Roman" w:hAnsi="Times New Roman" w:cs="Times New Roman"/>
          <w:sz w:val="24"/>
          <w:szCs w:val="24"/>
        </w:rPr>
        <w:t>9</w:t>
      </w:r>
      <w:r>
        <w:rPr>
          <w:rFonts w:ascii="Times New Roman" w:hAnsi="Times New Roman" w:cs="Times New Roman"/>
          <w:sz w:val="24"/>
          <w:szCs w:val="24"/>
        </w:rPr>
        <w:t>%. The highest performing decision tree was DT</w:t>
      </w:r>
      <w:r w:rsidR="00DA6848">
        <w:rPr>
          <w:rFonts w:ascii="Times New Roman" w:hAnsi="Times New Roman" w:cs="Times New Roman"/>
          <w:sz w:val="24"/>
          <w:szCs w:val="24"/>
        </w:rPr>
        <w:t>3</w:t>
      </w:r>
      <w:r>
        <w:rPr>
          <w:rFonts w:ascii="Times New Roman" w:hAnsi="Times New Roman" w:cs="Times New Roman"/>
          <w:sz w:val="24"/>
          <w:szCs w:val="24"/>
        </w:rPr>
        <w:t>(</w:t>
      </w:r>
      <w:r w:rsidR="00DA6848">
        <w:rPr>
          <w:rFonts w:ascii="Times New Roman" w:hAnsi="Times New Roman" w:cs="Times New Roman"/>
          <w:sz w:val="24"/>
          <w:szCs w:val="24"/>
        </w:rPr>
        <w:t>b</w:t>
      </w:r>
      <w:r>
        <w:rPr>
          <w:rFonts w:ascii="Times New Roman" w:hAnsi="Times New Roman" w:cs="Times New Roman"/>
          <w:sz w:val="24"/>
          <w:szCs w:val="24"/>
        </w:rPr>
        <w:t xml:space="preserve">) with test </w:t>
      </w:r>
      <w:r w:rsidR="00F678D4">
        <w:rPr>
          <w:rFonts w:ascii="Times New Roman" w:hAnsi="Times New Roman" w:cs="Times New Roman"/>
          <w:sz w:val="24"/>
          <w:szCs w:val="24"/>
        </w:rPr>
        <w:t>sensitivity</w:t>
      </w:r>
      <w:r>
        <w:rPr>
          <w:rFonts w:ascii="Times New Roman" w:hAnsi="Times New Roman" w:cs="Times New Roman"/>
          <w:sz w:val="24"/>
          <w:szCs w:val="24"/>
        </w:rPr>
        <w:t xml:space="preserve"> </w:t>
      </w:r>
      <w:r w:rsidR="001266CA">
        <w:rPr>
          <w:rFonts w:ascii="Times New Roman" w:hAnsi="Times New Roman" w:cs="Times New Roman"/>
          <w:sz w:val="24"/>
          <w:szCs w:val="24"/>
        </w:rPr>
        <w:t>of</w:t>
      </w:r>
      <w:r>
        <w:rPr>
          <w:rFonts w:ascii="Times New Roman" w:hAnsi="Times New Roman" w:cs="Times New Roman"/>
          <w:sz w:val="24"/>
          <w:szCs w:val="24"/>
        </w:rPr>
        <w:t xml:space="preserve"> </w:t>
      </w:r>
      <w:r w:rsidR="00DA6848">
        <w:rPr>
          <w:rFonts w:ascii="Times New Roman" w:hAnsi="Times New Roman" w:cs="Times New Roman"/>
          <w:sz w:val="24"/>
          <w:szCs w:val="24"/>
        </w:rPr>
        <w:t>66</w:t>
      </w:r>
      <w:r>
        <w:rPr>
          <w:rFonts w:ascii="Times New Roman" w:hAnsi="Times New Roman" w:cs="Times New Roman"/>
          <w:sz w:val="24"/>
          <w:szCs w:val="24"/>
        </w:rPr>
        <w:t>.</w:t>
      </w:r>
      <w:r w:rsidR="00617E77">
        <w:rPr>
          <w:rFonts w:ascii="Times New Roman" w:hAnsi="Times New Roman" w:cs="Times New Roman"/>
          <w:sz w:val="24"/>
          <w:szCs w:val="24"/>
        </w:rPr>
        <w:t>67</w:t>
      </w:r>
      <w:r w:rsidR="00DA6848">
        <w:rPr>
          <w:rFonts w:ascii="Times New Roman" w:hAnsi="Times New Roman" w:cs="Times New Roman"/>
          <w:sz w:val="24"/>
          <w:szCs w:val="24"/>
        </w:rPr>
        <w:t>% and test s</w:t>
      </w:r>
      <w:r w:rsidR="00617E77">
        <w:rPr>
          <w:rFonts w:ascii="Times New Roman" w:hAnsi="Times New Roman" w:cs="Times New Roman"/>
          <w:sz w:val="24"/>
          <w:szCs w:val="24"/>
        </w:rPr>
        <w:t xml:space="preserve">pecificity </w:t>
      </w:r>
      <w:r w:rsidR="001266CA">
        <w:rPr>
          <w:rFonts w:ascii="Times New Roman" w:hAnsi="Times New Roman" w:cs="Times New Roman"/>
          <w:sz w:val="24"/>
          <w:szCs w:val="24"/>
        </w:rPr>
        <w:t>of</w:t>
      </w:r>
      <w:r w:rsidR="00617E77">
        <w:rPr>
          <w:rFonts w:ascii="Times New Roman" w:hAnsi="Times New Roman" w:cs="Times New Roman"/>
          <w:sz w:val="24"/>
          <w:szCs w:val="24"/>
        </w:rPr>
        <w:t xml:space="preserve"> 99.94</w:t>
      </w:r>
      <w:r>
        <w:rPr>
          <w:rFonts w:ascii="Times New Roman" w:hAnsi="Times New Roman" w:cs="Times New Roman"/>
          <w:sz w:val="24"/>
          <w:szCs w:val="24"/>
        </w:rPr>
        <w:t xml:space="preserve">%. </w:t>
      </w:r>
      <w:r w:rsidRPr="009B62DE">
        <w:rPr>
          <w:rFonts w:ascii="Times New Roman" w:hAnsi="Times New Roman" w:cs="Times New Roman"/>
          <w:sz w:val="24"/>
          <w:szCs w:val="24"/>
        </w:rPr>
        <w:t>The correct classi</w:t>
      </w:r>
      <w:r>
        <w:rPr>
          <w:rFonts w:ascii="Times New Roman" w:hAnsi="Times New Roman" w:cs="Times New Roman"/>
          <w:sz w:val="24"/>
          <w:szCs w:val="24"/>
        </w:rPr>
        <w:t>fication rate or accuracy remained high at 99.</w:t>
      </w:r>
      <w:r w:rsidR="00DA6848">
        <w:rPr>
          <w:rFonts w:ascii="Times New Roman" w:hAnsi="Times New Roman" w:cs="Times New Roman"/>
          <w:sz w:val="24"/>
          <w:szCs w:val="24"/>
        </w:rPr>
        <w:t>91</w:t>
      </w:r>
      <w:r>
        <w:rPr>
          <w:rFonts w:ascii="Times New Roman" w:hAnsi="Times New Roman" w:cs="Times New Roman"/>
          <w:sz w:val="24"/>
          <w:szCs w:val="24"/>
        </w:rPr>
        <w:t xml:space="preserve">%. The model produced excellent results </w:t>
      </w:r>
      <w:r w:rsidR="001266CA">
        <w:rPr>
          <w:rFonts w:ascii="Times New Roman" w:hAnsi="Times New Roman" w:cs="Times New Roman"/>
          <w:sz w:val="24"/>
          <w:szCs w:val="24"/>
        </w:rPr>
        <w:t>to</w:t>
      </w:r>
      <w:r>
        <w:rPr>
          <w:rFonts w:ascii="Times New Roman" w:hAnsi="Times New Roman" w:cs="Times New Roman"/>
          <w:sz w:val="24"/>
          <w:szCs w:val="24"/>
        </w:rPr>
        <w:t xml:space="preserve"> predict</w:t>
      </w:r>
      <w:r w:rsidR="001266CA">
        <w:rPr>
          <w:rFonts w:ascii="Times New Roman" w:hAnsi="Times New Roman" w:cs="Times New Roman"/>
          <w:sz w:val="24"/>
          <w:szCs w:val="24"/>
        </w:rPr>
        <w:t xml:space="preserve"> </w:t>
      </w:r>
      <w:r>
        <w:rPr>
          <w:rFonts w:ascii="Times New Roman" w:hAnsi="Times New Roman" w:cs="Times New Roman"/>
          <w:sz w:val="24"/>
          <w:szCs w:val="24"/>
        </w:rPr>
        <w:t>survival with a negative predictive value</w:t>
      </w:r>
      <w:r w:rsidR="001266CA">
        <w:rPr>
          <w:rFonts w:ascii="Times New Roman" w:hAnsi="Times New Roman" w:cs="Times New Roman"/>
          <w:sz w:val="24"/>
          <w:szCs w:val="24"/>
        </w:rPr>
        <w:t xml:space="preserve"> (NPV) of 99.92</w:t>
      </w:r>
      <m:oMath>
        <m:r>
          <w:rPr>
            <w:rFonts w:ascii="Cambria Math" w:hAnsi="Cambria Math" w:cs="Times New Roman"/>
            <w:color w:val="000000" w:themeColor="text1"/>
            <w:sz w:val="24"/>
            <w:szCs w:val="24"/>
          </w:rPr>
          <m:t>±</m:t>
        </m:r>
      </m:oMath>
      <w:r w:rsidR="00014B45" w:rsidRPr="00014B45">
        <w:rPr>
          <w:rFonts w:ascii="Times New Roman" w:hAnsi="Times New Roman" w:cs="Times New Roman"/>
          <w:color w:val="000000" w:themeColor="text1"/>
          <w:sz w:val="24"/>
          <w:szCs w:val="24"/>
        </w:rPr>
        <w:t>0.0</w:t>
      </w:r>
      <w:r w:rsidR="00FE5415">
        <w:rPr>
          <w:rFonts w:ascii="Times New Roman" w:hAnsi="Times New Roman" w:cs="Times New Roman"/>
          <w:color w:val="000000" w:themeColor="text1"/>
          <w:sz w:val="24"/>
          <w:szCs w:val="24"/>
        </w:rPr>
        <w:t>1</w:t>
      </w:r>
      <w:r w:rsidR="001266CA" w:rsidRPr="00014B45">
        <w:rPr>
          <w:rFonts w:ascii="Times New Roman" w:hAnsi="Times New Roman" w:cs="Times New Roman"/>
          <w:color w:val="000000" w:themeColor="text1"/>
          <w:sz w:val="24"/>
          <w:szCs w:val="24"/>
        </w:rPr>
        <w:t>%,</w:t>
      </w:r>
      <w:r w:rsidRPr="00014B45">
        <w:rPr>
          <w:rFonts w:ascii="Times New Roman" w:hAnsi="Times New Roman" w:cs="Times New Roman"/>
          <w:color w:val="000000" w:themeColor="text1"/>
          <w:sz w:val="24"/>
          <w:szCs w:val="24"/>
        </w:rPr>
        <w:t xml:space="preserve"> </w:t>
      </w:r>
      <w:r>
        <w:rPr>
          <w:rFonts w:ascii="Times New Roman" w:hAnsi="Times New Roman" w:cs="Times New Roman"/>
          <w:sz w:val="24"/>
          <w:szCs w:val="24"/>
        </w:rPr>
        <w:t>and produced satisfying</w:t>
      </w:r>
      <w:r w:rsidR="001266CA">
        <w:rPr>
          <w:rFonts w:ascii="Times New Roman" w:hAnsi="Times New Roman" w:cs="Times New Roman"/>
          <w:sz w:val="24"/>
          <w:szCs w:val="24"/>
        </w:rPr>
        <w:t xml:space="preserve"> results</w:t>
      </w:r>
      <w:r>
        <w:rPr>
          <w:rFonts w:ascii="Times New Roman" w:hAnsi="Times New Roman" w:cs="Times New Roman"/>
          <w:sz w:val="24"/>
          <w:szCs w:val="24"/>
        </w:rPr>
        <w:t xml:space="preserve"> </w:t>
      </w:r>
      <w:r w:rsidR="00F678D4">
        <w:rPr>
          <w:rFonts w:ascii="Times New Roman" w:hAnsi="Times New Roman" w:cs="Times New Roman"/>
          <w:sz w:val="24"/>
          <w:szCs w:val="24"/>
        </w:rPr>
        <w:t>to predict</w:t>
      </w:r>
      <w:r>
        <w:rPr>
          <w:rFonts w:ascii="Times New Roman" w:hAnsi="Times New Roman" w:cs="Times New Roman"/>
          <w:sz w:val="24"/>
          <w:szCs w:val="24"/>
        </w:rPr>
        <w:t xml:space="preserve"> neonatal death with a positive predictive value</w:t>
      </w:r>
      <w:r w:rsidR="001266CA">
        <w:rPr>
          <w:rFonts w:ascii="Times New Roman" w:hAnsi="Times New Roman" w:cs="Times New Roman"/>
          <w:sz w:val="24"/>
          <w:szCs w:val="24"/>
        </w:rPr>
        <w:t xml:space="preserve"> (PPV)</w:t>
      </w:r>
      <w:r>
        <w:rPr>
          <w:rFonts w:ascii="Times New Roman" w:hAnsi="Times New Roman" w:cs="Times New Roman"/>
          <w:sz w:val="24"/>
          <w:szCs w:val="24"/>
        </w:rPr>
        <w:t xml:space="preserve"> of </w:t>
      </w:r>
      <w:r w:rsidR="00DA6848" w:rsidRPr="00014B45">
        <w:rPr>
          <w:rFonts w:ascii="Times New Roman" w:hAnsi="Times New Roman" w:cs="Times New Roman"/>
          <w:color w:val="000000" w:themeColor="text1"/>
          <w:sz w:val="24"/>
          <w:szCs w:val="24"/>
        </w:rPr>
        <w:t>87</w:t>
      </w:r>
      <w:r w:rsidRPr="00014B45">
        <w:rPr>
          <w:rFonts w:ascii="Times New Roman" w:hAnsi="Times New Roman" w:cs="Times New Roman"/>
          <w:color w:val="000000" w:themeColor="text1"/>
          <w:sz w:val="24"/>
          <w:szCs w:val="24"/>
        </w:rPr>
        <w:t>.5</w:t>
      </w:r>
      <w:r w:rsidR="00DA6848" w:rsidRPr="00014B45">
        <w:rPr>
          <w:rFonts w:ascii="Times New Roman" w:hAnsi="Times New Roman" w:cs="Times New Roman"/>
          <w:color w:val="000000" w:themeColor="text1"/>
          <w:sz w:val="24"/>
          <w:szCs w:val="24"/>
        </w:rPr>
        <w:t>0</w:t>
      </w:r>
      <m:oMath>
        <m:r>
          <w:rPr>
            <w:rFonts w:ascii="Cambria Math" w:hAnsi="Cambria Math" w:cs="Times New Roman"/>
            <w:color w:val="000000" w:themeColor="text1"/>
            <w:sz w:val="24"/>
            <w:szCs w:val="24"/>
          </w:rPr>
          <m:t>±</m:t>
        </m:r>
      </m:oMath>
      <w:r w:rsidR="00FE5415">
        <w:rPr>
          <w:rFonts w:ascii="Times New Roman" w:hAnsi="Times New Roman" w:cs="Times New Roman"/>
          <w:color w:val="000000" w:themeColor="text1"/>
          <w:sz w:val="24"/>
          <w:szCs w:val="24"/>
        </w:rPr>
        <w:t>8.09</w:t>
      </w:r>
      <w:r w:rsidR="001266CA" w:rsidRPr="00014B45">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D94AA5">
        <w:rPr>
          <w:rFonts w:ascii="Times New Roman" w:hAnsi="Times New Roman" w:cs="Times New Roman"/>
          <w:sz w:val="24"/>
          <w:szCs w:val="24"/>
        </w:rPr>
        <w:t xml:space="preserve">Overall </w:t>
      </w:r>
      <w:r w:rsidR="001266CA">
        <w:rPr>
          <w:rFonts w:ascii="Times New Roman" w:hAnsi="Times New Roman" w:cs="Times New Roman"/>
          <w:sz w:val="24"/>
          <w:szCs w:val="24"/>
        </w:rPr>
        <w:t>the noMOD_NEONATALMORT</w:t>
      </w:r>
      <w:r w:rsidR="00D94AA5">
        <w:rPr>
          <w:rFonts w:ascii="Times New Roman" w:hAnsi="Times New Roman" w:cs="Times New Roman"/>
          <w:sz w:val="24"/>
          <w:szCs w:val="24"/>
        </w:rPr>
        <w:t xml:space="preserve"> </w:t>
      </w:r>
      <w:r w:rsidR="003E333C">
        <w:rPr>
          <w:rFonts w:ascii="Times New Roman" w:hAnsi="Times New Roman" w:cs="Times New Roman"/>
          <w:sz w:val="24"/>
          <w:szCs w:val="24"/>
        </w:rPr>
        <w:t xml:space="preserve">DT </w:t>
      </w:r>
      <w:r w:rsidR="00D94AA5">
        <w:rPr>
          <w:rFonts w:ascii="Times New Roman" w:hAnsi="Times New Roman" w:cs="Times New Roman"/>
          <w:sz w:val="24"/>
          <w:szCs w:val="24"/>
        </w:rPr>
        <w:t xml:space="preserve">model did not meet the clinical expectations set by Dr. Bariciak, since the </w:t>
      </w:r>
      <w:r w:rsidR="00617E77">
        <w:rPr>
          <w:rFonts w:ascii="Times New Roman" w:hAnsi="Times New Roman" w:cs="Times New Roman"/>
          <w:sz w:val="24"/>
          <w:szCs w:val="24"/>
        </w:rPr>
        <w:t>average test</w:t>
      </w:r>
      <w:r w:rsidR="00D94AA5">
        <w:rPr>
          <w:rFonts w:ascii="Times New Roman" w:hAnsi="Times New Roman" w:cs="Times New Roman"/>
          <w:sz w:val="24"/>
          <w:szCs w:val="24"/>
        </w:rPr>
        <w:t xml:space="preserve"> sensitivity is below clinical standards of 60%. </w:t>
      </w:r>
    </w:p>
    <w:p w:rsidR="00D37398" w:rsidRPr="00D37398" w:rsidRDefault="00830B37" w:rsidP="00D37398">
      <w:pPr>
        <w:pStyle w:val="NoSpacing"/>
        <w:rPr>
          <w:rFonts w:ascii="Times New Roman" w:hAnsi="Times New Roman" w:cs="Times New Roman"/>
          <w:b/>
          <w:sz w:val="24"/>
          <w:szCs w:val="24"/>
        </w:rPr>
      </w:pPr>
      <w:r>
        <w:rPr>
          <w:rFonts w:ascii="Times New Roman" w:hAnsi="Times New Roman" w:cs="Times New Roman"/>
          <w:b/>
          <w:sz w:val="24"/>
          <w:szCs w:val="24"/>
          <w:lang w:eastAsia="en-CA"/>
        </w:rPr>
        <w:t>Table 4.1</w:t>
      </w:r>
      <w:r w:rsidR="00D37398" w:rsidRPr="00D37398">
        <w:rPr>
          <w:rFonts w:ascii="Times New Roman" w:hAnsi="Times New Roman" w:cs="Times New Roman"/>
          <w:b/>
          <w:sz w:val="24"/>
          <w:szCs w:val="24"/>
          <w:lang w:eastAsia="en-CA"/>
        </w:rPr>
        <w:t>:</w:t>
      </w:r>
      <w:r w:rsidR="00D37398" w:rsidRPr="00D37398">
        <w:rPr>
          <w:rFonts w:ascii="Times New Roman" w:hAnsi="Times New Roman" w:cs="Times New Roman"/>
          <w:sz w:val="24"/>
          <w:szCs w:val="24"/>
          <w:lang w:eastAsia="en-CA"/>
        </w:rPr>
        <w:t xml:space="preserve"> noMOD</w:t>
      </w:r>
      <w:r w:rsidR="0028169F">
        <w:rPr>
          <w:rFonts w:ascii="Times New Roman" w:hAnsi="Times New Roman" w:cs="Times New Roman"/>
          <w:sz w:val="24"/>
          <w:szCs w:val="24"/>
          <w:lang w:eastAsia="en-CA"/>
        </w:rPr>
        <w:t>_NEONATALMORT</w:t>
      </w:r>
      <w:r w:rsidR="00D37398" w:rsidRPr="00D37398">
        <w:rPr>
          <w:rFonts w:ascii="Times New Roman" w:hAnsi="Times New Roman" w:cs="Times New Roman"/>
          <w:sz w:val="24"/>
          <w:szCs w:val="24"/>
          <w:lang w:eastAsia="en-CA"/>
        </w:rPr>
        <w:t xml:space="preserve"> decision tree results</w:t>
      </w:r>
    </w:p>
    <w:tbl>
      <w:tblPr>
        <w:tblStyle w:val="LightShading"/>
        <w:tblW w:w="0" w:type="auto"/>
        <w:jc w:val="center"/>
        <w:tblLook w:val="04A0" w:firstRow="1" w:lastRow="0" w:firstColumn="1" w:lastColumn="0" w:noHBand="0" w:noVBand="1"/>
      </w:tblPr>
      <w:tblGrid>
        <w:gridCol w:w="976"/>
        <w:gridCol w:w="1126"/>
        <w:gridCol w:w="1405"/>
        <w:gridCol w:w="1176"/>
        <w:gridCol w:w="1176"/>
        <w:gridCol w:w="1176"/>
        <w:gridCol w:w="1176"/>
      </w:tblGrid>
      <w:tr w:rsidR="00EC5251" w:rsidTr="00941C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EC5251" w:rsidRPr="00E87E42" w:rsidRDefault="00EC5251" w:rsidP="001C4600">
            <w:pPr>
              <w:pStyle w:val="NoSpacing"/>
              <w:rPr>
                <w:lang w:eastAsia="en-CA"/>
              </w:rPr>
            </w:pPr>
          </w:p>
        </w:tc>
        <w:tc>
          <w:tcPr>
            <w:tcW w:w="1126"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DT#</w:t>
            </w:r>
          </w:p>
        </w:tc>
        <w:tc>
          <w:tcPr>
            <w:tcW w:w="1405"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76"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76"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76"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76" w:type="dxa"/>
          </w:tcPr>
          <w:p w:rsidR="00EC5251" w:rsidRPr="00E87E42" w:rsidRDefault="00EC5251"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EC5251"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EC5251" w:rsidRPr="00E87E42" w:rsidRDefault="00EC5251" w:rsidP="001C4600">
            <w:pPr>
              <w:pStyle w:val="NoSpacing"/>
              <w:rPr>
                <w:lang w:eastAsia="en-CA"/>
              </w:rPr>
            </w:pPr>
            <w:r w:rsidRPr="00E87E42">
              <w:rPr>
                <w:lang w:eastAsia="en-CA"/>
              </w:rPr>
              <w:t>Train</w:t>
            </w:r>
          </w:p>
        </w:tc>
        <w:tc>
          <w:tcPr>
            <w:tcW w:w="112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0.7273</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0.8571</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0.9994</w:t>
                  </w:r>
                </w:p>
              </w:tc>
            </w:tr>
          </w:tbl>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0.5938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0.9048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0.9992</w:t>
                  </w:r>
                </w:p>
              </w:tc>
            </w:tr>
          </w:tbl>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0.6250</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0.9524</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0.9993</w:t>
                  </w:r>
                </w:p>
              </w:tc>
            </w:tr>
          </w:tbl>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0.5313</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0.9444</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0.9991</w:t>
                  </w:r>
                </w:p>
              </w:tc>
            </w:tr>
          </w:tbl>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0.5455</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0.9474</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0.9991</w:t>
                  </w:r>
                </w:p>
              </w:tc>
            </w:tr>
          </w:tbl>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EC5251" w:rsidTr="00941C8A">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EC5251" w:rsidRPr="00E87E42" w:rsidRDefault="00EC5251" w:rsidP="001C4600">
            <w:pPr>
              <w:pStyle w:val="NoSpacing"/>
              <w:rPr>
                <w:lang w:eastAsia="en-CA"/>
              </w:rPr>
            </w:pPr>
            <w:r w:rsidRPr="00E87E42">
              <w:rPr>
                <w:lang w:eastAsia="en-CA"/>
              </w:rPr>
              <w:t>Test</w:t>
            </w:r>
          </w:p>
        </w:tc>
        <w:tc>
          <w:tcPr>
            <w:tcW w:w="1126" w:type="dxa"/>
          </w:tcPr>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0.6250</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0.9996</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0.7692</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0.9993</w:t>
                  </w:r>
                </w:p>
              </w:tc>
            </w:tr>
          </w:tbl>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0.6061</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0.8696</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0.9992</w:t>
                  </w:r>
                </w:p>
              </w:tc>
            </w:tr>
          </w:tbl>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0.5000</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0.8421</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0.9990</w:t>
                  </w:r>
                </w:p>
              </w:tc>
            </w:tr>
          </w:tbl>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0.5758</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0.9500</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0.9991</w:t>
                  </w:r>
                </w:p>
              </w:tc>
            </w:tr>
          </w:tbl>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0.5625</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0.9999</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0.9474</w:t>
                  </w:r>
                </w:p>
              </w:tc>
            </w:tr>
            <w:tr w:rsidR="00EC5251" w:rsidRPr="00E87E42" w:rsidTr="00EC5251">
              <w:trPr>
                <w:trHeight w:val="300"/>
              </w:trPr>
              <w:tc>
                <w:tcPr>
                  <w:tcW w:w="960" w:type="dxa"/>
                  <w:tcBorders>
                    <w:top w:val="nil"/>
                    <w:left w:val="nil"/>
                    <w:bottom w:val="nil"/>
                    <w:right w:val="nil"/>
                  </w:tcBorders>
                  <w:shd w:val="clear" w:color="auto" w:fill="auto"/>
                  <w:noWrap/>
                  <w:vAlign w:val="bottom"/>
                  <w:hideMark/>
                </w:tcPr>
                <w:p w:rsidR="00EC5251" w:rsidRPr="00E87E42" w:rsidRDefault="00EC5251" w:rsidP="001C4600">
                  <w:pPr>
                    <w:pStyle w:val="NoSpacing"/>
                    <w:rPr>
                      <w:color w:val="000000"/>
                      <w:lang w:eastAsia="en-CA"/>
                    </w:rPr>
                  </w:pPr>
                  <w:r w:rsidRPr="00E87E42">
                    <w:rPr>
                      <w:color w:val="000000"/>
                      <w:lang w:eastAsia="en-CA"/>
                    </w:rPr>
                    <w:t>0.9991</w:t>
                  </w:r>
                </w:p>
              </w:tc>
            </w:tr>
          </w:tbl>
          <w:p w:rsidR="00EC5251" w:rsidRPr="00E87E42" w:rsidRDefault="00EC5251"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EC5251"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EC5251" w:rsidRPr="00E87E42" w:rsidRDefault="00EC5251" w:rsidP="001C4600">
            <w:pPr>
              <w:pStyle w:val="NoSpacing"/>
              <w:rPr>
                <w:lang w:eastAsia="en-CA"/>
              </w:rPr>
            </w:pPr>
          </w:p>
        </w:tc>
        <w:tc>
          <w:tcPr>
            <w:tcW w:w="112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7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7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7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76" w:type="dxa"/>
          </w:tcPr>
          <w:p w:rsidR="00EC5251" w:rsidRPr="00E87E42" w:rsidRDefault="00EC5251"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28169F" w:rsidTr="00941C8A">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28169F" w:rsidRPr="00E87E42" w:rsidRDefault="0028169F" w:rsidP="001C4600">
            <w:pPr>
              <w:pStyle w:val="NoSpacing"/>
              <w:rPr>
                <w:lang w:eastAsia="en-CA"/>
              </w:rPr>
            </w:pPr>
            <w:r w:rsidRPr="00E87E42">
              <w:rPr>
                <w:lang w:eastAsia="en-CA"/>
              </w:rPr>
              <w:t>Train</w:t>
            </w:r>
          </w:p>
        </w:tc>
        <w:tc>
          <w:tcPr>
            <w:tcW w:w="1126" w:type="dxa"/>
          </w:tcPr>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0.6875</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0.8800</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0.6061</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0.9524</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0.9992</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0.5313</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0.9444</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0.7879</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0.9286</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0.9996</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0.5313</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0.8947</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28169F"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28169F" w:rsidRPr="00E87E42" w:rsidRDefault="0028169F" w:rsidP="001C4600">
            <w:pPr>
              <w:pStyle w:val="NoSpacing"/>
              <w:rPr>
                <w:lang w:eastAsia="en-CA"/>
              </w:rPr>
            </w:pPr>
            <w:r w:rsidRPr="00E87E42">
              <w:rPr>
                <w:lang w:eastAsia="en-CA"/>
              </w:rPr>
              <w:t>Test</w:t>
            </w:r>
          </w:p>
        </w:tc>
        <w:tc>
          <w:tcPr>
            <w:tcW w:w="1126" w:type="dxa"/>
          </w:tcPr>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0.6667</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0.7097</w:t>
                  </w:r>
                </w:p>
              </w:tc>
            </w:tr>
            <w:tr w:rsidR="0028169F" w:rsidRPr="00E87E42" w:rsidTr="00756B76">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0.9993</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0.5313</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0.8095</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0.5758</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0.9500</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0.4375</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0.8235</w:t>
                  </w:r>
                </w:p>
              </w:tc>
            </w:tr>
            <w:tr w:rsidR="0028169F" w:rsidRPr="00E87E42" w:rsidTr="00EC525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0.9989</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0.6364</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0.8750</w:t>
                  </w:r>
                </w:p>
              </w:tc>
            </w:tr>
            <w:tr w:rsidR="0028169F" w:rsidRPr="00E87E42" w:rsidTr="00EF4DC1">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0.9993</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EC5251" w:rsidRDefault="00EC5251"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E87E42" w:rsidRDefault="00E87E42"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1C4600" w:rsidRDefault="001C4600"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1C4600" w:rsidRDefault="001C4600"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E87E42" w:rsidRDefault="00E87E42"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101274" w:rsidRDefault="00101274"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004F21" w:rsidRPr="004558CC" w:rsidRDefault="000567CF" w:rsidP="009B62DE">
      <w:pPr>
        <w:shd w:val="clear" w:color="auto" w:fill="FFFFFF"/>
        <w:spacing w:after="0" w:line="480" w:lineRule="auto"/>
        <w:rPr>
          <w:rFonts w:ascii="Times New Roman" w:eastAsia="Times New Roman" w:hAnsi="Times New Roman" w:cs="Times New Roman"/>
          <w:b/>
          <w:color w:val="222222"/>
          <w:sz w:val="24"/>
          <w:szCs w:val="24"/>
          <w:lang w:eastAsia="en-CA"/>
        </w:rPr>
      </w:pPr>
      <w:r w:rsidRPr="004558CC">
        <w:rPr>
          <w:rFonts w:ascii="Times New Roman" w:eastAsia="Times New Roman" w:hAnsi="Times New Roman" w:cs="Times New Roman"/>
          <w:b/>
          <w:color w:val="222222"/>
          <w:sz w:val="24"/>
          <w:szCs w:val="24"/>
          <w:lang w:eastAsia="en-CA"/>
        </w:rPr>
        <w:lastRenderedPageBreak/>
        <w:t>4.1.</w:t>
      </w:r>
      <w:r w:rsidR="00F51FA7" w:rsidRPr="004558CC">
        <w:rPr>
          <w:rFonts w:ascii="Times New Roman" w:eastAsia="Times New Roman" w:hAnsi="Times New Roman" w:cs="Times New Roman"/>
          <w:b/>
          <w:color w:val="222222"/>
          <w:sz w:val="24"/>
          <w:szCs w:val="24"/>
          <w:lang w:eastAsia="en-CA"/>
        </w:rPr>
        <w:t>1.</w:t>
      </w:r>
      <w:r w:rsidRPr="004558CC">
        <w:rPr>
          <w:rFonts w:ascii="Times New Roman" w:eastAsia="Times New Roman" w:hAnsi="Times New Roman" w:cs="Times New Roman"/>
          <w:b/>
          <w:color w:val="222222"/>
          <w:sz w:val="24"/>
          <w:szCs w:val="24"/>
          <w:lang w:eastAsia="en-CA"/>
        </w:rPr>
        <w:t>2</w:t>
      </w:r>
      <w:r w:rsidR="00004F21" w:rsidRPr="004558CC">
        <w:rPr>
          <w:rFonts w:ascii="Times New Roman" w:eastAsia="Times New Roman" w:hAnsi="Times New Roman" w:cs="Times New Roman"/>
          <w:b/>
          <w:color w:val="222222"/>
          <w:sz w:val="24"/>
          <w:szCs w:val="24"/>
          <w:lang w:eastAsia="en-CA"/>
        </w:rPr>
        <w:t xml:space="preserve"> </w:t>
      </w:r>
      <w:r w:rsidRPr="004558CC">
        <w:rPr>
          <w:rFonts w:ascii="Times New Roman" w:eastAsia="Times New Roman" w:hAnsi="Times New Roman" w:cs="Times New Roman"/>
          <w:b/>
          <w:color w:val="222222"/>
          <w:sz w:val="24"/>
          <w:szCs w:val="24"/>
          <w:lang w:eastAsia="en-CA"/>
        </w:rPr>
        <w:t>MOD_</w:t>
      </w:r>
      <w:r w:rsidR="00D94AA5" w:rsidRPr="004558CC">
        <w:rPr>
          <w:rFonts w:ascii="Times New Roman" w:eastAsia="Times New Roman" w:hAnsi="Times New Roman" w:cs="Times New Roman"/>
          <w:b/>
          <w:color w:val="222222"/>
          <w:sz w:val="24"/>
          <w:szCs w:val="24"/>
          <w:lang w:eastAsia="en-CA"/>
        </w:rPr>
        <w:t>NEO</w:t>
      </w:r>
      <w:r w:rsidR="00CE09B6">
        <w:rPr>
          <w:rFonts w:ascii="Times New Roman" w:eastAsia="Times New Roman" w:hAnsi="Times New Roman" w:cs="Times New Roman"/>
          <w:b/>
          <w:color w:val="222222"/>
          <w:sz w:val="24"/>
          <w:szCs w:val="24"/>
          <w:lang w:eastAsia="en-CA"/>
        </w:rPr>
        <w:t>NATAL</w:t>
      </w:r>
      <w:r w:rsidR="00D94AA5" w:rsidRPr="004558CC">
        <w:rPr>
          <w:rFonts w:ascii="Times New Roman" w:eastAsia="Times New Roman" w:hAnsi="Times New Roman" w:cs="Times New Roman"/>
          <w:b/>
          <w:color w:val="222222"/>
          <w:sz w:val="24"/>
          <w:szCs w:val="24"/>
          <w:lang w:eastAsia="en-CA"/>
        </w:rPr>
        <w:t>MORT</w:t>
      </w:r>
      <w:r w:rsidR="00772DA7" w:rsidRPr="004558CC">
        <w:rPr>
          <w:rFonts w:ascii="Times New Roman" w:eastAsia="Times New Roman" w:hAnsi="Times New Roman" w:cs="Times New Roman"/>
          <w:b/>
          <w:color w:val="222222"/>
          <w:sz w:val="24"/>
          <w:szCs w:val="24"/>
          <w:lang w:eastAsia="en-CA"/>
        </w:rPr>
        <w:t xml:space="preserve"> DT</w:t>
      </w:r>
      <w:r w:rsidR="00004F21" w:rsidRPr="004558CC">
        <w:rPr>
          <w:rFonts w:ascii="Times New Roman" w:eastAsia="Times New Roman" w:hAnsi="Times New Roman" w:cs="Times New Roman"/>
          <w:b/>
          <w:color w:val="222222"/>
          <w:sz w:val="24"/>
          <w:szCs w:val="24"/>
          <w:lang w:eastAsia="en-CA"/>
        </w:rPr>
        <w:t xml:space="preserve"> </w:t>
      </w:r>
      <w:r w:rsidR="00D94AA5" w:rsidRPr="004558CC">
        <w:rPr>
          <w:rFonts w:ascii="Times New Roman" w:eastAsia="Times New Roman" w:hAnsi="Times New Roman" w:cs="Times New Roman"/>
          <w:b/>
          <w:color w:val="222222"/>
          <w:sz w:val="24"/>
          <w:szCs w:val="24"/>
          <w:lang w:eastAsia="en-CA"/>
        </w:rPr>
        <w:t>RESULTS</w:t>
      </w:r>
    </w:p>
    <w:p w:rsidR="000567CF" w:rsidRPr="00302027" w:rsidRDefault="001266CA" w:rsidP="00302027">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In this set</w:t>
      </w:r>
      <w:r w:rsidR="007D6710">
        <w:rPr>
          <w:rFonts w:ascii="Times New Roman" w:eastAsia="Times New Roman" w:hAnsi="Times New Roman" w:cs="Times New Roman"/>
          <w:color w:val="222222"/>
          <w:sz w:val="24"/>
          <w:szCs w:val="24"/>
          <w:lang w:eastAsia="en-CA"/>
        </w:rPr>
        <w:t>,</w:t>
      </w:r>
      <w:r>
        <w:rPr>
          <w:rFonts w:ascii="Times New Roman" w:eastAsia="Times New Roman" w:hAnsi="Times New Roman" w:cs="Times New Roman"/>
          <w:color w:val="222222"/>
          <w:sz w:val="24"/>
          <w:szCs w:val="24"/>
          <w:lang w:eastAsia="en-CA"/>
        </w:rPr>
        <w:t xml:space="preserve"> attribute(s) with nominal values were grouped, which included</w:t>
      </w:r>
      <w:r w:rsidR="00302027">
        <w:rPr>
          <w:rFonts w:ascii="Times New Roman" w:eastAsia="Times New Roman" w:hAnsi="Times New Roman" w:cs="Times New Roman"/>
          <w:color w:val="222222"/>
          <w:sz w:val="24"/>
          <w:szCs w:val="24"/>
          <w:lang w:eastAsia="en-CA"/>
        </w:rPr>
        <w:t xml:space="preserve"> Mother’s Age. </w:t>
      </w:r>
      <w:r w:rsidR="00187D63">
        <w:rPr>
          <w:rFonts w:ascii="Times New Roman" w:eastAsia="Times New Roman" w:hAnsi="Times New Roman" w:cs="Times New Roman"/>
          <w:color w:val="222222"/>
          <w:sz w:val="24"/>
          <w:szCs w:val="24"/>
          <w:lang w:eastAsia="en-CA"/>
        </w:rPr>
        <w:t>Out of the 13 input attributes, the attribute that was common</w:t>
      </w:r>
      <w:r>
        <w:rPr>
          <w:rFonts w:ascii="Times New Roman" w:eastAsia="Times New Roman" w:hAnsi="Times New Roman" w:cs="Times New Roman"/>
          <w:color w:val="222222"/>
          <w:sz w:val="24"/>
          <w:szCs w:val="24"/>
          <w:lang w:eastAsia="en-CA"/>
        </w:rPr>
        <w:t xml:space="preserve"> in all datasets</w:t>
      </w:r>
      <w:r w:rsidR="00187D63">
        <w:rPr>
          <w:rFonts w:ascii="Times New Roman" w:eastAsia="Times New Roman" w:hAnsi="Times New Roman" w:cs="Times New Roman"/>
          <w:color w:val="222222"/>
          <w:sz w:val="24"/>
          <w:szCs w:val="24"/>
          <w:lang w:eastAsia="en-CA"/>
        </w:rPr>
        <w:t xml:space="preserve"> was AGPAR 5. The resulting test sensitivity was </w:t>
      </w:r>
      <w:r w:rsidR="008363B4">
        <w:rPr>
          <w:rFonts w:ascii="Times New Roman" w:hAnsi="Times New Roman" w:cs="Times New Roman"/>
          <w:sz w:val="24"/>
          <w:szCs w:val="24"/>
        </w:rPr>
        <w:t>62.24</w:t>
      </w:r>
      <m:oMath>
        <m:r>
          <w:rPr>
            <w:rFonts w:ascii="Cambria Math" w:hAnsi="Cambria Math" w:cs="Times New Roman"/>
            <w:sz w:val="24"/>
            <w:szCs w:val="24"/>
          </w:rPr>
          <m:t>±</m:t>
        </m:r>
      </m:oMath>
      <w:r w:rsidR="00FF27B6">
        <w:rPr>
          <w:rFonts w:ascii="Times New Roman" w:hAnsi="Times New Roman" w:cs="Times New Roman"/>
          <w:sz w:val="24"/>
          <w:szCs w:val="24"/>
        </w:rPr>
        <w:t>3.28</w:t>
      </w:r>
      <w:r w:rsidR="00187D63" w:rsidRPr="009B62DE">
        <w:rPr>
          <w:rFonts w:ascii="Times New Roman" w:hAnsi="Times New Roman" w:cs="Times New Roman"/>
          <w:sz w:val="24"/>
          <w:szCs w:val="24"/>
        </w:rPr>
        <w:t xml:space="preserve">% and the </w:t>
      </w:r>
      <w:r>
        <w:rPr>
          <w:rFonts w:ascii="Times New Roman" w:hAnsi="Times New Roman" w:cs="Times New Roman"/>
          <w:sz w:val="24"/>
          <w:szCs w:val="24"/>
        </w:rPr>
        <w:t xml:space="preserve">test </w:t>
      </w:r>
      <w:r w:rsidR="00187D63" w:rsidRPr="009B62DE">
        <w:rPr>
          <w:rFonts w:ascii="Times New Roman" w:hAnsi="Times New Roman" w:cs="Times New Roman"/>
          <w:sz w:val="24"/>
          <w:szCs w:val="24"/>
        </w:rPr>
        <w:t xml:space="preserve">specificity </w:t>
      </w:r>
      <w:r w:rsidR="00187D63">
        <w:rPr>
          <w:rFonts w:ascii="Times New Roman" w:hAnsi="Times New Roman" w:cs="Times New Roman"/>
          <w:sz w:val="24"/>
          <w:szCs w:val="24"/>
        </w:rPr>
        <w:t>was</w:t>
      </w:r>
      <w:r w:rsidR="00187D63" w:rsidRPr="009B62DE">
        <w:rPr>
          <w:rFonts w:ascii="Times New Roman" w:hAnsi="Times New Roman" w:cs="Times New Roman"/>
          <w:sz w:val="24"/>
          <w:szCs w:val="24"/>
        </w:rPr>
        <w:t xml:space="preserve"> </w:t>
      </w:r>
      <w:r w:rsidR="008363B4">
        <w:rPr>
          <w:rFonts w:ascii="Times New Roman" w:hAnsi="Times New Roman" w:cs="Times New Roman"/>
          <w:sz w:val="24"/>
          <w:szCs w:val="24"/>
        </w:rPr>
        <w:t>99.95</w:t>
      </w:r>
      <m:oMath>
        <m:r>
          <w:rPr>
            <w:rFonts w:ascii="Cambria Math" w:hAnsi="Cambria Math" w:cs="Times New Roman"/>
            <w:color w:val="000000" w:themeColor="text1"/>
            <w:sz w:val="24"/>
            <w:szCs w:val="24"/>
          </w:rPr>
          <m:t>±</m:t>
        </m:r>
      </m:oMath>
      <w:r w:rsidR="00014B45" w:rsidRPr="00D83131">
        <w:rPr>
          <w:rFonts w:ascii="Times New Roman" w:hAnsi="Times New Roman" w:cs="Times New Roman"/>
          <w:color w:val="000000" w:themeColor="text1"/>
          <w:sz w:val="24"/>
          <w:szCs w:val="24"/>
        </w:rPr>
        <w:t>0.0</w:t>
      </w:r>
      <w:r w:rsidR="00FF27B6">
        <w:rPr>
          <w:rFonts w:ascii="Times New Roman" w:hAnsi="Times New Roman" w:cs="Times New Roman"/>
          <w:color w:val="000000" w:themeColor="text1"/>
          <w:sz w:val="24"/>
          <w:szCs w:val="24"/>
        </w:rPr>
        <w:t>3</w:t>
      </w:r>
      <w:r w:rsidR="00187D63" w:rsidRPr="00D83131">
        <w:rPr>
          <w:rFonts w:ascii="Times New Roman" w:hAnsi="Times New Roman" w:cs="Times New Roman"/>
          <w:color w:val="000000" w:themeColor="text1"/>
          <w:sz w:val="24"/>
          <w:szCs w:val="24"/>
        </w:rPr>
        <w:t xml:space="preserve">%, </w:t>
      </w:r>
      <w:r w:rsidR="00187D63">
        <w:rPr>
          <w:rFonts w:ascii="Times New Roman" w:hAnsi="Times New Roman" w:cs="Times New Roman"/>
          <w:sz w:val="24"/>
          <w:szCs w:val="24"/>
        </w:rPr>
        <w:t>where during training it was slightly higher with TR_sensitvity</w:t>
      </w:r>
      <w:r w:rsidR="005227C2">
        <w:rPr>
          <w:rFonts w:ascii="Times New Roman" w:hAnsi="Times New Roman" w:cs="Times New Roman"/>
          <w:sz w:val="24"/>
          <w:szCs w:val="24"/>
        </w:rPr>
        <w:t xml:space="preserve"> </w:t>
      </w:r>
      <w:r>
        <w:rPr>
          <w:rFonts w:ascii="Times New Roman" w:hAnsi="Times New Roman" w:cs="Times New Roman"/>
          <w:sz w:val="24"/>
          <w:szCs w:val="24"/>
        </w:rPr>
        <w:t>of</w:t>
      </w:r>
      <w:r w:rsidR="005227C2">
        <w:rPr>
          <w:rFonts w:ascii="Times New Roman" w:hAnsi="Times New Roman" w:cs="Times New Roman"/>
          <w:sz w:val="24"/>
          <w:szCs w:val="24"/>
        </w:rPr>
        <w:t xml:space="preserve"> 71.11</w:t>
      </w:r>
      <w:r w:rsidR="004B5C27">
        <w:rPr>
          <w:rFonts w:ascii="Times New Roman" w:hAnsi="Times New Roman" w:cs="Times New Roman"/>
          <w:sz w:val="24"/>
          <w:szCs w:val="24"/>
        </w:rPr>
        <w:t xml:space="preserve">% </w:t>
      </w:r>
      <w:r w:rsidR="00187D63">
        <w:rPr>
          <w:rFonts w:ascii="Times New Roman" w:hAnsi="Times New Roman" w:cs="Times New Roman"/>
          <w:sz w:val="24"/>
          <w:szCs w:val="24"/>
        </w:rPr>
        <w:t xml:space="preserve">and TR_specificity </w:t>
      </w:r>
      <w:r>
        <w:rPr>
          <w:rFonts w:ascii="Times New Roman" w:hAnsi="Times New Roman" w:cs="Times New Roman"/>
          <w:sz w:val="24"/>
          <w:szCs w:val="24"/>
        </w:rPr>
        <w:t>of</w:t>
      </w:r>
      <w:r w:rsidR="00187D63">
        <w:rPr>
          <w:rFonts w:ascii="Times New Roman" w:hAnsi="Times New Roman" w:cs="Times New Roman"/>
          <w:sz w:val="24"/>
          <w:szCs w:val="24"/>
        </w:rPr>
        <w:t xml:space="preserve">. </w:t>
      </w:r>
      <w:r w:rsidR="005227C2">
        <w:rPr>
          <w:rFonts w:ascii="Times New Roman" w:hAnsi="Times New Roman" w:cs="Times New Roman"/>
          <w:sz w:val="24"/>
          <w:szCs w:val="24"/>
        </w:rPr>
        <w:t>99.96</w:t>
      </w:r>
      <w:r w:rsidR="004B5C27">
        <w:rPr>
          <w:rFonts w:ascii="Times New Roman" w:hAnsi="Times New Roman" w:cs="Times New Roman"/>
          <w:sz w:val="24"/>
          <w:szCs w:val="24"/>
        </w:rPr>
        <w:t xml:space="preserve">%. The highest </w:t>
      </w:r>
      <w:r w:rsidR="005227C2">
        <w:rPr>
          <w:rFonts w:ascii="Times New Roman" w:hAnsi="Times New Roman" w:cs="Times New Roman"/>
          <w:sz w:val="24"/>
          <w:szCs w:val="24"/>
        </w:rPr>
        <w:t xml:space="preserve">performing decision tree was </w:t>
      </w:r>
      <w:r w:rsidR="00F023C9">
        <w:rPr>
          <w:rFonts w:ascii="Times New Roman" w:hAnsi="Times New Roman" w:cs="Times New Roman"/>
          <w:sz w:val="24"/>
          <w:szCs w:val="24"/>
        </w:rPr>
        <w:t>DT5(</w:t>
      </w:r>
      <w:r w:rsidR="005227C2">
        <w:rPr>
          <w:rFonts w:ascii="Times New Roman" w:hAnsi="Times New Roman" w:cs="Times New Roman"/>
          <w:sz w:val="24"/>
          <w:szCs w:val="24"/>
        </w:rPr>
        <w:t>a) with test sensi</w:t>
      </w:r>
      <w:r w:rsidR="00302027">
        <w:rPr>
          <w:rFonts w:ascii="Times New Roman" w:hAnsi="Times New Roman" w:cs="Times New Roman"/>
          <w:sz w:val="24"/>
          <w:szCs w:val="24"/>
        </w:rPr>
        <w:t>ti</w:t>
      </w:r>
      <w:r w:rsidR="005227C2">
        <w:rPr>
          <w:rFonts w:ascii="Times New Roman" w:hAnsi="Times New Roman" w:cs="Times New Roman"/>
          <w:sz w:val="24"/>
          <w:szCs w:val="24"/>
        </w:rPr>
        <w:t xml:space="preserve">vity </w:t>
      </w:r>
      <w:r w:rsidR="00302027">
        <w:rPr>
          <w:rFonts w:ascii="Times New Roman" w:hAnsi="Times New Roman" w:cs="Times New Roman"/>
          <w:sz w:val="24"/>
          <w:szCs w:val="24"/>
        </w:rPr>
        <w:t>of</w:t>
      </w:r>
      <w:r w:rsidR="005227C2">
        <w:rPr>
          <w:rFonts w:ascii="Times New Roman" w:hAnsi="Times New Roman" w:cs="Times New Roman"/>
          <w:sz w:val="24"/>
          <w:szCs w:val="24"/>
        </w:rPr>
        <w:t xml:space="preserve"> 68.75</w:t>
      </w:r>
      <w:r w:rsidR="004B5C27">
        <w:rPr>
          <w:rFonts w:ascii="Times New Roman" w:hAnsi="Times New Roman" w:cs="Times New Roman"/>
          <w:sz w:val="24"/>
          <w:szCs w:val="24"/>
        </w:rPr>
        <w:t xml:space="preserve">% and test specificity </w:t>
      </w:r>
      <w:r w:rsidR="00302027">
        <w:rPr>
          <w:rFonts w:ascii="Times New Roman" w:hAnsi="Times New Roman" w:cs="Times New Roman"/>
          <w:sz w:val="24"/>
          <w:szCs w:val="24"/>
        </w:rPr>
        <w:t>of</w:t>
      </w:r>
      <w:r>
        <w:rPr>
          <w:rFonts w:ascii="Times New Roman" w:hAnsi="Times New Roman" w:cs="Times New Roman"/>
          <w:sz w:val="24"/>
          <w:szCs w:val="24"/>
        </w:rPr>
        <w:t xml:space="preserve"> </w:t>
      </w:r>
      <w:r w:rsidR="00617E77">
        <w:rPr>
          <w:rFonts w:ascii="Times New Roman" w:hAnsi="Times New Roman" w:cs="Times New Roman"/>
          <w:sz w:val="24"/>
          <w:szCs w:val="24"/>
        </w:rPr>
        <w:t>99.98</w:t>
      </w:r>
      <w:r w:rsidR="004B5C27">
        <w:rPr>
          <w:rFonts w:ascii="Times New Roman" w:hAnsi="Times New Roman" w:cs="Times New Roman"/>
          <w:sz w:val="24"/>
          <w:szCs w:val="24"/>
        </w:rPr>
        <w:t xml:space="preserve">%. </w:t>
      </w:r>
      <w:r w:rsidR="00331D94" w:rsidRPr="009B62DE">
        <w:rPr>
          <w:rFonts w:ascii="Times New Roman" w:hAnsi="Times New Roman" w:cs="Times New Roman"/>
          <w:sz w:val="24"/>
          <w:szCs w:val="24"/>
        </w:rPr>
        <w:t>The correct classi</w:t>
      </w:r>
      <w:r w:rsidR="00331D94">
        <w:rPr>
          <w:rFonts w:ascii="Times New Roman" w:hAnsi="Times New Roman" w:cs="Times New Roman"/>
          <w:sz w:val="24"/>
          <w:szCs w:val="24"/>
        </w:rPr>
        <w:t>fication rate or</w:t>
      </w:r>
      <w:r w:rsidR="005227C2">
        <w:rPr>
          <w:rFonts w:ascii="Times New Roman" w:hAnsi="Times New Roman" w:cs="Times New Roman"/>
          <w:sz w:val="24"/>
          <w:szCs w:val="24"/>
        </w:rPr>
        <w:t xml:space="preserve"> accuracy remained high at 99.98</w:t>
      </w:r>
      <w:r w:rsidR="00E0667D">
        <w:rPr>
          <w:rFonts w:ascii="Times New Roman" w:hAnsi="Times New Roman" w:cs="Times New Roman"/>
          <w:sz w:val="24"/>
          <w:szCs w:val="24"/>
        </w:rPr>
        <w:t xml:space="preserve">%. </w:t>
      </w:r>
      <w:r w:rsidR="00331D94">
        <w:rPr>
          <w:rFonts w:ascii="Times New Roman" w:hAnsi="Times New Roman" w:cs="Times New Roman"/>
          <w:sz w:val="24"/>
          <w:szCs w:val="24"/>
        </w:rPr>
        <w:t xml:space="preserve">The model produced </w:t>
      </w:r>
      <w:r w:rsidR="001C7130">
        <w:rPr>
          <w:rFonts w:ascii="Times New Roman" w:hAnsi="Times New Roman" w:cs="Times New Roman"/>
          <w:sz w:val="24"/>
          <w:szCs w:val="24"/>
        </w:rPr>
        <w:t>excellent</w:t>
      </w:r>
      <w:r w:rsidR="00331D94">
        <w:rPr>
          <w:rFonts w:ascii="Times New Roman" w:hAnsi="Times New Roman" w:cs="Times New Roman"/>
          <w:sz w:val="24"/>
          <w:szCs w:val="24"/>
        </w:rPr>
        <w:t xml:space="preserve"> results </w:t>
      </w:r>
      <w:r w:rsidR="00617E77">
        <w:rPr>
          <w:rFonts w:ascii="Times New Roman" w:hAnsi="Times New Roman" w:cs="Times New Roman"/>
          <w:sz w:val="24"/>
          <w:szCs w:val="24"/>
        </w:rPr>
        <w:t>to</w:t>
      </w:r>
      <w:r w:rsidR="00331D94">
        <w:rPr>
          <w:rFonts w:ascii="Times New Roman" w:hAnsi="Times New Roman" w:cs="Times New Roman"/>
          <w:sz w:val="24"/>
          <w:szCs w:val="24"/>
        </w:rPr>
        <w:t xml:space="preserve"> predict survival with </w:t>
      </w:r>
      <w:r w:rsidR="001C7130">
        <w:rPr>
          <w:rFonts w:ascii="Times New Roman" w:hAnsi="Times New Roman" w:cs="Times New Roman"/>
          <w:sz w:val="24"/>
          <w:szCs w:val="24"/>
        </w:rPr>
        <w:t xml:space="preserve">a </w:t>
      </w:r>
      <w:r w:rsidR="007D6710">
        <w:rPr>
          <w:rFonts w:ascii="Times New Roman" w:hAnsi="Times New Roman" w:cs="Times New Roman"/>
          <w:color w:val="000000" w:themeColor="text1"/>
          <w:sz w:val="24"/>
          <w:szCs w:val="24"/>
        </w:rPr>
        <w:t>NPV</w:t>
      </w:r>
      <w:r w:rsidR="00D83131" w:rsidRPr="00D83131">
        <w:rPr>
          <w:rFonts w:ascii="Times New Roman" w:hAnsi="Times New Roman" w:cs="Times New Roman"/>
          <w:color w:val="000000" w:themeColor="text1"/>
          <w:sz w:val="24"/>
          <w:szCs w:val="24"/>
        </w:rPr>
        <w:t xml:space="preserve"> of 99.93</w:t>
      </w:r>
      <m:oMath>
        <m:r>
          <w:rPr>
            <w:rFonts w:ascii="Cambria Math" w:hAnsi="Cambria Math" w:cs="Times New Roman"/>
            <w:color w:val="000000" w:themeColor="text1"/>
            <w:sz w:val="24"/>
            <w:szCs w:val="24"/>
          </w:rPr>
          <m:t>±</m:t>
        </m:r>
      </m:oMath>
      <w:r w:rsidR="00D83131" w:rsidRPr="00D83131">
        <w:rPr>
          <w:rFonts w:ascii="Times New Roman" w:hAnsi="Times New Roman" w:cs="Times New Roman"/>
          <w:color w:val="000000" w:themeColor="text1"/>
          <w:sz w:val="24"/>
          <w:szCs w:val="24"/>
        </w:rPr>
        <w:t>0.0</w:t>
      </w:r>
      <w:r w:rsidR="00FF27B6">
        <w:rPr>
          <w:rFonts w:ascii="Times New Roman" w:hAnsi="Times New Roman" w:cs="Times New Roman"/>
          <w:color w:val="000000" w:themeColor="text1"/>
          <w:sz w:val="24"/>
          <w:szCs w:val="24"/>
        </w:rPr>
        <w:t>1</w:t>
      </w:r>
      <w:r w:rsidRPr="00D83131">
        <w:rPr>
          <w:rFonts w:ascii="Times New Roman" w:hAnsi="Times New Roman" w:cs="Times New Roman"/>
          <w:color w:val="000000" w:themeColor="text1"/>
          <w:sz w:val="24"/>
          <w:szCs w:val="24"/>
        </w:rPr>
        <w:t>%</w:t>
      </w:r>
      <w:r w:rsidR="00D83131" w:rsidRPr="00D83131">
        <w:rPr>
          <w:rFonts w:ascii="Times New Roman" w:hAnsi="Times New Roman" w:cs="Times New Roman"/>
          <w:color w:val="000000" w:themeColor="text1"/>
          <w:sz w:val="24"/>
          <w:szCs w:val="24"/>
        </w:rPr>
        <w:t xml:space="preserve">, </w:t>
      </w:r>
      <w:r w:rsidR="001C7130" w:rsidRPr="00D83131">
        <w:rPr>
          <w:rFonts w:ascii="Times New Roman" w:hAnsi="Times New Roman" w:cs="Times New Roman"/>
          <w:color w:val="000000" w:themeColor="text1"/>
          <w:sz w:val="24"/>
          <w:szCs w:val="24"/>
        </w:rPr>
        <w:t xml:space="preserve">and </w:t>
      </w:r>
      <w:r w:rsidR="001C7130">
        <w:rPr>
          <w:rFonts w:ascii="Times New Roman" w:hAnsi="Times New Roman" w:cs="Times New Roman"/>
          <w:sz w:val="24"/>
          <w:szCs w:val="24"/>
        </w:rPr>
        <w:t xml:space="preserve">produced satisfying </w:t>
      </w:r>
      <w:r w:rsidR="00302027">
        <w:rPr>
          <w:rFonts w:ascii="Times New Roman" w:hAnsi="Times New Roman" w:cs="Times New Roman"/>
          <w:sz w:val="24"/>
          <w:szCs w:val="24"/>
        </w:rPr>
        <w:t xml:space="preserve">results </w:t>
      </w:r>
      <w:r w:rsidR="001C7130">
        <w:rPr>
          <w:rFonts w:ascii="Times New Roman" w:hAnsi="Times New Roman" w:cs="Times New Roman"/>
          <w:sz w:val="24"/>
          <w:szCs w:val="24"/>
        </w:rPr>
        <w:t>to</w:t>
      </w:r>
      <w:r w:rsidR="00302027">
        <w:rPr>
          <w:rFonts w:ascii="Times New Roman" w:hAnsi="Times New Roman" w:cs="Times New Roman"/>
          <w:sz w:val="24"/>
          <w:szCs w:val="24"/>
        </w:rPr>
        <w:t xml:space="preserve"> </w:t>
      </w:r>
      <w:r w:rsidR="001C7130">
        <w:rPr>
          <w:rFonts w:ascii="Times New Roman" w:hAnsi="Times New Roman" w:cs="Times New Roman"/>
          <w:sz w:val="24"/>
          <w:szCs w:val="24"/>
        </w:rPr>
        <w:t>predict neonatal deat</w:t>
      </w:r>
      <w:r w:rsidR="005227C2">
        <w:rPr>
          <w:rFonts w:ascii="Times New Roman" w:hAnsi="Times New Roman" w:cs="Times New Roman"/>
          <w:sz w:val="24"/>
          <w:szCs w:val="24"/>
        </w:rPr>
        <w:t>h</w:t>
      </w:r>
      <w:r w:rsidR="001C7130">
        <w:rPr>
          <w:rFonts w:ascii="Times New Roman" w:hAnsi="Times New Roman" w:cs="Times New Roman"/>
          <w:sz w:val="24"/>
          <w:szCs w:val="24"/>
        </w:rPr>
        <w:t xml:space="preserve"> with a </w:t>
      </w:r>
      <w:r w:rsidR="007D6710">
        <w:rPr>
          <w:rFonts w:ascii="Times New Roman" w:hAnsi="Times New Roman" w:cs="Times New Roman"/>
          <w:sz w:val="24"/>
          <w:szCs w:val="24"/>
        </w:rPr>
        <w:t>PPV</w:t>
      </w:r>
      <w:r w:rsidR="00FF27B6">
        <w:rPr>
          <w:rFonts w:ascii="Times New Roman" w:hAnsi="Times New Roman" w:cs="Times New Roman"/>
          <w:sz w:val="24"/>
          <w:szCs w:val="24"/>
        </w:rPr>
        <w:t xml:space="preserve"> of 72.35</w:t>
      </w:r>
      <m:oMath>
        <m:r>
          <w:rPr>
            <w:rFonts w:ascii="Cambria Math" w:hAnsi="Cambria Math" w:cs="Times New Roman"/>
            <w:sz w:val="24"/>
            <w:szCs w:val="24"/>
          </w:rPr>
          <m:t>±</m:t>
        </m:r>
      </m:oMath>
      <w:r w:rsidR="00FF27B6">
        <w:rPr>
          <w:rFonts w:ascii="Times New Roman" w:hAnsi="Times New Roman" w:cs="Times New Roman"/>
          <w:sz w:val="24"/>
          <w:szCs w:val="24"/>
        </w:rPr>
        <w:t>13.91</w:t>
      </w:r>
      <w:r w:rsidR="001C7130" w:rsidRPr="009B62DE">
        <w:rPr>
          <w:rFonts w:ascii="Times New Roman" w:hAnsi="Times New Roman" w:cs="Times New Roman"/>
          <w:sz w:val="24"/>
          <w:szCs w:val="24"/>
        </w:rPr>
        <w:t>%</w:t>
      </w:r>
      <w:r w:rsidR="00D94AA5">
        <w:rPr>
          <w:rFonts w:ascii="Times New Roman" w:hAnsi="Times New Roman" w:cs="Times New Roman"/>
          <w:sz w:val="24"/>
          <w:szCs w:val="24"/>
        </w:rPr>
        <w:t xml:space="preserve">. </w:t>
      </w:r>
      <w:r w:rsidR="00302027">
        <w:rPr>
          <w:rFonts w:ascii="Times New Roman" w:hAnsi="Times New Roman" w:cs="Times New Roman"/>
          <w:sz w:val="24"/>
          <w:szCs w:val="24"/>
        </w:rPr>
        <w:t xml:space="preserve">Overall this model exceeds the clinical expectations set by Dr. Bariciak, since the </w:t>
      </w:r>
      <w:r w:rsidR="00617E77">
        <w:rPr>
          <w:rFonts w:ascii="Times New Roman" w:hAnsi="Times New Roman" w:cs="Times New Roman"/>
          <w:sz w:val="24"/>
          <w:szCs w:val="24"/>
        </w:rPr>
        <w:t>average test</w:t>
      </w:r>
      <w:r w:rsidR="00302027">
        <w:rPr>
          <w:rFonts w:ascii="Times New Roman" w:hAnsi="Times New Roman" w:cs="Times New Roman"/>
          <w:sz w:val="24"/>
          <w:szCs w:val="24"/>
        </w:rPr>
        <w:t xml:space="preserve"> sensitivity and specificity exceeds </w:t>
      </w:r>
      <w:r w:rsidR="007D6710">
        <w:rPr>
          <w:rFonts w:ascii="Times New Roman" w:hAnsi="Times New Roman" w:cs="Times New Roman"/>
          <w:sz w:val="24"/>
          <w:szCs w:val="24"/>
        </w:rPr>
        <w:t xml:space="preserve">the </w:t>
      </w:r>
      <w:r w:rsidR="00302027">
        <w:rPr>
          <w:rFonts w:ascii="Times New Roman" w:hAnsi="Times New Roman" w:cs="Times New Roman"/>
          <w:sz w:val="24"/>
          <w:szCs w:val="24"/>
        </w:rPr>
        <w:t>clinical standards of 60% and 85%</w:t>
      </w:r>
      <w:r w:rsidR="00526307">
        <w:rPr>
          <w:rFonts w:ascii="Times New Roman" w:hAnsi="Times New Roman" w:cs="Times New Roman"/>
          <w:sz w:val="24"/>
          <w:szCs w:val="24"/>
        </w:rPr>
        <w:t>,</w:t>
      </w:r>
      <w:r w:rsidR="00302027">
        <w:rPr>
          <w:rFonts w:ascii="Times New Roman" w:hAnsi="Times New Roman" w:cs="Times New Roman"/>
          <w:sz w:val="24"/>
          <w:szCs w:val="24"/>
        </w:rPr>
        <w:t xml:space="preserve"> respectively.</w:t>
      </w:r>
    </w:p>
    <w:p w:rsidR="00D37398" w:rsidRPr="00154445" w:rsidRDefault="00830B37" w:rsidP="00D37398">
      <w:pPr>
        <w:pStyle w:val="NoSpacing"/>
        <w:rPr>
          <w:rFonts w:ascii="Times New Roman" w:hAnsi="Times New Roman" w:cs="Times New Roman"/>
          <w:sz w:val="24"/>
          <w:szCs w:val="24"/>
          <w:lang w:eastAsia="en-CA"/>
        </w:rPr>
      </w:pPr>
      <w:r>
        <w:rPr>
          <w:rFonts w:ascii="Times New Roman" w:hAnsi="Times New Roman" w:cs="Times New Roman"/>
          <w:b/>
          <w:sz w:val="24"/>
          <w:szCs w:val="24"/>
          <w:lang w:eastAsia="en-CA"/>
        </w:rPr>
        <w:t>Table 4.2</w:t>
      </w:r>
      <w:r w:rsidR="00D37398" w:rsidRPr="00154445">
        <w:rPr>
          <w:rFonts w:ascii="Times New Roman" w:hAnsi="Times New Roman" w:cs="Times New Roman"/>
          <w:b/>
          <w:sz w:val="24"/>
          <w:szCs w:val="24"/>
          <w:lang w:eastAsia="en-CA"/>
        </w:rPr>
        <w:t>:</w:t>
      </w:r>
      <w:r w:rsidR="00D37398" w:rsidRPr="00154445">
        <w:rPr>
          <w:rFonts w:ascii="Times New Roman" w:hAnsi="Times New Roman" w:cs="Times New Roman"/>
          <w:sz w:val="24"/>
          <w:szCs w:val="24"/>
          <w:lang w:eastAsia="en-CA"/>
        </w:rPr>
        <w:t xml:space="preserve"> MOD</w:t>
      </w:r>
      <w:r w:rsidR="0028169F">
        <w:rPr>
          <w:rFonts w:ascii="Times New Roman" w:hAnsi="Times New Roman" w:cs="Times New Roman"/>
          <w:sz w:val="24"/>
          <w:szCs w:val="24"/>
          <w:lang w:eastAsia="en-CA"/>
        </w:rPr>
        <w:t>_NEONATALMORT</w:t>
      </w:r>
      <w:r w:rsidR="00D37398" w:rsidRPr="00154445">
        <w:rPr>
          <w:rFonts w:ascii="Times New Roman" w:hAnsi="Times New Roman" w:cs="Times New Roman"/>
          <w:sz w:val="24"/>
          <w:szCs w:val="24"/>
          <w:lang w:eastAsia="en-CA"/>
        </w:rPr>
        <w:t xml:space="preserve"> </w:t>
      </w:r>
      <w:r w:rsidR="003E333C">
        <w:rPr>
          <w:rFonts w:ascii="Times New Roman" w:hAnsi="Times New Roman" w:cs="Times New Roman"/>
          <w:sz w:val="24"/>
          <w:szCs w:val="24"/>
          <w:lang w:eastAsia="en-CA"/>
        </w:rPr>
        <w:t>DT</w:t>
      </w:r>
      <w:r w:rsidR="00D37398" w:rsidRPr="00154445">
        <w:rPr>
          <w:rFonts w:ascii="Times New Roman" w:hAnsi="Times New Roman" w:cs="Times New Roman"/>
          <w:sz w:val="24"/>
          <w:szCs w:val="24"/>
          <w:lang w:eastAsia="en-CA"/>
        </w:rPr>
        <w:t xml:space="preserve"> results </w:t>
      </w:r>
    </w:p>
    <w:tbl>
      <w:tblPr>
        <w:tblStyle w:val="LightShading"/>
        <w:tblW w:w="0" w:type="auto"/>
        <w:jc w:val="center"/>
        <w:tblLook w:val="04A0" w:firstRow="1" w:lastRow="0" w:firstColumn="1" w:lastColumn="0" w:noHBand="0" w:noVBand="1"/>
      </w:tblPr>
      <w:tblGrid>
        <w:gridCol w:w="976"/>
        <w:gridCol w:w="1126"/>
        <w:gridCol w:w="1405"/>
        <w:gridCol w:w="1176"/>
        <w:gridCol w:w="1176"/>
        <w:gridCol w:w="1176"/>
        <w:gridCol w:w="1176"/>
      </w:tblGrid>
      <w:tr w:rsidR="00F678D4" w:rsidTr="00941C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F678D4" w:rsidRPr="00E87E42" w:rsidRDefault="00F678D4" w:rsidP="001C4600">
            <w:pPr>
              <w:pStyle w:val="NoSpacing"/>
              <w:rPr>
                <w:lang w:eastAsia="en-CA"/>
              </w:rPr>
            </w:pPr>
          </w:p>
        </w:tc>
        <w:tc>
          <w:tcPr>
            <w:tcW w:w="1126"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DT#</w:t>
            </w:r>
          </w:p>
        </w:tc>
        <w:tc>
          <w:tcPr>
            <w:tcW w:w="1405"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76"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76"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76"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76" w:type="dxa"/>
          </w:tcPr>
          <w:p w:rsidR="00F678D4" w:rsidRPr="00E87E42" w:rsidRDefault="00F678D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F678D4"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F678D4" w:rsidRPr="00E87E42" w:rsidRDefault="00F678D4" w:rsidP="001C4600">
            <w:pPr>
              <w:pStyle w:val="NoSpacing"/>
              <w:rPr>
                <w:lang w:eastAsia="en-CA"/>
              </w:rPr>
            </w:pPr>
            <w:r w:rsidRPr="00E87E42">
              <w:rPr>
                <w:lang w:eastAsia="en-CA"/>
              </w:rPr>
              <w:t>Train</w:t>
            </w:r>
          </w:p>
        </w:tc>
        <w:tc>
          <w:tcPr>
            <w:tcW w:w="112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0.6970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0.9998</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0.8519</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0.9994</w:t>
                  </w:r>
                </w:p>
              </w:tc>
            </w:tr>
          </w:tbl>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0.5625</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0.9998</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0.8182</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0.9991</w:t>
                  </w:r>
                </w:p>
              </w:tc>
            </w:tr>
          </w:tbl>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0.8929</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0.9995</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0.7576</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0.9998</w:t>
                  </w:r>
                </w:p>
              </w:tc>
            </w:tr>
          </w:tbl>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0.8929</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0.9995</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0.7576</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0.9998</w:t>
                  </w:r>
                </w:p>
              </w:tc>
            </w:tr>
          </w:tbl>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0.6061</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0.9996</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0.7407</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0.9992</w:t>
                  </w:r>
                </w:p>
              </w:tc>
            </w:tr>
          </w:tbl>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F678D4" w:rsidTr="00941C8A">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F678D4" w:rsidRPr="00E87E42" w:rsidRDefault="00F678D4" w:rsidP="001C4600">
            <w:pPr>
              <w:pStyle w:val="NoSpacing"/>
              <w:rPr>
                <w:lang w:eastAsia="en-CA"/>
              </w:rPr>
            </w:pPr>
            <w:r w:rsidRPr="00E87E42">
              <w:rPr>
                <w:lang w:eastAsia="en-CA"/>
              </w:rPr>
              <w:t>Test</w:t>
            </w:r>
          </w:p>
        </w:tc>
        <w:tc>
          <w:tcPr>
            <w:tcW w:w="1126" w:type="dxa"/>
          </w:tcPr>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0.6250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0.9999</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0.9091</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0.9993</w:t>
                  </w:r>
                </w:p>
              </w:tc>
            </w:tr>
          </w:tbl>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0.6061</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0.9997</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0.8000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0.9992</w:t>
                  </w:r>
                </w:p>
              </w:tc>
            </w:tr>
          </w:tbl>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0.6250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0.9994</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0.6897</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0.9993</w:t>
                  </w:r>
                </w:p>
              </w:tc>
            </w:tr>
          </w:tbl>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0.6250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0.9994</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0.6897</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0.9993</w:t>
                  </w:r>
                </w:p>
              </w:tc>
            </w:tr>
          </w:tbl>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0.5938</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0.9990</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0.5429</w:t>
                  </w:r>
                </w:p>
              </w:tc>
            </w:tr>
            <w:tr w:rsidR="00F678D4" w:rsidRPr="00E87E42" w:rsidTr="00DD411F">
              <w:trPr>
                <w:trHeight w:val="300"/>
              </w:trPr>
              <w:tc>
                <w:tcPr>
                  <w:tcW w:w="960" w:type="dxa"/>
                  <w:tcBorders>
                    <w:top w:val="nil"/>
                    <w:left w:val="nil"/>
                    <w:bottom w:val="nil"/>
                    <w:right w:val="nil"/>
                  </w:tcBorders>
                  <w:shd w:val="clear" w:color="auto" w:fill="auto"/>
                  <w:noWrap/>
                  <w:vAlign w:val="bottom"/>
                  <w:hideMark/>
                </w:tcPr>
                <w:p w:rsidR="00F678D4" w:rsidRPr="00E87E42" w:rsidRDefault="00F678D4" w:rsidP="001C4600">
                  <w:pPr>
                    <w:pStyle w:val="NoSpacing"/>
                    <w:rPr>
                      <w:color w:val="000000"/>
                      <w:lang w:eastAsia="en-CA"/>
                    </w:rPr>
                  </w:pPr>
                  <w:r w:rsidRPr="00E87E42">
                    <w:rPr>
                      <w:color w:val="000000"/>
                      <w:lang w:eastAsia="en-CA"/>
                    </w:rPr>
                    <w:t>0.9992</w:t>
                  </w:r>
                </w:p>
              </w:tc>
            </w:tr>
          </w:tbl>
          <w:p w:rsidR="00F678D4" w:rsidRPr="00E87E42" w:rsidRDefault="00F678D4"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F678D4"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F678D4" w:rsidRPr="00E87E42" w:rsidRDefault="00F678D4" w:rsidP="001C4600">
            <w:pPr>
              <w:pStyle w:val="NoSpacing"/>
              <w:rPr>
                <w:lang w:eastAsia="en-CA"/>
              </w:rPr>
            </w:pPr>
          </w:p>
        </w:tc>
        <w:tc>
          <w:tcPr>
            <w:tcW w:w="112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7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7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7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76" w:type="dxa"/>
          </w:tcPr>
          <w:p w:rsidR="00F678D4" w:rsidRPr="00E87E42" w:rsidRDefault="00F678D4"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28169F" w:rsidTr="00941C8A">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28169F" w:rsidRPr="00E87E42" w:rsidRDefault="0028169F" w:rsidP="001C4600">
            <w:pPr>
              <w:pStyle w:val="NoSpacing"/>
              <w:rPr>
                <w:lang w:eastAsia="en-CA"/>
              </w:rPr>
            </w:pPr>
            <w:r w:rsidRPr="00E87E42">
              <w:rPr>
                <w:lang w:eastAsia="en-CA"/>
              </w:rPr>
              <w:t>Train</w:t>
            </w:r>
          </w:p>
        </w:tc>
        <w:tc>
          <w:tcPr>
            <w:tcW w:w="1126" w:type="dxa"/>
          </w:tcPr>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0.7188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0.8519</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0.6061</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0.6897</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0.9992</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0.7500</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0.8571</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0.9995</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0.6667</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0.8462</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0.9993</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0.7188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0.7188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bl>
          <w:p w:rsidR="0028169F" w:rsidRPr="00E87E42" w:rsidRDefault="0028169F"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28169F"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28169F" w:rsidRPr="00E87E42" w:rsidRDefault="0028169F" w:rsidP="001C4600">
            <w:pPr>
              <w:pStyle w:val="NoSpacing"/>
              <w:rPr>
                <w:lang w:eastAsia="en-CA"/>
              </w:rPr>
            </w:pPr>
            <w:r w:rsidRPr="00E87E42">
              <w:rPr>
                <w:lang w:eastAsia="en-CA"/>
              </w:rPr>
              <w:t>Test</w:t>
            </w:r>
          </w:p>
        </w:tc>
        <w:tc>
          <w:tcPr>
            <w:tcW w:w="1126" w:type="dxa"/>
          </w:tcPr>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0.6563</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0.9995</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0.7241</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0.9993</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0.5938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0.5758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0.9992</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0.5758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0.9999</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0.9048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0.9991</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0.6875</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0.9998</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0.8462</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0.9994</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0.6364</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0.9990</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0.5526</w:t>
                  </w:r>
                </w:p>
              </w:tc>
            </w:tr>
            <w:tr w:rsidR="0028169F" w:rsidRPr="00E87E42" w:rsidTr="00DD411F">
              <w:trPr>
                <w:trHeight w:val="300"/>
              </w:trPr>
              <w:tc>
                <w:tcPr>
                  <w:tcW w:w="960" w:type="dxa"/>
                  <w:tcBorders>
                    <w:top w:val="nil"/>
                    <w:left w:val="nil"/>
                    <w:bottom w:val="nil"/>
                    <w:right w:val="nil"/>
                  </w:tcBorders>
                  <w:shd w:val="clear" w:color="auto" w:fill="auto"/>
                  <w:noWrap/>
                  <w:vAlign w:val="bottom"/>
                  <w:hideMark/>
                </w:tcPr>
                <w:p w:rsidR="0028169F" w:rsidRPr="00E87E42" w:rsidRDefault="0028169F" w:rsidP="001C4600">
                  <w:pPr>
                    <w:pStyle w:val="NoSpacing"/>
                    <w:rPr>
                      <w:color w:val="000000"/>
                      <w:lang w:eastAsia="en-CA"/>
                    </w:rPr>
                  </w:pPr>
                  <w:r w:rsidRPr="00E87E42">
                    <w:rPr>
                      <w:color w:val="000000"/>
                      <w:lang w:eastAsia="en-CA"/>
                    </w:rPr>
                    <w:t>0.9993</w:t>
                  </w:r>
                </w:p>
              </w:tc>
            </w:tr>
          </w:tbl>
          <w:p w:rsidR="0028169F" w:rsidRPr="00E87E42" w:rsidRDefault="0028169F"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6F33C8" w:rsidRDefault="006F33C8" w:rsidP="009B62DE">
      <w:pPr>
        <w:shd w:val="clear" w:color="auto" w:fill="FFFFFF"/>
        <w:spacing w:after="0" w:line="480" w:lineRule="auto"/>
        <w:rPr>
          <w:rFonts w:ascii="Times New Roman" w:eastAsia="Times New Roman" w:hAnsi="Times New Roman" w:cs="Times New Roman"/>
          <w:b/>
          <w:color w:val="222222"/>
          <w:sz w:val="24"/>
          <w:szCs w:val="24"/>
          <w:lang w:eastAsia="en-CA"/>
        </w:rPr>
      </w:pPr>
    </w:p>
    <w:p w:rsidR="00772DA7" w:rsidRPr="00302027" w:rsidRDefault="005E3B70" w:rsidP="009B62DE">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lastRenderedPageBreak/>
        <w:t>4.1.1.</w:t>
      </w:r>
      <w:r>
        <w:rPr>
          <w:rFonts w:ascii="Times New Roman" w:eastAsia="Times New Roman" w:hAnsi="Times New Roman" w:cs="Times New Roman"/>
          <w:b/>
          <w:color w:val="222222"/>
          <w:sz w:val="24"/>
          <w:szCs w:val="24"/>
          <w:lang w:eastAsia="en-CA"/>
        </w:rPr>
        <w:t>3</w:t>
      </w:r>
      <w:r w:rsidRPr="004558CC">
        <w:rPr>
          <w:rFonts w:ascii="Times New Roman" w:eastAsia="Times New Roman" w:hAnsi="Times New Roman" w:cs="Times New Roman"/>
          <w:b/>
          <w:color w:val="222222"/>
          <w:sz w:val="24"/>
          <w:szCs w:val="24"/>
          <w:lang w:eastAsia="en-CA"/>
        </w:rPr>
        <w:t xml:space="preserve"> </w:t>
      </w:r>
      <w:r w:rsidR="00302027" w:rsidRPr="005E3B70">
        <w:rPr>
          <w:rFonts w:ascii="Times New Roman" w:eastAsia="Times New Roman" w:hAnsi="Times New Roman" w:cs="Times New Roman"/>
          <w:b/>
          <w:color w:val="222222"/>
          <w:sz w:val="24"/>
          <w:szCs w:val="24"/>
          <w:lang w:eastAsia="en-CA"/>
        </w:rPr>
        <w:t xml:space="preserve">COMPARING </w:t>
      </w:r>
      <w:r w:rsidR="00E050A3" w:rsidRPr="005E3B70">
        <w:rPr>
          <w:rFonts w:ascii="Times New Roman" w:eastAsia="Times New Roman" w:hAnsi="Times New Roman" w:cs="Times New Roman"/>
          <w:b/>
          <w:color w:val="222222"/>
          <w:sz w:val="24"/>
          <w:szCs w:val="24"/>
          <w:lang w:eastAsia="en-CA"/>
        </w:rPr>
        <w:t xml:space="preserve">BEST PERFORMING </w:t>
      </w:r>
      <w:r w:rsidR="00302027" w:rsidRPr="005E3B70">
        <w:rPr>
          <w:rFonts w:ascii="Times New Roman" w:eastAsia="Times New Roman" w:hAnsi="Times New Roman" w:cs="Times New Roman"/>
          <w:b/>
          <w:color w:val="222222"/>
          <w:sz w:val="24"/>
          <w:szCs w:val="24"/>
          <w:lang w:eastAsia="en-CA"/>
        </w:rPr>
        <w:t xml:space="preserve">nOMOD_NEONATALMORT </w:t>
      </w:r>
      <w:r w:rsidR="00E050A3" w:rsidRPr="005E3B70">
        <w:rPr>
          <w:rFonts w:ascii="Times New Roman" w:eastAsia="Times New Roman" w:hAnsi="Times New Roman" w:cs="Times New Roman"/>
          <w:b/>
          <w:color w:val="222222"/>
          <w:sz w:val="24"/>
          <w:szCs w:val="24"/>
          <w:lang w:eastAsia="en-CA"/>
        </w:rPr>
        <w:t>VS.</w:t>
      </w:r>
      <w:r w:rsidR="00302027" w:rsidRPr="005E3B70">
        <w:rPr>
          <w:rFonts w:ascii="Times New Roman" w:eastAsia="Times New Roman" w:hAnsi="Times New Roman" w:cs="Times New Roman"/>
          <w:b/>
          <w:color w:val="222222"/>
          <w:sz w:val="24"/>
          <w:szCs w:val="24"/>
          <w:lang w:eastAsia="en-CA"/>
        </w:rPr>
        <w:t xml:space="preserve"> MOD_NEONATALMORT</w:t>
      </w:r>
      <w:r w:rsidR="00690D0B" w:rsidRPr="005E3B70">
        <w:rPr>
          <w:rFonts w:ascii="Times New Roman" w:eastAsia="Times New Roman" w:hAnsi="Times New Roman" w:cs="Times New Roman"/>
          <w:b/>
          <w:color w:val="222222"/>
          <w:sz w:val="24"/>
          <w:szCs w:val="24"/>
          <w:lang w:eastAsia="en-CA"/>
        </w:rPr>
        <w:t xml:space="preserve"> DT</w:t>
      </w:r>
    </w:p>
    <w:p w:rsidR="00302027" w:rsidRDefault="00756B76" w:rsidP="00D37398">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The best performing </w:t>
      </w:r>
      <w:r w:rsidR="00334BA1">
        <w:rPr>
          <w:rFonts w:ascii="Times New Roman" w:eastAsia="Times New Roman" w:hAnsi="Times New Roman" w:cs="Times New Roman"/>
          <w:color w:val="222222"/>
          <w:sz w:val="24"/>
          <w:szCs w:val="24"/>
          <w:lang w:eastAsia="en-CA"/>
        </w:rPr>
        <w:t>DT</w:t>
      </w:r>
      <w:r>
        <w:rPr>
          <w:rFonts w:ascii="Times New Roman" w:eastAsia="Times New Roman" w:hAnsi="Times New Roman" w:cs="Times New Roman"/>
          <w:color w:val="222222"/>
          <w:sz w:val="24"/>
          <w:szCs w:val="24"/>
          <w:lang w:eastAsia="en-CA"/>
        </w:rPr>
        <w:t xml:space="preserve"> for noMOD</w:t>
      </w:r>
      <w:r w:rsidR="00302027">
        <w:rPr>
          <w:rFonts w:ascii="Times New Roman" w:eastAsia="Times New Roman" w:hAnsi="Times New Roman" w:cs="Times New Roman"/>
          <w:color w:val="222222"/>
          <w:sz w:val="24"/>
          <w:szCs w:val="24"/>
          <w:lang w:eastAsia="en-CA"/>
        </w:rPr>
        <w:t>_NEONATALMORT</w:t>
      </w:r>
      <w:r>
        <w:rPr>
          <w:rFonts w:ascii="Times New Roman" w:eastAsia="Times New Roman" w:hAnsi="Times New Roman" w:cs="Times New Roman"/>
          <w:color w:val="222222"/>
          <w:sz w:val="24"/>
          <w:szCs w:val="24"/>
          <w:lang w:eastAsia="en-CA"/>
        </w:rPr>
        <w:t xml:space="preserve"> and MOD</w:t>
      </w:r>
      <w:r w:rsidR="00302027">
        <w:rPr>
          <w:rFonts w:ascii="Times New Roman" w:eastAsia="Times New Roman" w:hAnsi="Times New Roman" w:cs="Times New Roman"/>
          <w:color w:val="222222"/>
          <w:sz w:val="24"/>
          <w:szCs w:val="24"/>
          <w:lang w:eastAsia="en-CA"/>
        </w:rPr>
        <w:t>_NEONATALMORT</w:t>
      </w:r>
      <w:r>
        <w:rPr>
          <w:rFonts w:ascii="Times New Roman" w:eastAsia="Times New Roman" w:hAnsi="Times New Roman" w:cs="Times New Roman"/>
          <w:color w:val="222222"/>
          <w:sz w:val="24"/>
          <w:szCs w:val="24"/>
          <w:lang w:eastAsia="en-CA"/>
        </w:rPr>
        <w:t xml:space="preserve"> prediction is presented in </w:t>
      </w:r>
      <w:r w:rsidR="00526307">
        <w:rPr>
          <w:rFonts w:ascii="Times New Roman" w:eastAsia="Times New Roman" w:hAnsi="Times New Roman" w:cs="Times New Roman"/>
          <w:color w:val="222222"/>
          <w:sz w:val="24"/>
          <w:szCs w:val="24"/>
          <w:lang w:eastAsia="en-CA"/>
        </w:rPr>
        <w:t>t</w:t>
      </w:r>
      <w:r w:rsidR="00111B6F" w:rsidRPr="00111B6F">
        <w:rPr>
          <w:rFonts w:ascii="Times New Roman" w:eastAsia="Times New Roman" w:hAnsi="Times New Roman" w:cs="Times New Roman"/>
          <w:color w:val="222222"/>
          <w:sz w:val="24"/>
          <w:szCs w:val="24"/>
          <w:lang w:eastAsia="en-CA"/>
        </w:rPr>
        <w:t>able 4.3</w:t>
      </w:r>
      <w:r>
        <w:rPr>
          <w:rFonts w:ascii="Times New Roman" w:eastAsia="Times New Roman" w:hAnsi="Times New Roman" w:cs="Times New Roman"/>
          <w:color w:val="222222"/>
          <w:sz w:val="24"/>
          <w:szCs w:val="24"/>
          <w:lang w:eastAsia="en-CA"/>
        </w:rPr>
        <w:t xml:space="preserve">. The </w:t>
      </w:r>
      <w:r w:rsidR="00734F84">
        <w:rPr>
          <w:rFonts w:ascii="Times New Roman" w:eastAsia="Times New Roman" w:hAnsi="Times New Roman" w:cs="Times New Roman"/>
          <w:color w:val="222222"/>
          <w:sz w:val="24"/>
          <w:szCs w:val="24"/>
          <w:lang w:eastAsia="en-CA"/>
        </w:rPr>
        <w:t>best performing set for no</w:t>
      </w:r>
      <w:r>
        <w:rPr>
          <w:rFonts w:ascii="Times New Roman" w:eastAsia="Times New Roman" w:hAnsi="Times New Roman" w:cs="Times New Roman"/>
          <w:color w:val="222222"/>
          <w:sz w:val="24"/>
          <w:szCs w:val="24"/>
          <w:lang w:eastAsia="en-CA"/>
        </w:rPr>
        <w:t>MOD</w:t>
      </w:r>
      <w:r w:rsidR="00F8319E">
        <w:rPr>
          <w:rFonts w:ascii="Times New Roman" w:eastAsia="Times New Roman" w:hAnsi="Times New Roman" w:cs="Times New Roman"/>
          <w:color w:val="222222"/>
          <w:sz w:val="24"/>
          <w:szCs w:val="24"/>
          <w:lang w:eastAsia="en-CA"/>
        </w:rPr>
        <w:t>_NEONATALMORT</w:t>
      </w:r>
      <w:r w:rsidR="00734F84">
        <w:rPr>
          <w:rFonts w:ascii="Times New Roman" w:eastAsia="Times New Roman" w:hAnsi="Times New Roman" w:cs="Times New Roman"/>
          <w:color w:val="222222"/>
          <w:sz w:val="24"/>
          <w:szCs w:val="24"/>
          <w:lang w:eastAsia="en-CA"/>
        </w:rPr>
        <w:t xml:space="preserve"> </w:t>
      </w:r>
      <w:r w:rsidR="003E333C">
        <w:rPr>
          <w:rFonts w:ascii="Times New Roman" w:eastAsia="Times New Roman" w:hAnsi="Times New Roman" w:cs="Times New Roman"/>
          <w:color w:val="222222"/>
          <w:sz w:val="24"/>
          <w:szCs w:val="24"/>
          <w:lang w:eastAsia="en-CA"/>
        </w:rPr>
        <w:t xml:space="preserve">DT </w:t>
      </w:r>
      <w:r w:rsidR="00734F84">
        <w:rPr>
          <w:rFonts w:ascii="Times New Roman" w:eastAsia="Times New Roman" w:hAnsi="Times New Roman" w:cs="Times New Roman"/>
          <w:color w:val="222222"/>
          <w:sz w:val="24"/>
          <w:szCs w:val="24"/>
          <w:lang w:eastAsia="en-CA"/>
        </w:rPr>
        <w:t xml:space="preserve">showed higher sensitivity, specificity, PPV and </w:t>
      </w:r>
      <w:r w:rsidR="00F8319E">
        <w:rPr>
          <w:rFonts w:ascii="Times New Roman" w:eastAsia="Times New Roman" w:hAnsi="Times New Roman" w:cs="Times New Roman"/>
          <w:color w:val="222222"/>
          <w:sz w:val="24"/>
          <w:szCs w:val="24"/>
          <w:lang w:eastAsia="en-CA"/>
        </w:rPr>
        <w:t xml:space="preserve">NPV compared to the MOD_NEONATALMORT </w:t>
      </w:r>
      <w:r w:rsidR="003E333C">
        <w:rPr>
          <w:rFonts w:ascii="Times New Roman" w:eastAsia="Times New Roman" w:hAnsi="Times New Roman" w:cs="Times New Roman"/>
          <w:color w:val="222222"/>
          <w:sz w:val="24"/>
          <w:szCs w:val="24"/>
          <w:lang w:eastAsia="en-CA"/>
        </w:rPr>
        <w:t xml:space="preserve">DT </w:t>
      </w:r>
      <w:r w:rsidR="00F8319E">
        <w:rPr>
          <w:rFonts w:ascii="Times New Roman" w:eastAsia="Times New Roman" w:hAnsi="Times New Roman" w:cs="Times New Roman"/>
          <w:color w:val="222222"/>
          <w:sz w:val="24"/>
          <w:szCs w:val="24"/>
          <w:lang w:eastAsia="en-CA"/>
        </w:rPr>
        <w:t>set. Th</w:t>
      </w:r>
      <w:r w:rsidR="00734F84">
        <w:rPr>
          <w:rFonts w:ascii="Times New Roman" w:eastAsia="Times New Roman" w:hAnsi="Times New Roman" w:cs="Times New Roman"/>
          <w:color w:val="222222"/>
          <w:sz w:val="24"/>
          <w:szCs w:val="24"/>
          <w:lang w:eastAsia="en-CA"/>
        </w:rPr>
        <w:t xml:space="preserve">e highest increase was noted in the PPV value with an increase of 0.1365. The sensitivity, specificity and NPV values </w:t>
      </w:r>
      <w:r w:rsidR="00334BA1">
        <w:rPr>
          <w:rFonts w:ascii="Times New Roman" w:eastAsia="Times New Roman" w:hAnsi="Times New Roman" w:cs="Times New Roman"/>
          <w:color w:val="222222"/>
          <w:sz w:val="24"/>
          <w:szCs w:val="24"/>
          <w:lang w:eastAsia="en-CA"/>
        </w:rPr>
        <w:t>resulted in</w:t>
      </w:r>
      <w:r w:rsidR="00734F84">
        <w:rPr>
          <w:rFonts w:ascii="Times New Roman" w:eastAsia="Times New Roman" w:hAnsi="Times New Roman" w:cs="Times New Roman"/>
          <w:color w:val="222222"/>
          <w:sz w:val="24"/>
          <w:szCs w:val="24"/>
          <w:lang w:eastAsia="en-CA"/>
        </w:rPr>
        <w:t xml:space="preserve"> only slight increase </w:t>
      </w:r>
      <w:r w:rsidR="00F8319E">
        <w:rPr>
          <w:rFonts w:ascii="Times New Roman" w:eastAsia="Times New Roman" w:hAnsi="Times New Roman" w:cs="Times New Roman"/>
          <w:color w:val="222222"/>
          <w:sz w:val="24"/>
          <w:szCs w:val="24"/>
          <w:lang w:eastAsia="en-CA"/>
        </w:rPr>
        <w:t>of</w:t>
      </w:r>
      <w:r w:rsidR="00B26116">
        <w:rPr>
          <w:rFonts w:ascii="Times New Roman" w:eastAsia="Times New Roman" w:hAnsi="Times New Roman" w:cs="Times New Roman"/>
          <w:color w:val="222222"/>
          <w:sz w:val="24"/>
          <w:szCs w:val="24"/>
          <w:lang w:eastAsia="en-CA"/>
        </w:rPr>
        <w:t xml:space="preserve"> 0.0208, 0.0004, 0.0001 respectively</w:t>
      </w:r>
      <w:r w:rsidR="00F8319E">
        <w:rPr>
          <w:rFonts w:ascii="Times New Roman" w:eastAsia="Times New Roman" w:hAnsi="Times New Roman" w:cs="Times New Roman"/>
          <w:color w:val="222222"/>
          <w:sz w:val="24"/>
          <w:szCs w:val="24"/>
          <w:lang w:eastAsia="en-CA"/>
        </w:rPr>
        <w:t>,</w:t>
      </w:r>
      <w:r w:rsidR="00B26116">
        <w:rPr>
          <w:rFonts w:ascii="Times New Roman" w:eastAsia="Times New Roman" w:hAnsi="Times New Roman" w:cs="Times New Roman"/>
          <w:color w:val="222222"/>
          <w:sz w:val="24"/>
          <w:szCs w:val="24"/>
          <w:lang w:eastAsia="en-CA"/>
        </w:rPr>
        <w:t xml:space="preserve"> </w:t>
      </w:r>
      <w:r w:rsidR="00734F84">
        <w:rPr>
          <w:rFonts w:ascii="Times New Roman" w:eastAsia="Times New Roman" w:hAnsi="Times New Roman" w:cs="Times New Roman"/>
          <w:color w:val="222222"/>
          <w:sz w:val="24"/>
          <w:szCs w:val="24"/>
          <w:lang w:eastAsia="en-CA"/>
        </w:rPr>
        <w:t>compared to the MOD</w:t>
      </w:r>
      <w:r w:rsidR="00F8319E">
        <w:rPr>
          <w:rFonts w:ascii="Times New Roman" w:eastAsia="Times New Roman" w:hAnsi="Times New Roman" w:cs="Times New Roman"/>
          <w:color w:val="222222"/>
          <w:sz w:val="24"/>
          <w:szCs w:val="24"/>
          <w:lang w:eastAsia="en-CA"/>
        </w:rPr>
        <w:t>_NEONATALMORT</w:t>
      </w:r>
      <w:r w:rsidR="00734F84">
        <w:rPr>
          <w:rFonts w:ascii="Times New Roman" w:eastAsia="Times New Roman" w:hAnsi="Times New Roman" w:cs="Times New Roman"/>
          <w:color w:val="222222"/>
          <w:sz w:val="24"/>
          <w:szCs w:val="24"/>
          <w:lang w:eastAsia="en-CA"/>
        </w:rPr>
        <w:t xml:space="preserve"> </w:t>
      </w:r>
      <w:r w:rsidR="003E333C">
        <w:rPr>
          <w:rFonts w:ascii="Times New Roman" w:eastAsia="Times New Roman" w:hAnsi="Times New Roman" w:cs="Times New Roman"/>
          <w:color w:val="222222"/>
          <w:sz w:val="24"/>
          <w:szCs w:val="24"/>
          <w:lang w:eastAsia="en-CA"/>
        </w:rPr>
        <w:t xml:space="preserve">DT </w:t>
      </w:r>
      <w:r w:rsidR="00734F84">
        <w:rPr>
          <w:rFonts w:ascii="Times New Roman" w:eastAsia="Times New Roman" w:hAnsi="Times New Roman" w:cs="Times New Roman"/>
          <w:color w:val="222222"/>
          <w:sz w:val="24"/>
          <w:szCs w:val="24"/>
          <w:lang w:eastAsia="en-CA"/>
        </w:rPr>
        <w:t xml:space="preserve">set. </w:t>
      </w:r>
      <w:r w:rsidR="00B26116">
        <w:rPr>
          <w:rFonts w:ascii="Times New Roman" w:eastAsia="Times New Roman" w:hAnsi="Times New Roman" w:cs="Times New Roman"/>
          <w:color w:val="222222"/>
          <w:sz w:val="24"/>
          <w:szCs w:val="24"/>
          <w:lang w:eastAsia="en-CA"/>
        </w:rPr>
        <w:t xml:space="preserve">When evaluating the best performing </w:t>
      </w:r>
      <w:r w:rsidR="00334BA1">
        <w:rPr>
          <w:rFonts w:ascii="Times New Roman" w:eastAsia="Times New Roman" w:hAnsi="Times New Roman" w:cs="Times New Roman"/>
          <w:color w:val="222222"/>
          <w:sz w:val="24"/>
          <w:szCs w:val="24"/>
          <w:lang w:eastAsia="en-CA"/>
        </w:rPr>
        <w:t xml:space="preserve">DT </w:t>
      </w:r>
      <w:r w:rsidR="00B26116">
        <w:rPr>
          <w:rFonts w:ascii="Times New Roman" w:eastAsia="Times New Roman" w:hAnsi="Times New Roman" w:cs="Times New Roman"/>
          <w:color w:val="222222"/>
          <w:sz w:val="24"/>
          <w:szCs w:val="24"/>
          <w:lang w:eastAsia="en-CA"/>
        </w:rPr>
        <w:t>set for noMOD</w:t>
      </w:r>
      <w:r w:rsidR="00F8319E">
        <w:rPr>
          <w:rFonts w:ascii="Times New Roman" w:eastAsia="Times New Roman" w:hAnsi="Times New Roman" w:cs="Times New Roman"/>
          <w:color w:val="222222"/>
          <w:sz w:val="24"/>
          <w:szCs w:val="24"/>
          <w:lang w:eastAsia="en-CA"/>
        </w:rPr>
        <w:t>_NEONATALMORT</w:t>
      </w:r>
      <w:r w:rsidR="00B26116">
        <w:rPr>
          <w:rFonts w:ascii="Times New Roman" w:eastAsia="Times New Roman" w:hAnsi="Times New Roman" w:cs="Times New Roman"/>
          <w:color w:val="222222"/>
          <w:sz w:val="24"/>
          <w:szCs w:val="24"/>
          <w:lang w:eastAsia="en-CA"/>
        </w:rPr>
        <w:t xml:space="preserve"> and MOD</w:t>
      </w:r>
      <w:r w:rsidR="00F8319E">
        <w:rPr>
          <w:rFonts w:ascii="Times New Roman" w:eastAsia="Times New Roman" w:hAnsi="Times New Roman" w:cs="Times New Roman"/>
          <w:color w:val="222222"/>
          <w:sz w:val="24"/>
          <w:szCs w:val="24"/>
          <w:lang w:eastAsia="en-CA"/>
        </w:rPr>
        <w:t>_NEONATALMORT</w:t>
      </w:r>
      <w:r w:rsidR="00B26116">
        <w:rPr>
          <w:rFonts w:ascii="Times New Roman" w:eastAsia="Times New Roman" w:hAnsi="Times New Roman" w:cs="Times New Roman"/>
          <w:color w:val="222222"/>
          <w:sz w:val="24"/>
          <w:szCs w:val="24"/>
          <w:lang w:eastAsia="en-CA"/>
        </w:rPr>
        <w:t xml:space="preserve">, both sets </w:t>
      </w:r>
      <w:r w:rsidR="00F8319E">
        <w:rPr>
          <w:rFonts w:ascii="Times New Roman" w:eastAsia="Times New Roman" w:hAnsi="Times New Roman" w:cs="Times New Roman"/>
          <w:color w:val="222222"/>
          <w:sz w:val="24"/>
          <w:szCs w:val="24"/>
          <w:lang w:eastAsia="en-CA"/>
        </w:rPr>
        <w:t>verify</w:t>
      </w:r>
      <w:r w:rsidR="00B26116">
        <w:rPr>
          <w:rFonts w:ascii="Times New Roman" w:eastAsia="Times New Roman" w:hAnsi="Times New Roman" w:cs="Times New Roman"/>
          <w:color w:val="222222"/>
          <w:sz w:val="24"/>
          <w:szCs w:val="24"/>
          <w:lang w:eastAsia="en-CA"/>
        </w:rPr>
        <w:t xml:space="preserve"> well and are clinically acceptable. </w:t>
      </w:r>
    </w:p>
    <w:p w:rsidR="00D37398" w:rsidRPr="0028169F" w:rsidRDefault="00830B37" w:rsidP="00D37398">
      <w:pPr>
        <w:pStyle w:val="NoSpacing"/>
        <w:rPr>
          <w:rFonts w:ascii="Times New Roman" w:hAnsi="Times New Roman" w:cs="Times New Roman"/>
          <w:sz w:val="24"/>
          <w:szCs w:val="24"/>
          <w:lang w:eastAsia="en-CA"/>
        </w:rPr>
      </w:pPr>
      <w:r>
        <w:rPr>
          <w:rFonts w:ascii="Times New Roman" w:hAnsi="Times New Roman" w:cs="Times New Roman"/>
          <w:b/>
          <w:sz w:val="24"/>
          <w:szCs w:val="24"/>
          <w:lang w:eastAsia="en-CA"/>
        </w:rPr>
        <w:t>Table 4.3</w:t>
      </w:r>
      <w:r w:rsidR="00D37398" w:rsidRPr="00F109DC">
        <w:rPr>
          <w:rFonts w:ascii="Times New Roman" w:hAnsi="Times New Roman" w:cs="Times New Roman"/>
          <w:b/>
          <w:sz w:val="24"/>
          <w:szCs w:val="24"/>
          <w:lang w:eastAsia="en-CA"/>
        </w:rPr>
        <w:t xml:space="preserve">: </w:t>
      </w:r>
      <w:r w:rsidR="0028169F">
        <w:rPr>
          <w:rFonts w:ascii="Times New Roman" w:hAnsi="Times New Roman" w:cs="Times New Roman"/>
          <w:sz w:val="24"/>
          <w:szCs w:val="24"/>
          <w:lang w:eastAsia="en-CA"/>
        </w:rPr>
        <w:t>Best performing noMOD_NEONATALMORT vs MOD_NEONATALMORT</w:t>
      </w:r>
      <w:r w:rsidR="003E333C">
        <w:rPr>
          <w:rFonts w:ascii="Times New Roman" w:hAnsi="Times New Roman" w:cs="Times New Roman"/>
          <w:sz w:val="24"/>
          <w:szCs w:val="24"/>
          <w:lang w:eastAsia="en-CA"/>
        </w:rPr>
        <w:t xml:space="preserve"> DT set</w:t>
      </w:r>
    </w:p>
    <w:tbl>
      <w:tblPr>
        <w:tblStyle w:val="LightShading"/>
        <w:tblW w:w="0" w:type="auto"/>
        <w:jc w:val="center"/>
        <w:tblLook w:val="04A0" w:firstRow="1" w:lastRow="0" w:firstColumn="1" w:lastColumn="0" w:noHBand="0" w:noVBand="1"/>
      </w:tblPr>
      <w:tblGrid>
        <w:gridCol w:w="2394"/>
        <w:gridCol w:w="2394"/>
        <w:gridCol w:w="2394"/>
        <w:gridCol w:w="2394"/>
      </w:tblGrid>
      <w:tr w:rsidR="00734F84" w:rsidTr="00941C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734F84" w:rsidRPr="00E87E42" w:rsidRDefault="00334BA1" w:rsidP="001C4600">
            <w:pPr>
              <w:pStyle w:val="NoSpacing"/>
              <w:rPr>
                <w:lang w:eastAsia="en-CA"/>
              </w:rPr>
            </w:pPr>
            <w:r w:rsidRPr="00E87E42">
              <w:rPr>
                <w:lang w:eastAsia="en-CA"/>
              </w:rPr>
              <w:t>DT</w:t>
            </w:r>
          </w:p>
        </w:tc>
        <w:tc>
          <w:tcPr>
            <w:tcW w:w="2394" w:type="dxa"/>
          </w:tcPr>
          <w:p w:rsidR="00734F84" w:rsidRPr="00E87E42" w:rsidRDefault="00734F8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p>
        </w:tc>
        <w:tc>
          <w:tcPr>
            <w:tcW w:w="2394" w:type="dxa"/>
          </w:tcPr>
          <w:p w:rsidR="00734F84" w:rsidRPr="00E87E42" w:rsidRDefault="00734F8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5a</w:t>
            </w:r>
          </w:p>
        </w:tc>
        <w:tc>
          <w:tcPr>
            <w:tcW w:w="2394" w:type="dxa"/>
          </w:tcPr>
          <w:p w:rsidR="00734F84" w:rsidRPr="00E87E42" w:rsidRDefault="00734F84" w:rsidP="001C4600">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756B76"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756B76" w:rsidRPr="00E87E42" w:rsidRDefault="00756B76" w:rsidP="001C4600">
            <w:pPr>
              <w:pStyle w:val="NoSpacing"/>
              <w:rPr>
                <w:lang w:eastAsia="en-CA"/>
              </w:rPr>
            </w:pPr>
          </w:p>
        </w:tc>
        <w:tc>
          <w:tcPr>
            <w:tcW w:w="2394" w:type="dxa"/>
          </w:tcPr>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noMOD</w:t>
            </w:r>
          </w:p>
        </w:tc>
        <w:tc>
          <w:tcPr>
            <w:tcW w:w="2394" w:type="dxa"/>
          </w:tcPr>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MOD</w:t>
            </w:r>
          </w:p>
        </w:tc>
      </w:tr>
      <w:tr w:rsidR="00756B76" w:rsidTr="00941C8A">
        <w:trPr>
          <w:jc w:val="center"/>
        </w:trPr>
        <w:tc>
          <w:tcPr>
            <w:cnfStyle w:val="001000000000" w:firstRow="0" w:lastRow="0" w:firstColumn="1" w:lastColumn="0" w:oddVBand="0" w:evenVBand="0" w:oddHBand="0" w:evenHBand="0" w:firstRowFirstColumn="0" w:firstRowLastColumn="0" w:lastRowFirstColumn="0" w:lastRowLastColumn="0"/>
            <w:tcW w:w="2394" w:type="dxa"/>
          </w:tcPr>
          <w:p w:rsidR="00756B76" w:rsidRPr="00E87E42" w:rsidRDefault="00756B76" w:rsidP="001C4600">
            <w:pPr>
              <w:pStyle w:val="NoSpacing"/>
              <w:rPr>
                <w:lang w:eastAsia="en-CA"/>
              </w:rPr>
            </w:pPr>
            <w:r w:rsidRPr="00E87E42">
              <w:rPr>
                <w:lang w:eastAsia="en-CA"/>
              </w:rPr>
              <w:t>Test</w:t>
            </w:r>
          </w:p>
        </w:tc>
        <w:tc>
          <w:tcPr>
            <w:tcW w:w="2394" w:type="dxa"/>
          </w:tcPr>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0.6875</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0.9998</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0.8462</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0.9994</w:t>
                  </w:r>
                </w:p>
              </w:tc>
            </w:tr>
          </w:tbl>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2394" w:type="dxa"/>
          </w:tcPr>
          <w:tbl>
            <w:tblPr>
              <w:tblW w:w="960" w:type="dxa"/>
              <w:tblLook w:val="04A0" w:firstRow="1" w:lastRow="0" w:firstColumn="1" w:lastColumn="0" w:noHBand="0" w:noVBand="1"/>
            </w:tblPr>
            <w:tblGrid>
              <w:gridCol w:w="960"/>
            </w:tblGrid>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0.6667</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0.9994</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0.7097</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0.9993</w:t>
                  </w:r>
                </w:p>
              </w:tc>
            </w:tr>
          </w:tbl>
          <w:p w:rsidR="00756B76" w:rsidRPr="00E87E42" w:rsidRDefault="00756B76" w:rsidP="001C4600">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756B76" w:rsidTr="00941C8A">
        <w:trPr>
          <w:cnfStyle w:val="000000100000" w:firstRow="0" w:lastRow="0" w:firstColumn="0" w:lastColumn="0" w:oddVBand="0" w:evenVBand="0" w:oddHBand="1" w:evenHBand="0" w:firstRowFirstColumn="0" w:firstRowLastColumn="0" w:lastRowFirstColumn="0" w:lastRowLastColumn="0"/>
          <w:trHeight w:val="1084"/>
          <w:jc w:val="center"/>
        </w:trPr>
        <w:tc>
          <w:tcPr>
            <w:cnfStyle w:val="001000000000" w:firstRow="0" w:lastRow="0" w:firstColumn="1" w:lastColumn="0" w:oddVBand="0" w:evenVBand="0" w:oddHBand="0" w:evenHBand="0" w:firstRowFirstColumn="0" w:firstRowLastColumn="0" w:lastRowFirstColumn="0" w:lastRowLastColumn="0"/>
            <w:tcW w:w="2394" w:type="dxa"/>
          </w:tcPr>
          <w:p w:rsidR="00756B76" w:rsidRPr="00E87E42" w:rsidRDefault="00E55F5A" w:rsidP="001C4600">
            <w:pPr>
              <w:pStyle w:val="NoSpacing"/>
              <w:rPr>
                <w:lang w:eastAsia="en-CA"/>
              </w:rPr>
            </w:pPr>
            <w:r w:rsidRPr="00E87E42">
              <w:rPr>
                <w:lang w:eastAsia="en-CA"/>
              </w:rPr>
              <w:t>Train</w:t>
            </w:r>
          </w:p>
        </w:tc>
        <w:tc>
          <w:tcPr>
            <w:tcW w:w="2394" w:type="dxa"/>
          </w:tcPr>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0.6667</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0.9998</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0.8462</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0.9993</w:t>
                  </w:r>
                </w:p>
              </w:tc>
            </w:tr>
          </w:tbl>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tbl>
            <w:tblPr>
              <w:tblW w:w="960" w:type="dxa"/>
              <w:tblLook w:val="04A0" w:firstRow="1" w:lastRow="0" w:firstColumn="1" w:lastColumn="0" w:noHBand="0" w:noVBand="1"/>
            </w:tblPr>
            <w:tblGrid>
              <w:gridCol w:w="960"/>
            </w:tblGrid>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0.6875</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0.9998</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0.8800</w:t>
                  </w:r>
                </w:p>
              </w:tc>
            </w:tr>
            <w:tr w:rsidR="00734F84" w:rsidRPr="00E87E42" w:rsidTr="00734F84">
              <w:trPr>
                <w:trHeight w:val="300"/>
              </w:trPr>
              <w:tc>
                <w:tcPr>
                  <w:tcW w:w="960" w:type="dxa"/>
                  <w:tcBorders>
                    <w:top w:val="nil"/>
                    <w:left w:val="nil"/>
                    <w:bottom w:val="nil"/>
                    <w:right w:val="nil"/>
                  </w:tcBorders>
                  <w:shd w:val="clear" w:color="auto" w:fill="auto"/>
                  <w:noWrap/>
                  <w:vAlign w:val="bottom"/>
                  <w:hideMark/>
                </w:tcPr>
                <w:p w:rsidR="00734F84" w:rsidRPr="00E87E42" w:rsidRDefault="00734F84" w:rsidP="001C4600">
                  <w:pPr>
                    <w:pStyle w:val="NoSpacing"/>
                    <w:rPr>
                      <w:color w:val="000000"/>
                      <w:lang w:eastAsia="en-CA"/>
                    </w:rPr>
                  </w:pPr>
                  <w:r w:rsidRPr="00E87E42">
                    <w:rPr>
                      <w:color w:val="000000"/>
                      <w:lang w:eastAsia="en-CA"/>
                    </w:rPr>
                    <w:t>0.9994</w:t>
                  </w:r>
                </w:p>
              </w:tc>
            </w:tr>
          </w:tbl>
          <w:p w:rsidR="00756B76" w:rsidRPr="00E87E42" w:rsidRDefault="00756B76" w:rsidP="001C4600">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756B76" w:rsidRDefault="00756B76" w:rsidP="009B62DE">
      <w:pPr>
        <w:shd w:val="clear" w:color="auto" w:fill="FFFFFF"/>
        <w:spacing w:after="0" w:line="480" w:lineRule="auto"/>
        <w:rPr>
          <w:rFonts w:ascii="Times New Roman" w:eastAsia="Times New Roman" w:hAnsi="Times New Roman" w:cs="Times New Roman"/>
          <w:color w:val="222222"/>
          <w:sz w:val="24"/>
          <w:szCs w:val="24"/>
          <w:lang w:eastAsia="en-CA"/>
        </w:rPr>
      </w:pPr>
    </w:p>
    <w:p w:rsidR="00B26116" w:rsidRDefault="00E050A3" w:rsidP="00F8319E">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Although</w:t>
      </w:r>
      <w:r w:rsidR="00B26116">
        <w:rPr>
          <w:rFonts w:ascii="Times New Roman" w:eastAsia="Times New Roman" w:hAnsi="Times New Roman" w:cs="Times New Roman"/>
          <w:color w:val="222222"/>
          <w:sz w:val="24"/>
          <w:szCs w:val="24"/>
          <w:lang w:eastAsia="en-CA"/>
        </w:rPr>
        <w:t xml:space="preserve"> the best performing noMOD</w:t>
      </w:r>
      <w:r w:rsidR="00F8319E">
        <w:rPr>
          <w:rFonts w:ascii="Times New Roman" w:eastAsia="Times New Roman" w:hAnsi="Times New Roman" w:cs="Times New Roman"/>
          <w:color w:val="222222"/>
          <w:sz w:val="24"/>
          <w:szCs w:val="24"/>
          <w:lang w:eastAsia="en-CA"/>
        </w:rPr>
        <w:t>_NEONATALMORT</w:t>
      </w:r>
      <w:r w:rsidR="003E333C">
        <w:rPr>
          <w:rFonts w:ascii="Times New Roman" w:eastAsia="Times New Roman" w:hAnsi="Times New Roman" w:cs="Times New Roman"/>
          <w:color w:val="222222"/>
          <w:sz w:val="24"/>
          <w:szCs w:val="24"/>
          <w:lang w:eastAsia="en-CA"/>
        </w:rPr>
        <w:t xml:space="preserve"> DT</w:t>
      </w:r>
      <w:r w:rsidR="00B26116">
        <w:rPr>
          <w:rFonts w:ascii="Times New Roman" w:eastAsia="Times New Roman" w:hAnsi="Times New Roman" w:cs="Times New Roman"/>
          <w:color w:val="222222"/>
          <w:sz w:val="24"/>
          <w:szCs w:val="24"/>
          <w:lang w:eastAsia="en-CA"/>
        </w:rPr>
        <w:t xml:space="preserve"> set exceeds the performance MOD</w:t>
      </w:r>
      <w:r w:rsidR="00F8319E">
        <w:rPr>
          <w:rFonts w:ascii="Times New Roman" w:eastAsia="Times New Roman" w:hAnsi="Times New Roman" w:cs="Times New Roman"/>
          <w:color w:val="222222"/>
          <w:sz w:val="24"/>
          <w:szCs w:val="24"/>
          <w:lang w:eastAsia="en-CA"/>
        </w:rPr>
        <w:t>_NEONATALMORT</w:t>
      </w:r>
      <w:r w:rsidR="00B26116">
        <w:rPr>
          <w:rFonts w:ascii="Times New Roman" w:eastAsia="Times New Roman" w:hAnsi="Times New Roman" w:cs="Times New Roman"/>
          <w:color w:val="222222"/>
          <w:sz w:val="24"/>
          <w:szCs w:val="24"/>
          <w:lang w:eastAsia="en-CA"/>
        </w:rPr>
        <w:t xml:space="preserve"> </w:t>
      </w:r>
      <w:r w:rsidR="003E333C">
        <w:rPr>
          <w:rFonts w:ascii="Times New Roman" w:eastAsia="Times New Roman" w:hAnsi="Times New Roman" w:cs="Times New Roman"/>
          <w:color w:val="222222"/>
          <w:sz w:val="24"/>
          <w:szCs w:val="24"/>
          <w:lang w:eastAsia="en-CA"/>
        </w:rPr>
        <w:t xml:space="preserve">DT </w:t>
      </w:r>
      <w:r w:rsidR="00B26116">
        <w:rPr>
          <w:rFonts w:ascii="Times New Roman" w:eastAsia="Times New Roman" w:hAnsi="Times New Roman" w:cs="Times New Roman"/>
          <w:color w:val="222222"/>
          <w:sz w:val="24"/>
          <w:szCs w:val="24"/>
          <w:lang w:eastAsia="en-CA"/>
        </w:rPr>
        <w:t>set, the average test sensitivity, did not meet clinical exp</w:t>
      </w:r>
      <w:r w:rsidR="00F8319E">
        <w:rPr>
          <w:rFonts w:ascii="Times New Roman" w:eastAsia="Times New Roman" w:hAnsi="Times New Roman" w:cs="Times New Roman"/>
          <w:color w:val="222222"/>
          <w:sz w:val="24"/>
          <w:szCs w:val="24"/>
          <w:lang w:eastAsia="en-CA"/>
        </w:rPr>
        <w:t>ect</w:t>
      </w:r>
      <w:r w:rsidR="00B26116">
        <w:rPr>
          <w:rFonts w:ascii="Times New Roman" w:eastAsia="Times New Roman" w:hAnsi="Times New Roman" w:cs="Times New Roman"/>
          <w:color w:val="222222"/>
          <w:sz w:val="24"/>
          <w:szCs w:val="24"/>
          <w:lang w:eastAsia="en-CA"/>
        </w:rPr>
        <w:t>ation</w:t>
      </w:r>
      <w:r w:rsidR="00F8319E">
        <w:rPr>
          <w:rFonts w:ascii="Times New Roman" w:eastAsia="Times New Roman" w:hAnsi="Times New Roman" w:cs="Times New Roman"/>
          <w:color w:val="222222"/>
          <w:sz w:val="24"/>
          <w:szCs w:val="24"/>
          <w:lang w:eastAsia="en-CA"/>
        </w:rPr>
        <w:t>s</w:t>
      </w:r>
      <w:r w:rsidR="00B26116">
        <w:rPr>
          <w:rFonts w:ascii="Times New Roman" w:eastAsia="Times New Roman" w:hAnsi="Times New Roman" w:cs="Times New Roman"/>
          <w:color w:val="222222"/>
          <w:sz w:val="24"/>
          <w:szCs w:val="24"/>
          <w:lang w:eastAsia="en-CA"/>
        </w:rPr>
        <w:t>.</w:t>
      </w:r>
      <w:r w:rsidR="00F8319E">
        <w:rPr>
          <w:rFonts w:ascii="Times New Roman" w:eastAsia="Times New Roman" w:hAnsi="Times New Roman" w:cs="Times New Roman"/>
          <w:color w:val="222222"/>
          <w:sz w:val="24"/>
          <w:szCs w:val="24"/>
          <w:lang w:eastAsia="en-CA"/>
        </w:rPr>
        <w:t xml:space="preserve"> </w:t>
      </w:r>
      <w:r w:rsidR="00B26116">
        <w:rPr>
          <w:rFonts w:ascii="Times New Roman" w:eastAsia="Times New Roman" w:hAnsi="Times New Roman" w:cs="Times New Roman"/>
          <w:color w:val="222222"/>
          <w:sz w:val="24"/>
          <w:szCs w:val="24"/>
          <w:lang w:eastAsia="en-CA"/>
        </w:rPr>
        <w:t>The average test sensitivity of the noMOD</w:t>
      </w:r>
      <w:r>
        <w:rPr>
          <w:rFonts w:ascii="Times New Roman" w:eastAsia="Times New Roman" w:hAnsi="Times New Roman" w:cs="Times New Roman"/>
          <w:color w:val="222222"/>
          <w:sz w:val="24"/>
          <w:szCs w:val="24"/>
          <w:lang w:eastAsia="en-CA"/>
        </w:rPr>
        <w:t>_NEONATALMORT</w:t>
      </w:r>
      <w:r w:rsidR="00B26116">
        <w:rPr>
          <w:rFonts w:ascii="Times New Roman" w:eastAsia="Times New Roman" w:hAnsi="Times New Roman" w:cs="Times New Roman"/>
          <w:color w:val="222222"/>
          <w:sz w:val="24"/>
          <w:szCs w:val="24"/>
          <w:lang w:eastAsia="en-CA"/>
        </w:rPr>
        <w:t xml:space="preserve"> </w:t>
      </w:r>
      <w:r w:rsidR="003E333C">
        <w:rPr>
          <w:rFonts w:ascii="Times New Roman" w:eastAsia="Times New Roman" w:hAnsi="Times New Roman" w:cs="Times New Roman"/>
          <w:color w:val="222222"/>
          <w:sz w:val="24"/>
          <w:szCs w:val="24"/>
          <w:lang w:eastAsia="en-CA"/>
        </w:rPr>
        <w:t xml:space="preserve">DT </w:t>
      </w:r>
      <w:r w:rsidR="00B26116">
        <w:rPr>
          <w:rFonts w:ascii="Times New Roman" w:eastAsia="Times New Roman" w:hAnsi="Times New Roman" w:cs="Times New Roman"/>
          <w:color w:val="222222"/>
          <w:sz w:val="24"/>
          <w:szCs w:val="24"/>
          <w:lang w:eastAsia="en-CA"/>
        </w:rPr>
        <w:t xml:space="preserve">set was </w:t>
      </w:r>
      <w:r w:rsidR="00FF27B6">
        <w:rPr>
          <w:rFonts w:ascii="Times New Roman" w:hAnsi="Times New Roman" w:cs="Times New Roman"/>
          <w:sz w:val="24"/>
          <w:szCs w:val="24"/>
        </w:rPr>
        <w:t>57.17</w:t>
      </w:r>
      <m:oMath>
        <m:r>
          <w:rPr>
            <w:rFonts w:ascii="Cambria Math" w:hAnsi="Cambria Math" w:cs="Times New Roman"/>
            <w:sz w:val="24"/>
            <w:szCs w:val="24"/>
          </w:rPr>
          <m:t>±</m:t>
        </m:r>
      </m:oMath>
      <w:r w:rsidR="00FF27B6">
        <w:rPr>
          <w:rFonts w:ascii="Times New Roman" w:hAnsi="Times New Roman" w:cs="Times New Roman"/>
          <w:color w:val="000000" w:themeColor="text1"/>
          <w:sz w:val="24"/>
          <w:szCs w:val="24"/>
        </w:rPr>
        <w:t>6.84</w:t>
      </w:r>
      <w:r w:rsidR="00FF27B6" w:rsidRPr="00014B45">
        <w:rPr>
          <w:rFonts w:ascii="Times New Roman" w:hAnsi="Times New Roman" w:cs="Times New Roman"/>
          <w:color w:val="000000" w:themeColor="text1"/>
          <w:sz w:val="24"/>
          <w:szCs w:val="24"/>
        </w:rPr>
        <w:t xml:space="preserve">% </w:t>
      </w:r>
      <w:r w:rsidR="00B26116">
        <w:rPr>
          <w:rFonts w:ascii="Times New Roman" w:hAnsi="Times New Roman" w:cs="Times New Roman"/>
          <w:sz w:val="24"/>
          <w:szCs w:val="24"/>
        </w:rPr>
        <w:t xml:space="preserve">which is below clinical standards, </w:t>
      </w:r>
      <w:r>
        <w:rPr>
          <w:rFonts w:ascii="Times New Roman" w:hAnsi="Times New Roman" w:cs="Times New Roman"/>
          <w:sz w:val="24"/>
          <w:szCs w:val="24"/>
        </w:rPr>
        <w:t>even though</w:t>
      </w:r>
      <w:r w:rsidR="00B26116" w:rsidRPr="009B62DE">
        <w:rPr>
          <w:rFonts w:ascii="Times New Roman" w:hAnsi="Times New Roman" w:cs="Times New Roman"/>
          <w:sz w:val="24"/>
          <w:szCs w:val="24"/>
        </w:rPr>
        <w:t xml:space="preserve"> the specificity </w:t>
      </w:r>
      <w:r w:rsidR="00B26116">
        <w:rPr>
          <w:rFonts w:ascii="Times New Roman" w:hAnsi="Times New Roman" w:cs="Times New Roman"/>
          <w:sz w:val="24"/>
          <w:szCs w:val="24"/>
        </w:rPr>
        <w:t>remained high at</w:t>
      </w:r>
      <w:r w:rsidR="00B26116" w:rsidRPr="009B62DE">
        <w:rPr>
          <w:rFonts w:ascii="Times New Roman" w:hAnsi="Times New Roman" w:cs="Times New Roman"/>
          <w:sz w:val="24"/>
          <w:szCs w:val="24"/>
        </w:rPr>
        <w:t xml:space="preserve"> </w:t>
      </w:r>
      <w:r w:rsidR="00FF27B6" w:rsidRPr="00014B45">
        <w:rPr>
          <w:rFonts w:ascii="Times New Roman" w:hAnsi="Times New Roman" w:cs="Times New Roman"/>
          <w:color w:val="000000" w:themeColor="text1"/>
          <w:sz w:val="24"/>
          <w:szCs w:val="24"/>
        </w:rPr>
        <w:t>99.98</w:t>
      </w:r>
      <m:oMath>
        <m:r>
          <w:rPr>
            <w:rFonts w:ascii="Cambria Math" w:hAnsi="Cambria Math" w:cs="Times New Roman"/>
            <w:color w:val="000000" w:themeColor="text1"/>
            <w:sz w:val="24"/>
            <w:szCs w:val="24"/>
          </w:rPr>
          <m:t>±</m:t>
        </m:r>
      </m:oMath>
      <w:r w:rsidR="00FF27B6" w:rsidRPr="00014B45">
        <w:rPr>
          <w:rFonts w:ascii="Times New Roman" w:hAnsi="Times New Roman" w:cs="Times New Roman"/>
          <w:color w:val="000000" w:themeColor="text1"/>
          <w:sz w:val="24"/>
          <w:szCs w:val="24"/>
        </w:rPr>
        <w:t>0.0</w:t>
      </w:r>
      <w:r w:rsidR="00FF27B6">
        <w:rPr>
          <w:rFonts w:ascii="Times New Roman" w:hAnsi="Times New Roman" w:cs="Times New Roman"/>
          <w:color w:val="000000" w:themeColor="text1"/>
          <w:sz w:val="24"/>
          <w:szCs w:val="24"/>
        </w:rPr>
        <w:t>1</w:t>
      </w:r>
      <w:r w:rsidR="00FF27B6" w:rsidRPr="00014B45">
        <w:rPr>
          <w:rFonts w:ascii="Times New Roman" w:hAnsi="Times New Roman" w:cs="Times New Roman"/>
          <w:color w:val="000000" w:themeColor="text1"/>
          <w:sz w:val="24"/>
          <w:szCs w:val="24"/>
        </w:rPr>
        <w:t>%</w:t>
      </w:r>
      <w:r w:rsidR="00FF27B6">
        <w:rPr>
          <w:rFonts w:ascii="Times New Roman" w:hAnsi="Times New Roman" w:cs="Times New Roman"/>
          <w:color w:val="000000" w:themeColor="text1"/>
          <w:sz w:val="24"/>
          <w:szCs w:val="24"/>
        </w:rPr>
        <w:t>.</w:t>
      </w:r>
      <w:r w:rsidR="00FF27B6" w:rsidRPr="00014B45">
        <w:rPr>
          <w:rFonts w:ascii="Times New Roman" w:hAnsi="Times New Roman" w:cs="Times New Roman"/>
          <w:color w:val="000000" w:themeColor="text1"/>
          <w:sz w:val="24"/>
          <w:szCs w:val="24"/>
        </w:rPr>
        <w:t xml:space="preserve"> </w:t>
      </w:r>
      <w:r w:rsidR="00B26116">
        <w:rPr>
          <w:rFonts w:ascii="Times New Roman" w:hAnsi="Times New Roman" w:cs="Times New Roman"/>
          <w:sz w:val="24"/>
          <w:szCs w:val="24"/>
        </w:rPr>
        <w:t xml:space="preserve">Thus the only clinically acceptable model is the </w:t>
      </w:r>
      <w:r>
        <w:rPr>
          <w:rFonts w:ascii="Times New Roman" w:hAnsi="Times New Roman" w:cs="Times New Roman"/>
          <w:sz w:val="24"/>
          <w:szCs w:val="24"/>
        </w:rPr>
        <w:t>MOD</w:t>
      </w:r>
      <w:r>
        <w:rPr>
          <w:rFonts w:ascii="Times New Roman" w:eastAsia="Times New Roman" w:hAnsi="Times New Roman" w:cs="Times New Roman"/>
          <w:color w:val="222222"/>
          <w:sz w:val="24"/>
          <w:szCs w:val="24"/>
          <w:lang w:eastAsia="en-CA"/>
        </w:rPr>
        <w:t>_NEONATALMORT</w:t>
      </w:r>
      <w:r w:rsidR="003E333C">
        <w:rPr>
          <w:rFonts w:ascii="Times New Roman" w:eastAsia="Times New Roman" w:hAnsi="Times New Roman" w:cs="Times New Roman"/>
          <w:color w:val="222222"/>
          <w:sz w:val="24"/>
          <w:szCs w:val="24"/>
          <w:lang w:eastAsia="en-CA"/>
        </w:rPr>
        <w:t xml:space="preserve"> DT</w:t>
      </w:r>
      <w:r w:rsidR="00B26116">
        <w:rPr>
          <w:rFonts w:ascii="Times New Roman" w:hAnsi="Times New Roman" w:cs="Times New Roman"/>
          <w:sz w:val="24"/>
          <w:szCs w:val="24"/>
        </w:rPr>
        <w:t xml:space="preserve"> set with a</w:t>
      </w:r>
      <w:r>
        <w:rPr>
          <w:rFonts w:ascii="Times New Roman" w:hAnsi="Times New Roman" w:cs="Times New Roman"/>
          <w:sz w:val="24"/>
          <w:szCs w:val="24"/>
        </w:rPr>
        <w:t>n</w:t>
      </w:r>
      <w:r w:rsidR="00B26116">
        <w:rPr>
          <w:rFonts w:ascii="Times New Roman" w:hAnsi="Times New Roman" w:cs="Times New Roman"/>
          <w:sz w:val="24"/>
          <w:szCs w:val="24"/>
        </w:rPr>
        <w:t xml:space="preserve"> average </w:t>
      </w:r>
      <w:r w:rsidR="00B26116">
        <w:rPr>
          <w:rFonts w:ascii="Times New Roman" w:eastAsia="Times New Roman" w:hAnsi="Times New Roman" w:cs="Times New Roman"/>
          <w:color w:val="222222"/>
          <w:sz w:val="24"/>
          <w:szCs w:val="24"/>
          <w:lang w:eastAsia="en-CA"/>
        </w:rPr>
        <w:t xml:space="preserve">test sensitivity </w:t>
      </w:r>
      <w:r>
        <w:rPr>
          <w:rFonts w:ascii="Times New Roman" w:eastAsia="Times New Roman" w:hAnsi="Times New Roman" w:cs="Times New Roman"/>
          <w:color w:val="222222"/>
          <w:sz w:val="24"/>
          <w:szCs w:val="24"/>
          <w:lang w:eastAsia="en-CA"/>
        </w:rPr>
        <w:t>of</w:t>
      </w:r>
      <w:r w:rsidR="00B26116">
        <w:rPr>
          <w:rFonts w:ascii="Times New Roman" w:eastAsia="Times New Roman" w:hAnsi="Times New Roman" w:cs="Times New Roman"/>
          <w:color w:val="222222"/>
          <w:sz w:val="24"/>
          <w:szCs w:val="24"/>
          <w:lang w:eastAsia="en-CA"/>
        </w:rPr>
        <w:t xml:space="preserve"> </w:t>
      </w:r>
      <w:r w:rsidR="00B26116">
        <w:rPr>
          <w:rFonts w:ascii="Times New Roman" w:hAnsi="Times New Roman" w:cs="Times New Roman"/>
          <w:sz w:val="24"/>
          <w:szCs w:val="24"/>
        </w:rPr>
        <w:t>62.24</w:t>
      </w:r>
      <m:oMath>
        <m:r>
          <w:rPr>
            <w:rFonts w:ascii="Cambria Math" w:hAnsi="Cambria Math" w:cs="Times New Roman"/>
            <w:sz w:val="24"/>
            <w:szCs w:val="24"/>
          </w:rPr>
          <m:t>±</m:t>
        </m:r>
      </m:oMath>
      <w:r w:rsidR="00B26116">
        <w:rPr>
          <w:rFonts w:ascii="Times New Roman" w:hAnsi="Times New Roman" w:cs="Times New Roman"/>
          <w:sz w:val="24"/>
          <w:szCs w:val="24"/>
        </w:rPr>
        <w:t>3</w:t>
      </w:r>
      <w:r w:rsidR="00FF27B6">
        <w:rPr>
          <w:rFonts w:ascii="Times New Roman" w:hAnsi="Times New Roman" w:cs="Times New Roman"/>
          <w:sz w:val="24"/>
          <w:szCs w:val="24"/>
        </w:rPr>
        <w:t>.28</w:t>
      </w:r>
      <w:r w:rsidR="00B26116" w:rsidRPr="009B62DE">
        <w:rPr>
          <w:rFonts w:ascii="Times New Roman" w:hAnsi="Times New Roman" w:cs="Times New Roman"/>
          <w:sz w:val="24"/>
          <w:szCs w:val="24"/>
        </w:rPr>
        <w:t xml:space="preserve">% and specificity </w:t>
      </w:r>
      <w:r w:rsidR="00B26116">
        <w:rPr>
          <w:rFonts w:ascii="Times New Roman" w:hAnsi="Times New Roman" w:cs="Times New Roman"/>
          <w:sz w:val="24"/>
          <w:szCs w:val="24"/>
        </w:rPr>
        <w:t>of</w:t>
      </w:r>
      <w:r w:rsidR="00B26116" w:rsidRPr="009B62DE">
        <w:rPr>
          <w:rFonts w:ascii="Times New Roman" w:hAnsi="Times New Roman" w:cs="Times New Roman"/>
          <w:sz w:val="24"/>
          <w:szCs w:val="24"/>
        </w:rPr>
        <w:t xml:space="preserve"> </w:t>
      </w:r>
      <w:r w:rsidR="00334BA1">
        <w:rPr>
          <w:rFonts w:ascii="Times New Roman" w:hAnsi="Times New Roman" w:cs="Times New Roman"/>
          <w:sz w:val="24"/>
          <w:szCs w:val="24"/>
        </w:rPr>
        <w:t>99.95</w:t>
      </w:r>
      <m:oMath>
        <m:r>
          <w:rPr>
            <w:rFonts w:ascii="Cambria Math" w:hAnsi="Cambria Math" w:cs="Times New Roman"/>
            <w:color w:val="000000" w:themeColor="text1"/>
            <w:sz w:val="24"/>
            <w:szCs w:val="24"/>
          </w:rPr>
          <m:t>±</m:t>
        </m:r>
      </m:oMath>
      <w:r w:rsidR="00D83131" w:rsidRPr="00D83131">
        <w:rPr>
          <w:rFonts w:ascii="Times New Roman" w:hAnsi="Times New Roman" w:cs="Times New Roman"/>
          <w:color w:val="000000" w:themeColor="text1"/>
          <w:sz w:val="24"/>
          <w:szCs w:val="24"/>
        </w:rPr>
        <w:t>0.0</w:t>
      </w:r>
      <w:r w:rsidR="00FF27B6">
        <w:rPr>
          <w:rFonts w:ascii="Times New Roman" w:hAnsi="Times New Roman" w:cs="Times New Roman"/>
          <w:color w:val="000000" w:themeColor="text1"/>
          <w:sz w:val="24"/>
          <w:szCs w:val="24"/>
        </w:rPr>
        <w:t>3</w:t>
      </w:r>
      <w:r w:rsidR="00334BA1" w:rsidRPr="00D83131">
        <w:rPr>
          <w:rFonts w:ascii="Times New Roman" w:hAnsi="Times New Roman" w:cs="Times New Roman"/>
          <w:color w:val="000000" w:themeColor="text1"/>
          <w:sz w:val="24"/>
          <w:szCs w:val="24"/>
        </w:rPr>
        <w:t>%</w:t>
      </w:r>
      <w:r w:rsidR="00B26116" w:rsidRPr="00D83131">
        <w:rPr>
          <w:rFonts w:ascii="Times New Roman" w:hAnsi="Times New Roman" w:cs="Times New Roman"/>
          <w:color w:val="000000" w:themeColor="text1"/>
          <w:sz w:val="24"/>
          <w:szCs w:val="24"/>
        </w:rPr>
        <w:t>.</w:t>
      </w:r>
      <w:r w:rsidRPr="00D83131">
        <w:rPr>
          <w:rFonts w:ascii="Times New Roman" w:hAnsi="Times New Roman" w:cs="Times New Roman"/>
          <w:color w:val="000000" w:themeColor="text1"/>
          <w:sz w:val="24"/>
          <w:szCs w:val="24"/>
        </w:rPr>
        <w:t xml:space="preserve"> </w:t>
      </w:r>
    </w:p>
    <w:p w:rsidR="00E050A3" w:rsidRPr="005E3B70" w:rsidRDefault="005E3B70" w:rsidP="00E050A3">
      <w:pPr>
        <w:shd w:val="clear" w:color="auto" w:fill="FFFFFF"/>
        <w:spacing w:after="0" w:line="480" w:lineRule="auto"/>
        <w:rPr>
          <w:rFonts w:ascii="Times New Roman" w:eastAsia="Times New Roman" w:hAnsi="Times New Roman" w:cs="Times New Roman"/>
          <w:b/>
          <w:color w:val="222222"/>
          <w:sz w:val="24"/>
          <w:szCs w:val="24"/>
          <w:lang w:eastAsia="en-CA"/>
        </w:rPr>
      </w:pPr>
      <w:r w:rsidRPr="004558CC">
        <w:rPr>
          <w:rFonts w:ascii="Times New Roman" w:eastAsia="Times New Roman" w:hAnsi="Times New Roman" w:cs="Times New Roman"/>
          <w:b/>
          <w:color w:val="222222"/>
          <w:sz w:val="24"/>
          <w:szCs w:val="24"/>
          <w:lang w:eastAsia="en-CA"/>
        </w:rPr>
        <w:lastRenderedPageBreak/>
        <w:t>4.1.1.</w:t>
      </w:r>
      <w:r>
        <w:rPr>
          <w:rFonts w:ascii="Times New Roman" w:eastAsia="Times New Roman" w:hAnsi="Times New Roman" w:cs="Times New Roman"/>
          <w:b/>
          <w:color w:val="222222"/>
          <w:sz w:val="24"/>
          <w:szCs w:val="24"/>
          <w:lang w:eastAsia="en-CA"/>
        </w:rPr>
        <w:t>4</w:t>
      </w:r>
      <w:r w:rsidRPr="004558CC">
        <w:rPr>
          <w:rFonts w:ascii="Times New Roman" w:eastAsia="Times New Roman" w:hAnsi="Times New Roman" w:cs="Times New Roman"/>
          <w:b/>
          <w:color w:val="222222"/>
          <w:sz w:val="24"/>
          <w:szCs w:val="24"/>
          <w:lang w:eastAsia="en-CA"/>
        </w:rPr>
        <w:t xml:space="preserve"> </w:t>
      </w:r>
      <w:r w:rsidR="00E050A3" w:rsidRPr="005E3B70">
        <w:rPr>
          <w:rFonts w:ascii="Times New Roman" w:eastAsia="Times New Roman" w:hAnsi="Times New Roman" w:cs="Times New Roman"/>
          <w:b/>
          <w:color w:val="222222"/>
          <w:sz w:val="24"/>
          <w:szCs w:val="24"/>
          <w:lang w:eastAsia="en-CA"/>
        </w:rPr>
        <w:t>COMPARING PPV AND NPV OF nOMOD_NEONATALMORT VS. MOD_NEONATALMORT</w:t>
      </w:r>
    </w:p>
    <w:p w:rsidR="000C2AD6" w:rsidRDefault="00CF6357" w:rsidP="006C033A">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617E77">
        <w:rPr>
          <w:rFonts w:ascii="Times New Roman" w:hAnsi="Times New Roman" w:cs="Times New Roman"/>
          <w:sz w:val="24"/>
          <w:szCs w:val="24"/>
        </w:rPr>
        <w:t>average test</w:t>
      </w:r>
      <w:r>
        <w:rPr>
          <w:rFonts w:ascii="Times New Roman" w:hAnsi="Times New Roman" w:cs="Times New Roman"/>
          <w:sz w:val="24"/>
          <w:szCs w:val="24"/>
        </w:rPr>
        <w:t xml:space="preserve"> PPV and NPV values for noMOD</w:t>
      </w:r>
      <w:r w:rsidR="006C033A">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and MOD</w:t>
      </w:r>
      <w:r w:rsidR="006C033A">
        <w:rPr>
          <w:rFonts w:ascii="Times New Roman" w:eastAsia="Times New Roman" w:hAnsi="Times New Roman" w:cs="Times New Roman"/>
          <w:color w:val="222222"/>
          <w:sz w:val="24"/>
          <w:szCs w:val="24"/>
          <w:lang w:eastAsia="en-CA"/>
        </w:rPr>
        <w:t>_NEONATALMORT</w:t>
      </w:r>
      <w:r w:rsidR="00111B6F">
        <w:rPr>
          <w:rFonts w:ascii="Times New Roman" w:hAnsi="Times New Roman" w:cs="Times New Roman"/>
          <w:sz w:val="24"/>
          <w:szCs w:val="24"/>
        </w:rPr>
        <w:t xml:space="preserve"> </w:t>
      </w:r>
      <w:r w:rsidR="003E333C">
        <w:rPr>
          <w:rFonts w:ascii="Times New Roman" w:hAnsi="Times New Roman" w:cs="Times New Roman"/>
          <w:sz w:val="24"/>
          <w:szCs w:val="24"/>
        </w:rPr>
        <w:t xml:space="preserve">DT sets </w:t>
      </w:r>
      <w:r w:rsidR="00111B6F">
        <w:rPr>
          <w:rFonts w:ascii="Times New Roman" w:hAnsi="Times New Roman" w:cs="Times New Roman"/>
          <w:sz w:val="24"/>
          <w:szCs w:val="24"/>
        </w:rPr>
        <w:t>are presented in Table 4.4</w:t>
      </w:r>
      <w:r>
        <w:rPr>
          <w:rFonts w:ascii="Times New Roman" w:hAnsi="Times New Roman" w:cs="Times New Roman"/>
          <w:sz w:val="24"/>
          <w:szCs w:val="24"/>
        </w:rPr>
        <w:t xml:space="preserve">. </w:t>
      </w:r>
      <w:r w:rsidR="00334BA1">
        <w:rPr>
          <w:rFonts w:ascii="Times New Roman" w:hAnsi="Times New Roman" w:cs="Times New Roman"/>
          <w:sz w:val="24"/>
          <w:szCs w:val="24"/>
        </w:rPr>
        <w:t>The</w:t>
      </w:r>
      <w:r>
        <w:rPr>
          <w:rFonts w:ascii="Times New Roman" w:hAnsi="Times New Roman" w:cs="Times New Roman"/>
          <w:sz w:val="24"/>
          <w:szCs w:val="24"/>
        </w:rPr>
        <w:t xml:space="preserve"> NPV results </w:t>
      </w:r>
      <w:r w:rsidR="00334BA1">
        <w:rPr>
          <w:rFonts w:ascii="Times New Roman" w:hAnsi="Times New Roman" w:cs="Times New Roman"/>
          <w:sz w:val="24"/>
          <w:szCs w:val="24"/>
        </w:rPr>
        <w:t xml:space="preserve">for both the noMOD_NEONATALMORT and MOD_NEONATALMORT </w:t>
      </w:r>
      <w:r w:rsidR="003E333C">
        <w:rPr>
          <w:rFonts w:ascii="Times New Roman" w:hAnsi="Times New Roman" w:cs="Times New Roman"/>
          <w:sz w:val="24"/>
          <w:szCs w:val="24"/>
        </w:rPr>
        <w:t xml:space="preserve">DT </w:t>
      </w:r>
      <w:r>
        <w:rPr>
          <w:rFonts w:ascii="Times New Roman" w:hAnsi="Times New Roman" w:cs="Times New Roman"/>
          <w:sz w:val="24"/>
          <w:szCs w:val="24"/>
        </w:rPr>
        <w:t>were extremely high and stable exceeding 99.92%.</w:t>
      </w:r>
      <w:r w:rsidR="00334BA1">
        <w:rPr>
          <w:rFonts w:ascii="Times New Roman" w:hAnsi="Times New Roman" w:cs="Times New Roman"/>
          <w:sz w:val="24"/>
          <w:szCs w:val="24"/>
        </w:rPr>
        <w:t xml:space="preserve"> </w:t>
      </w:r>
      <w:r>
        <w:rPr>
          <w:rFonts w:ascii="Times New Roman" w:hAnsi="Times New Roman" w:cs="Times New Roman"/>
          <w:sz w:val="24"/>
          <w:szCs w:val="24"/>
        </w:rPr>
        <w:t>The PPV values for both the noMOD</w:t>
      </w:r>
      <w:r w:rsidR="00630429">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w:t>
      </w:r>
      <w:r w:rsidR="003E333C">
        <w:rPr>
          <w:rFonts w:ascii="Times New Roman" w:hAnsi="Times New Roman" w:cs="Times New Roman"/>
          <w:sz w:val="24"/>
          <w:szCs w:val="24"/>
        </w:rPr>
        <w:t xml:space="preserve">DT </w:t>
      </w:r>
      <w:r>
        <w:rPr>
          <w:rFonts w:ascii="Times New Roman" w:hAnsi="Times New Roman" w:cs="Times New Roman"/>
          <w:sz w:val="24"/>
          <w:szCs w:val="24"/>
        </w:rPr>
        <w:t>and MOD</w:t>
      </w:r>
      <w:r w:rsidR="00630429">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w:t>
      </w:r>
      <w:r w:rsidR="003E333C">
        <w:rPr>
          <w:rFonts w:ascii="Times New Roman" w:hAnsi="Times New Roman" w:cs="Times New Roman"/>
          <w:sz w:val="24"/>
          <w:szCs w:val="24"/>
        </w:rPr>
        <w:t xml:space="preserve">DT </w:t>
      </w:r>
      <w:r>
        <w:rPr>
          <w:rFonts w:ascii="Times New Roman" w:hAnsi="Times New Roman" w:cs="Times New Roman"/>
          <w:sz w:val="24"/>
          <w:szCs w:val="24"/>
        </w:rPr>
        <w:t xml:space="preserve">set are </w:t>
      </w:r>
      <w:r w:rsidR="006C033A">
        <w:rPr>
          <w:rFonts w:ascii="Times New Roman" w:hAnsi="Times New Roman" w:cs="Times New Roman"/>
          <w:sz w:val="24"/>
          <w:szCs w:val="24"/>
        </w:rPr>
        <w:t xml:space="preserve">both </w:t>
      </w:r>
      <w:r>
        <w:rPr>
          <w:rFonts w:ascii="Times New Roman" w:hAnsi="Times New Roman" w:cs="Times New Roman"/>
          <w:sz w:val="24"/>
          <w:szCs w:val="24"/>
        </w:rPr>
        <w:t xml:space="preserve">much higher </w:t>
      </w:r>
      <w:r w:rsidR="006C033A">
        <w:rPr>
          <w:rFonts w:ascii="Times New Roman" w:hAnsi="Times New Roman" w:cs="Times New Roman"/>
          <w:sz w:val="24"/>
          <w:szCs w:val="24"/>
        </w:rPr>
        <w:t>than</w:t>
      </w:r>
      <w:r>
        <w:rPr>
          <w:rFonts w:ascii="Times New Roman" w:hAnsi="Times New Roman" w:cs="Times New Roman"/>
          <w:sz w:val="24"/>
          <w:szCs w:val="24"/>
        </w:rPr>
        <w:t xml:space="preserve"> previous work of N.Yu</w:t>
      </w:r>
      <w:r w:rsidR="007D6710">
        <w:rPr>
          <w:rFonts w:ascii="Times New Roman" w:hAnsi="Times New Roman" w:cs="Times New Roman"/>
          <w:sz w:val="24"/>
          <w:szCs w:val="24"/>
        </w:rPr>
        <w:t xml:space="preserve"> of 0.34</w:t>
      </w:r>
      <w:r w:rsidR="0046782E">
        <w:rPr>
          <w:rFonts w:ascii="Times New Roman" w:hAnsi="Times New Roman" w:cs="Times New Roman"/>
          <w:sz w:val="24"/>
          <w:szCs w:val="24"/>
        </w:rPr>
        <w:t xml:space="preserve"> and</w:t>
      </w:r>
      <w:r w:rsidR="006C033A">
        <w:rPr>
          <w:rFonts w:ascii="Times New Roman" w:hAnsi="Times New Roman" w:cs="Times New Roman"/>
          <w:sz w:val="24"/>
          <w:szCs w:val="24"/>
        </w:rPr>
        <w:t xml:space="preserve"> J.Gilchrist of 0.38, where the </w:t>
      </w:r>
      <w:r w:rsidR="0046782E">
        <w:rPr>
          <w:rFonts w:ascii="Times New Roman" w:hAnsi="Times New Roman" w:cs="Times New Roman"/>
          <w:sz w:val="24"/>
          <w:szCs w:val="24"/>
        </w:rPr>
        <w:t>MOD</w:t>
      </w:r>
      <w:r w:rsidR="006C033A">
        <w:rPr>
          <w:rFonts w:ascii="Times New Roman" w:eastAsia="Times New Roman" w:hAnsi="Times New Roman" w:cs="Times New Roman"/>
          <w:color w:val="222222"/>
          <w:sz w:val="24"/>
          <w:szCs w:val="24"/>
          <w:lang w:eastAsia="en-CA"/>
        </w:rPr>
        <w:t>_NEONATALMORT</w:t>
      </w:r>
      <w:r w:rsidR="0046782E">
        <w:rPr>
          <w:rFonts w:ascii="Times New Roman" w:hAnsi="Times New Roman" w:cs="Times New Roman"/>
          <w:sz w:val="24"/>
          <w:szCs w:val="24"/>
        </w:rPr>
        <w:t xml:space="preserve"> </w:t>
      </w:r>
      <w:r w:rsidR="003E333C">
        <w:rPr>
          <w:rFonts w:ascii="Times New Roman" w:hAnsi="Times New Roman" w:cs="Times New Roman"/>
          <w:sz w:val="24"/>
          <w:szCs w:val="24"/>
        </w:rPr>
        <w:t xml:space="preserve">DT </w:t>
      </w:r>
      <w:r w:rsidR="0046782E">
        <w:rPr>
          <w:rFonts w:ascii="Times New Roman" w:hAnsi="Times New Roman" w:cs="Times New Roman"/>
          <w:sz w:val="24"/>
          <w:szCs w:val="24"/>
        </w:rPr>
        <w:t>set produced t</w:t>
      </w:r>
      <w:r w:rsidR="007D6710">
        <w:rPr>
          <w:rFonts w:ascii="Times New Roman" w:hAnsi="Times New Roman" w:cs="Times New Roman"/>
          <w:sz w:val="24"/>
          <w:szCs w:val="24"/>
        </w:rPr>
        <w:t>he highest average PPV of 0.85</w:t>
      </w:r>
      <w:r w:rsidR="0046782E">
        <w:rPr>
          <w:rFonts w:ascii="Times New Roman" w:hAnsi="Times New Roman" w:cs="Times New Roman"/>
          <w:sz w:val="24"/>
          <w:szCs w:val="24"/>
        </w:rPr>
        <w:t xml:space="preserve">. </w:t>
      </w:r>
      <w:r w:rsidR="00334BA1">
        <w:rPr>
          <w:rFonts w:ascii="Times New Roman" w:hAnsi="Times New Roman" w:cs="Times New Roman"/>
          <w:sz w:val="24"/>
          <w:szCs w:val="24"/>
        </w:rPr>
        <w:t>The</w:t>
      </w:r>
      <w:r w:rsidR="00E55F5A">
        <w:rPr>
          <w:rFonts w:ascii="Times New Roman" w:hAnsi="Times New Roman" w:cs="Times New Roman"/>
          <w:sz w:val="24"/>
          <w:szCs w:val="24"/>
        </w:rPr>
        <w:t xml:space="preserve"> train PPVs were higher </w:t>
      </w:r>
      <w:r w:rsidR="006C033A">
        <w:rPr>
          <w:rFonts w:ascii="Times New Roman" w:hAnsi="Times New Roman" w:cs="Times New Roman"/>
          <w:sz w:val="24"/>
          <w:szCs w:val="24"/>
        </w:rPr>
        <w:t>than</w:t>
      </w:r>
      <w:r w:rsidR="00E55F5A">
        <w:rPr>
          <w:rFonts w:ascii="Times New Roman" w:hAnsi="Times New Roman" w:cs="Times New Roman"/>
          <w:sz w:val="24"/>
          <w:szCs w:val="24"/>
        </w:rPr>
        <w:t xml:space="preserve"> the test PPVs as expected. </w:t>
      </w:r>
      <w:r w:rsidR="0046782E">
        <w:rPr>
          <w:rFonts w:ascii="Times New Roman" w:hAnsi="Times New Roman" w:cs="Times New Roman"/>
          <w:sz w:val="24"/>
          <w:szCs w:val="24"/>
        </w:rPr>
        <w:t xml:space="preserve">The smaller PPV in previous </w:t>
      </w:r>
      <w:r w:rsidR="007D6710">
        <w:rPr>
          <w:rFonts w:ascii="Times New Roman" w:hAnsi="Times New Roman" w:cs="Times New Roman"/>
          <w:sz w:val="24"/>
          <w:szCs w:val="24"/>
        </w:rPr>
        <w:t>work</w:t>
      </w:r>
      <w:r w:rsidR="0046782E">
        <w:rPr>
          <w:rFonts w:ascii="Times New Roman" w:hAnsi="Times New Roman" w:cs="Times New Roman"/>
          <w:sz w:val="24"/>
          <w:szCs w:val="24"/>
        </w:rPr>
        <w:t xml:space="preserve"> indicates that many of the positive results from </w:t>
      </w:r>
      <w:r w:rsidR="006C033A">
        <w:rPr>
          <w:rFonts w:ascii="Times New Roman" w:hAnsi="Times New Roman" w:cs="Times New Roman"/>
          <w:sz w:val="24"/>
          <w:szCs w:val="24"/>
        </w:rPr>
        <w:t>the previous prediction models</w:t>
      </w:r>
      <w:r w:rsidR="0046782E">
        <w:rPr>
          <w:rFonts w:ascii="Times New Roman" w:hAnsi="Times New Roman" w:cs="Times New Roman"/>
          <w:sz w:val="24"/>
          <w:szCs w:val="24"/>
        </w:rPr>
        <w:t xml:space="preserve"> </w:t>
      </w:r>
      <w:r w:rsidR="006C033A">
        <w:rPr>
          <w:rFonts w:ascii="Times New Roman" w:hAnsi="Times New Roman" w:cs="Times New Roman"/>
          <w:sz w:val="24"/>
          <w:szCs w:val="24"/>
        </w:rPr>
        <w:t>were</w:t>
      </w:r>
      <w:r w:rsidR="0046782E">
        <w:rPr>
          <w:rFonts w:ascii="Times New Roman" w:hAnsi="Times New Roman" w:cs="Times New Roman"/>
          <w:sz w:val="24"/>
          <w:szCs w:val="24"/>
        </w:rPr>
        <w:t xml:space="preserve"> false positives. Therefore any positive </w:t>
      </w:r>
      <w:r w:rsidR="00630429">
        <w:rPr>
          <w:rFonts w:ascii="Times New Roman" w:hAnsi="Times New Roman" w:cs="Times New Roman"/>
          <w:sz w:val="24"/>
          <w:szCs w:val="24"/>
        </w:rPr>
        <w:t xml:space="preserve">results in the previous work </w:t>
      </w:r>
      <w:r w:rsidR="00334BA1">
        <w:rPr>
          <w:rFonts w:ascii="Times New Roman" w:hAnsi="Times New Roman" w:cs="Times New Roman"/>
          <w:sz w:val="24"/>
          <w:szCs w:val="24"/>
        </w:rPr>
        <w:t xml:space="preserve">would </w:t>
      </w:r>
      <w:r w:rsidR="00630429">
        <w:rPr>
          <w:rFonts w:ascii="Times New Roman" w:hAnsi="Times New Roman" w:cs="Times New Roman"/>
          <w:sz w:val="24"/>
          <w:szCs w:val="24"/>
        </w:rPr>
        <w:t>require</w:t>
      </w:r>
      <w:r w:rsidR="0046782E">
        <w:rPr>
          <w:rFonts w:ascii="Times New Roman" w:hAnsi="Times New Roman" w:cs="Times New Roman"/>
          <w:sz w:val="24"/>
          <w:szCs w:val="24"/>
        </w:rPr>
        <w:t xml:space="preserve"> a follow up </w:t>
      </w:r>
      <w:r w:rsidR="006C033A">
        <w:rPr>
          <w:rFonts w:ascii="Times New Roman" w:hAnsi="Times New Roman" w:cs="Times New Roman"/>
          <w:sz w:val="24"/>
          <w:szCs w:val="24"/>
        </w:rPr>
        <w:t>in the form of a more</w:t>
      </w:r>
      <w:r w:rsidR="0046782E">
        <w:rPr>
          <w:rFonts w:ascii="Times New Roman" w:hAnsi="Times New Roman" w:cs="Times New Roman"/>
          <w:sz w:val="24"/>
          <w:szCs w:val="24"/>
        </w:rPr>
        <w:t xml:space="preserve"> </w:t>
      </w:r>
      <w:r w:rsidR="006C033A">
        <w:rPr>
          <w:rFonts w:ascii="Times New Roman" w:hAnsi="Times New Roman" w:cs="Times New Roman"/>
          <w:sz w:val="24"/>
          <w:szCs w:val="24"/>
        </w:rPr>
        <w:t>reliable</w:t>
      </w:r>
      <w:r w:rsidR="0046782E">
        <w:rPr>
          <w:rFonts w:ascii="Times New Roman" w:hAnsi="Times New Roman" w:cs="Times New Roman"/>
          <w:sz w:val="24"/>
          <w:szCs w:val="24"/>
        </w:rPr>
        <w:t xml:space="preserve"> assessment to determine if the neonate will survive. </w:t>
      </w:r>
    </w:p>
    <w:p w:rsidR="00D37398" w:rsidRPr="00FF27B6" w:rsidRDefault="00D37398" w:rsidP="00D37398">
      <w:pPr>
        <w:pStyle w:val="NoSpacing"/>
        <w:rPr>
          <w:rFonts w:ascii="Times New Roman" w:hAnsi="Times New Roman" w:cs="Times New Roman"/>
          <w:b/>
          <w:sz w:val="28"/>
          <w:szCs w:val="24"/>
          <w:lang w:eastAsia="en-CA"/>
        </w:rPr>
      </w:pPr>
      <w:r w:rsidRPr="00FF27B6">
        <w:rPr>
          <w:rFonts w:ascii="Times New Roman" w:hAnsi="Times New Roman" w:cs="Times New Roman"/>
          <w:b/>
          <w:sz w:val="28"/>
          <w:szCs w:val="24"/>
          <w:lang w:eastAsia="en-CA"/>
        </w:rPr>
        <w:t xml:space="preserve">Table </w:t>
      </w:r>
      <w:r w:rsidR="00830B37" w:rsidRPr="00FF27B6">
        <w:rPr>
          <w:rFonts w:ascii="Times New Roman" w:hAnsi="Times New Roman" w:cs="Times New Roman"/>
          <w:b/>
          <w:sz w:val="28"/>
          <w:szCs w:val="24"/>
          <w:lang w:eastAsia="en-CA"/>
        </w:rPr>
        <w:t>4.4</w:t>
      </w:r>
      <w:r w:rsidRPr="00FF27B6">
        <w:rPr>
          <w:rFonts w:ascii="Times New Roman" w:hAnsi="Times New Roman" w:cs="Times New Roman"/>
          <w:b/>
          <w:sz w:val="28"/>
          <w:szCs w:val="24"/>
          <w:lang w:eastAsia="en-CA"/>
        </w:rPr>
        <w:t xml:space="preserve">: </w:t>
      </w:r>
      <w:r w:rsidR="0025214A" w:rsidRPr="00FF27B6">
        <w:rPr>
          <w:rFonts w:ascii="Times New Roman" w:hAnsi="Times New Roman" w:cs="Times New Roman"/>
          <w:sz w:val="24"/>
          <w:szCs w:val="24"/>
          <w:lang w:eastAsia="en-CA"/>
        </w:rPr>
        <w:t>Comparing PP</w:t>
      </w:r>
      <w:r w:rsidR="003E333C" w:rsidRPr="00FF27B6">
        <w:rPr>
          <w:rFonts w:ascii="Times New Roman" w:hAnsi="Times New Roman" w:cs="Times New Roman"/>
          <w:sz w:val="24"/>
          <w:szCs w:val="24"/>
          <w:lang w:eastAsia="en-CA"/>
        </w:rPr>
        <w:t xml:space="preserve">V and NPV of noMOD_NEONATALMORT </w:t>
      </w:r>
      <w:r w:rsidR="0025214A" w:rsidRPr="00FF27B6">
        <w:rPr>
          <w:rFonts w:ascii="Times New Roman" w:hAnsi="Times New Roman" w:cs="Times New Roman"/>
          <w:sz w:val="24"/>
          <w:szCs w:val="24"/>
          <w:lang w:eastAsia="en-CA"/>
        </w:rPr>
        <w:t>vs MOD_NEONATALMORT</w:t>
      </w:r>
      <w:r w:rsidR="003E333C" w:rsidRPr="00FF27B6">
        <w:rPr>
          <w:rFonts w:ascii="Times New Roman" w:hAnsi="Times New Roman" w:cs="Times New Roman"/>
          <w:sz w:val="24"/>
          <w:szCs w:val="24"/>
          <w:lang w:eastAsia="en-CA"/>
        </w:rPr>
        <w:t xml:space="preserve"> DT</w:t>
      </w:r>
    </w:p>
    <w:tbl>
      <w:tblPr>
        <w:tblStyle w:val="LightShading"/>
        <w:tblW w:w="0" w:type="auto"/>
        <w:jc w:val="center"/>
        <w:tblLook w:val="04A0" w:firstRow="1" w:lastRow="0" w:firstColumn="1" w:lastColumn="0" w:noHBand="0" w:noVBand="1"/>
      </w:tblPr>
      <w:tblGrid>
        <w:gridCol w:w="2394"/>
        <w:gridCol w:w="2394"/>
        <w:gridCol w:w="2394"/>
        <w:gridCol w:w="2394"/>
      </w:tblGrid>
      <w:tr w:rsidR="000C2AD6" w:rsidTr="00941C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0C2AD6" w:rsidRPr="002A5C15" w:rsidRDefault="000C2AD6" w:rsidP="002A5C15">
            <w:pPr>
              <w:pStyle w:val="NoSpacing"/>
            </w:pPr>
          </w:p>
        </w:tc>
        <w:tc>
          <w:tcPr>
            <w:tcW w:w="2394" w:type="dxa"/>
          </w:tcPr>
          <w:p w:rsidR="000C2AD6" w:rsidRPr="002A5C15" w:rsidRDefault="000C2AD6" w:rsidP="002A5C15">
            <w:pPr>
              <w:pStyle w:val="NoSpacing"/>
              <w:cnfStyle w:val="100000000000" w:firstRow="1" w:lastRow="0" w:firstColumn="0" w:lastColumn="0" w:oddVBand="0" w:evenVBand="0" w:oddHBand="0" w:evenHBand="0" w:firstRowFirstColumn="0" w:firstRowLastColumn="0" w:lastRowFirstColumn="0" w:lastRowLastColumn="0"/>
            </w:pPr>
          </w:p>
        </w:tc>
        <w:tc>
          <w:tcPr>
            <w:tcW w:w="2394" w:type="dxa"/>
          </w:tcPr>
          <w:p w:rsidR="000C2AD6" w:rsidRPr="002A5C15" w:rsidRDefault="000C2AD6" w:rsidP="002A5C15">
            <w:pPr>
              <w:pStyle w:val="NoSpacing"/>
              <w:cnfStyle w:val="100000000000" w:firstRow="1" w:lastRow="0" w:firstColumn="0" w:lastColumn="0" w:oddVBand="0" w:evenVBand="0" w:oddHBand="0" w:evenHBand="0" w:firstRowFirstColumn="0" w:firstRowLastColumn="0" w:lastRowFirstColumn="0" w:lastRowLastColumn="0"/>
            </w:pPr>
            <w:r w:rsidRPr="002A5C15">
              <w:t>noMOD</w:t>
            </w:r>
          </w:p>
        </w:tc>
        <w:tc>
          <w:tcPr>
            <w:tcW w:w="2394" w:type="dxa"/>
          </w:tcPr>
          <w:p w:rsidR="000C2AD6" w:rsidRPr="002A5C15" w:rsidRDefault="000C2AD6" w:rsidP="002A5C15">
            <w:pPr>
              <w:pStyle w:val="NoSpacing"/>
              <w:cnfStyle w:val="100000000000" w:firstRow="1" w:lastRow="0" w:firstColumn="0" w:lastColumn="0" w:oddVBand="0" w:evenVBand="0" w:oddHBand="0" w:evenHBand="0" w:firstRowFirstColumn="0" w:firstRowLastColumn="0" w:lastRowFirstColumn="0" w:lastRowLastColumn="0"/>
            </w:pPr>
            <w:r w:rsidRPr="002A5C15">
              <w:t>MOD</w:t>
            </w:r>
          </w:p>
        </w:tc>
      </w:tr>
      <w:tr w:rsidR="000C2AD6" w:rsidTr="00941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0C2AD6" w:rsidRPr="002A5C15" w:rsidRDefault="000C2AD6" w:rsidP="002A5C15">
            <w:pPr>
              <w:pStyle w:val="NoSpacing"/>
            </w:pPr>
            <w:r w:rsidRPr="002A5C15">
              <w:t>Test</w:t>
            </w:r>
          </w:p>
        </w:tc>
        <w:tc>
          <w:tcPr>
            <w:tcW w:w="2394" w:type="dxa"/>
          </w:tcPr>
          <w:p w:rsidR="000C2AD6" w:rsidRPr="002A5C15" w:rsidRDefault="000C2AD6" w:rsidP="002A5C15">
            <w:pPr>
              <w:pStyle w:val="NoSpacing"/>
              <w:cnfStyle w:val="000000100000" w:firstRow="0" w:lastRow="0" w:firstColumn="0" w:lastColumn="0" w:oddVBand="0" w:evenVBand="0" w:oddHBand="1" w:evenHBand="0" w:firstRowFirstColumn="0" w:firstRowLastColumn="0" w:lastRowFirstColumn="0" w:lastRowLastColumn="0"/>
            </w:pPr>
            <w:r w:rsidRPr="002A5C15">
              <w:t>PPV</w:t>
            </w:r>
          </w:p>
          <w:p w:rsidR="000C2AD6" w:rsidRPr="002A5C15" w:rsidRDefault="000C2AD6" w:rsidP="002A5C15">
            <w:pPr>
              <w:pStyle w:val="NoSpacing"/>
              <w:cnfStyle w:val="000000100000" w:firstRow="0" w:lastRow="0" w:firstColumn="0" w:lastColumn="0" w:oddVBand="0" w:evenVBand="0" w:oddHBand="1" w:evenHBand="0" w:firstRowFirstColumn="0" w:firstRowLastColumn="0" w:lastRowFirstColumn="0" w:lastRowLastColumn="0"/>
            </w:pPr>
            <w:r w:rsidRPr="002A5C15">
              <w:t>NPV</w:t>
            </w:r>
          </w:p>
        </w:tc>
        <w:tc>
          <w:tcPr>
            <w:tcW w:w="2394" w:type="dxa"/>
          </w:tcPr>
          <w:tbl>
            <w:tblPr>
              <w:tblW w:w="960" w:type="dxa"/>
              <w:tblLook w:val="04A0" w:firstRow="1" w:lastRow="0" w:firstColumn="1" w:lastColumn="0" w:noHBand="0" w:noVBand="1"/>
            </w:tblPr>
            <w:tblGrid>
              <w:gridCol w:w="960"/>
            </w:tblGrid>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0.7235</w:t>
                  </w:r>
                </w:p>
              </w:tc>
            </w:tr>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0.9993</w:t>
                  </w:r>
                </w:p>
              </w:tc>
            </w:tr>
          </w:tbl>
          <w:p w:rsidR="000C2AD6" w:rsidRPr="002A5C15" w:rsidRDefault="000C2AD6" w:rsidP="002A5C15">
            <w:pPr>
              <w:pStyle w:val="NoSpacing"/>
              <w:cnfStyle w:val="000000100000" w:firstRow="0" w:lastRow="0" w:firstColumn="0" w:lastColumn="0" w:oddVBand="0" w:evenVBand="0" w:oddHBand="1" w:evenHBand="0" w:firstRowFirstColumn="0" w:firstRowLastColumn="0" w:lastRowFirstColumn="0" w:lastRowLastColumn="0"/>
            </w:pPr>
          </w:p>
        </w:tc>
        <w:tc>
          <w:tcPr>
            <w:tcW w:w="2394" w:type="dxa"/>
          </w:tcPr>
          <w:tbl>
            <w:tblPr>
              <w:tblW w:w="960" w:type="dxa"/>
              <w:tblLook w:val="04A0" w:firstRow="1" w:lastRow="0" w:firstColumn="1" w:lastColumn="0" w:noHBand="0" w:noVBand="1"/>
            </w:tblPr>
            <w:tblGrid>
              <w:gridCol w:w="960"/>
            </w:tblGrid>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0.8546</w:t>
                  </w:r>
                </w:p>
              </w:tc>
            </w:tr>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0.9992</w:t>
                  </w:r>
                </w:p>
              </w:tc>
            </w:tr>
          </w:tbl>
          <w:p w:rsidR="000C2AD6" w:rsidRPr="002A5C15" w:rsidRDefault="000C2AD6" w:rsidP="002A5C15">
            <w:pPr>
              <w:pStyle w:val="NoSpacing"/>
              <w:cnfStyle w:val="000000100000" w:firstRow="0" w:lastRow="0" w:firstColumn="0" w:lastColumn="0" w:oddVBand="0" w:evenVBand="0" w:oddHBand="1" w:evenHBand="0" w:firstRowFirstColumn="0" w:firstRowLastColumn="0" w:lastRowFirstColumn="0" w:lastRowLastColumn="0"/>
            </w:pPr>
          </w:p>
        </w:tc>
      </w:tr>
      <w:tr w:rsidR="000C2AD6" w:rsidTr="001C4600">
        <w:trPr>
          <w:trHeight w:val="668"/>
          <w:jc w:val="center"/>
        </w:trPr>
        <w:tc>
          <w:tcPr>
            <w:cnfStyle w:val="001000000000" w:firstRow="0" w:lastRow="0" w:firstColumn="1" w:lastColumn="0" w:oddVBand="0" w:evenVBand="0" w:oddHBand="0" w:evenHBand="0" w:firstRowFirstColumn="0" w:firstRowLastColumn="0" w:lastRowFirstColumn="0" w:lastRowLastColumn="0"/>
            <w:tcW w:w="2394" w:type="dxa"/>
          </w:tcPr>
          <w:p w:rsidR="000C2AD6" w:rsidRPr="002A5C15" w:rsidRDefault="00E55F5A" w:rsidP="002A5C15">
            <w:pPr>
              <w:pStyle w:val="NoSpacing"/>
            </w:pPr>
            <w:r w:rsidRPr="002A5C15">
              <w:t>Train</w:t>
            </w:r>
          </w:p>
        </w:tc>
        <w:tc>
          <w:tcPr>
            <w:tcW w:w="2394" w:type="dxa"/>
          </w:tcPr>
          <w:p w:rsidR="000C2AD6" w:rsidRPr="002A5C15" w:rsidRDefault="000C2AD6" w:rsidP="002A5C15">
            <w:pPr>
              <w:pStyle w:val="NoSpacing"/>
              <w:cnfStyle w:val="000000000000" w:firstRow="0" w:lastRow="0" w:firstColumn="0" w:lastColumn="0" w:oddVBand="0" w:evenVBand="0" w:oddHBand="0" w:evenHBand="0" w:firstRowFirstColumn="0" w:firstRowLastColumn="0" w:lastRowFirstColumn="0" w:lastRowLastColumn="0"/>
            </w:pPr>
            <w:r w:rsidRPr="002A5C15">
              <w:t>PPV</w:t>
            </w:r>
          </w:p>
          <w:p w:rsidR="000C2AD6" w:rsidRPr="002A5C15" w:rsidRDefault="000C2AD6" w:rsidP="002A5C15">
            <w:pPr>
              <w:pStyle w:val="NoSpacing"/>
              <w:cnfStyle w:val="000000000000" w:firstRow="0" w:lastRow="0" w:firstColumn="0" w:lastColumn="0" w:oddVBand="0" w:evenVBand="0" w:oddHBand="0" w:evenHBand="0" w:firstRowFirstColumn="0" w:firstRowLastColumn="0" w:lastRowFirstColumn="0" w:lastRowLastColumn="0"/>
            </w:pPr>
            <w:r w:rsidRPr="002A5C15">
              <w:t>NPV</w:t>
            </w:r>
          </w:p>
        </w:tc>
        <w:tc>
          <w:tcPr>
            <w:tcW w:w="2394" w:type="dxa"/>
          </w:tcPr>
          <w:tbl>
            <w:tblPr>
              <w:tblW w:w="960" w:type="dxa"/>
              <w:tblLook w:val="04A0" w:firstRow="1" w:lastRow="0" w:firstColumn="1" w:lastColumn="0" w:noHBand="0" w:noVBand="1"/>
            </w:tblPr>
            <w:tblGrid>
              <w:gridCol w:w="960"/>
            </w:tblGrid>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0.7889</w:t>
                  </w:r>
                </w:p>
              </w:tc>
            </w:tr>
            <w:tr w:rsidR="000C2AD6" w:rsidRPr="002A5C15" w:rsidTr="000C2AD6">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0.9994</w:t>
                  </w:r>
                </w:p>
              </w:tc>
            </w:tr>
          </w:tbl>
          <w:p w:rsidR="000C2AD6" w:rsidRPr="002A5C15" w:rsidRDefault="000C2AD6" w:rsidP="002A5C15">
            <w:pPr>
              <w:pStyle w:val="NoSpacing"/>
              <w:cnfStyle w:val="000000000000" w:firstRow="0" w:lastRow="0" w:firstColumn="0" w:lastColumn="0" w:oddVBand="0" w:evenVBand="0" w:oddHBand="0" w:evenHBand="0" w:firstRowFirstColumn="0" w:firstRowLastColumn="0" w:lastRowFirstColumn="0" w:lastRowLastColumn="0"/>
            </w:pPr>
          </w:p>
        </w:tc>
        <w:tc>
          <w:tcPr>
            <w:tcW w:w="2394" w:type="dxa"/>
          </w:tcPr>
          <w:tbl>
            <w:tblPr>
              <w:tblW w:w="960" w:type="dxa"/>
              <w:tblLook w:val="04A0" w:firstRow="1" w:lastRow="0" w:firstColumn="1" w:lastColumn="0" w:noHBand="0" w:noVBand="1"/>
            </w:tblPr>
            <w:tblGrid>
              <w:gridCol w:w="960"/>
            </w:tblGrid>
            <w:tr w:rsidR="000C2AD6" w:rsidRPr="002A5C15" w:rsidTr="004A625E">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0.9206</w:t>
                  </w:r>
                </w:p>
              </w:tc>
            </w:tr>
            <w:tr w:rsidR="000C2AD6" w:rsidRPr="002A5C15" w:rsidTr="004A625E">
              <w:trPr>
                <w:trHeight w:val="300"/>
              </w:trPr>
              <w:tc>
                <w:tcPr>
                  <w:tcW w:w="960" w:type="dxa"/>
                  <w:tcBorders>
                    <w:top w:val="nil"/>
                    <w:left w:val="nil"/>
                    <w:bottom w:val="nil"/>
                    <w:right w:val="nil"/>
                  </w:tcBorders>
                  <w:shd w:val="clear" w:color="auto" w:fill="auto"/>
                  <w:noWrap/>
                  <w:vAlign w:val="bottom"/>
                  <w:hideMark/>
                </w:tcPr>
                <w:p w:rsidR="000C2AD6" w:rsidRPr="002A5C15" w:rsidRDefault="000C2AD6" w:rsidP="002A5C15">
                  <w:pPr>
                    <w:pStyle w:val="NoSpacing"/>
                  </w:pPr>
                  <w:r w:rsidRPr="002A5C15">
                    <w:t>0.9992</w:t>
                  </w:r>
                </w:p>
              </w:tc>
            </w:tr>
          </w:tbl>
          <w:p w:rsidR="000C2AD6" w:rsidRPr="002A5C15" w:rsidRDefault="000C2AD6" w:rsidP="002A5C15">
            <w:pPr>
              <w:pStyle w:val="NoSpacing"/>
              <w:cnfStyle w:val="000000000000" w:firstRow="0" w:lastRow="0" w:firstColumn="0" w:lastColumn="0" w:oddVBand="0" w:evenVBand="0" w:oddHBand="0" w:evenHBand="0" w:firstRowFirstColumn="0" w:firstRowLastColumn="0" w:lastRowFirstColumn="0" w:lastRowLastColumn="0"/>
            </w:pPr>
          </w:p>
        </w:tc>
      </w:tr>
    </w:tbl>
    <w:p w:rsidR="005E3B70" w:rsidRDefault="005E3B70" w:rsidP="008575BC">
      <w:pPr>
        <w:shd w:val="clear" w:color="auto" w:fill="FFFFFF"/>
        <w:spacing w:after="0" w:line="480" w:lineRule="auto"/>
        <w:rPr>
          <w:rFonts w:ascii="Times New Roman" w:eastAsia="Times New Roman" w:hAnsi="Times New Roman" w:cs="Times New Roman"/>
          <w:color w:val="222222"/>
          <w:sz w:val="24"/>
          <w:szCs w:val="24"/>
          <w:lang w:eastAsia="en-CA"/>
        </w:rPr>
      </w:pPr>
    </w:p>
    <w:p w:rsidR="005E3B70" w:rsidRPr="00302027" w:rsidRDefault="005E3B70" w:rsidP="005E3B70">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t>4.1.1.</w:t>
      </w:r>
      <w:r>
        <w:rPr>
          <w:rFonts w:ascii="Times New Roman" w:eastAsia="Times New Roman" w:hAnsi="Times New Roman" w:cs="Times New Roman"/>
          <w:b/>
          <w:color w:val="222222"/>
          <w:sz w:val="24"/>
          <w:szCs w:val="24"/>
          <w:lang w:eastAsia="en-CA"/>
        </w:rPr>
        <w:t>5</w:t>
      </w:r>
      <w:r w:rsidRPr="004558CC">
        <w:rPr>
          <w:rFonts w:ascii="Times New Roman" w:eastAsia="Times New Roman" w:hAnsi="Times New Roman" w:cs="Times New Roman"/>
          <w:b/>
          <w:color w:val="222222"/>
          <w:sz w:val="24"/>
          <w:szCs w:val="24"/>
          <w:lang w:eastAsia="en-CA"/>
        </w:rPr>
        <w:t xml:space="preserve"> </w:t>
      </w:r>
      <w:r w:rsidRPr="005E3B70">
        <w:rPr>
          <w:rFonts w:ascii="Times New Roman" w:eastAsia="Times New Roman" w:hAnsi="Times New Roman" w:cs="Times New Roman"/>
          <w:b/>
          <w:color w:val="222222"/>
          <w:sz w:val="24"/>
          <w:szCs w:val="24"/>
          <w:lang w:eastAsia="en-CA"/>
        </w:rPr>
        <w:t>nOMOD_NEONATALMORT HYBRID ANN RESULTS</w:t>
      </w:r>
    </w:p>
    <w:p w:rsidR="003E333C" w:rsidRPr="00357B5C" w:rsidRDefault="003E333C" w:rsidP="003E333C">
      <w:pPr>
        <w:shd w:val="clear" w:color="auto" w:fill="FFFFFF"/>
        <w:spacing w:after="0" w:line="480" w:lineRule="auto"/>
        <w:ind w:firstLine="720"/>
        <w:jc w:val="both"/>
        <w:rPr>
          <w:rFonts w:ascii="Times New Roman" w:hAnsi="Times New Roman" w:cs="Times New Roman"/>
          <w:sz w:val="24"/>
          <w:szCs w:val="24"/>
        </w:rPr>
      </w:pPr>
      <w:r w:rsidRPr="00357B5C">
        <w:rPr>
          <w:rFonts w:ascii="Times New Roman" w:eastAsia="Times New Roman" w:hAnsi="Times New Roman" w:cs="Times New Roman"/>
          <w:color w:val="000000" w:themeColor="text1"/>
          <w:sz w:val="24"/>
          <w:szCs w:val="24"/>
          <w:lang w:eastAsia="en-CA"/>
        </w:rPr>
        <w:t xml:space="preserve">The resulting test </w:t>
      </w:r>
      <w:r w:rsidR="005E3B70" w:rsidRPr="00357B5C">
        <w:rPr>
          <w:rFonts w:ascii="Times New Roman" w:eastAsia="Times New Roman" w:hAnsi="Times New Roman" w:cs="Times New Roman"/>
          <w:color w:val="000000" w:themeColor="text1"/>
          <w:sz w:val="24"/>
          <w:szCs w:val="24"/>
          <w:lang w:eastAsia="en-CA"/>
        </w:rPr>
        <w:t xml:space="preserve">sensitivity </w:t>
      </w:r>
      <w:r w:rsidR="005E3B70">
        <w:rPr>
          <w:rFonts w:ascii="Times New Roman" w:eastAsia="Times New Roman" w:hAnsi="Times New Roman" w:cs="Times New Roman"/>
          <w:color w:val="000000" w:themeColor="text1"/>
          <w:sz w:val="24"/>
          <w:szCs w:val="24"/>
          <w:lang w:eastAsia="en-CA"/>
        </w:rPr>
        <w:t xml:space="preserve">and test specificity for the hybrid ANN models were </w:t>
      </w:r>
      <w:r w:rsidRPr="00357B5C">
        <w:rPr>
          <w:rFonts w:ascii="Times New Roman" w:hAnsi="Times New Roman" w:cs="Times New Roman"/>
          <w:color w:val="000000" w:themeColor="text1"/>
          <w:sz w:val="24"/>
          <w:szCs w:val="24"/>
        </w:rPr>
        <w:t>21.85</w:t>
      </w:r>
      <m:oMath>
        <m:r>
          <w:rPr>
            <w:rFonts w:ascii="Cambria Math" w:hAnsi="Cambria Math" w:cs="Times New Roman"/>
            <w:color w:val="000000" w:themeColor="text1"/>
            <w:sz w:val="24"/>
            <w:szCs w:val="24"/>
          </w:rPr>
          <m:t>±</m:t>
        </m:r>
      </m:oMath>
      <w:r w:rsidRPr="00357B5C">
        <w:rPr>
          <w:rFonts w:ascii="Times New Roman" w:hAnsi="Times New Roman" w:cs="Times New Roman"/>
          <w:color w:val="000000" w:themeColor="text1"/>
          <w:sz w:val="24"/>
          <w:szCs w:val="24"/>
        </w:rPr>
        <w:t>12.97% and 86.55</w:t>
      </w:r>
      <m:oMath>
        <m:r>
          <w:rPr>
            <w:rFonts w:ascii="Cambria Math" w:hAnsi="Cambria Math" w:cs="Times New Roman"/>
            <w:color w:val="000000" w:themeColor="text1"/>
            <w:sz w:val="24"/>
            <w:szCs w:val="24"/>
          </w:rPr>
          <m:t>±</m:t>
        </m:r>
      </m:oMath>
      <w:r w:rsidRPr="00357B5C">
        <w:rPr>
          <w:rFonts w:ascii="Times New Roman" w:hAnsi="Times New Roman" w:cs="Times New Roman"/>
          <w:color w:val="000000" w:themeColor="text1"/>
          <w:sz w:val="24"/>
          <w:szCs w:val="24"/>
        </w:rPr>
        <w:t>10.83%</w:t>
      </w:r>
      <w:r w:rsidR="005E3B70">
        <w:rPr>
          <w:rFonts w:ascii="Times New Roman" w:hAnsi="Times New Roman" w:cs="Times New Roman"/>
          <w:color w:val="000000" w:themeColor="text1"/>
          <w:sz w:val="24"/>
          <w:szCs w:val="24"/>
        </w:rPr>
        <w:t>, respectively. D</w:t>
      </w:r>
      <w:r w:rsidRPr="00357B5C">
        <w:rPr>
          <w:rFonts w:ascii="Times New Roman" w:hAnsi="Times New Roman" w:cs="Times New Roman"/>
          <w:color w:val="000000" w:themeColor="text1"/>
          <w:sz w:val="24"/>
          <w:szCs w:val="24"/>
        </w:rPr>
        <w:t>uring training</w:t>
      </w:r>
      <w:r w:rsidR="005E3B70">
        <w:rPr>
          <w:rFonts w:ascii="Times New Roman" w:hAnsi="Times New Roman" w:cs="Times New Roman"/>
          <w:color w:val="000000" w:themeColor="text1"/>
          <w:sz w:val="24"/>
          <w:szCs w:val="24"/>
        </w:rPr>
        <w:t xml:space="preserve">, </w:t>
      </w:r>
      <w:r w:rsidRPr="00357B5C">
        <w:rPr>
          <w:rFonts w:ascii="Times New Roman" w:hAnsi="Times New Roman" w:cs="Times New Roman"/>
          <w:color w:val="000000" w:themeColor="text1"/>
          <w:sz w:val="24"/>
          <w:szCs w:val="24"/>
        </w:rPr>
        <w:t>TR_sensitvity was slightly higher at 31.61% and TR_specificity was lower at 73.64%. The highest performing node was Fold 1(b) with test sensitivity of 57.36% and test specificity of 54.05%. The correct classification rate or accuracy 79.31%</w:t>
      </w:r>
      <w:r w:rsidRPr="00B61DE6">
        <w:rPr>
          <w:rFonts w:ascii="Times New Roman" w:hAnsi="Times New Roman" w:cs="Times New Roman"/>
          <w:color w:val="FF0000"/>
          <w:sz w:val="24"/>
          <w:szCs w:val="24"/>
        </w:rPr>
        <w:t xml:space="preserve">. </w:t>
      </w:r>
      <w:r w:rsidRPr="00357B5C">
        <w:rPr>
          <w:rFonts w:ascii="Times New Roman" w:hAnsi="Times New Roman" w:cs="Times New Roman"/>
          <w:color w:val="000000" w:themeColor="text1"/>
          <w:sz w:val="24"/>
          <w:szCs w:val="24"/>
        </w:rPr>
        <w:t xml:space="preserve">The model produced excellent results to predict survival with a </w:t>
      </w:r>
      <w:r w:rsidR="007D6710">
        <w:rPr>
          <w:rFonts w:ascii="Times New Roman" w:hAnsi="Times New Roman" w:cs="Times New Roman"/>
          <w:color w:val="000000" w:themeColor="text1"/>
          <w:sz w:val="24"/>
          <w:szCs w:val="24"/>
        </w:rPr>
        <w:t>NPV</w:t>
      </w:r>
      <w:r w:rsidRPr="00357B5C">
        <w:rPr>
          <w:rFonts w:ascii="Times New Roman" w:hAnsi="Times New Roman" w:cs="Times New Roman"/>
          <w:color w:val="000000" w:themeColor="text1"/>
          <w:sz w:val="24"/>
          <w:szCs w:val="24"/>
        </w:rPr>
        <w:t xml:space="preserve"> of </w:t>
      </w:r>
      <w:r w:rsidRPr="00357B5C">
        <w:rPr>
          <w:rFonts w:ascii="Times New Roman" w:hAnsi="Times New Roman" w:cs="Times New Roman"/>
          <w:color w:val="000000" w:themeColor="text1"/>
          <w:sz w:val="24"/>
          <w:szCs w:val="24"/>
        </w:rPr>
        <w:lastRenderedPageBreak/>
        <w:t>89.84</w:t>
      </w:r>
      <m:oMath>
        <m:r>
          <w:rPr>
            <w:rFonts w:ascii="Cambria Math" w:hAnsi="Cambria Math" w:cs="Times New Roman"/>
            <w:color w:val="000000" w:themeColor="text1"/>
            <w:sz w:val="24"/>
            <w:szCs w:val="24"/>
          </w:rPr>
          <m:t>±</m:t>
        </m:r>
      </m:oMath>
      <w:r w:rsidRPr="00357B5C">
        <w:rPr>
          <w:rFonts w:ascii="Times New Roman" w:hAnsi="Times New Roman" w:cs="Times New Roman"/>
          <w:color w:val="000000" w:themeColor="text1"/>
          <w:sz w:val="24"/>
          <w:szCs w:val="24"/>
        </w:rPr>
        <w:t xml:space="preserve">0.51%, and produced poor results to predict neonatal death with a </w:t>
      </w:r>
      <w:r w:rsidR="007D6710">
        <w:rPr>
          <w:rFonts w:ascii="Times New Roman" w:hAnsi="Times New Roman" w:cs="Times New Roman"/>
          <w:color w:val="000000" w:themeColor="text1"/>
          <w:sz w:val="24"/>
          <w:szCs w:val="24"/>
        </w:rPr>
        <w:t>PPV</w:t>
      </w:r>
      <w:r w:rsidRPr="00357B5C">
        <w:rPr>
          <w:rFonts w:ascii="Times New Roman" w:hAnsi="Times New Roman" w:cs="Times New Roman"/>
          <w:color w:val="000000" w:themeColor="text1"/>
          <w:sz w:val="24"/>
          <w:szCs w:val="24"/>
        </w:rPr>
        <w:t xml:space="preserve"> of 18.14</w:t>
      </w:r>
      <m:oMath>
        <m:r>
          <w:rPr>
            <w:rFonts w:ascii="Cambria Math" w:hAnsi="Cambria Math" w:cs="Times New Roman"/>
            <w:color w:val="000000" w:themeColor="text1"/>
            <w:sz w:val="24"/>
            <w:szCs w:val="24"/>
          </w:rPr>
          <m:t>±</m:t>
        </m:r>
      </m:oMath>
      <w:r w:rsidR="00D83131">
        <w:rPr>
          <w:rFonts w:ascii="Times New Roman" w:hAnsi="Times New Roman" w:cs="Times New Roman"/>
          <w:color w:val="000000" w:themeColor="text1"/>
          <w:sz w:val="24"/>
          <w:szCs w:val="24"/>
        </w:rPr>
        <w:t>5.72%</w:t>
      </w:r>
      <w:r w:rsidRPr="00357B5C">
        <w:rPr>
          <w:rFonts w:ascii="Times New Roman" w:hAnsi="Times New Roman" w:cs="Times New Roman"/>
          <w:color w:val="000000" w:themeColor="text1"/>
          <w:sz w:val="24"/>
          <w:szCs w:val="24"/>
        </w:rPr>
        <w:t xml:space="preserve">. The ROC was 55.24% </w:t>
      </w:r>
      <w:r w:rsidRPr="00D83131">
        <w:rPr>
          <w:rFonts w:ascii="Times New Roman" w:hAnsi="Times New Roman" w:cs="Times New Roman"/>
          <w:color w:val="000000" w:themeColor="text1"/>
          <w:sz w:val="24"/>
          <w:szCs w:val="24"/>
        </w:rPr>
        <w:t xml:space="preserve">resulting in poor discrimination. </w:t>
      </w:r>
      <w:r w:rsidR="005E3B70">
        <w:rPr>
          <w:rFonts w:ascii="Times New Roman" w:hAnsi="Times New Roman" w:cs="Times New Roman"/>
          <w:sz w:val="24"/>
          <w:szCs w:val="24"/>
        </w:rPr>
        <w:t>Overall the noMOD_NEONATALMORT h</w:t>
      </w:r>
      <w:r w:rsidRPr="00357B5C">
        <w:rPr>
          <w:rFonts w:ascii="Times New Roman" w:hAnsi="Times New Roman" w:cs="Times New Roman"/>
          <w:sz w:val="24"/>
          <w:szCs w:val="24"/>
        </w:rPr>
        <w:t>ybrid ANN model did not meet the clinical expectations set by Dr. Bariciak, since the average test sensitivity is b</w:t>
      </w:r>
      <w:r w:rsidR="00526307">
        <w:rPr>
          <w:rFonts w:ascii="Times New Roman" w:hAnsi="Times New Roman" w:cs="Times New Roman"/>
          <w:sz w:val="24"/>
          <w:szCs w:val="24"/>
        </w:rPr>
        <w:t>elow clinical standards of 60% and resulted in poor discrimination.</w:t>
      </w:r>
    </w:p>
    <w:p w:rsidR="003E333C" w:rsidRPr="00D37398" w:rsidRDefault="005E3B70" w:rsidP="003E333C">
      <w:pPr>
        <w:pStyle w:val="NoSpacing"/>
        <w:rPr>
          <w:rFonts w:ascii="Times New Roman" w:hAnsi="Times New Roman" w:cs="Times New Roman"/>
          <w:b/>
          <w:sz w:val="24"/>
          <w:szCs w:val="24"/>
        </w:rPr>
      </w:pPr>
      <w:r>
        <w:rPr>
          <w:rFonts w:ascii="Times New Roman" w:hAnsi="Times New Roman" w:cs="Times New Roman"/>
          <w:b/>
          <w:sz w:val="24"/>
          <w:szCs w:val="24"/>
          <w:lang w:eastAsia="en-CA"/>
        </w:rPr>
        <w:t>Table 4.5</w:t>
      </w:r>
      <w:r w:rsidR="003E333C" w:rsidRPr="00D37398">
        <w:rPr>
          <w:rFonts w:ascii="Times New Roman" w:hAnsi="Times New Roman" w:cs="Times New Roman"/>
          <w:b/>
          <w:sz w:val="24"/>
          <w:szCs w:val="24"/>
          <w:lang w:eastAsia="en-CA"/>
        </w:rPr>
        <w:t>:</w:t>
      </w:r>
      <w:r w:rsidR="003E333C" w:rsidRPr="00D37398">
        <w:rPr>
          <w:rFonts w:ascii="Times New Roman" w:hAnsi="Times New Roman" w:cs="Times New Roman"/>
          <w:sz w:val="24"/>
          <w:szCs w:val="24"/>
          <w:lang w:eastAsia="en-CA"/>
        </w:rPr>
        <w:t xml:space="preserve"> noMOD</w:t>
      </w:r>
      <w:r w:rsidR="003E333C">
        <w:rPr>
          <w:rFonts w:ascii="Times New Roman" w:hAnsi="Times New Roman" w:cs="Times New Roman"/>
          <w:sz w:val="24"/>
          <w:szCs w:val="24"/>
          <w:lang w:eastAsia="en-CA"/>
        </w:rPr>
        <w:t>_NEONATALMORT</w:t>
      </w:r>
      <w:r w:rsidR="003E333C" w:rsidRPr="00D37398">
        <w:rPr>
          <w:rFonts w:ascii="Times New Roman" w:hAnsi="Times New Roman" w:cs="Times New Roman"/>
          <w:sz w:val="24"/>
          <w:szCs w:val="24"/>
          <w:lang w:eastAsia="en-CA"/>
        </w:rPr>
        <w:t xml:space="preserve"> </w:t>
      </w:r>
      <w:r w:rsidR="003E333C">
        <w:rPr>
          <w:rFonts w:ascii="Times New Roman" w:hAnsi="Times New Roman" w:cs="Times New Roman"/>
          <w:sz w:val="24"/>
          <w:szCs w:val="24"/>
          <w:lang w:eastAsia="en-CA"/>
        </w:rPr>
        <w:t>hybrid ANN</w:t>
      </w:r>
      <w:r w:rsidR="003E333C" w:rsidRPr="00D37398">
        <w:rPr>
          <w:rFonts w:ascii="Times New Roman" w:hAnsi="Times New Roman" w:cs="Times New Roman"/>
          <w:sz w:val="24"/>
          <w:szCs w:val="24"/>
          <w:lang w:eastAsia="en-CA"/>
        </w:rPr>
        <w:t xml:space="preserve"> results</w:t>
      </w:r>
    </w:p>
    <w:tbl>
      <w:tblPr>
        <w:tblStyle w:val="LightShading"/>
        <w:tblW w:w="0" w:type="auto"/>
        <w:jc w:val="center"/>
        <w:tblLook w:val="04A0" w:firstRow="1" w:lastRow="0" w:firstColumn="1" w:lastColumn="0" w:noHBand="0" w:noVBand="1"/>
      </w:tblPr>
      <w:tblGrid>
        <w:gridCol w:w="976"/>
        <w:gridCol w:w="1126"/>
        <w:gridCol w:w="1405"/>
        <w:gridCol w:w="1181"/>
        <w:gridCol w:w="1181"/>
        <w:gridCol w:w="1181"/>
        <w:gridCol w:w="1181"/>
      </w:tblGrid>
      <w:tr w:rsidR="003E333C" w:rsidTr="005E3B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p>
        </w:tc>
        <w:tc>
          <w:tcPr>
            <w:tcW w:w="1126"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Fold#</w:t>
            </w:r>
          </w:p>
        </w:tc>
        <w:tc>
          <w:tcPr>
            <w:tcW w:w="1405"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Train</w:t>
            </w: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0.2533</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0.7690</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0.1267</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0.8861</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0.7445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0.2366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0.1079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0.8818</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0.1770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0.8977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0.1868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0.8914</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0.1891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0.8977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0.1902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0.8971</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0.1747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0.8790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0.1583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0.8910</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3E333C" w:rsidTr="005E3B70">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Test</w:t>
            </w:r>
          </w:p>
        </w:tc>
        <w:tc>
          <w:tcPr>
            <w:tcW w:w="1126"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0.0245</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0.9039</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0.0251</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0.9018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0.57356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0.54053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0.13412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0.91084</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0.1912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0.9020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0.2011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0.8963</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0.2288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0.9011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0.2315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0.8997</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0.1862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0.9001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0.1947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0.8951</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3E333C" w:rsidTr="005E3B70">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Train</w:t>
            </w:r>
          </w:p>
        </w:tc>
        <w:tc>
          <w:tcPr>
            <w:tcW w:w="1126"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0.1799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0.8885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0.1691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0.8958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0.3745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0.6698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0.1237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0.8959</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0.6707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0.4127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0.1310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0.9047</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0.1716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0.8723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0.1450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0.8930</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0.2263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0.8406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0.1560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0.8930</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Test</w:t>
            </w: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0.1985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0.9008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0.2064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0.8964</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0.1875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0.9001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0.2024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0.8912</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0.2053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0.9016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0.2071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0.9007</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0.1934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0.9027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0.2061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0.8955</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0.1962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0.9021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0.2058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0.8967</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5E3B70" w:rsidRDefault="005E3B70" w:rsidP="005E3B70">
      <w:pPr>
        <w:shd w:val="clear" w:color="auto" w:fill="FFFFFF"/>
        <w:spacing w:after="0" w:line="480" w:lineRule="auto"/>
        <w:rPr>
          <w:rFonts w:ascii="Times New Roman" w:eastAsia="Times New Roman" w:hAnsi="Times New Roman" w:cs="Times New Roman"/>
          <w:b/>
          <w:color w:val="222222"/>
          <w:sz w:val="28"/>
          <w:szCs w:val="24"/>
          <w:lang w:eastAsia="en-CA"/>
        </w:rPr>
      </w:pPr>
    </w:p>
    <w:p w:rsidR="005E3B70" w:rsidRPr="005E3B70" w:rsidRDefault="005E3B70" w:rsidP="005E3B70">
      <w:pPr>
        <w:shd w:val="clear" w:color="auto" w:fill="FFFFFF"/>
        <w:spacing w:after="0" w:line="480" w:lineRule="auto"/>
        <w:rPr>
          <w:rFonts w:ascii="Times New Roman" w:eastAsia="Times New Roman" w:hAnsi="Times New Roman" w:cs="Times New Roman"/>
          <w:b/>
          <w:color w:val="222222"/>
          <w:sz w:val="24"/>
          <w:szCs w:val="24"/>
          <w:lang w:eastAsia="en-CA"/>
        </w:rPr>
      </w:pPr>
      <w:r w:rsidRPr="004558CC">
        <w:rPr>
          <w:rFonts w:ascii="Times New Roman" w:eastAsia="Times New Roman" w:hAnsi="Times New Roman" w:cs="Times New Roman"/>
          <w:b/>
          <w:color w:val="222222"/>
          <w:sz w:val="24"/>
          <w:szCs w:val="24"/>
          <w:lang w:eastAsia="en-CA"/>
        </w:rPr>
        <w:t>4.1.1.</w:t>
      </w:r>
      <w:r>
        <w:rPr>
          <w:rFonts w:ascii="Times New Roman" w:eastAsia="Times New Roman" w:hAnsi="Times New Roman" w:cs="Times New Roman"/>
          <w:b/>
          <w:color w:val="222222"/>
          <w:sz w:val="24"/>
          <w:szCs w:val="24"/>
          <w:lang w:eastAsia="en-CA"/>
        </w:rPr>
        <w:t>6</w:t>
      </w:r>
      <w:r w:rsidRPr="004558CC">
        <w:rPr>
          <w:rFonts w:ascii="Times New Roman" w:eastAsia="Times New Roman" w:hAnsi="Times New Roman" w:cs="Times New Roman"/>
          <w:b/>
          <w:color w:val="222222"/>
          <w:sz w:val="24"/>
          <w:szCs w:val="24"/>
          <w:lang w:eastAsia="en-CA"/>
        </w:rPr>
        <w:t xml:space="preserve"> </w:t>
      </w:r>
      <w:r w:rsidRPr="005E3B70">
        <w:rPr>
          <w:rFonts w:ascii="Times New Roman" w:eastAsia="Times New Roman" w:hAnsi="Times New Roman" w:cs="Times New Roman"/>
          <w:b/>
          <w:color w:val="222222"/>
          <w:sz w:val="24"/>
          <w:szCs w:val="24"/>
          <w:lang w:eastAsia="en-CA"/>
        </w:rPr>
        <w:t>MOD_NEONATALMORT HYBRID ANN RESULTS</w:t>
      </w:r>
    </w:p>
    <w:p w:rsidR="003E333C" w:rsidRPr="00357B5C" w:rsidRDefault="003E333C" w:rsidP="003E333C">
      <w:pPr>
        <w:shd w:val="clear" w:color="auto" w:fill="FFFFFF"/>
        <w:spacing w:after="0" w:line="480" w:lineRule="auto"/>
        <w:ind w:firstLine="720"/>
        <w:jc w:val="both"/>
        <w:rPr>
          <w:rFonts w:ascii="Times New Roman" w:hAnsi="Times New Roman" w:cs="Times New Roman"/>
          <w:sz w:val="24"/>
          <w:szCs w:val="24"/>
        </w:rPr>
      </w:pPr>
      <w:r w:rsidRPr="00357B5C">
        <w:rPr>
          <w:rFonts w:ascii="Times New Roman" w:eastAsia="Times New Roman" w:hAnsi="Times New Roman" w:cs="Times New Roman"/>
          <w:color w:val="000000" w:themeColor="text1"/>
          <w:sz w:val="24"/>
          <w:szCs w:val="24"/>
          <w:lang w:eastAsia="en-CA"/>
        </w:rPr>
        <w:t xml:space="preserve">The resulting test sensitivity was </w:t>
      </w:r>
      <w:r>
        <w:rPr>
          <w:rFonts w:ascii="Times New Roman" w:hAnsi="Times New Roman" w:cs="Times New Roman"/>
          <w:color w:val="000000" w:themeColor="text1"/>
          <w:sz w:val="24"/>
          <w:szCs w:val="24"/>
        </w:rPr>
        <w:t>60.74</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0.59</w:t>
      </w:r>
      <w:r w:rsidRPr="00357B5C">
        <w:rPr>
          <w:rFonts w:ascii="Times New Roman" w:hAnsi="Times New Roman" w:cs="Times New Roman"/>
          <w:color w:val="000000" w:themeColor="text1"/>
          <w:sz w:val="24"/>
          <w:szCs w:val="24"/>
        </w:rPr>
        <w:t xml:space="preserve">% and the test specificity was </w:t>
      </w:r>
      <w:r>
        <w:rPr>
          <w:rFonts w:ascii="Times New Roman" w:hAnsi="Times New Roman" w:cs="Times New Roman"/>
          <w:color w:val="000000" w:themeColor="text1"/>
          <w:sz w:val="24"/>
          <w:szCs w:val="24"/>
        </w:rPr>
        <w:t>91.30</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0.65</w:t>
      </w:r>
      <w:r w:rsidRPr="00357B5C">
        <w:rPr>
          <w:rFonts w:ascii="Times New Roman" w:hAnsi="Times New Roman" w:cs="Times New Roman"/>
          <w:color w:val="000000" w:themeColor="text1"/>
          <w:sz w:val="24"/>
          <w:szCs w:val="24"/>
        </w:rPr>
        <w:t>%, where during training TR_sens</w:t>
      </w:r>
      <w:r>
        <w:rPr>
          <w:rFonts w:ascii="Times New Roman" w:hAnsi="Times New Roman" w:cs="Times New Roman"/>
          <w:color w:val="000000" w:themeColor="text1"/>
          <w:sz w:val="24"/>
          <w:szCs w:val="24"/>
        </w:rPr>
        <w:t>itvity was slightly higher at 65.44</w:t>
      </w:r>
      <w:r w:rsidRPr="00357B5C">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TR_specificity was lower at 80.607</w:t>
      </w:r>
      <w:r w:rsidRPr="00357B5C">
        <w:rPr>
          <w:rFonts w:ascii="Times New Roman" w:hAnsi="Times New Roman" w:cs="Times New Roman"/>
          <w:color w:val="000000" w:themeColor="text1"/>
          <w:sz w:val="24"/>
          <w:szCs w:val="24"/>
        </w:rPr>
        <w:t>%. The high</w:t>
      </w:r>
      <w:r>
        <w:rPr>
          <w:rFonts w:ascii="Times New Roman" w:hAnsi="Times New Roman" w:cs="Times New Roman"/>
          <w:color w:val="000000" w:themeColor="text1"/>
          <w:sz w:val="24"/>
          <w:szCs w:val="24"/>
        </w:rPr>
        <w:t>est performing node was Fold 1(a) with test sensitivity of 61.93% and test specificity of 91.03</w:t>
      </w:r>
      <w:r w:rsidRPr="00357B5C">
        <w:rPr>
          <w:rFonts w:ascii="Times New Roman" w:hAnsi="Times New Roman" w:cs="Times New Roman"/>
          <w:color w:val="000000" w:themeColor="text1"/>
          <w:sz w:val="24"/>
          <w:szCs w:val="24"/>
        </w:rPr>
        <w:t>%. The correct cl</w:t>
      </w:r>
      <w:r>
        <w:rPr>
          <w:rFonts w:ascii="Times New Roman" w:hAnsi="Times New Roman" w:cs="Times New Roman"/>
          <w:color w:val="000000" w:themeColor="text1"/>
          <w:sz w:val="24"/>
          <w:szCs w:val="24"/>
        </w:rPr>
        <w:t>assification rate or accuracy 83.33</w:t>
      </w:r>
      <w:r w:rsidR="00E0667D">
        <w:rPr>
          <w:rFonts w:ascii="Times New Roman" w:hAnsi="Times New Roman" w:cs="Times New Roman"/>
          <w:color w:val="000000" w:themeColor="text1"/>
          <w:sz w:val="24"/>
          <w:szCs w:val="24"/>
        </w:rPr>
        <w:t>%.</w:t>
      </w:r>
      <w:r w:rsidRPr="00B61DE6">
        <w:rPr>
          <w:rFonts w:ascii="Times New Roman" w:hAnsi="Times New Roman" w:cs="Times New Roman"/>
          <w:color w:val="FF0000"/>
          <w:sz w:val="24"/>
          <w:szCs w:val="24"/>
        </w:rPr>
        <w:t xml:space="preserve"> </w:t>
      </w:r>
      <w:r w:rsidRPr="00357B5C">
        <w:rPr>
          <w:rFonts w:ascii="Times New Roman" w:hAnsi="Times New Roman" w:cs="Times New Roman"/>
          <w:color w:val="000000" w:themeColor="text1"/>
          <w:sz w:val="24"/>
          <w:szCs w:val="24"/>
        </w:rPr>
        <w:t xml:space="preserve">The model produced excellent results to predict survival with a </w:t>
      </w:r>
      <w:r w:rsidR="007D6710">
        <w:rPr>
          <w:rFonts w:ascii="Times New Roman" w:hAnsi="Times New Roman" w:cs="Times New Roman"/>
          <w:color w:val="000000" w:themeColor="text1"/>
          <w:sz w:val="24"/>
          <w:szCs w:val="24"/>
        </w:rPr>
        <w:t>NPV</w:t>
      </w:r>
      <w:r>
        <w:rPr>
          <w:rFonts w:ascii="Times New Roman" w:hAnsi="Times New Roman" w:cs="Times New Roman"/>
          <w:color w:val="000000" w:themeColor="text1"/>
          <w:sz w:val="24"/>
          <w:szCs w:val="24"/>
        </w:rPr>
        <w:t xml:space="preserve"> of 86.83</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0.33</w:t>
      </w:r>
      <w:r w:rsidRPr="00357B5C">
        <w:rPr>
          <w:rFonts w:ascii="Times New Roman" w:hAnsi="Times New Roman" w:cs="Times New Roman"/>
          <w:color w:val="000000" w:themeColor="text1"/>
          <w:sz w:val="24"/>
          <w:szCs w:val="24"/>
        </w:rPr>
        <w:t xml:space="preserve">%, and produced </w:t>
      </w:r>
      <w:r w:rsidR="00526307">
        <w:rPr>
          <w:rFonts w:ascii="Times New Roman" w:hAnsi="Times New Roman" w:cs="Times New Roman"/>
          <w:color w:val="000000" w:themeColor="text1"/>
          <w:sz w:val="24"/>
          <w:szCs w:val="24"/>
        </w:rPr>
        <w:t>good</w:t>
      </w:r>
      <w:r w:rsidRPr="00357B5C">
        <w:rPr>
          <w:rFonts w:ascii="Times New Roman" w:hAnsi="Times New Roman" w:cs="Times New Roman"/>
          <w:color w:val="000000" w:themeColor="text1"/>
          <w:sz w:val="24"/>
          <w:szCs w:val="24"/>
        </w:rPr>
        <w:t xml:space="preserve"> results to predict neonatal death with a </w:t>
      </w:r>
      <w:r w:rsidR="007D6710">
        <w:rPr>
          <w:rFonts w:ascii="Times New Roman" w:hAnsi="Times New Roman" w:cs="Times New Roman"/>
          <w:color w:val="000000" w:themeColor="text1"/>
          <w:sz w:val="24"/>
          <w:szCs w:val="24"/>
        </w:rPr>
        <w:t>PPV</w:t>
      </w:r>
      <w:r>
        <w:rPr>
          <w:rFonts w:ascii="Times New Roman" w:hAnsi="Times New Roman" w:cs="Times New Roman"/>
          <w:color w:val="000000" w:themeColor="text1"/>
          <w:sz w:val="24"/>
          <w:szCs w:val="24"/>
        </w:rPr>
        <w:t xml:space="preserve"> of 71.14</w:t>
      </w:r>
      <m:oMath>
        <m:r>
          <w:rPr>
            <w:rFonts w:ascii="Cambria Math" w:hAnsi="Cambria Math" w:cs="Times New Roman"/>
            <w:color w:val="000000" w:themeColor="text1"/>
            <w:sz w:val="24"/>
            <w:szCs w:val="24"/>
          </w:rPr>
          <m:t>±</m:t>
        </m:r>
      </m:oMath>
      <w:r w:rsidR="00526307">
        <w:rPr>
          <w:rFonts w:ascii="Times New Roman" w:hAnsi="Times New Roman" w:cs="Times New Roman"/>
          <w:color w:val="000000" w:themeColor="text1"/>
          <w:sz w:val="24"/>
          <w:szCs w:val="24"/>
        </w:rPr>
        <w:t>1.64%</w:t>
      </w:r>
      <w:r>
        <w:rPr>
          <w:rFonts w:ascii="Times New Roman" w:hAnsi="Times New Roman" w:cs="Times New Roman"/>
          <w:color w:val="000000" w:themeColor="text1"/>
          <w:sz w:val="24"/>
          <w:szCs w:val="24"/>
        </w:rPr>
        <w:t xml:space="preserve">. The ROC was </w:t>
      </w:r>
      <w:r>
        <w:rPr>
          <w:rFonts w:ascii="Times New Roman" w:hAnsi="Times New Roman" w:cs="Times New Roman"/>
          <w:color w:val="000000" w:themeColor="text1"/>
          <w:sz w:val="24"/>
          <w:szCs w:val="24"/>
        </w:rPr>
        <w:lastRenderedPageBreak/>
        <w:t>77.09</w:t>
      </w:r>
      <w:r w:rsidRPr="00357B5C">
        <w:rPr>
          <w:rFonts w:ascii="Times New Roman" w:hAnsi="Times New Roman" w:cs="Times New Roman"/>
          <w:color w:val="000000" w:themeColor="text1"/>
          <w:sz w:val="24"/>
          <w:szCs w:val="24"/>
        </w:rPr>
        <w:t xml:space="preserve">% resulting in </w:t>
      </w:r>
      <w:r w:rsidR="008F4627" w:rsidRPr="008F4627">
        <w:rPr>
          <w:rFonts w:ascii="Times New Roman" w:hAnsi="Times New Roman" w:cs="Times New Roman"/>
          <w:color w:val="000000" w:themeColor="text1"/>
          <w:sz w:val="24"/>
          <w:szCs w:val="24"/>
        </w:rPr>
        <w:t>acceptable</w:t>
      </w:r>
      <w:r w:rsidRPr="008F4627">
        <w:rPr>
          <w:rFonts w:ascii="Times New Roman" w:hAnsi="Times New Roman" w:cs="Times New Roman"/>
          <w:color w:val="000000" w:themeColor="text1"/>
          <w:sz w:val="24"/>
          <w:szCs w:val="24"/>
        </w:rPr>
        <w:t xml:space="preserve"> discrimination. </w:t>
      </w:r>
      <w:r w:rsidR="00526307">
        <w:rPr>
          <w:rFonts w:ascii="Times New Roman" w:hAnsi="Times New Roman" w:cs="Times New Roman"/>
          <w:sz w:val="24"/>
          <w:szCs w:val="24"/>
        </w:rPr>
        <w:t>Overall the noMOD_NEONATALMORT h</w:t>
      </w:r>
      <w:r w:rsidRPr="00357B5C">
        <w:rPr>
          <w:rFonts w:ascii="Times New Roman" w:hAnsi="Times New Roman" w:cs="Times New Roman"/>
          <w:sz w:val="24"/>
          <w:szCs w:val="24"/>
        </w:rPr>
        <w:t xml:space="preserve">ybrid ANN model </w:t>
      </w:r>
      <w:r w:rsidR="005E3B70">
        <w:rPr>
          <w:rFonts w:ascii="Times New Roman" w:hAnsi="Times New Roman" w:cs="Times New Roman"/>
          <w:sz w:val="24"/>
          <w:szCs w:val="24"/>
        </w:rPr>
        <w:t>met</w:t>
      </w:r>
      <w:r>
        <w:rPr>
          <w:rFonts w:ascii="Times New Roman" w:hAnsi="Times New Roman" w:cs="Times New Roman"/>
          <w:sz w:val="24"/>
          <w:szCs w:val="24"/>
        </w:rPr>
        <w:t xml:space="preserve"> </w:t>
      </w:r>
      <w:r w:rsidRPr="00357B5C">
        <w:rPr>
          <w:rFonts w:ascii="Times New Roman" w:hAnsi="Times New Roman" w:cs="Times New Roman"/>
          <w:sz w:val="24"/>
          <w:szCs w:val="24"/>
        </w:rPr>
        <w:t xml:space="preserve">the clinical expectations set by Dr. Bariciak, since the average test </w:t>
      </w:r>
      <w:r>
        <w:rPr>
          <w:rFonts w:ascii="Times New Roman" w:hAnsi="Times New Roman" w:cs="Times New Roman"/>
          <w:sz w:val="24"/>
          <w:szCs w:val="24"/>
        </w:rPr>
        <w:t>sensitivity and specificity</w:t>
      </w:r>
      <w:r w:rsidRPr="00357B5C">
        <w:rPr>
          <w:rFonts w:ascii="Times New Roman" w:hAnsi="Times New Roman" w:cs="Times New Roman"/>
          <w:sz w:val="24"/>
          <w:szCs w:val="24"/>
        </w:rPr>
        <w:t xml:space="preserve"> is </w:t>
      </w:r>
      <w:r>
        <w:rPr>
          <w:rFonts w:ascii="Times New Roman" w:hAnsi="Times New Roman" w:cs="Times New Roman"/>
          <w:sz w:val="24"/>
          <w:szCs w:val="24"/>
        </w:rPr>
        <w:t>above</w:t>
      </w:r>
      <w:r w:rsidRPr="00357B5C">
        <w:rPr>
          <w:rFonts w:ascii="Times New Roman" w:hAnsi="Times New Roman" w:cs="Times New Roman"/>
          <w:sz w:val="24"/>
          <w:szCs w:val="24"/>
        </w:rPr>
        <w:t xml:space="preserve"> clinical standards of 60%</w:t>
      </w:r>
      <w:r>
        <w:rPr>
          <w:rFonts w:ascii="Times New Roman" w:hAnsi="Times New Roman" w:cs="Times New Roman"/>
          <w:sz w:val="24"/>
          <w:szCs w:val="24"/>
        </w:rPr>
        <w:t xml:space="preserve"> and 85%, respectively</w:t>
      </w:r>
      <w:r w:rsidRPr="00357B5C">
        <w:rPr>
          <w:rFonts w:ascii="Times New Roman" w:hAnsi="Times New Roman" w:cs="Times New Roman"/>
          <w:sz w:val="24"/>
          <w:szCs w:val="24"/>
        </w:rPr>
        <w:t xml:space="preserve">. </w:t>
      </w:r>
    </w:p>
    <w:p w:rsidR="003E333C" w:rsidRPr="00D37398" w:rsidRDefault="005E3B70" w:rsidP="005E3B70">
      <w:pPr>
        <w:pStyle w:val="NoSpacing"/>
        <w:tabs>
          <w:tab w:val="left" w:pos="5309"/>
        </w:tabs>
        <w:rPr>
          <w:rFonts w:ascii="Times New Roman" w:hAnsi="Times New Roman" w:cs="Times New Roman"/>
          <w:b/>
          <w:sz w:val="24"/>
          <w:szCs w:val="24"/>
        </w:rPr>
      </w:pPr>
      <w:r>
        <w:rPr>
          <w:rFonts w:ascii="Times New Roman" w:hAnsi="Times New Roman" w:cs="Times New Roman"/>
          <w:b/>
          <w:sz w:val="24"/>
          <w:szCs w:val="24"/>
          <w:lang w:eastAsia="en-CA"/>
        </w:rPr>
        <w:t>Table 4.6</w:t>
      </w:r>
      <w:r w:rsidR="003E333C" w:rsidRPr="00D37398">
        <w:rPr>
          <w:rFonts w:ascii="Times New Roman" w:hAnsi="Times New Roman" w:cs="Times New Roman"/>
          <w:b/>
          <w:sz w:val="24"/>
          <w:szCs w:val="24"/>
          <w:lang w:eastAsia="en-CA"/>
        </w:rPr>
        <w:t>:</w:t>
      </w:r>
      <w:r w:rsidR="002F584B">
        <w:rPr>
          <w:rFonts w:ascii="Times New Roman" w:hAnsi="Times New Roman" w:cs="Times New Roman"/>
          <w:sz w:val="24"/>
          <w:szCs w:val="24"/>
          <w:lang w:eastAsia="en-CA"/>
        </w:rPr>
        <w:t xml:space="preserve"> </w:t>
      </w:r>
      <w:r w:rsidR="003E333C" w:rsidRPr="00D37398">
        <w:rPr>
          <w:rFonts w:ascii="Times New Roman" w:hAnsi="Times New Roman" w:cs="Times New Roman"/>
          <w:sz w:val="24"/>
          <w:szCs w:val="24"/>
          <w:lang w:eastAsia="en-CA"/>
        </w:rPr>
        <w:t>MOD</w:t>
      </w:r>
      <w:r w:rsidR="003E333C">
        <w:rPr>
          <w:rFonts w:ascii="Times New Roman" w:hAnsi="Times New Roman" w:cs="Times New Roman"/>
          <w:sz w:val="24"/>
          <w:szCs w:val="24"/>
          <w:lang w:eastAsia="en-CA"/>
        </w:rPr>
        <w:t>_NEONATALMORT</w:t>
      </w:r>
      <w:r w:rsidR="003E333C" w:rsidRPr="00D37398">
        <w:rPr>
          <w:rFonts w:ascii="Times New Roman" w:hAnsi="Times New Roman" w:cs="Times New Roman"/>
          <w:sz w:val="24"/>
          <w:szCs w:val="24"/>
          <w:lang w:eastAsia="en-CA"/>
        </w:rPr>
        <w:t xml:space="preserve"> </w:t>
      </w:r>
      <w:r>
        <w:rPr>
          <w:rFonts w:ascii="Times New Roman" w:hAnsi="Times New Roman" w:cs="Times New Roman"/>
          <w:sz w:val="24"/>
          <w:szCs w:val="24"/>
          <w:lang w:eastAsia="en-CA"/>
        </w:rPr>
        <w:t>Hybrid ANN result</w:t>
      </w:r>
    </w:p>
    <w:tbl>
      <w:tblPr>
        <w:tblStyle w:val="LightShading"/>
        <w:tblW w:w="0" w:type="auto"/>
        <w:jc w:val="center"/>
        <w:tblLook w:val="04A0" w:firstRow="1" w:lastRow="0" w:firstColumn="1" w:lastColumn="0" w:noHBand="0" w:noVBand="1"/>
      </w:tblPr>
      <w:tblGrid>
        <w:gridCol w:w="976"/>
        <w:gridCol w:w="1126"/>
        <w:gridCol w:w="1405"/>
        <w:gridCol w:w="1181"/>
        <w:gridCol w:w="1181"/>
        <w:gridCol w:w="1181"/>
        <w:gridCol w:w="1181"/>
      </w:tblGrid>
      <w:tr w:rsidR="003E333C" w:rsidTr="005E3B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p>
        </w:tc>
        <w:tc>
          <w:tcPr>
            <w:tcW w:w="1126"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Fold#</w:t>
            </w:r>
          </w:p>
        </w:tc>
        <w:tc>
          <w:tcPr>
            <w:tcW w:w="1405"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81"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Train</w:t>
            </w: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0.6265</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0.8438</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0.5936</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0.8612</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0.7166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0.7128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0.4781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0.8726</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0.5979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0.8719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0.6337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0.8540</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0.6283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0.8499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0.6014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0.8638</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0.5705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0.9137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0.7070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0.8535</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3E333C" w:rsidTr="005E3B70">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Test</w:t>
            </w:r>
          </w:p>
        </w:tc>
        <w:tc>
          <w:tcPr>
            <w:tcW w:w="1126"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0.6193</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0.9103</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0.7046</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0.8738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0.5960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0.9172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0.7212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0.8634</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0.6115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0.9028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0.6843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0.8708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0.6058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0.9153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0.7203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0.8658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0.6131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0.9215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0.7314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0.8722</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81"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3E333C" w:rsidTr="005E3B70">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Train</w:t>
            </w:r>
          </w:p>
        </w:tc>
        <w:tc>
          <w:tcPr>
            <w:tcW w:w="1126"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0.6889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0.7538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0.5060</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0.8687</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0.6734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0.7665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0.5146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0.8646</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0.7252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0.7068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0.4736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0.8761</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0.7387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0.6741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0.4545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0.8753</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0.5775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0.9139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0.7093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0.8561</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E333C" w:rsidTr="005E3B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E333C" w:rsidRPr="00E87E42" w:rsidRDefault="003E333C" w:rsidP="002A5C15">
            <w:pPr>
              <w:pStyle w:val="NoSpacing"/>
              <w:rPr>
                <w:lang w:eastAsia="en-CA"/>
              </w:rPr>
            </w:pPr>
            <w:r w:rsidRPr="00E87E42">
              <w:rPr>
                <w:lang w:eastAsia="en-CA"/>
              </w:rPr>
              <w:t>Test</w:t>
            </w:r>
          </w:p>
        </w:tc>
        <w:tc>
          <w:tcPr>
            <w:tcW w:w="1126"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0.6034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0.9004</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0.6835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0.8643</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0.6068</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0.9201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0.7326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0.8664</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0.6057</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0.9123</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0.7042</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0.8704</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0.6069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0.9145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0.7129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0.8692</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1"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0.6056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0.9156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0.7185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0.8671</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2A5C15" w:rsidRDefault="002A5C15" w:rsidP="003E333C">
      <w:pPr>
        <w:shd w:val="clear" w:color="auto" w:fill="FFFFFF"/>
        <w:spacing w:after="0" w:line="480" w:lineRule="auto"/>
        <w:rPr>
          <w:rFonts w:ascii="Times New Roman" w:eastAsia="Times New Roman" w:hAnsi="Times New Roman" w:cs="Times New Roman"/>
          <w:b/>
          <w:color w:val="222222"/>
          <w:sz w:val="24"/>
          <w:szCs w:val="24"/>
          <w:lang w:eastAsia="en-CA"/>
        </w:rPr>
      </w:pPr>
    </w:p>
    <w:p w:rsidR="003E333C" w:rsidRPr="00302027" w:rsidRDefault="005E3B70" w:rsidP="003E333C">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t>4.1.1.</w:t>
      </w:r>
      <w:r>
        <w:rPr>
          <w:rFonts w:ascii="Times New Roman" w:eastAsia="Times New Roman" w:hAnsi="Times New Roman" w:cs="Times New Roman"/>
          <w:b/>
          <w:color w:val="222222"/>
          <w:sz w:val="24"/>
          <w:szCs w:val="24"/>
          <w:lang w:eastAsia="en-CA"/>
        </w:rPr>
        <w:t>7</w:t>
      </w:r>
      <w:r w:rsidR="003E333C" w:rsidRPr="00302027">
        <w:rPr>
          <w:rFonts w:ascii="Times New Roman" w:eastAsia="Times New Roman" w:hAnsi="Times New Roman" w:cs="Times New Roman"/>
          <w:b/>
          <w:color w:val="222222"/>
          <w:sz w:val="28"/>
          <w:szCs w:val="24"/>
          <w:lang w:eastAsia="en-CA"/>
        </w:rPr>
        <w:t xml:space="preserve"> </w:t>
      </w:r>
      <w:r w:rsidR="003E333C" w:rsidRPr="005E3B70">
        <w:rPr>
          <w:rFonts w:ascii="Times New Roman" w:eastAsia="Times New Roman" w:hAnsi="Times New Roman" w:cs="Times New Roman"/>
          <w:b/>
          <w:color w:val="222222"/>
          <w:sz w:val="24"/>
          <w:szCs w:val="24"/>
          <w:lang w:eastAsia="en-CA"/>
        </w:rPr>
        <w:t xml:space="preserve">COMPARING BEST PERFORMING nOMOD_NEONATALMORT VS. MOD_NEONATALMORT </w:t>
      </w:r>
      <w:r w:rsidRPr="005E3B70">
        <w:rPr>
          <w:rFonts w:ascii="Times New Roman" w:eastAsia="Times New Roman" w:hAnsi="Times New Roman" w:cs="Times New Roman"/>
          <w:b/>
          <w:color w:val="222222"/>
          <w:sz w:val="24"/>
          <w:szCs w:val="24"/>
          <w:lang w:eastAsia="en-CA"/>
        </w:rPr>
        <w:t>HYBRID ANN</w:t>
      </w:r>
    </w:p>
    <w:p w:rsidR="003E333C" w:rsidRDefault="003E333C" w:rsidP="003E333C">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The best performing hybrid ANN for noMOD_NEONATALMORT and MOD_NEONATALMORT pr</w:t>
      </w:r>
      <w:r w:rsidR="00526307">
        <w:rPr>
          <w:rFonts w:ascii="Times New Roman" w:eastAsia="Times New Roman" w:hAnsi="Times New Roman" w:cs="Times New Roman"/>
          <w:color w:val="222222"/>
          <w:sz w:val="24"/>
          <w:szCs w:val="24"/>
          <w:lang w:eastAsia="en-CA"/>
        </w:rPr>
        <w:t>ediction is presented in Table 4.7</w:t>
      </w:r>
      <w:r>
        <w:rPr>
          <w:rFonts w:ascii="Times New Roman" w:eastAsia="Times New Roman" w:hAnsi="Times New Roman" w:cs="Times New Roman"/>
          <w:color w:val="222222"/>
          <w:sz w:val="24"/>
          <w:szCs w:val="24"/>
          <w:lang w:eastAsia="en-CA"/>
        </w:rPr>
        <w:t>. The best performing set for noMOD_NEONATALMORT</w:t>
      </w:r>
      <w:r w:rsidR="005E3B70">
        <w:rPr>
          <w:rFonts w:ascii="Times New Roman" w:eastAsia="Times New Roman" w:hAnsi="Times New Roman" w:cs="Times New Roman"/>
          <w:color w:val="222222"/>
          <w:sz w:val="24"/>
          <w:szCs w:val="24"/>
          <w:lang w:eastAsia="en-CA"/>
        </w:rPr>
        <w:t xml:space="preserve"> hybrid ANN</w:t>
      </w:r>
      <w:r>
        <w:rPr>
          <w:rFonts w:ascii="Times New Roman" w:eastAsia="Times New Roman" w:hAnsi="Times New Roman" w:cs="Times New Roman"/>
          <w:color w:val="222222"/>
          <w:sz w:val="24"/>
          <w:szCs w:val="24"/>
          <w:lang w:eastAsia="en-CA"/>
        </w:rPr>
        <w:t xml:space="preserve"> showed higher sensitivity, specificity, and PPV compared to the MOD_NEONATALMORT set. The highest increase was noted in the PPV value with an increase of </w:t>
      </w:r>
      <w:r w:rsidRPr="00F023C9">
        <w:rPr>
          <w:rFonts w:ascii="Times New Roman" w:eastAsia="Times New Roman" w:hAnsi="Times New Roman" w:cs="Times New Roman"/>
          <w:color w:val="222222"/>
          <w:sz w:val="24"/>
          <w:szCs w:val="24"/>
          <w:lang w:eastAsia="en-CA"/>
        </w:rPr>
        <w:t>0.5705</w:t>
      </w:r>
      <w:r>
        <w:rPr>
          <w:rFonts w:ascii="Times New Roman" w:eastAsia="Times New Roman" w:hAnsi="Times New Roman" w:cs="Times New Roman"/>
          <w:color w:val="222222"/>
          <w:sz w:val="24"/>
          <w:szCs w:val="24"/>
          <w:lang w:eastAsia="en-CA"/>
        </w:rPr>
        <w:t xml:space="preserve">. The sensitivity, specificity and NPV values resulted in only slight increase of </w:t>
      </w:r>
      <w:r w:rsidRPr="00101274">
        <w:rPr>
          <w:rFonts w:ascii="Times New Roman" w:eastAsia="Times New Roman" w:hAnsi="Times New Roman" w:cs="Times New Roman"/>
          <w:color w:val="222222"/>
          <w:sz w:val="24"/>
          <w:szCs w:val="24"/>
          <w:lang w:eastAsia="en-CA"/>
        </w:rPr>
        <w:t>0.0457, 0.3698, 0.0370</w:t>
      </w:r>
      <w:r>
        <w:rPr>
          <w:rFonts w:ascii="Times New Roman" w:eastAsia="Times New Roman" w:hAnsi="Times New Roman" w:cs="Times New Roman"/>
          <w:color w:val="222222"/>
          <w:sz w:val="24"/>
          <w:szCs w:val="24"/>
          <w:lang w:eastAsia="en-CA"/>
        </w:rPr>
        <w:t xml:space="preserve"> respectively, compared to the MOD_NEONATALMORT</w:t>
      </w:r>
      <w:r w:rsidR="005E3B70">
        <w:rPr>
          <w:rFonts w:ascii="Times New Roman" w:eastAsia="Times New Roman" w:hAnsi="Times New Roman" w:cs="Times New Roman"/>
          <w:color w:val="222222"/>
          <w:sz w:val="24"/>
          <w:szCs w:val="24"/>
          <w:lang w:eastAsia="en-CA"/>
        </w:rPr>
        <w:t xml:space="preserve"> hybrid</w:t>
      </w:r>
      <w:r>
        <w:rPr>
          <w:rFonts w:ascii="Times New Roman" w:eastAsia="Times New Roman" w:hAnsi="Times New Roman" w:cs="Times New Roman"/>
          <w:color w:val="222222"/>
          <w:sz w:val="24"/>
          <w:szCs w:val="24"/>
          <w:lang w:eastAsia="en-CA"/>
        </w:rPr>
        <w:t xml:space="preserve"> </w:t>
      </w:r>
      <w:r w:rsidR="005E3B70">
        <w:rPr>
          <w:rFonts w:ascii="Times New Roman" w:eastAsia="Times New Roman" w:hAnsi="Times New Roman" w:cs="Times New Roman"/>
          <w:color w:val="222222"/>
          <w:sz w:val="24"/>
          <w:szCs w:val="24"/>
          <w:lang w:eastAsia="en-CA"/>
        </w:rPr>
        <w:t xml:space="preserve">ANN </w:t>
      </w:r>
      <w:r>
        <w:rPr>
          <w:rFonts w:ascii="Times New Roman" w:eastAsia="Times New Roman" w:hAnsi="Times New Roman" w:cs="Times New Roman"/>
          <w:color w:val="222222"/>
          <w:sz w:val="24"/>
          <w:szCs w:val="24"/>
          <w:lang w:eastAsia="en-CA"/>
        </w:rPr>
        <w:t xml:space="preserve">set. </w:t>
      </w:r>
    </w:p>
    <w:p w:rsidR="003E333C" w:rsidRPr="0028169F" w:rsidRDefault="005E3B70" w:rsidP="003E333C">
      <w:pPr>
        <w:pStyle w:val="NoSpacing"/>
        <w:rPr>
          <w:rFonts w:ascii="Times New Roman" w:hAnsi="Times New Roman" w:cs="Times New Roman"/>
          <w:sz w:val="24"/>
          <w:szCs w:val="24"/>
          <w:lang w:eastAsia="en-CA"/>
        </w:rPr>
      </w:pPr>
      <w:r>
        <w:rPr>
          <w:rFonts w:ascii="Times New Roman" w:hAnsi="Times New Roman" w:cs="Times New Roman"/>
          <w:b/>
          <w:sz w:val="24"/>
          <w:szCs w:val="24"/>
          <w:lang w:eastAsia="en-CA"/>
        </w:rPr>
        <w:lastRenderedPageBreak/>
        <w:t>Table 4.7</w:t>
      </w:r>
      <w:r w:rsidR="003E333C" w:rsidRPr="00F109DC">
        <w:rPr>
          <w:rFonts w:ascii="Times New Roman" w:hAnsi="Times New Roman" w:cs="Times New Roman"/>
          <w:b/>
          <w:sz w:val="24"/>
          <w:szCs w:val="24"/>
          <w:lang w:eastAsia="en-CA"/>
        </w:rPr>
        <w:t xml:space="preserve">: </w:t>
      </w:r>
      <w:r w:rsidR="003E333C">
        <w:rPr>
          <w:rFonts w:ascii="Times New Roman" w:hAnsi="Times New Roman" w:cs="Times New Roman"/>
          <w:sz w:val="24"/>
          <w:szCs w:val="24"/>
          <w:lang w:eastAsia="en-CA"/>
        </w:rPr>
        <w:t>Best performing noMOD_NEONATALMORT vs MOD_NEONATALMORT</w:t>
      </w:r>
      <w:r>
        <w:rPr>
          <w:rFonts w:ascii="Times New Roman" w:hAnsi="Times New Roman" w:cs="Times New Roman"/>
          <w:sz w:val="24"/>
          <w:szCs w:val="24"/>
          <w:lang w:eastAsia="en-CA"/>
        </w:rPr>
        <w:t xml:space="preserve"> hybrid ANN sets</w:t>
      </w:r>
    </w:p>
    <w:tbl>
      <w:tblPr>
        <w:tblStyle w:val="LightShading"/>
        <w:tblW w:w="0" w:type="auto"/>
        <w:jc w:val="center"/>
        <w:tblLook w:val="04A0" w:firstRow="1" w:lastRow="0" w:firstColumn="1" w:lastColumn="0" w:noHBand="0" w:noVBand="1"/>
      </w:tblPr>
      <w:tblGrid>
        <w:gridCol w:w="2394"/>
        <w:gridCol w:w="2394"/>
        <w:gridCol w:w="2394"/>
        <w:gridCol w:w="2394"/>
      </w:tblGrid>
      <w:tr w:rsidR="003E333C" w:rsidTr="003E33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r w:rsidRPr="00E87E42">
              <w:rPr>
                <w:lang w:eastAsia="en-CA"/>
              </w:rPr>
              <w:t>Fold</w:t>
            </w: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r>
      <w:tr w:rsidR="003E333C" w:rsidTr="003E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p>
        </w:tc>
        <w:tc>
          <w:tcPr>
            <w:tcW w:w="2394"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noMOD</w:t>
            </w:r>
          </w:p>
        </w:tc>
        <w:tc>
          <w:tcPr>
            <w:tcW w:w="2394"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MOD</w:t>
            </w:r>
          </w:p>
        </w:tc>
      </w:tr>
      <w:tr w:rsidR="003E333C" w:rsidTr="003E333C">
        <w:trPr>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r w:rsidRPr="00E87E42">
              <w:rPr>
                <w:lang w:eastAsia="en-CA"/>
              </w:rPr>
              <w:t>Test</w:t>
            </w:r>
          </w:p>
        </w:tc>
        <w:tc>
          <w:tcPr>
            <w:tcW w:w="2394"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0.5735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0.5405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0.1341</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0.9108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2394"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0.6193</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0.9103</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0.7046</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0.8738</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E333C" w:rsidTr="003E333C">
        <w:trPr>
          <w:cnfStyle w:val="000000100000" w:firstRow="0" w:lastRow="0" w:firstColumn="0" w:lastColumn="0" w:oddVBand="0" w:evenVBand="0" w:oddHBand="1" w:evenHBand="0" w:firstRowFirstColumn="0" w:firstRowLastColumn="0" w:lastRowFirstColumn="0" w:lastRowLastColumn="0"/>
          <w:trHeight w:val="1084"/>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r w:rsidRPr="00E87E42">
              <w:rPr>
                <w:lang w:eastAsia="en-CA"/>
              </w:rPr>
              <w:t>Train</w:t>
            </w:r>
          </w:p>
        </w:tc>
        <w:tc>
          <w:tcPr>
            <w:tcW w:w="2394"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0.7445</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0.2366</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0.1079</w:t>
                  </w:r>
                </w:p>
              </w:tc>
            </w:tr>
            <w:tr w:rsidR="003E333C" w:rsidRPr="00E87E42" w:rsidTr="003E333C">
              <w:trPr>
                <w:trHeight w:val="300"/>
              </w:trPr>
              <w:tc>
                <w:tcPr>
                  <w:tcW w:w="96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rFonts w:cs="Calibri"/>
                      <w:color w:val="000000"/>
                      <w:lang w:eastAsia="en-CA"/>
                    </w:rPr>
                  </w:pPr>
                  <w:r w:rsidRPr="00E87E42">
                    <w:rPr>
                      <w:rFonts w:cs="Calibri"/>
                      <w:color w:val="000000"/>
                      <w:lang w:eastAsia="en-CA"/>
                    </w:rPr>
                    <w:t>0.8818</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tbl>
            <w:tblPr>
              <w:tblW w:w="1120" w:type="dxa"/>
              <w:tblLook w:val="04A0" w:firstRow="1" w:lastRow="0" w:firstColumn="1" w:lastColumn="0" w:noHBand="0" w:noVBand="1"/>
            </w:tblPr>
            <w:tblGrid>
              <w:gridCol w:w="1120"/>
            </w:tblGrid>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0.6265</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0.8438</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0.5936</w:t>
                  </w:r>
                </w:p>
              </w:tc>
            </w:tr>
            <w:tr w:rsidR="003E333C" w:rsidRPr="00E87E42" w:rsidTr="003E333C">
              <w:trPr>
                <w:trHeight w:val="300"/>
              </w:trPr>
              <w:tc>
                <w:tcPr>
                  <w:tcW w:w="1120" w:type="dxa"/>
                  <w:tcBorders>
                    <w:top w:val="nil"/>
                    <w:left w:val="nil"/>
                    <w:bottom w:val="nil"/>
                    <w:right w:val="single" w:sz="4" w:space="0" w:color="auto"/>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0.8612</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bl>
    <w:p w:rsidR="003E333C" w:rsidRDefault="003E333C" w:rsidP="002A5C15">
      <w:pPr>
        <w:pStyle w:val="NoSpacing"/>
        <w:rPr>
          <w:rFonts w:ascii="Times New Roman" w:hAnsi="Times New Roman"/>
          <w:lang w:eastAsia="en-CA"/>
        </w:rPr>
      </w:pPr>
    </w:p>
    <w:p w:rsidR="003E333C" w:rsidRDefault="003E333C" w:rsidP="002A5C15">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When evaluating the best performing hybrid ANN set for noMOD_NEONATALMORT and MOD_NEONATALMORT, the best performing noMOD_NEONATALMORT does not meet clinical expectations since both the sensit</w:t>
      </w:r>
      <w:r w:rsidR="002A5C15">
        <w:rPr>
          <w:rFonts w:ascii="Times New Roman" w:eastAsia="Times New Roman" w:hAnsi="Times New Roman" w:cs="Times New Roman"/>
          <w:color w:val="222222"/>
          <w:sz w:val="24"/>
          <w:szCs w:val="24"/>
          <w:lang w:eastAsia="en-CA"/>
        </w:rPr>
        <w:t xml:space="preserve">ivity and specificity are low. </w:t>
      </w:r>
    </w:p>
    <w:p w:rsidR="003E333C" w:rsidRDefault="003E333C" w:rsidP="003E333C">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Further the average test sensitivity of the noMOD_NEONATALMORT set was </w:t>
      </w:r>
      <w:r w:rsidRPr="00357B5C">
        <w:rPr>
          <w:rFonts w:ascii="Times New Roman" w:hAnsi="Times New Roman" w:cs="Times New Roman"/>
          <w:color w:val="000000" w:themeColor="text1"/>
          <w:sz w:val="24"/>
          <w:szCs w:val="24"/>
        </w:rPr>
        <w:t>21.85</w:t>
      </w:r>
      <m:oMath>
        <m:r>
          <w:rPr>
            <w:rFonts w:ascii="Cambria Math" w:hAnsi="Cambria Math" w:cs="Times New Roman"/>
            <w:color w:val="000000" w:themeColor="text1"/>
            <w:sz w:val="24"/>
            <w:szCs w:val="24"/>
          </w:rPr>
          <m:t>±</m:t>
        </m:r>
      </m:oMath>
      <w:r w:rsidRPr="00357B5C">
        <w:rPr>
          <w:rFonts w:ascii="Times New Roman" w:hAnsi="Times New Roman" w:cs="Times New Roman"/>
          <w:color w:val="000000" w:themeColor="text1"/>
          <w:sz w:val="24"/>
          <w:szCs w:val="24"/>
        </w:rPr>
        <w:t xml:space="preserve">12.97% </w:t>
      </w:r>
      <w:r>
        <w:rPr>
          <w:rFonts w:ascii="Times New Roman" w:hAnsi="Times New Roman" w:cs="Times New Roman"/>
          <w:sz w:val="24"/>
          <w:szCs w:val="24"/>
        </w:rPr>
        <w:t>which is below clinical standards, even though</w:t>
      </w:r>
      <w:r w:rsidRPr="009B62DE">
        <w:rPr>
          <w:rFonts w:ascii="Times New Roman" w:hAnsi="Times New Roman" w:cs="Times New Roman"/>
          <w:sz w:val="24"/>
          <w:szCs w:val="24"/>
        </w:rPr>
        <w:t xml:space="preserve"> the specificity </w:t>
      </w:r>
      <w:r>
        <w:rPr>
          <w:rFonts w:ascii="Times New Roman" w:hAnsi="Times New Roman" w:cs="Times New Roman"/>
          <w:sz w:val="24"/>
          <w:szCs w:val="24"/>
        </w:rPr>
        <w:t>remained high at</w:t>
      </w:r>
      <w:r w:rsidRPr="009B62DE">
        <w:rPr>
          <w:rFonts w:ascii="Times New Roman" w:hAnsi="Times New Roman" w:cs="Times New Roman"/>
          <w:sz w:val="24"/>
          <w:szCs w:val="24"/>
        </w:rPr>
        <w:t xml:space="preserve"> </w:t>
      </w:r>
      <w:r w:rsidRPr="00357B5C">
        <w:rPr>
          <w:rFonts w:ascii="Times New Roman" w:hAnsi="Times New Roman" w:cs="Times New Roman"/>
          <w:color w:val="000000" w:themeColor="text1"/>
          <w:sz w:val="24"/>
          <w:szCs w:val="24"/>
        </w:rPr>
        <w:t>86.55</w:t>
      </w:r>
      <m:oMath>
        <m:r>
          <w:rPr>
            <w:rFonts w:ascii="Cambria Math" w:hAnsi="Cambria Math" w:cs="Times New Roman"/>
            <w:color w:val="000000" w:themeColor="text1"/>
            <w:sz w:val="24"/>
            <w:szCs w:val="24"/>
          </w:rPr>
          <m:t>±</m:t>
        </m:r>
      </m:oMath>
      <w:r w:rsidRPr="00357B5C">
        <w:rPr>
          <w:rFonts w:ascii="Times New Roman" w:hAnsi="Times New Roman" w:cs="Times New Roman"/>
          <w:color w:val="000000" w:themeColor="text1"/>
          <w:sz w:val="24"/>
          <w:szCs w:val="24"/>
        </w:rPr>
        <w:t>10.83%</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Thus the only clinically acceptable model is the MOD</w:t>
      </w:r>
      <w:r>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set with an average </w:t>
      </w:r>
      <w:r>
        <w:rPr>
          <w:rFonts w:ascii="Times New Roman" w:eastAsia="Times New Roman" w:hAnsi="Times New Roman" w:cs="Times New Roman"/>
          <w:color w:val="222222"/>
          <w:sz w:val="24"/>
          <w:szCs w:val="24"/>
          <w:lang w:eastAsia="en-CA"/>
        </w:rPr>
        <w:t xml:space="preserve">test sensitivity </w:t>
      </w:r>
      <w:r>
        <w:rPr>
          <w:rFonts w:ascii="Times New Roman" w:hAnsi="Times New Roman" w:cs="Times New Roman"/>
          <w:color w:val="000000" w:themeColor="text1"/>
          <w:sz w:val="24"/>
          <w:szCs w:val="24"/>
        </w:rPr>
        <w:t>60.74</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0.59</w:t>
      </w:r>
      <w:r w:rsidRPr="00357B5C">
        <w:rPr>
          <w:rFonts w:ascii="Times New Roman" w:hAnsi="Times New Roman" w:cs="Times New Roman"/>
          <w:color w:val="000000" w:themeColor="text1"/>
          <w:sz w:val="24"/>
          <w:szCs w:val="24"/>
        </w:rPr>
        <w:t xml:space="preserve">% and test specificity </w:t>
      </w:r>
      <w:r>
        <w:rPr>
          <w:rFonts w:ascii="Times New Roman" w:hAnsi="Times New Roman" w:cs="Times New Roman"/>
          <w:color w:val="000000" w:themeColor="text1"/>
          <w:sz w:val="24"/>
          <w:szCs w:val="24"/>
        </w:rPr>
        <w:t>of</w:t>
      </w:r>
      <w:r w:rsidRPr="00357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91.30</w:t>
      </w:r>
      <m:oMath>
        <m:r>
          <w:rPr>
            <w:rFonts w:ascii="Cambria Math" w:hAnsi="Cambria Math" w:cs="Times New Roman"/>
            <w:color w:val="000000" w:themeColor="text1"/>
            <w:sz w:val="24"/>
            <w:szCs w:val="24"/>
          </w:rPr>
          <m:t>±</m:t>
        </m:r>
      </m:oMath>
      <w:r>
        <w:rPr>
          <w:rFonts w:ascii="Times New Roman" w:hAnsi="Times New Roman" w:cs="Times New Roman"/>
          <w:color w:val="000000" w:themeColor="text1"/>
          <w:sz w:val="24"/>
          <w:szCs w:val="24"/>
        </w:rPr>
        <w:t>0.65</w:t>
      </w:r>
      <w:r w:rsidRPr="00357B5C">
        <w:rPr>
          <w:rFonts w:ascii="Times New Roman" w:hAnsi="Times New Roman" w:cs="Times New Roman"/>
          <w:color w:val="000000" w:themeColor="text1"/>
          <w:sz w:val="24"/>
          <w:szCs w:val="24"/>
        </w:rPr>
        <w:t>%</w:t>
      </w:r>
    </w:p>
    <w:p w:rsidR="003E333C" w:rsidRDefault="003E333C" w:rsidP="003E333C">
      <w:pPr>
        <w:shd w:val="clear" w:color="auto" w:fill="FFFFFF"/>
        <w:spacing w:after="0" w:line="480" w:lineRule="auto"/>
        <w:rPr>
          <w:rFonts w:ascii="Times New Roman" w:hAnsi="Times New Roman" w:cs="Times New Roman"/>
          <w:sz w:val="24"/>
          <w:szCs w:val="24"/>
        </w:rPr>
      </w:pPr>
    </w:p>
    <w:p w:rsidR="003E333C" w:rsidRPr="00302027" w:rsidRDefault="00A57013" w:rsidP="003E333C">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t>4.1.1.</w:t>
      </w:r>
      <w:r>
        <w:rPr>
          <w:rFonts w:ascii="Times New Roman" w:eastAsia="Times New Roman" w:hAnsi="Times New Roman" w:cs="Times New Roman"/>
          <w:b/>
          <w:color w:val="222222"/>
          <w:sz w:val="24"/>
          <w:szCs w:val="24"/>
          <w:lang w:eastAsia="en-CA"/>
        </w:rPr>
        <w:t>8</w:t>
      </w:r>
      <w:r w:rsidRPr="00302027">
        <w:rPr>
          <w:rFonts w:ascii="Times New Roman" w:eastAsia="Times New Roman" w:hAnsi="Times New Roman" w:cs="Times New Roman"/>
          <w:b/>
          <w:color w:val="222222"/>
          <w:sz w:val="28"/>
          <w:szCs w:val="24"/>
          <w:lang w:eastAsia="en-CA"/>
        </w:rPr>
        <w:t xml:space="preserve"> </w:t>
      </w:r>
      <w:r w:rsidR="003E333C" w:rsidRPr="00A57013">
        <w:rPr>
          <w:rFonts w:ascii="Times New Roman" w:eastAsia="Times New Roman" w:hAnsi="Times New Roman" w:cs="Times New Roman"/>
          <w:b/>
          <w:color w:val="222222"/>
          <w:sz w:val="24"/>
          <w:szCs w:val="24"/>
          <w:lang w:eastAsia="en-CA"/>
        </w:rPr>
        <w:t>COMPARING PPV AND NPV OF nOMOD_NEONATALMORT VS. MOD_NEONATALMORT</w:t>
      </w:r>
      <w:r w:rsidR="005E3B70" w:rsidRPr="00A57013">
        <w:rPr>
          <w:rFonts w:ascii="Times New Roman" w:eastAsia="Times New Roman" w:hAnsi="Times New Roman" w:cs="Times New Roman"/>
          <w:b/>
          <w:color w:val="222222"/>
          <w:sz w:val="24"/>
          <w:szCs w:val="24"/>
          <w:lang w:eastAsia="en-CA"/>
        </w:rPr>
        <w:t xml:space="preserve"> HYBRID ANN</w:t>
      </w:r>
    </w:p>
    <w:p w:rsidR="003E333C" w:rsidRDefault="003E333C" w:rsidP="003E333C">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average test PPV and NPV values for noMOD</w:t>
      </w:r>
      <w:r>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and MOD</w:t>
      </w:r>
      <w:r>
        <w:rPr>
          <w:rFonts w:ascii="Times New Roman" w:eastAsia="Times New Roman" w:hAnsi="Times New Roman" w:cs="Times New Roman"/>
          <w:color w:val="222222"/>
          <w:sz w:val="24"/>
          <w:szCs w:val="24"/>
          <w:lang w:eastAsia="en-CA"/>
        </w:rPr>
        <w:t>_NEONATALMORT</w:t>
      </w:r>
      <w:r>
        <w:rPr>
          <w:rFonts w:ascii="Times New Roman" w:hAnsi="Times New Roman" w:cs="Times New Roman"/>
          <w:sz w:val="24"/>
          <w:szCs w:val="24"/>
        </w:rPr>
        <w:t xml:space="preserve"> </w:t>
      </w:r>
      <w:r>
        <w:rPr>
          <w:rFonts w:ascii="Times New Roman" w:eastAsia="Times New Roman" w:hAnsi="Times New Roman" w:cs="Times New Roman"/>
          <w:color w:val="222222"/>
          <w:sz w:val="24"/>
          <w:szCs w:val="24"/>
          <w:lang w:eastAsia="en-CA"/>
        </w:rPr>
        <w:t>hybrid ANN</w:t>
      </w:r>
      <w:r w:rsidR="00A735C0">
        <w:rPr>
          <w:rFonts w:ascii="Times New Roman" w:hAnsi="Times New Roman" w:cs="Times New Roman"/>
          <w:sz w:val="24"/>
          <w:szCs w:val="24"/>
        </w:rPr>
        <w:t xml:space="preserve"> sets are presented in Table 4.8</w:t>
      </w:r>
      <w:r>
        <w:rPr>
          <w:rFonts w:ascii="Times New Roman" w:hAnsi="Times New Roman" w:cs="Times New Roman"/>
          <w:sz w:val="24"/>
          <w:szCs w:val="24"/>
        </w:rPr>
        <w:t>. The NPV results for both the noMOD_NEONATALMORT and MOD_NEONATALMORT were high and stable exceeding 86.83%. The PPV of 0.7114 in the MOD</w:t>
      </w:r>
      <w:r>
        <w:rPr>
          <w:rFonts w:ascii="Times New Roman" w:eastAsia="Times New Roman" w:hAnsi="Times New Roman" w:cs="Times New Roman"/>
          <w:color w:val="222222"/>
          <w:sz w:val="24"/>
          <w:szCs w:val="24"/>
          <w:lang w:eastAsia="en-CA"/>
        </w:rPr>
        <w:t>_NEONATALMORT</w:t>
      </w:r>
      <w:r w:rsidR="005E3B70">
        <w:rPr>
          <w:rFonts w:ascii="Times New Roman" w:eastAsia="Times New Roman" w:hAnsi="Times New Roman" w:cs="Times New Roman"/>
          <w:color w:val="222222"/>
          <w:sz w:val="24"/>
          <w:szCs w:val="24"/>
          <w:lang w:eastAsia="en-CA"/>
        </w:rPr>
        <w:t xml:space="preserve"> hybrid ANN</w:t>
      </w:r>
      <w:r>
        <w:rPr>
          <w:rFonts w:ascii="Times New Roman" w:hAnsi="Times New Roman" w:cs="Times New Roman"/>
          <w:sz w:val="24"/>
          <w:szCs w:val="24"/>
        </w:rPr>
        <w:t xml:space="preserve"> set was higher than previous work of N.Yu of</w:t>
      </w:r>
      <w:r w:rsidR="001B0480">
        <w:rPr>
          <w:rFonts w:ascii="Times New Roman" w:hAnsi="Times New Roman" w:cs="Times New Roman"/>
          <w:sz w:val="24"/>
          <w:szCs w:val="24"/>
        </w:rPr>
        <w:t xml:space="preserve"> 0.34</w:t>
      </w:r>
      <w:r w:rsidR="00526307">
        <w:rPr>
          <w:rFonts w:ascii="Times New Roman" w:hAnsi="Times New Roman" w:cs="Times New Roman"/>
          <w:sz w:val="24"/>
          <w:szCs w:val="24"/>
        </w:rPr>
        <w:t xml:space="preserve"> and J.Gilchrist of 0.38; however the PPV of t</w:t>
      </w:r>
      <w:r>
        <w:rPr>
          <w:rFonts w:ascii="Times New Roman" w:hAnsi="Times New Roman" w:cs="Times New Roman"/>
          <w:sz w:val="24"/>
          <w:szCs w:val="24"/>
        </w:rPr>
        <w:t>he noMOD_NEONATALMORT</w:t>
      </w:r>
      <w:r w:rsidR="005E3B70">
        <w:rPr>
          <w:rFonts w:ascii="Times New Roman" w:hAnsi="Times New Roman" w:cs="Times New Roman"/>
          <w:sz w:val="24"/>
          <w:szCs w:val="24"/>
        </w:rPr>
        <w:t xml:space="preserve"> hybrid ANN</w:t>
      </w:r>
      <w:r>
        <w:rPr>
          <w:rFonts w:ascii="Times New Roman" w:hAnsi="Times New Roman" w:cs="Times New Roman"/>
          <w:sz w:val="24"/>
          <w:szCs w:val="24"/>
        </w:rPr>
        <w:t xml:space="preserve"> </w:t>
      </w:r>
      <w:r w:rsidR="00526307">
        <w:rPr>
          <w:rFonts w:ascii="Times New Roman" w:hAnsi="Times New Roman" w:cs="Times New Roman"/>
          <w:sz w:val="24"/>
          <w:szCs w:val="24"/>
        </w:rPr>
        <w:t xml:space="preserve">set </w:t>
      </w:r>
      <w:r w:rsidR="001B0480">
        <w:rPr>
          <w:rFonts w:ascii="Times New Roman" w:hAnsi="Times New Roman" w:cs="Times New Roman"/>
          <w:sz w:val="24"/>
          <w:szCs w:val="24"/>
        </w:rPr>
        <w:t>was much lower at 0.18</w:t>
      </w:r>
      <w:r>
        <w:rPr>
          <w:rFonts w:ascii="Times New Roman" w:hAnsi="Times New Roman" w:cs="Times New Roman"/>
          <w:sz w:val="24"/>
          <w:szCs w:val="24"/>
        </w:rPr>
        <w:t xml:space="preserve">.  </w:t>
      </w:r>
    </w:p>
    <w:p w:rsidR="00A74D43" w:rsidRDefault="00A74D43" w:rsidP="003E333C">
      <w:pPr>
        <w:shd w:val="clear" w:color="auto" w:fill="FFFFFF"/>
        <w:spacing w:after="0" w:line="480" w:lineRule="auto"/>
        <w:ind w:firstLine="720"/>
        <w:jc w:val="both"/>
        <w:rPr>
          <w:rFonts w:ascii="Times New Roman" w:hAnsi="Times New Roman" w:cs="Times New Roman"/>
          <w:sz w:val="24"/>
          <w:szCs w:val="24"/>
        </w:rPr>
      </w:pPr>
    </w:p>
    <w:p w:rsidR="003E333C" w:rsidRPr="00D37398" w:rsidRDefault="003E333C" w:rsidP="003E333C">
      <w:pPr>
        <w:pStyle w:val="NoSpacing"/>
        <w:rPr>
          <w:rFonts w:ascii="Times New Roman" w:hAnsi="Times New Roman" w:cs="Times New Roman"/>
          <w:b/>
          <w:sz w:val="24"/>
          <w:szCs w:val="24"/>
          <w:lang w:eastAsia="en-CA"/>
        </w:rPr>
      </w:pPr>
      <w:r w:rsidRPr="00F109DC">
        <w:rPr>
          <w:rFonts w:ascii="Times New Roman" w:hAnsi="Times New Roman" w:cs="Times New Roman"/>
          <w:b/>
          <w:sz w:val="24"/>
          <w:szCs w:val="24"/>
          <w:lang w:eastAsia="en-CA"/>
        </w:rPr>
        <w:lastRenderedPageBreak/>
        <w:t xml:space="preserve">Table </w:t>
      </w:r>
      <w:r w:rsidR="005E3B70">
        <w:rPr>
          <w:rFonts w:ascii="Times New Roman" w:hAnsi="Times New Roman" w:cs="Times New Roman"/>
          <w:b/>
          <w:sz w:val="24"/>
          <w:szCs w:val="24"/>
          <w:lang w:eastAsia="en-CA"/>
        </w:rPr>
        <w:t>4.8</w:t>
      </w:r>
      <w:r w:rsidRPr="00F109DC">
        <w:rPr>
          <w:rFonts w:ascii="Times New Roman" w:hAnsi="Times New Roman" w:cs="Times New Roman"/>
          <w:b/>
          <w:sz w:val="24"/>
          <w:szCs w:val="24"/>
          <w:lang w:eastAsia="en-CA"/>
        </w:rPr>
        <w:t xml:space="preserve">: </w:t>
      </w:r>
      <w:r w:rsidRPr="0025214A">
        <w:rPr>
          <w:rFonts w:ascii="Times New Roman" w:hAnsi="Times New Roman" w:cs="Times New Roman"/>
          <w:szCs w:val="24"/>
          <w:lang w:eastAsia="en-CA"/>
        </w:rPr>
        <w:t>Comparing PPV and NPV of noMOD_NEONATALMORT vs MOD_NEONATALMORT</w:t>
      </w:r>
    </w:p>
    <w:tbl>
      <w:tblPr>
        <w:tblStyle w:val="LightShading"/>
        <w:tblW w:w="0" w:type="auto"/>
        <w:jc w:val="center"/>
        <w:tblLook w:val="04A0" w:firstRow="1" w:lastRow="0" w:firstColumn="1" w:lastColumn="0" w:noHBand="0" w:noVBand="1"/>
      </w:tblPr>
      <w:tblGrid>
        <w:gridCol w:w="2394"/>
        <w:gridCol w:w="2394"/>
        <w:gridCol w:w="2394"/>
        <w:gridCol w:w="2394"/>
      </w:tblGrid>
      <w:tr w:rsidR="003E333C" w:rsidTr="003E33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noMOD</w:t>
            </w:r>
          </w:p>
        </w:tc>
        <w:tc>
          <w:tcPr>
            <w:tcW w:w="2394" w:type="dxa"/>
          </w:tcPr>
          <w:p w:rsidR="003E333C" w:rsidRPr="00E87E42" w:rsidRDefault="003E333C" w:rsidP="002A5C15">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MOD</w:t>
            </w:r>
          </w:p>
        </w:tc>
      </w:tr>
      <w:tr w:rsidR="003E333C" w:rsidTr="003E3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r w:rsidRPr="00E87E42">
              <w:rPr>
                <w:lang w:eastAsia="en-CA"/>
              </w:rPr>
              <w:t>Test</w:t>
            </w:r>
          </w:p>
        </w:tc>
        <w:tc>
          <w:tcPr>
            <w:tcW w:w="2394" w:type="dxa"/>
          </w:tcPr>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2394" w:type="dxa"/>
          </w:tcPr>
          <w:tbl>
            <w:tblPr>
              <w:tblW w:w="1300" w:type="dxa"/>
              <w:tblLook w:val="04A0" w:firstRow="1" w:lastRow="0" w:firstColumn="1" w:lastColumn="0" w:noHBand="0" w:noVBand="1"/>
            </w:tblPr>
            <w:tblGrid>
              <w:gridCol w:w="1300"/>
            </w:tblGrid>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0.1814</w:t>
                  </w:r>
                </w:p>
              </w:tc>
            </w:tr>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0.8984</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tbl>
            <w:tblPr>
              <w:tblW w:w="1300" w:type="dxa"/>
              <w:tblLook w:val="04A0" w:firstRow="1" w:lastRow="0" w:firstColumn="1" w:lastColumn="0" w:noHBand="0" w:noVBand="1"/>
            </w:tblPr>
            <w:tblGrid>
              <w:gridCol w:w="1300"/>
            </w:tblGrid>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0.7114</w:t>
                  </w:r>
                </w:p>
              </w:tc>
            </w:tr>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0.8683</w:t>
                  </w:r>
                </w:p>
              </w:tc>
            </w:tr>
          </w:tbl>
          <w:p w:rsidR="003E333C" w:rsidRPr="00E87E42" w:rsidRDefault="003E333C" w:rsidP="002A5C15">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3E333C" w:rsidTr="002A5C15">
        <w:trPr>
          <w:trHeight w:val="556"/>
          <w:jc w:val="center"/>
        </w:trPr>
        <w:tc>
          <w:tcPr>
            <w:cnfStyle w:val="001000000000" w:firstRow="0" w:lastRow="0" w:firstColumn="1" w:lastColumn="0" w:oddVBand="0" w:evenVBand="0" w:oddHBand="0" w:evenHBand="0" w:firstRowFirstColumn="0" w:firstRowLastColumn="0" w:lastRowFirstColumn="0" w:lastRowLastColumn="0"/>
            <w:tcW w:w="2394" w:type="dxa"/>
          </w:tcPr>
          <w:p w:rsidR="003E333C" w:rsidRPr="00E87E42" w:rsidRDefault="003E333C" w:rsidP="002A5C15">
            <w:pPr>
              <w:pStyle w:val="NoSpacing"/>
              <w:rPr>
                <w:lang w:eastAsia="en-CA"/>
              </w:rPr>
            </w:pPr>
            <w:r w:rsidRPr="00E87E42">
              <w:rPr>
                <w:lang w:eastAsia="en-CA"/>
              </w:rPr>
              <w:t>Train</w:t>
            </w:r>
          </w:p>
        </w:tc>
        <w:tc>
          <w:tcPr>
            <w:tcW w:w="2394" w:type="dxa"/>
          </w:tcPr>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2394" w:type="dxa"/>
          </w:tcPr>
          <w:tbl>
            <w:tblPr>
              <w:tblW w:w="1300" w:type="dxa"/>
              <w:tblLook w:val="04A0" w:firstRow="1" w:lastRow="0" w:firstColumn="1" w:lastColumn="0" w:noHBand="0" w:noVBand="1"/>
            </w:tblPr>
            <w:tblGrid>
              <w:gridCol w:w="1300"/>
            </w:tblGrid>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0.1495</w:t>
                  </w:r>
                </w:p>
              </w:tc>
            </w:tr>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0.8930</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2394" w:type="dxa"/>
          </w:tcPr>
          <w:tbl>
            <w:tblPr>
              <w:tblW w:w="1300" w:type="dxa"/>
              <w:tblLook w:val="04A0" w:firstRow="1" w:lastRow="0" w:firstColumn="1" w:lastColumn="0" w:noHBand="0" w:noVBand="1"/>
            </w:tblPr>
            <w:tblGrid>
              <w:gridCol w:w="1300"/>
            </w:tblGrid>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0.5672</w:t>
                  </w:r>
                </w:p>
              </w:tc>
            </w:tr>
            <w:tr w:rsidR="003E333C" w:rsidRPr="00E87E42" w:rsidTr="003E333C">
              <w:trPr>
                <w:trHeight w:val="300"/>
              </w:trPr>
              <w:tc>
                <w:tcPr>
                  <w:tcW w:w="1300" w:type="dxa"/>
                  <w:tcBorders>
                    <w:top w:val="nil"/>
                    <w:left w:val="nil"/>
                    <w:bottom w:val="nil"/>
                    <w:right w:val="nil"/>
                  </w:tcBorders>
                  <w:shd w:val="clear" w:color="auto" w:fill="auto"/>
                  <w:noWrap/>
                  <w:vAlign w:val="bottom"/>
                  <w:hideMark/>
                </w:tcPr>
                <w:p w:rsidR="003E333C" w:rsidRPr="00E87E42" w:rsidRDefault="003E333C" w:rsidP="002A5C15">
                  <w:pPr>
                    <w:pStyle w:val="NoSpacing"/>
                    <w:rPr>
                      <w:color w:val="000000"/>
                      <w:lang w:eastAsia="en-CA"/>
                    </w:rPr>
                  </w:pPr>
                  <w:r w:rsidRPr="00E87E42">
                    <w:rPr>
                      <w:color w:val="000000"/>
                      <w:lang w:eastAsia="en-CA"/>
                    </w:rPr>
                    <w:t>0.8646</w:t>
                  </w:r>
                </w:p>
              </w:tc>
            </w:tr>
          </w:tbl>
          <w:p w:rsidR="003E333C" w:rsidRPr="00E87E42" w:rsidRDefault="003E333C" w:rsidP="002A5C15">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bl>
    <w:p w:rsidR="00E87E42" w:rsidRDefault="00E87E42" w:rsidP="009B62DE">
      <w:pPr>
        <w:shd w:val="clear" w:color="auto" w:fill="FFFFFF"/>
        <w:spacing w:after="0" w:line="480" w:lineRule="auto"/>
        <w:rPr>
          <w:rFonts w:ascii="Times New Roman" w:eastAsia="Times New Roman" w:hAnsi="Times New Roman" w:cs="Times New Roman"/>
          <w:b/>
          <w:color w:val="222222"/>
          <w:sz w:val="28"/>
          <w:szCs w:val="24"/>
          <w:lang w:eastAsia="en-CA"/>
        </w:rPr>
      </w:pPr>
    </w:p>
    <w:p w:rsidR="006C033A" w:rsidRPr="006C033A" w:rsidRDefault="00A57013" w:rsidP="009B62DE">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t>4.1.1.</w:t>
      </w:r>
      <w:r>
        <w:rPr>
          <w:rFonts w:ascii="Times New Roman" w:eastAsia="Times New Roman" w:hAnsi="Times New Roman" w:cs="Times New Roman"/>
          <w:b/>
          <w:color w:val="222222"/>
          <w:sz w:val="24"/>
          <w:szCs w:val="24"/>
          <w:lang w:eastAsia="en-CA"/>
        </w:rPr>
        <w:t>9</w:t>
      </w:r>
      <w:r w:rsidRPr="00302027">
        <w:rPr>
          <w:rFonts w:ascii="Times New Roman" w:eastAsia="Times New Roman" w:hAnsi="Times New Roman" w:cs="Times New Roman"/>
          <w:b/>
          <w:color w:val="222222"/>
          <w:sz w:val="28"/>
          <w:szCs w:val="24"/>
          <w:lang w:eastAsia="en-CA"/>
        </w:rPr>
        <w:t xml:space="preserve"> </w:t>
      </w:r>
      <w:r w:rsidR="00CE09B6" w:rsidRPr="00A57013">
        <w:rPr>
          <w:rFonts w:ascii="Times New Roman" w:eastAsia="Times New Roman" w:hAnsi="Times New Roman" w:cs="Times New Roman"/>
          <w:b/>
          <w:color w:val="222222"/>
          <w:sz w:val="24"/>
          <w:szCs w:val="24"/>
          <w:lang w:eastAsia="en-CA"/>
        </w:rPr>
        <w:t>PREDICTING</w:t>
      </w:r>
      <w:r w:rsidR="006C033A" w:rsidRPr="00A57013">
        <w:rPr>
          <w:rFonts w:ascii="Times New Roman" w:eastAsia="Times New Roman" w:hAnsi="Times New Roman" w:cs="Times New Roman"/>
          <w:b/>
          <w:color w:val="222222"/>
          <w:sz w:val="24"/>
          <w:szCs w:val="24"/>
          <w:lang w:eastAsia="en-CA"/>
        </w:rPr>
        <w:t xml:space="preserve"> NEONATAL MORTALITY DISCUSSION</w:t>
      </w:r>
    </w:p>
    <w:p w:rsidR="00A735C0" w:rsidRPr="00A735C0" w:rsidRDefault="00772DA7" w:rsidP="00A735C0">
      <w:pPr>
        <w:shd w:val="clear" w:color="auto" w:fill="FFFFFF"/>
        <w:spacing w:after="0" w:line="48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222222"/>
          <w:sz w:val="24"/>
          <w:szCs w:val="24"/>
          <w:lang w:eastAsia="en-CA"/>
        </w:rPr>
        <w:t>The results of the pre</w:t>
      </w:r>
      <w:r w:rsidR="006C033A">
        <w:rPr>
          <w:rFonts w:ascii="Times New Roman" w:eastAsia="Times New Roman" w:hAnsi="Times New Roman" w:cs="Times New Roman"/>
          <w:color w:val="222222"/>
          <w:sz w:val="24"/>
          <w:szCs w:val="24"/>
          <w:lang w:eastAsia="en-CA"/>
        </w:rPr>
        <w:t>-processed MOD_</w:t>
      </w:r>
      <w:r w:rsidR="00334BA1">
        <w:rPr>
          <w:rFonts w:ascii="Times New Roman" w:eastAsia="Times New Roman" w:hAnsi="Times New Roman" w:cs="Times New Roman"/>
          <w:color w:val="222222"/>
          <w:sz w:val="24"/>
          <w:szCs w:val="24"/>
          <w:lang w:eastAsia="en-CA"/>
        </w:rPr>
        <w:t>NEONATALMORT</w:t>
      </w:r>
      <w:r w:rsidR="006C033A">
        <w:rPr>
          <w:rFonts w:ascii="Times New Roman" w:eastAsia="Times New Roman" w:hAnsi="Times New Roman" w:cs="Times New Roman"/>
          <w:color w:val="222222"/>
          <w:sz w:val="24"/>
          <w:szCs w:val="24"/>
          <w:lang w:eastAsia="en-CA"/>
        </w:rPr>
        <w:t xml:space="preserve"> </w:t>
      </w:r>
      <w:r w:rsidR="00A735C0">
        <w:rPr>
          <w:rFonts w:ascii="Times New Roman" w:eastAsia="Times New Roman" w:hAnsi="Times New Roman" w:cs="Times New Roman"/>
          <w:color w:val="222222"/>
          <w:sz w:val="24"/>
          <w:szCs w:val="24"/>
          <w:lang w:eastAsia="en-CA"/>
        </w:rPr>
        <w:t xml:space="preserve">DT </w:t>
      </w:r>
      <w:r w:rsidR="006C033A">
        <w:rPr>
          <w:rFonts w:ascii="Times New Roman" w:eastAsia="Times New Roman" w:hAnsi="Times New Roman" w:cs="Times New Roman"/>
          <w:color w:val="222222"/>
          <w:sz w:val="24"/>
          <w:szCs w:val="24"/>
          <w:lang w:eastAsia="en-CA"/>
        </w:rPr>
        <w:t>dataset with nominal values grouped</w:t>
      </w:r>
      <w:r w:rsidR="00334BA1">
        <w:rPr>
          <w:rFonts w:ascii="Times New Roman" w:eastAsia="Times New Roman" w:hAnsi="Times New Roman" w:cs="Times New Roman"/>
          <w:color w:val="222222"/>
          <w:sz w:val="24"/>
          <w:szCs w:val="24"/>
          <w:lang w:eastAsia="en-CA"/>
        </w:rPr>
        <w:t xml:space="preserve"> using C</w:t>
      </w:r>
      <w:r>
        <w:rPr>
          <w:rFonts w:ascii="Times New Roman" w:eastAsia="Times New Roman" w:hAnsi="Times New Roman" w:cs="Times New Roman"/>
          <w:color w:val="222222"/>
          <w:sz w:val="24"/>
          <w:szCs w:val="24"/>
          <w:lang w:eastAsia="en-CA"/>
        </w:rPr>
        <w:t>5.0 algorithm exceeded the performance of DT-ANN hybrid method</w:t>
      </w:r>
      <w:r w:rsidR="00A735C0">
        <w:rPr>
          <w:rFonts w:ascii="Times New Roman" w:eastAsia="Times New Roman" w:hAnsi="Times New Roman" w:cs="Times New Roman"/>
          <w:color w:val="222222"/>
          <w:sz w:val="24"/>
          <w:szCs w:val="24"/>
          <w:lang w:eastAsia="en-CA"/>
        </w:rPr>
        <w:t xml:space="preserve"> with </w:t>
      </w:r>
      <w:r w:rsidR="00526307">
        <w:rPr>
          <w:rFonts w:ascii="Times New Roman" w:eastAsia="Times New Roman" w:hAnsi="Times New Roman" w:cs="Times New Roman"/>
          <w:color w:val="222222"/>
          <w:sz w:val="24"/>
          <w:szCs w:val="24"/>
          <w:lang w:eastAsia="en-CA"/>
        </w:rPr>
        <w:t xml:space="preserve">a </w:t>
      </w:r>
      <w:r w:rsidR="00A735C0">
        <w:rPr>
          <w:rFonts w:ascii="Times New Roman" w:eastAsia="Times New Roman" w:hAnsi="Times New Roman" w:cs="Times New Roman"/>
          <w:color w:val="222222"/>
          <w:sz w:val="24"/>
          <w:szCs w:val="24"/>
          <w:lang w:eastAsia="en-CA"/>
        </w:rPr>
        <w:t>high</w:t>
      </w:r>
      <w:r w:rsidR="00526307">
        <w:rPr>
          <w:rFonts w:ascii="Times New Roman" w:eastAsia="Times New Roman" w:hAnsi="Times New Roman" w:cs="Times New Roman"/>
          <w:color w:val="222222"/>
          <w:sz w:val="24"/>
          <w:szCs w:val="24"/>
          <w:lang w:eastAsia="en-CA"/>
        </w:rPr>
        <w:t>er</w:t>
      </w:r>
      <w:r w:rsidR="00A735C0">
        <w:rPr>
          <w:rFonts w:ascii="Times New Roman" w:eastAsia="Times New Roman" w:hAnsi="Times New Roman" w:cs="Times New Roman"/>
          <w:color w:val="222222"/>
          <w:sz w:val="24"/>
          <w:szCs w:val="24"/>
          <w:lang w:eastAsia="en-CA"/>
        </w:rPr>
        <w:t xml:space="preserve"> test sensitivity and test specificity of </w:t>
      </w:r>
      <w:r w:rsidR="00FF27B6">
        <w:rPr>
          <w:rFonts w:ascii="Times New Roman" w:hAnsi="Times New Roman" w:cs="Times New Roman"/>
          <w:sz w:val="24"/>
          <w:szCs w:val="24"/>
        </w:rPr>
        <w:t>62.24</w:t>
      </w:r>
      <m:oMath>
        <m:r>
          <w:rPr>
            <w:rFonts w:ascii="Cambria Math" w:hAnsi="Cambria Math" w:cs="Times New Roman"/>
            <w:sz w:val="24"/>
            <w:szCs w:val="24"/>
          </w:rPr>
          <m:t>±</m:t>
        </m:r>
      </m:oMath>
      <w:r w:rsidR="00FF27B6">
        <w:rPr>
          <w:rFonts w:ascii="Times New Roman" w:hAnsi="Times New Roman" w:cs="Times New Roman"/>
          <w:sz w:val="24"/>
          <w:szCs w:val="24"/>
        </w:rPr>
        <w:t>3.28</w:t>
      </w:r>
      <w:r w:rsidR="00FF27B6" w:rsidRPr="009B62DE">
        <w:rPr>
          <w:rFonts w:ascii="Times New Roman" w:hAnsi="Times New Roman" w:cs="Times New Roman"/>
          <w:sz w:val="24"/>
          <w:szCs w:val="24"/>
        </w:rPr>
        <w:t xml:space="preserve">% and </w:t>
      </w:r>
      <w:r w:rsidR="00FF27B6">
        <w:rPr>
          <w:rFonts w:ascii="Times New Roman" w:hAnsi="Times New Roman" w:cs="Times New Roman"/>
          <w:sz w:val="24"/>
          <w:szCs w:val="24"/>
        </w:rPr>
        <w:t>99.95</w:t>
      </w:r>
      <m:oMath>
        <m:r>
          <w:rPr>
            <w:rFonts w:ascii="Cambria Math" w:hAnsi="Cambria Math" w:cs="Times New Roman"/>
            <w:color w:val="000000" w:themeColor="text1"/>
            <w:sz w:val="24"/>
            <w:szCs w:val="24"/>
          </w:rPr>
          <m:t>±</m:t>
        </m:r>
      </m:oMath>
      <w:r w:rsidR="00FF27B6" w:rsidRPr="00D83131">
        <w:rPr>
          <w:rFonts w:ascii="Times New Roman" w:hAnsi="Times New Roman" w:cs="Times New Roman"/>
          <w:color w:val="000000" w:themeColor="text1"/>
          <w:sz w:val="24"/>
          <w:szCs w:val="24"/>
        </w:rPr>
        <w:t>0.0</w:t>
      </w:r>
      <w:r w:rsidR="00FF27B6">
        <w:rPr>
          <w:rFonts w:ascii="Times New Roman" w:hAnsi="Times New Roman" w:cs="Times New Roman"/>
          <w:color w:val="000000" w:themeColor="text1"/>
          <w:sz w:val="24"/>
          <w:szCs w:val="24"/>
        </w:rPr>
        <w:t>3</w:t>
      </w:r>
      <w:r w:rsidR="00FF27B6" w:rsidRPr="00D83131">
        <w:rPr>
          <w:rFonts w:ascii="Times New Roman" w:hAnsi="Times New Roman" w:cs="Times New Roman"/>
          <w:color w:val="000000" w:themeColor="text1"/>
          <w:sz w:val="24"/>
          <w:szCs w:val="24"/>
        </w:rPr>
        <w:t xml:space="preserve">%, </w:t>
      </w:r>
      <w:r w:rsidR="00A735C0">
        <w:rPr>
          <w:rFonts w:ascii="Times New Roman" w:hAnsi="Times New Roman" w:cs="Times New Roman"/>
          <w:sz w:val="24"/>
          <w:szCs w:val="24"/>
        </w:rPr>
        <w:t xml:space="preserve">respectively. </w:t>
      </w:r>
      <w:r w:rsidR="001B0480">
        <w:rPr>
          <w:rFonts w:ascii="Times New Roman" w:eastAsia="Times New Roman" w:hAnsi="Times New Roman" w:cs="Times New Roman"/>
          <w:color w:val="222222"/>
          <w:sz w:val="24"/>
          <w:szCs w:val="24"/>
          <w:lang w:eastAsia="en-CA"/>
        </w:rPr>
        <w:t>However both the DT and h</w:t>
      </w:r>
      <w:r w:rsidR="00A735C0">
        <w:rPr>
          <w:rFonts w:ascii="Times New Roman" w:eastAsia="Times New Roman" w:hAnsi="Times New Roman" w:cs="Times New Roman"/>
          <w:color w:val="222222"/>
          <w:sz w:val="24"/>
          <w:szCs w:val="24"/>
          <w:lang w:eastAsia="en-CA"/>
        </w:rPr>
        <w:t xml:space="preserve">ybrid ANN MOD_NEONATALMORT met the clinical expectations set, with sensitivity and specificity exceeding 60% and 85%, respectively. </w:t>
      </w:r>
    </w:p>
    <w:p w:rsidR="001C7130" w:rsidRDefault="00561060" w:rsidP="006C033A">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Further a high sensitivity and specificity, with a high PPV and NPV </w:t>
      </w:r>
      <w:r w:rsidR="00A735C0">
        <w:rPr>
          <w:rFonts w:ascii="Times New Roman" w:eastAsia="Times New Roman" w:hAnsi="Times New Roman" w:cs="Times New Roman"/>
          <w:color w:val="222222"/>
          <w:sz w:val="24"/>
          <w:szCs w:val="24"/>
          <w:lang w:eastAsia="en-CA"/>
        </w:rPr>
        <w:t>was achieved in both the DT and Hybrid ANN MOD_NEONATALMORT</w:t>
      </w:r>
      <w:r>
        <w:rPr>
          <w:rFonts w:ascii="Times New Roman" w:eastAsia="Times New Roman" w:hAnsi="Times New Roman" w:cs="Times New Roman"/>
          <w:color w:val="222222"/>
          <w:sz w:val="24"/>
          <w:szCs w:val="24"/>
          <w:lang w:eastAsia="en-CA"/>
        </w:rPr>
        <w:t xml:space="preserve">. The PPV refers to the </w:t>
      </w:r>
      <w:r w:rsidR="00F8551E">
        <w:rPr>
          <w:rFonts w:ascii="Times New Roman" w:eastAsia="Times New Roman" w:hAnsi="Times New Roman" w:cs="Times New Roman"/>
          <w:color w:val="222222"/>
          <w:sz w:val="24"/>
          <w:szCs w:val="24"/>
          <w:lang w:eastAsia="en-CA"/>
        </w:rPr>
        <w:t>likelihood</w:t>
      </w:r>
      <w:r>
        <w:rPr>
          <w:rFonts w:ascii="Times New Roman" w:eastAsia="Times New Roman" w:hAnsi="Times New Roman" w:cs="Times New Roman"/>
          <w:color w:val="222222"/>
          <w:sz w:val="24"/>
          <w:szCs w:val="24"/>
          <w:lang w:eastAsia="en-CA"/>
        </w:rPr>
        <w:t xml:space="preserve"> that the positive </w:t>
      </w:r>
      <w:r w:rsidR="00630429">
        <w:rPr>
          <w:rFonts w:ascii="Times New Roman" w:eastAsia="Times New Roman" w:hAnsi="Times New Roman" w:cs="Times New Roman"/>
          <w:color w:val="222222"/>
          <w:sz w:val="24"/>
          <w:szCs w:val="24"/>
          <w:lang w:eastAsia="en-CA"/>
        </w:rPr>
        <w:t>prediction is</w:t>
      </w:r>
      <w:r>
        <w:rPr>
          <w:rFonts w:ascii="Times New Roman" w:eastAsia="Times New Roman" w:hAnsi="Times New Roman" w:cs="Times New Roman"/>
          <w:color w:val="222222"/>
          <w:sz w:val="24"/>
          <w:szCs w:val="24"/>
          <w:lang w:eastAsia="en-CA"/>
        </w:rPr>
        <w:t xml:space="preserve"> correct and that the actual disease exists given a positive </w:t>
      </w:r>
      <w:r w:rsidR="00F8551E">
        <w:rPr>
          <w:rFonts w:ascii="Times New Roman" w:eastAsia="Times New Roman" w:hAnsi="Times New Roman" w:cs="Times New Roman"/>
          <w:color w:val="222222"/>
          <w:sz w:val="24"/>
          <w:szCs w:val="24"/>
          <w:lang w:eastAsia="en-CA"/>
        </w:rPr>
        <w:t>prediction</w:t>
      </w:r>
      <w:r>
        <w:rPr>
          <w:rFonts w:ascii="Times New Roman" w:eastAsia="Times New Roman" w:hAnsi="Times New Roman" w:cs="Times New Roman"/>
          <w:color w:val="222222"/>
          <w:sz w:val="24"/>
          <w:szCs w:val="24"/>
          <w:lang w:eastAsia="en-CA"/>
        </w:rPr>
        <w:t xml:space="preserve"> (section 3.8.3). The NPV </w:t>
      </w:r>
      <w:r w:rsidR="008863FA">
        <w:rPr>
          <w:rFonts w:ascii="Times New Roman" w:eastAsia="Times New Roman" w:hAnsi="Times New Roman" w:cs="Times New Roman"/>
          <w:color w:val="222222"/>
          <w:sz w:val="24"/>
          <w:szCs w:val="24"/>
          <w:lang w:eastAsia="en-CA"/>
        </w:rPr>
        <w:t>refers to the likely hood that the negative prediction is correct that the non-disease of the patient is correct given the negative prediction</w:t>
      </w:r>
      <w:r w:rsidR="00390143">
        <w:rPr>
          <w:rFonts w:ascii="Times New Roman" w:eastAsia="Times New Roman" w:hAnsi="Times New Roman" w:cs="Times New Roman"/>
          <w:color w:val="222222"/>
          <w:sz w:val="24"/>
          <w:szCs w:val="24"/>
          <w:lang w:eastAsia="en-CA"/>
        </w:rPr>
        <w:t xml:space="preserve"> </w:t>
      </w:r>
      <w:r w:rsidR="008863FA">
        <w:rPr>
          <w:rFonts w:ascii="Times New Roman" w:eastAsia="Times New Roman" w:hAnsi="Times New Roman" w:cs="Times New Roman"/>
          <w:color w:val="222222"/>
          <w:sz w:val="24"/>
          <w:szCs w:val="24"/>
          <w:lang w:eastAsia="en-CA"/>
        </w:rPr>
        <w:t xml:space="preserve">(section 3.8.4). </w:t>
      </w:r>
      <w:r w:rsidR="00110972">
        <w:rPr>
          <w:rFonts w:ascii="Times New Roman" w:eastAsia="Times New Roman" w:hAnsi="Times New Roman" w:cs="Times New Roman"/>
          <w:color w:val="222222"/>
          <w:sz w:val="24"/>
          <w:szCs w:val="24"/>
          <w:lang w:eastAsia="en-CA"/>
        </w:rPr>
        <w:t>These values are used as direct diagnosis accuracy of a classifier which serves as a compr</w:t>
      </w:r>
      <w:r w:rsidR="00630429">
        <w:rPr>
          <w:rFonts w:ascii="Times New Roman" w:eastAsia="Times New Roman" w:hAnsi="Times New Roman" w:cs="Times New Roman"/>
          <w:color w:val="222222"/>
          <w:sz w:val="24"/>
          <w:szCs w:val="24"/>
          <w:lang w:eastAsia="en-CA"/>
        </w:rPr>
        <w:t>ehensive test for physicians</w:t>
      </w:r>
      <w:r w:rsidR="00334BA1">
        <w:rPr>
          <w:rFonts w:ascii="Times New Roman" w:eastAsia="Times New Roman" w:hAnsi="Times New Roman" w:cs="Times New Roman"/>
          <w:color w:val="222222"/>
          <w:sz w:val="24"/>
          <w:szCs w:val="24"/>
          <w:lang w:eastAsia="en-CA"/>
        </w:rPr>
        <w:t xml:space="preserve"> </w:t>
      </w:r>
      <w:r w:rsidR="00630429" w:rsidRPr="00654B2A">
        <w:rPr>
          <w:rFonts w:ascii="Times New Roman" w:hAnsi="Times New Roman" w:cs="Times New Roman"/>
          <w:sz w:val="24"/>
          <w:szCs w:val="24"/>
        </w:rPr>
        <w:t>(</w:t>
      </w:r>
      <w:r w:rsidR="00390143">
        <w:rPr>
          <w:rFonts w:ascii="Times New Roman" w:hAnsi="Times New Roman" w:cs="Times New Roman"/>
          <w:sz w:val="24"/>
          <w:szCs w:val="24"/>
        </w:rPr>
        <w:t>Yu,</w:t>
      </w:r>
      <w:r w:rsidR="00630429" w:rsidRPr="00654B2A">
        <w:rPr>
          <w:rFonts w:ascii="Times New Roman" w:hAnsi="Times New Roman" w:cs="Times New Roman"/>
          <w:sz w:val="24"/>
          <w:szCs w:val="24"/>
        </w:rPr>
        <w:t xml:space="preserve"> 2009)</w:t>
      </w:r>
      <w:r w:rsidR="00110972">
        <w:rPr>
          <w:rFonts w:ascii="Times New Roman" w:eastAsia="Times New Roman" w:hAnsi="Times New Roman" w:cs="Times New Roman"/>
          <w:color w:val="222222"/>
          <w:sz w:val="24"/>
          <w:szCs w:val="24"/>
          <w:lang w:eastAsia="en-CA"/>
        </w:rPr>
        <w:t xml:space="preserve">.  </w:t>
      </w:r>
      <w:r w:rsidR="001C4127">
        <w:rPr>
          <w:rFonts w:ascii="Times New Roman" w:eastAsia="Times New Roman" w:hAnsi="Times New Roman" w:cs="Times New Roman"/>
          <w:color w:val="222222"/>
          <w:sz w:val="24"/>
          <w:szCs w:val="24"/>
          <w:lang w:eastAsia="en-CA"/>
        </w:rPr>
        <w:t xml:space="preserve">There are a few similar studies </w:t>
      </w:r>
      <w:r w:rsidR="00F8551E">
        <w:rPr>
          <w:rFonts w:ascii="Times New Roman" w:eastAsia="Times New Roman" w:hAnsi="Times New Roman" w:cs="Times New Roman"/>
          <w:color w:val="222222"/>
          <w:sz w:val="24"/>
          <w:szCs w:val="24"/>
          <w:lang w:eastAsia="en-CA"/>
        </w:rPr>
        <w:t>available</w:t>
      </w:r>
      <w:r w:rsidR="00110972">
        <w:rPr>
          <w:rFonts w:ascii="Times New Roman" w:eastAsia="Times New Roman" w:hAnsi="Times New Roman" w:cs="Times New Roman"/>
          <w:color w:val="222222"/>
          <w:sz w:val="24"/>
          <w:szCs w:val="24"/>
          <w:lang w:eastAsia="en-CA"/>
        </w:rPr>
        <w:t xml:space="preserve"> literature using AGPAR 5</w:t>
      </w:r>
      <w:r w:rsidR="001C4127">
        <w:rPr>
          <w:rFonts w:ascii="Times New Roman" w:eastAsia="Times New Roman" w:hAnsi="Times New Roman" w:cs="Times New Roman"/>
          <w:color w:val="222222"/>
          <w:sz w:val="24"/>
          <w:szCs w:val="24"/>
          <w:lang w:eastAsia="en-CA"/>
        </w:rPr>
        <w:t xml:space="preserve"> as the main attribute, and although these studies often </w:t>
      </w:r>
      <w:r w:rsidR="00334BA1">
        <w:rPr>
          <w:rFonts w:ascii="Times New Roman" w:eastAsia="Times New Roman" w:hAnsi="Times New Roman" w:cs="Times New Roman"/>
          <w:color w:val="222222"/>
          <w:sz w:val="24"/>
          <w:szCs w:val="24"/>
          <w:lang w:eastAsia="en-CA"/>
        </w:rPr>
        <w:t>had</w:t>
      </w:r>
      <w:r w:rsidR="001C4127">
        <w:rPr>
          <w:rFonts w:ascii="Times New Roman" w:eastAsia="Times New Roman" w:hAnsi="Times New Roman" w:cs="Times New Roman"/>
          <w:color w:val="222222"/>
          <w:sz w:val="24"/>
          <w:szCs w:val="24"/>
          <w:lang w:eastAsia="en-CA"/>
        </w:rPr>
        <w:t xml:space="preserve"> </w:t>
      </w:r>
      <w:r w:rsidR="00F8551E">
        <w:rPr>
          <w:rFonts w:ascii="Times New Roman" w:eastAsia="Times New Roman" w:hAnsi="Times New Roman" w:cs="Times New Roman"/>
          <w:color w:val="222222"/>
          <w:sz w:val="24"/>
          <w:szCs w:val="24"/>
          <w:lang w:eastAsia="en-CA"/>
        </w:rPr>
        <w:t>a high</w:t>
      </w:r>
      <w:r w:rsidR="001C4127">
        <w:rPr>
          <w:rFonts w:ascii="Times New Roman" w:eastAsia="Times New Roman" w:hAnsi="Times New Roman" w:cs="Times New Roman"/>
          <w:color w:val="222222"/>
          <w:sz w:val="24"/>
          <w:szCs w:val="24"/>
          <w:lang w:eastAsia="en-CA"/>
        </w:rPr>
        <w:t xml:space="preserve"> sensitivity</w:t>
      </w:r>
      <w:r w:rsidR="00334BA1">
        <w:rPr>
          <w:rFonts w:ascii="Times New Roman" w:eastAsia="Times New Roman" w:hAnsi="Times New Roman" w:cs="Times New Roman"/>
          <w:color w:val="222222"/>
          <w:sz w:val="24"/>
          <w:szCs w:val="24"/>
          <w:lang w:eastAsia="en-CA"/>
        </w:rPr>
        <w:t>, these results were</w:t>
      </w:r>
      <w:r w:rsidR="00F8551E">
        <w:rPr>
          <w:rFonts w:ascii="Times New Roman" w:eastAsia="Times New Roman" w:hAnsi="Times New Roman" w:cs="Times New Roman"/>
          <w:color w:val="222222"/>
          <w:sz w:val="24"/>
          <w:szCs w:val="24"/>
          <w:lang w:eastAsia="en-CA"/>
        </w:rPr>
        <w:t xml:space="preserve"> accompanied by a low</w:t>
      </w:r>
      <w:r w:rsidR="001C4127">
        <w:rPr>
          <w:rFonts w:ascii="Times New Roman" w:eastAsia="Times New Roman" w:hAnsi="Times New Roman" w:cs="Times New Roman"/>
          <w:color w:val="222222"/>
          <w:sz w:val="24"/>
          <w:szCs w:val="24"/>
          <w:lang w:eastAsia="en-CA"/>
        </w:rPr>
        <w:t xml:space="preserve"> specificity and in</w:t>
      </w:r>
      <w:r w:rsidR="00F8551E">
        <w:rPr>
          <w:rFonts w:ascii="Times New Roman" w:eastAsia="Times New Roman" w:hAnsi="Times New Roman" w:cs="Times New Roman"/>
          <w:color w:val="222222"/>
          <w:sz w:val="24"/>
          <w:szCs w:val="24"/>
          <w:lang w:eastAsia="en-CA"/>
        </w:rPr>
        <w:t xml:space="preserve"> </w:t>
      </w:r>
      <w:r w:rsidR="001C4127">
        <w:rPr>
          <w:rFonts w:ascii="Times New Roman" w:eastAsia="Times New Roman" w:hAnsi="Times New Roman" w:cs="Times New Roman"/>
          <w:color w:val="222222"/>
          <w:sz w:val="24"/>
          <w:szCs w:val="24"/>
          <w:lang w:eastAsia="en-CA"/>
        </w:rPr>
        <w:t>many cases</w:t>
      </w:r>
      <w:r w:rsidR="00F8551E">
        <w:rPr>
          <w:rFonts w:ascii="Times New Roman" w:eastAsia="Times New Roman" w:hAnsi="Times New Roman" w:cs="Times New Roman"/>
          <w:color w:val="222222"/>
          <w:sz w:val="24"/>
          <w:szCs w:val="24"/>
          <w:lang w:eastAsia="en-CA"/>
        </w:rPr>
        <w:t xml:space="preserve"> a</w:t>
      </w:r>
      <w:r w:rsidR="001C4127">
        <w:rPr>
          <w:rFonts w:ascii="Times New Roman" w:eastAsia="Times New Roman" w:hAnsi="Times New Roman" w:cs="Times New Roman"/>
          <w:color w:val="222222"/>
          <w:sz w:val="24"/>
          <w:szCs w:val="24"/>
          <w:lang w:eastAsia="en-CA"/>
        </w:rPr>
        <w:t xml:space="preserve"> poor PPV </w:t>
      </w:r>
      <w:r w:rsidR="00E75AA5">
        <w:rPr>
          <w:rFonts w:ascii="Times New Roman" w:eastAsia="Times New Roman" w:hAnsi="Times New Roman" w:cs="Times New Roman"/>
          <w:color w:val="222222"/>
          <w:sz w:val="24"/>
          <w:szCs w:val="24"/>
          <w:lang w:eastAsia="en-CA"/>
        </w:rPr>
        <w:t>(section 2.1.4)</w:t>
      </w:r>
      <w:r w:rsidR="001C4127">
        <w:rPr>
          <w:rFonts w:ascii="Times New Roman" w:eastAsia="Times New Roman" w:hAnsi="Times New Roman" w:cs="Times New Roman"/>
          <w:color w:val="222222"/>
          <w:sz w:val="24"/>
          <w:szCs w:val="24"/>
          <w:lang w:eastAsia="en-CA"/>
        </w:rPr>
        <w:t xml:space="preserve">. </w:t>
      </w:r>
    </w:p>
    <w:p w:rsidR="00526307" w:rsidRDefault="00FD1D2E" w:rsidP="006C033A">
      <w:pPr>
        <w:shd w:val="clear" w:color="auto" w:fill="FFFFFF"/>
        <w:spacing w:after="0"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ab/>
      </w:r>
      <w:r w:rsidR="00A50399">
        <w:rPr>
          <w:rFonts w:ascii="Times New Roman" w:eastAsia="Times New Roman" w:hAnsi="Times New Roman" w:cs="Times New Roman"/>
          <w:color w:val="222222"/>
          <w:sz w:val="24"/>
          <w:szCs w:val="24"/>
          <w:lang w:eastAsia="en-CA"/>
        </w:rPr>
        <w:t xml:space="preserve">The most promising </w:t>
      </w:r>
      <w:r w:rsidR="00CF7250">
        <w:rPr>
          <w:rFonts w:ascii="Times New Roman" w:eastAsia="Times New Roman" w:hAnsi="Times New Roman" w:cs="Times New Roman"/>
          <w:color w:val="222222"/>
          <w:sz w:val="24"/>
          <w:szCs w:val="24"/>
          <w:lang w:eastAsia="en-CA"/>
        </w:rPr>
        <w:t>neonatal mortality prediction model</w:t>
      </w:r>
      <w:r w:rsidR="00A50399">
        <w:rPr>
          <w:rFonts w:ascii="Times New Roman" w:eastAsia="Times New Roman" w:hAnsi="Times New Roman" w:cs="Times New Roman"/>
          <w:color w:val="222222"/>
          <w:sz w:val="24"/>
          <w:szCs w:val="24"/>
          <w:lang w:eastAsia="en-CA"/>
        </w:rPr>
        <w:t xml:space="preserve"> prior to this study was </w:t>
      </w:r>
      <w:r w:rsidR="00334BA1">
        <w:rPr>
          <w:rFonts w:ascii="Times New Roman" w:eastAsia="Times New Roman" w:hAnsi="Times New Roman" w:cs="Times New Roman"/>
          <w:color w:val="222222"/>
          <w:sz w:val="24"/>
          <w:szCs w:val="24"/>
          <w:lang w:eastAsia="en-CA"/>
        </w:rPr>
        <w:t>derived</w:t>
      </w:r>
      <w:r w:rsidR="00A50399">
        <w:rPr>
          <w:rFonts w:ascii="Times New Roman" w:eastAsia="Times New Roman" w:hAnsi="Times New Roman" w:cs="Times New Roman"/>
          <w:color w:val="222222"/>
          <w:sz w:val="24"/>
          <w:szCs w:val="24"/>
          <w:lang w:eastAsia="en-CA"/>
        </w:rPr>
        <w:t xml:space="preserve"> by J.Gilchrist, where a real-time neonatal mortality risk estimation model was created using DTs </w:t>
      </w:r>
      <w:r w:rsidR="00DD411F">
        <w:rPr>
          <w:rFonts w:ascii="Times New Roman" w:eastAsia="Times New Roman" w:hAnsi="Times New Roman" w:cs="Times New Roman"/>
          <w:color w:val="222222"/>
          <w:sz w:val="24"/>
          <w:szCs w:val="24"/>
          <w:lang w:eastAsia="en-CA"/>
        </w:rPr>
        <w:t xml:space="preserve">and ANN </w:t>
      </w:r>
      <w:r w:rsidR="00A50399">
        <w:rPr>
          <w:rFonts w:ascii="Times New Roman" w:eastAsia="Times New Roman" w:hAnsi="Times New Roman" w:cs="Times New Roman"/>
          <w:color w:val="222222"/>
          <w:sz w:val="24"/>
          <w:szCs w:val="24"/>
          <w:lang w:eastAsia="en-CA"/>
        </w:rPr>
        <w:t xml:space="preserve">to predict neonatal mortality </w:t>
      </w:r>
      <w:r w:rsidR="002061A3">
        <w:rPr>
          <w:rFonts w:ascii="Times New Roman" w:eastAsia="Times New Roman" w:hAnsi="Times New Roman" w:cs="Times New Roman"/>
          <w:color w:val="222222"/>
          <w:sz w:val="24"/>
          <w:szCs w:val="24"/>
          <w:lang w:eastAsia="en-CA"/>
        </w:rPr>
        <w:t>within</w:t>
      </w:r>
      <w:r w:rsidR="00DD411F">
        <w:rPr>
          <w:rFonts w:ascii="Times New Roman" w:eastAsia="Times New Roman" w:hAnsi="Times New Roman" w:cs="Times New Roman"/>
          <w:color w:val="222222"/>
          <w:sz w:val="24"/>
          <w:szCs w:val="24"/>
          <w:lang w:eastAsia="en-CA"/>
        </w:rPr>
        <w:t xml:space="preserve"> the first 12</w:t>
      </w:r>
      <w:r w:rsidR="00A50399">
        <w:rPr>
          <w:rFonts w:ascii="Times New Roman" w:eastAsia="Times New Roman" w:hAnsi="Times New Roman" w:cs="Times New Roman"/>
          <w:color w:val="222222"/>
          <w:sz w:val="24"/>
          <w:szCs w:val="24"/>
          <w:lang w:eastAsia="en-CA"/>
        </w:rPr>
        <w:t xml:space="preserve"> hours after NICU </w:t>
      </w:r>
      <w:r w:rsidR="00CF7250">
        <w:rPr>
          <w:rFonts w:ascii="Times New Roman" w:eastAsia="Times New Roman" w:hAnsi="Times New Roman" w:cs="Times New Roman"/>
          <w:color w:val="222222"/>
          <w:sz w:val="24"/>
          <w:szCs w:val="24"/>
          <w:lang w:eastAsia="en-CA"/>
        </w:rPr>
        <w:t>admission</w:t>
      </w:r>
      <w:r w:rsidR="00390143">
        <w:rPr>
          <w:rFonts w:ascii="Times New Roman" w:eastAsia="Times New Roman" w:hAnsi="Times New Roman" w:cs="Times New Roman"/>
          <w:color w:val="222222"/>
          <w:sz w:val="24"/>
          <w:szCs w:val="24"/>
          <w:lang w:eastAsia="en-CA"/>
        </w:rPr>
        <w:t>. This</w:t>
      </w:r>
      <w:r w:rsidR="00A50399">
        <w:rPr>
          <w:rFonts w:ascii="Times New Roman" w:eastAsia="Times New Roman" w:hAnsi="Times New Roman" w:cs="Times New Roman"/>
          <w:color w:val="222222"/>
          <w:sz w:val="24"/>
          <w:szCs w:val="24"/>
          <w:lang w:eastAsia="en-CA"/>
        </w:rPr>
        <w:t xml:space="preserve"> </w:t>
      </w:r>
      <w:r w:rsidR="00390143">
        <w:rPr>
          <w:rFonts w:ascii="Times New Roman" w:eastAsia="Times New Roman" w:hAnsi="Times New Roman" w:cs="Times New Roman"/>
          <w:color w:val="222222"/>
          <w:sz w:val="24"/>
          <w:szCs w:val="24"/>
          <w:lang w:eastAsia="en-CA"/>
        </w:rPr>
        <w:t>model contained</w:t>
      </w:r>
      <w:r w:rsidR="00CF7250">
        <w:rPr>
          <w:rFonts w:ascii="Times New Roman" w:eastAsia="Times New Roman" w:hAnsi="Times New Roman" w:cs="Times New Roman"/>
          <w:color w:val="222222"/>
          <w:sz w:val="24"/>
          <w:szCs w:val="24"/>
          <w:lang w:eastAsia="en-CA"/>
        </w:rPr>
        <w:t xml:space="preserve"> CHEO data </w:t>
      </w:r>
      <w:r w:rsidR="00390143">
        <w:rPr>
          <w:rFonts w:ascii="Times New Roman" w:eastAsia="Times New Roman" w:hAnsi="Times New Roman" w:cs="Times New Roman"/>
          <w:color w:val="222222"/>
          <w:sz w:val="24"/>
          <w:szCs w:val="24"/>
          <w:lang w:eastAsia="en-CA"/>
        </w:rPr>
        <w:t xml:space="preserve">and </w:t>
      </w:r>
      <w:r w:rsidR="00935115">
        <w:rPr>
          <w:rFonts w:ascii="Times New Roman" w:eastAsia="Times New Roman" w:hAnsi="Times New Roman" w:cs="Times New Roman"/>
          <w:color w:val="222222"/>
          <w:sz w:val="24"/>
          <w:szCs w:val="24"/>
          <w:lang w:eastAsia="en-CA"/>
        </w:rPr>
        <w:t xml:space="preserve">used </w:t>
      </w:r>
      <w:r w:rsidR="00334BA1">
        <w:rPr>
          <w:rFonts w:ascii="Times New Roman" w:eastAsia="Times New Roman" w:hAnsi="Times New Roman" w:cs="Times New Roman"/>
          <w:color w:val="222222"/>
          <w:sz w:val="24"/>
          <w:szCs w:val="24"/>
          <w:lang w:eastAsia="en-CA"/>
        </w:rPr>
        <w:t xml:space="preserve">only </w:t>
      </w:r>
      <w:r w:rsidR="00935115">
        <w:rPr>
          <w:rFonts w:ascii="Times New Roman" w:eastAsia="Times New Roman" w:hAnsi="Times New Roman" w:cs="Times New Roman"/>
          <w:color w:val="222222"/>
          <w:sz w:val="24"/>
          <w:szCs w:val="24"/>
          <w:lang w:eastAsia="en-CA"/>
        </w:rPr>
        <w:t>3</w:t>
      </w:r>
      <w:r w:rsidR="00CF7250">
        <w:rPr>
          <w:rFonts w:ascii="Times New Roman" w:eastAsia="Times New Roman" w:hAnsi="Times New Roman" w:cs="Times New Roman"/>
          <w:color w:val="222222"/>
          <w:sz w:val="24"/>
          <w:szCs w:val="24"/>
          <w:lang w:eastAsia="en-CA"/>
        </w:rPr>
        <w:t xml:space="preserve"> attributes</w:t>
      </w:r>
      <w:r w:rsidR="00DD411F">
        <w:rPr>
          <w:rFonts w:ascii="Times New Roman" w:eastAsia="Times New Roman" w:hAnsi="Times New Roman" w:cs="Times New Roman"/>
          <w:color w:val="222222"/>
          <w:sz w:val="24"/>
          <w:szCs w:val="24"/>
          <w:lang w:eastAsia="en-CA"/>
        </w:rPr>
        <w:t xml:space="preserve">: lowest serum pH, lowest blood pressure, </w:t>
      </w:r>
      <w:r w:rsidR="00DD411F">
        <w:rPr>
          <w:rFonts w:ascii="Times New Roman" w:eastAsia="Times New Roman" w:hAnsi="Times New Roman" w:cs="Times New Roman"/>
          <w:color w:val="222222"/>
          <w:sz w:val="24"/>
          <w:szCs w:val="24"/>
          <w:lang w:eastAsia="en-CA"/>
        </w:rPr>
        <w:lastRenderedPageBreak/>
        <w:t>and lowest heart rate</w:t>
      </w:r>
      <w:r w:rsidR="00334BA1">
        <w:rPr>
          <w:rFonts w:ascii="Times New Roman" w:eastAsia="Times New Roman" w:hAnsi="Times New Roman" w:cs="Times New Roman"/>
          <w:color w:val="222222"/>
          <w:sz w:val="24"/>
          <w:szCs w:val="24"/>
          <w:lang w:eastAsia="en-CA"/>
        </w:rPr>
        <w:t xml:space="preserve">. This study included </w:t>
      </w:r>
      <w:r w:rsidR="00CF7250">
        <w:rPr>
          <w:rFonts w:ascii="Times New Roman" w:eastAsia="Times New Roman" w:hAnsi="Times New Roman" w:cs="Times New Roman"/>
          <w:color w:val="222222"/>
          <w:sz w:val="24"/>
          <w:szCs w:val="24"/>
          <w:lang w:eastAsia="en-CA"/>
        </w:rPr>
        <w:t>a total of n=256 patient cases with 232 survivors and 24 neonatal death, and t</w:t>
      </w:r>
      <w:r w:rsidR="00334BA1">
        <w:rPr>
          <w:rFonts w:ascii="Times New Roman" w:eastAsia="Times New Roman" w:hAnsi="Times New Roman" w:cs="Times New Roman"/>
          <w:color w:val="222222"/>
          <w:sz w:val="24"/>
          <w:szCs w:val="24"/>
          <w:lang w:eastAsia="en-CA"/>
        </w:rPr>
        <w:t>hus a mortality rate of 9%. The</w:t>
      </w:r>
      <w:r w:rsidR="00CF7250">
        <w:rPr>
          <w:rFonts w:ascii="Times New Roman" w:eastAsia="Times New Roman" w:hAnsi="Times New Roman" w:cs="Times New Roman"/>
          <w:color w:val="222222"/>
          <w:sz w:val="24"/>
          <w:szCs w:val="24"/>
          <w:lang w:eastAsia="en-CA"/>
        </w:rPr>
        <w:t xml:space="preserve"> DT model produc</w:t>
      </w:r>
      <w:r w:rsidR="00CF001A">
        <w:rPr>
          <w:rFonts w:ascii="Times New Roman" w:eastAsia="Times New Roman" w:hAnsi="Times New Roman" w:cs="Times New Roman"/>
          <w:color w:val="222222"/>
          <w:sz w:val="24"/>
          <w:szCs w:val="24"/>
          <w:lang w:eastAsia="en-CA"/>
        </w:rPr>
        <w:t xml:space="preserve">ed better results on average compared to the ANN model, where a sensitivity of 75% and specificity of 96% was achieved using the DT model, </w:t>
      </w:r>
      <w:r w:rsidR="004A625E">
        <w:rPr>
          <w:rFonts w:ascii="Times New Roman" w:eastAsia="Times New Roman" w:hAnsi="Times New Roman" w:cs="Times New Roman"/>
          <w:color w:val="222222"/>
          <w:sz w:val="24"/>
          <w:szCs w:val="24"/>
          <w:lang w:eastAsia="en-CA"/>
        </w:rPr>
        <w:t>whereas</w:t>
      </w:r>
      <w:r w:rsidR="00CF001A">
        <w:rPr>
          <w:rFonts w:ascii="Times New Roman" w:eastAsia="Times New Roman" w:hAnsi="Times New Roman" w:cs="Times New Roman"/>
          <w:color w:val="222222"/>
          <w:sz w:val="24"/>
          <w:szCs w:val="24"/>
          <w:lang w:eastAsia="en-CA"/>
        </w:rPr>
        <w:t xml:space="preserve"> the ANN </w:t>
      </w:r>
      <w:r w:rsidR="00334BA1">
        <w:rPr>
          <w:rFonts w:ascii="Times New Roman" w:eastAsia="Times New Roman" w:hAnsi="Times New Roman" w:cs="Times New Roman"/>
          <w:color w:val="222222"/>
          <w:sz w:val="24"/>
          <w:szCs w:val="24"/>
          <w:lang w:eastAsia="en-CA"/>
        </w:rPr>
        <w:t xml:space="preserve">model </w:t>
      </w:r>
      <w:r w:rsidR="00CF001A">
        <w:rPr>
          <w:rFonts w:ascii="Times New Roman" w:eastAsia="Times New Roman" w:hAnsi="Times New Roman" w:cs="Times New Roman"/>
          <w:color w:val="222222"/>
          <w:sz w:val="24"/>
          <w:szCs w:val="24"/>
          <w:lang w:eastAsia="en-CA"/>
        </w:rPr>
        <w:t xml:space="preserve">resulted in a sensitivity of 68% and specificity of 97%. J.Gilchrist also examined a larger dataset using the CNN database, </w:t>
      </w:r>
      <w:r w:rsidR="00DD411F">
        <w:rPr>
          <w:rFonts w:ascii="Times New Roman" w:eastAsia="Times New Roman" w:hAnsi="Times New Roman" w:cs="Times New Roman"/>
          <w:color w:val="222222"/>
          <w:sz w:val="24"/>
          <w:szCs w:val="24"/>
          <w:lang w:eastAsia="en-CA"/>
        </w:rPr>
        <w:t>with</w:t>
      </w:r>
      <w:r w:rsidR="00CF001A">
        <w:rPr>
          <w:rFonts w:ascii="Times New Roman" w:eastAsia="Times New Roman" w:hAnsi="Times New Roman" w:cs="Times New Roman"/>
          <w:color w:val="222222"/>
          <w:sz w:val="24"/>
          <w:szCs w:val="24"/>
          <w:lang w:eastAsia="en-CA"/>
        </w:rPr>
        <w:t xml:space="preserve"> a total of </w:t>
      </w:r>
      <w:r w:rsidR="0073569E">
        <w:rPr>
          <w:rFonts w:ascii="Times New Roman" w:eastAsia="Times New Roman" w:hAnsi="Times New Roman" w:cs="Times New Roman"/>
          <w:color w:val="222222"/>
          <w:sz w:val="24"/>
          <w:szCs w:val="24"/>
          <w:lang w:eastAsia="en-CA"/>
        </w:rPr>
        <w:t>n=</w:t>
      </w:r>
      <w:r w:rsidR="00CF001A">
        <w:rPr>
          <w:rFonts w:ascii="Times New Roman" w:eastAsia="Times New Roman" w:hAnsi="Times New Roman" w:cs="Times New Roman"/>
          <w:color w:val="222222"/>
          <w:sz w:val="24"/>
          <w:szCs w:val="24"/>
          <w:lang w:eastAsia="en-CA"/>
        </w:rPr>
        <w:t>17,364</w:t>
      </w:r>
      <w:r w:rsidR="0073569E">
        <w:rPr>
          <w:rFonts w:ascii="Times New Roman" w:eastAsia="Times New Roman" w:hAnsi="Times New Roman" w:cs="Times New Roman"/>
          <w:color w:val="222222"/>
          <w:sz w:val="24"/>
          <w:szCs w:val="24"/>
          <w:lang w:eastAsia="en-CA"/>
        </w:rPr>
        <w:t xml:space="preserve"> </w:t>
      </w:r>
      <w:r w:rsidR="00DD411F">
        <w:rPr>
          <w:rFonts w:ascii="Times New Roman" w:eastAsia="Times New Roman" w:hAnsi="Times New Roman" w:cs="Times New Roman"/>
          <w:color w:val="222222"/>
          <w:sz w:val="24"/>
          <w:szCs w:val="24"/>
          <w:lang w:eastAsia="en-CA"/>
        </w:rPr>
        <w:t>newborn</w:t>
      </w:r>
      <w:r w:rsidR="0073569E">
        <w:rPr>
          <w:rFonts w:ascii="Times New Roman" w:eastAsia="Times New Roman" w:hAnsi="Times New Roman" w:cs="Times New Roman"/>
          <w:color w:val="222222"/>
          <w:sz w:val="24"/>
          <w:szCs w:val="24"/>
          <w:lang w:eastAsia="en-CA"/>
        </w:rPr>
        <w:t xml:space="preserve"> cases </w:t>
      </w:r>
      <w:r w:rsidR="00DD411F">
        <w:rPr>
          <w:rFonts w:ascii="Times New Roman" w:eastAsia="Times New Roman" w:hAnsi="Times New Roman" w:cs="Times New Roman"/>
          <w:color w:val="222222"/>
          <w:sz w:val="24"/>
          <w:szCs w:val="24"/>
          <w:lang w:eastAsia="en-CA"/>
        </w:rPr>
        <w:t>including</w:t>
      </w:r>
      <w:r w:rsidR="0073569E">
        <w:rPr>
          <w:rFonts w:ascii="Times New Roman" w:eastAsia="Times New Roman" w:hAnsi="Times New Roman" w:cs="Times New Roman"/>
          <w:color w:val="222222"/>
          <w:sz w:val="24"/>
          <w:szCs w:val="24"/>
          <w:lang w:eastAsia="en-CA"/>
        </w:rPr>
        <w:t xml:space="preserve"> 16677 survivors and 687 neonatal death and a 4% mortality rate</w:t>
      </w:r>
      <w:r w:rsidR="00334BA1">
        <w:rPr>
          <w:rFonts w:ascii="Times New Roman" w:eastAsia="Times New Roman" w:hAnsi="Times New Roman" w:cs="Times New Roman"/>
          <w:color w:val="222222"/>
          <w:sz w:val="24"/>
          <w:szCs w:val="24"/>
          <w:lang w:eastAsia="en-CA"/>
        </w:rPr>
        <w:t xml:space="preserve"> using the same attributes</w:t>
      </w:r>
      <w:r w:rsidR="0073569E">
        <w:rPr>
          <w:rFonts w:ascii="Times New Roman" w:eastAsia="Times New Roman" w:hAnsi="Times New Roman" w:cs="Times New Roman"/>
          <w:color w:val="222222"/>
          <w:sz w:val="24"/>
          <w:szCs w:val="24"/>
          <w:lang w:eastAsia="en-CA"/>
        </w:rPr>
        <w:t xml:space="preserve">. The resulting model however achieved a </w:t>
      </w:r>
      <w:r w:rsidR="00390143">
        <w:rPr>
          <w:rFonts w:ascii="Times New Roman" w:eastAsia="Times New Roman" w:hAnsi="Times New Roman" w:cs="Times New Roman"/>
          <w:color w:val="222222"/>
          <w:sz w:val="24"/>
          <w:szCs w:val="24"/>
          <w:lang w:eastAsia="en-CA"/>
        </w:rPr>
        <w:t xml:space="preserve">low mean test sensitivity of 56% and a </w:t>
      </w:r>
      <w:r w:rsidR="0073569E">
        <w:rPr>
          <w:rFonts w:ascii="Times New Roman" w:eastAsia="Times New Roman" w:hAnsi="Times New Roman" w:cs="Times New Roman"/>
          <w:color w:val="222222"/>
          <w:sz w:val="24"/>
          <w:szCs w:val="24"/>
          <w:lang w:eastAsia="en-CA"/>
        </w:rPr>
        <w:t>mean test specificity of 97% which did not meet the clinical usefulness guideline as per clinicians.</w:t>
      </w:r>
      <w:r w:rsidR="00AF0517">
        <w:rPr>
          <w:rFonts w:ascii="Times New Roman" w:eastAsia="Times New Roman" w:hAnsi="Times New Roman" w:cs="Times New Roman"/>
          <w:color w:val="222222"/>
          <w:sz w:val="24"/>
          <w:szCs w:val="24"/>
          <w:lang w:eastAsia="en-CA"/>
        </w:rPr>
        <w:tab/>
      </w:r>
    </w:p>
    <w:p w:rsidR="004E1851" w:rsidRDefault="00AF0517" w:rsidP="00526307">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To date, and to our knowledge, this is the first model to predict neonatal mortality non-invasively in a </w:t>
      </w:r>
      <w:r w:rsidR="00DD411F">
        <w:rPr>
          <w:rFonts w:ascii="Times New Roman" w:eastAsia="Times New Roman" w:hAnsi="Times New Roman" w:cs="Times New Roman"/>
          <w:color w:val="222222"/>
          <w:sz w:val="24"/>
          <w:szCs w:val="24"/>
          <w:lang w:eastAsia="en-CA"/>
        </w:rPr>
        <w:t>heterogeneous</w:t>
      </w:r>
      <w:r>
        <w:rPr>
          <w:rFonts w:ascii="Times New Roman" w:eastAsia="Times New Roman" w:hAnsi="Times New Roman" w:cs="Times New Roman"/>
          <w:color w:val="222222"/>
          <w:sz w:val="24"/>
          <w:szCs w:val="24"/>
          <w:lang w:eastAsia="en-CA"/>
        </w:rPr>
        <w:t xml:space="preserve"> population within the first 10 minutes of birth with clinically satisfactory results. This model was generated using a large </w:t>
      </w:r>
      <w:r w:rsidR="005262AA">
        <w:rPr>
          <w:rFonts w:ascii="Times New Roman" w:eastAsia="Times New Roman" w:hAnsi="Times New Roman" w:cs="Times New Roman"/>
          <w:color w:val="222222"/>
          <w:sz w:val="24"/>
          <w:szCs w:val="24"/>
          <w:lang w:eastAsia="en-CA"/>
        </w:rPr>
        <w:t>dataset</w:t>
      </w:r>
      <w:r>
        <w:rPr>
          <w:rFonts w:ascii="Times New Roman" w:eastAsia="Times New Roman" w:hAnsi="Times New Roman" w:cs="Times New Roman"/>
          <w:color w:val="222222"/>
          <w:sz w:val="24"/>
          <w:szCs w:val="24"/>
          <w:lang w:eastAsia="en-CA"/>
        </w:rPr>
        <w:t xml:space="preserve"> obtained from the NIDAY database where originally it </w:t>
      </w:r>
      <w:r w:rsidRPr="008C1EB9">
        <w:rPr>
          <w:rFonts w:ascii="Times New Roman" w:eastAsia="Times New Roman" w:hAnsi="Times New Roman" w:cs="Times New Roman"/>
          <w:color w:val="222222"/>
          <w:sz w:val="24"/>
          <w:szCs w:val="24"/>
          <w:lang w:eastAsia="en-CA"/>
        </w:rPr>
        <w:t xml:space="preserve">contained </w:t>
      </w:r>
      <w:r w:rsidR="008C1EB9" w:rsidRPr="008C1EB9">
        <w:rPr>
          <w:rFonts w:ascii="Times New Roman" w:eastAsia="Times New Roman" w:hAnsi="Times New Roman" w:cs="Times New Roman"/>
          <w:color w:val="222222"/>
          <w:sz w:val="24"/>
          <w:szCs w:val="24"/>
          <w:lang w:eastAsia="en-CA"/>
        </w:rPr>
        <w:t>65 536</w:t>
      </w:r>
      <w:r w:rsidRPr="008C1EB9">
        <w:rPr>
          <w:rFonts w:ascii="Times New Roman" w:eastAsia="Times New Roman" w:hAnsi="Times New Roman" w:cs="Times New Roman"/>
          <w:color w:val="222222"/>
          <w:sz w:val="24"/>
          <w:szCs w:val="24"/>
          <w:lang w:eastAsia="en-CA"/>
        </w:rPr>
        <w:t xml:space="preserve"> newborn cases, after removing </w:t>
      </w:r>
      <w:r w:rsidR="008C1EB9" w:rsidRPr="008C1EB9">
        <w:rPr>
          <w:rFonts w:ascii="Times New Roman" w:eastAsia="Times New Roman" w:hAnsi="Times New Roman" w:cs="Times New Roman"/>
          <w:color w:val="222222"/>
          <w:sz w:val="24"/>
          <w:szCs w:val="24"/>
          <w:lang w:eastAsia="en-CA"/>
        </w:rPr>
        <w:t>32 374</w:t>
      </w:r>
      <w:r w:rsidRPr="008C1EB9">
        <w:rPr>
          <w:rFonts w:ascii="Times New Roman" w:eastAsia="Times New Roman" w:hAnsi="Times New Roman" w:cs="Times New Roman"/>
          <w:color w:val="222222"/>
          <w:sz w:val="24"/>
          <w:szCs w:val="24"/>
          <w:lang w:eastAsia="en-CA"/>
        </w:rPr>
        <w:t xml:space="preserve"> cases due data clean up procedures as outlined in </w:t>
      </w:r>
      <w:r w:rsidR="00111B6F">
        <w:rPr>
          <w:rFonts w:ascii="Times New Roman" w:eastAsia="Times New Roman" w:hAnsi="Times New Roman" w:cs="Times New Roman"/>
          <w:color w:val="222222"/>
          <w:sz w:val="24"/>
          <w:szCs w:val="24"/>
          <w:lang w:eastAsia="en-CA"/>
        </w:rPr>
        <w:t>section 3.7</w:t>
      </w:r>
      <w:r w:rsidRPr="008C1EB9">
        <w:rPr>
          <w:rFonts w:ascii="Times New Roman" w:eastAsia="Times New Roman" w:hAnsi="Times New Roman" w:cs="Times New Roman"/>
          <w:color w:val="222222"/>
          <w:sz w:val="24"/>
          <w:szCs w:val="24"/>
          <w:lang w:eastAsia="en-CA"/>
        </w:rPr>
        <w:t xml:space="preserve">, there </w:t>
      </w:r>
      <w:r w:rsidR="00DD411F" w:rsidRPr="008C1EB9">
        <w:rPr>
          <w:rFonts w:ascii="Times New Roman" w:eastAsia="Times New Roman" w:hAnsi="Times New Roman" w:cs="Times New Roman"/>
          <w:color w:val="222222"/>
          <w:sz w:val="24"/>
          <w:szCs w:val="24"/>
          <w:lang w:eastAsia="en-CA"/>
        </w:rPr>
        <w:t xml:space="preserve">were </w:t>
      </w:r>
      <w:r w:rsidR="008F4627" w:rsidRPr="008F4627">
        <w:rPr>
          <w:rFonts w:ascii="Times New Roman" w:eastAsia="Times New Roman" w:hAnsi="Times New Roman" w:cs="Times New Roman"/>
          <w:color w:val="000000" w:themeColor="text1"/>
          <w:sz w:val="24"/>
          <w:szCs w:val="24"/>
          <w:lang w:eastAsia="en-CA"/>
        </w:rPr>
        <w:t>32</w:t>
      </w:r>
      <w:r w:rsidR="00740E12" w:rsidRPr="008F4627">
        <w:rPr>
          <w:rFonts w:ascii="Times New Roman" w:eastAsia="Times New Roman" w:hAnsi="Times New Roman" w:cs="Times New Roman"/>
          <w:color w:val="000000" w:themeColor="text1"/>
          <w:sz w:val="24"/>
          <w:szCs w:val="24"/>
          <w:lang w:eastAsia="en-CA"/>
        </w:rPr>
        <w:t xml:space="preserve"> </w:t>
      </w:r>
      <w:r w:rsidR="008F4627" w:rsidRPr="008F4627">
        <w:rPr>
          <w:rFonts w:ascii="Times New Roman" w:eastAsia="Times New Roman" w:hAnsi="Times New Roman" w:cs="Times New Roman"/>
          <w:color w:val="000000" w:themeColor="text1"/>
          <w:sz w:val="24"/>
          <w:szCs w:val="24"/>
          <w:lang w:eastAsia="en-CA"/>
        </w:rPr>
        <w:t>776</w:t>
      </w:r>
      <w:r w:rsidR="00740E12" w:rsidRPr="008F4627">
        <w:rPr>
          <w:rFonts w:ascii="Times New Roman" w:eastAsia="Times New Roman" w:hAnsi="Times New Roman" w:cs="Times New Roman"/>
          <w:color w:val="000000" w:themeColor="text1"/>
          <w:sz w:val="24"/>
          <w:szCs w:val="24"/>
          <w:lang w:eastAsia="en-CA"/>
        </w:rPr>
        <w:t xml:space="preserve"> </w:t>
      </w:r>
      <w:r w:rsidRPr="008F4627">
        <w:rPr>
          <w:rFonts w:ascii="Times New Roman" w:eastAsia="Times New Roman" w:hAnsi="Times New Roman" w:cs="Times New Roman"/>
          <w:color w:val="000000" w:themeColor="text1"/>
          <w:sz w:val="24"/>
          <w:szCs w:val="24"/>
          <w:lang w:eastAsia="en-CA"/>
        </w:rPr>
        <w:t xml:space="preserve">newborn </w:t>
      </w:r>
      <w:r w:rsidRPr="008C1EB9">
        <w:rPr>
          <w:rFonts w:ascii="Times New Roman" w:eastAsia="Times New Roman" w:hAnsi="Times New Roman" w:cs="Times New Roman"/>
          <w:color w:val="222222"/>
          <w:sz w:val="24"/>
          <w:szCs w:val="24"/>
          <w:lang w:eastAsia="en-CA"/>
        </w:rPr>
        <w:t>cases</w:t>
      </w:r>
      <w:r w:rsidR="00334BA1">
        <w:rPr>
          <w:rFonts w:ascii="Times New Roman" w:eastAsia="Times New Roman" w:hAnsi="Times New Roman" w:cs="Times New Roman"/>
          <w:color w:val="222222"/>
          <w:sz w:val="24"/>
          <w:szCs w:val="24"/>
          <w:lang w:eastAsia="en-CA"/>
        </w:rPr>
        <w:t xml:space="preserve"> remaining,</w:t>
      </w:r>
      <w:r w:rsidRPr="008C1EB9">
        <w:rPr>
          <w:rFonts w:ascii="Times New Roman" w:eastAsia="Times New Roman" w:hAnsi="Times New Roman" w:cs="Times New Roman"/>
          <w:color w:val="222222"/>
          <w:sz w:val="24"/>
          <w:szCs w:val="24"/>
          <w:lang w:eastAsia="en-CA"/>
        </w:rPr>
        <w:t xml:space="preserve"> with </w:t>
      </w:r>
      <w:r w:rsidR="008F4627">
        <w:rPr>
          <w:rFonts w:ascii="Times New Roman" w:eastAsia="Times New Roman" w:hAnsi="Times New Roman" w:cs="Times New Roman"/>
          <w:color w:val="222222"/>
          <w:sz w:val="24"/>
          <w:szCs w:val="24"/>
          <w:lang w:eastAsia="en-CA"/>
        </w:rPr>
        <w:t>32 695</w:t>
      </w:r>
      <w:r w:rsidR="00214A72" w:rsidRPr="008C1EB9">
        <w:rPr>
          <w:rFonts w:ascii="Times New Roman" w:eastAsia="Times New Roman" w:hAnsi="Times New Roman" w:cs="Times New Roman"/>
          <w:color w:val="222222"/>
          <w:sz w:val="24"/>
          <w:szCs w:val="24"/>
          <w:lang w:eastAsia="en-CA"/>
        </w:rPr>
        <w:t xml:space="preserve"> </w:t>
      </w:r>
      <w:r w:rsidR="00740E12" w:rsidRPr="008C1EB9">
        <w:rPr>
          <w:rFonts w:ascii="Times New Roman" w:eastAsia="Times New Roman" w:hAnsi="Times New Roman" w:cs="Times New Roman"/>
          <w:color w:val="222222"/>
          <w:sz w:val="24"/>
          <w:szCs w:val="24"/>
          <w:lang w:eastAsia="en-CA"/>
        </w:rPr>
        <w:t xml:space="preserve">survivors and </w:t>
      </w:r>
      <w:r w:rsidR="008F4627">
        <w:rPr>
          <w:rFonts w:ascii="Times New Roman" w:eastAsia="Times New Roman" w:hAnsi="Times New Roman" w:cs="Times New Roman"/>
          <w:color w:val="222222"/>
          <w:sz w:val="24"/>
          <w:szCs w:val="24"/>
          <w:lang w:eastAsia="en-CA"/>
        </w:rPr>
        <w:t>65</w:t>
      </w:r>
      <w:r w:rsidR="00740E12" w:rsidRPr="008C1EB9">
        <w:rPr>
          <w:rFonts w:ascii="Times New Roman" w:eastAsia="Times New Roman" w:hAnsi="Times New Roman" w:cs="Times New Roman"/>
          <w:color w:val="222222"/>
          <w:sz w:val="24"/>
          <w:szCs w:val="24"/>
          <w:lang w:eastAsia="en-CA"/>
        </w:rPr>
        <w:t xml:space="preserve"> neonatal death. This</w:t>
      </w:r>
      <w:r w:rsidR="00740E12">
        <w:rPr>
          <w:rFonts w:ascii="Times New Roman" w:eastAsia="Times New Roman" w:hAnsi="Times New Roman" w:cs="Times New Roman"/>
          <w:color w:val="222222"/>
          <w:sz w:val="24"/>
          <w:szCs w:val="24"/>
          <w:lang w:eastAsia="en-CA"/>
        </w:rPr>
        <w:t xml:space="preserve"> is the largest dataset </w:t>
      </w:r>
      <w:r w:rsidR="00526307">
        <w:rPr>
          <w:rFonts w:ascii="Times New Roman" w:eastAsia="Times New Roman" w:hAnsi="Times New Roman" w:cs="Times New Roman"/>
          <w:color w:val="222222"/>
          <w:sz w:val="24"/>
          <w:szCs w:val="24"/>
          <w:lang w:eastAsia="en-CA"/>
        </w:rPr>
        <w:t>which produced</w:t>
      </w:r>
      <w:r w:rsidR="00740E12">
        <w:rPr>
          <w:rFonts w:ascii="Times New Roman" w:eastAsia="Times New Roman" w:hAnsi="Times New Roman" w:cs="Times New Roman"/>
          <w:color w:val="222222"/>
          <w:sz w:val="24"/>
          <w:szCs w:val="24"/>
          <w:lang w:eastAsia="en-CA"/>
        </w:rPr>
        <w:t xml:space="preserve"> a clini</w:t>
      </w:r>
      <w:r w:rsidR="00334BA1">
        <w:rPr>
          <w:rFonts w:ascii="Times New Roman" w:eastAsia="Times New Roman" w:hAnsi="Times New Roman" w:cs="Times New Roman"/>
          <w:color w:val="222222"/>
          <w:sz w:val="24"/>
          <w:szCs w:val="24"/>
          <w:lang w:eastAsia="en-CA"/>
        </w:rPr>
        <w:t xml:space="preserve">cally acceptable model to date. This set also contains a </w:t>
      </w:r>
      <w:r w:rsidR="00DD411F">
        <w:rPr>
          <w:rFonts w:ascii="Times New Roman" w:eastAsia="Times New Roman" w:hAnsi="Times New Roman" w:cs="Times New Roman"/>
          <w:color w:val="222222"/>
          <w:sz w:val="24"/>
          <w:szCs w:val="24"/>
          <w:lang w:eastAsia="en-CA"/>
        </w:rPr>
        <w:t>more correct</w:t>
      </w:r>
      <w:r w:rsidR="00F526F4">
        <w:rPr>
          <w:rFonts w:ascii="Times New Roman" w:eastAsia="Times New Roman" w:hAnsi="Times New Roman" w:cs="Times New Roman"/>
          <w:color w:val="222222"/>
          <w:sz w:val="24"/>
          <w:szCs w:val="24"/>
          <w:lang w:eastAsia="en-CA"/>
        </w:rPr>
        <w:t xml:space="preserve"> </w:t>
      </w:r>
      <w:r w:rsidR="00F526F4" w:rsidRPr="002C4C19">
        <w:rPr>
          <w:rFonts w:ascii="Times New Roman" w:eastAsia="Times New Roman" w:hAnsi="Times New Roman" w:cs="Times New Roman"/>
          <w:color w:val="222222"/>
          <w:sz w:val="24"/>
          <w:szCs w:val="24"/>
          <w:lang w:eastAsia="en-CA"/>
        </w:rPr>
        <w:t>prevalence of 0.65</w:t>
      </w:r>
      <w:r w:rsidR="00740E12" w:rsidRPr="002C4C19">
        <w:rPr>
          <w:rFonts w:ascii="Times New Roman" w:eastAsia="Times New Roman" w:hAnsi="Times New Roman" w:cs="Times New Roman"/>
          <w:color w:val="222222"/>
          <w:sz w:val="24"/>
          <w:szCs w:val="24"/>
          <w:lang w:eastAsia="en-CA"/>
        </w:rPr>
        <w:t xml:space="preserve">%, </w:t>
      </w:r>
      <w:r w:rsidR="00DD411F" w:rsidRPr="002C4C19">
        <w:rPr>
          <w:rFonts w:ascii="Times New Roman" w:eastAsia="Times New Roman" w:hAnsi="Times New Roman" w:cs="Times New Roman"/>
          <w:color w:val="222222"/>
          <w:sz w:val="24"/>
          <w:szCs w:val="24"/>
          <w:lang w:eastAsia="en-CA"/>
        </w:rPr>
        <w:t>in comparison with the</w:t>
      </w:r>
      <w:r w:rsidR="00740E12" w:rsidRPr="002C4C19">
        <w:rPr>
          <w:rFonts w:ascii="Times New Roman" w:eastAsia="Times New Roman" w:hAnsi="Times New Roman" w:cs="Times New Roman"/>
          <w:color w:val="222222"/>
          <w:sz w:val="24"/>
          <w:szCs w:val="24"/>
          <w:lang w:eastAsia="en-CA"/>
        </w:rPr>
        <w:t xml:space="preserve"> neonatal mortality in Canada </w:t>
      </w:r>
      <w:r w:rsidR="00DD411F" w:rsidRPr="002C4C19">
        <w:rPr>
          <w:rFonts w:ascii="Times New Roman" w:eastAsia="Times New Roman" w:hAnsi="Times New Roman" w:cs="Times New Roman"/>
          <w:color w:val="222222"/>
          <w:sz w:val="24"/>
          <w:szCs w:val="24"/>
          <w:lang w:eastAsia="en-CA"/>
        </w:rPr>
        <w:t>which is</w:t>
      </w:r>
      <w:r w:rsidR="00740E12" w:rsidRPr="002C4C19">
        <w:rPr>
          <w:rFonts w:ascii="Times New Roman" w:eastAsia="Times New Roman" w:hAnsi="Times New Roman" w:cs="Times New Roman"/>
          <w:color w:val="222222"/>
          <w:sz w:val="24"/>
          <w:szCs w:val="24"/>
          <w:lang w:eastAsia="en-CA"/>
        </w:rPr>
        <w:t xml:space="preserve"> reco</w:t>
      </w:r>
      <w:r w:rsidR="002C4C19" w:rsidRPr="002C4C19">
        <w:rPr>
          <w:rFonts w:ascii="Times New Roman" w:eastAsia="Times New Roman" w:hAnsi="Times New Roman" w:cs="Times New Roman"/>
          <w:color w:val="222222"/>
          <w:sz w:val="24"/>
          <w:szCs w:val="24"/>
          <w:lang w:eastAsia="en-CA"/>
        </w:rPr>
        <w:t>rded to be 0.40%</w:t>
      </w:r>
      <w:r w:rsidR="00526307">
        <w:rPr>
          <w:rFonts w:ascii="Times New Roman" w:eastAsia="Times New Roman" w:hAnsi="Times New Roman" w:cs="Times New Roman"/>
          <w:color w:val="222222"/>
          <w:sz w:val="24"/>
          <w:szCs w:val="24"/>
          <w:lang w:eastAsia="en-CA"/>
        </w:rPr>
        <w:t xml:space="preserve"> </w:t>
      </w:r>
      <w:r w:rsidR="002C4C19" w:rsidRPr="002C4C19">
        <w:rPr>
          <w:rFonts w:ascii="Times New Roman" w:hAnsi="Times New Roman" w:cs="Times New Roman"/>
          <w:sz w:val="24"/>
          <w:szCs w:val="24"/>
        </w:rPr>
        <w:t>(UNICEF, 2010)</w:t>
      </w:r>
      <w:r w:rsidR="00740E12" w:rsidRPr="002C4C19">
        <w:rPr>
          <w:rFonts w:ascii="Times New Roman" w:eastAsia="Times New Roman" w:hAnsi="Times New Roman" w:cs="Times New Roman"/>
          <w:color w:val="222222"/>
          <w:sz w:val="24"/>
          <w:szCs w:val="24"/>
          <w:lang w:eastAsia="en-CA"/>
        </w:rPr>
        <w:t>. All</w:t>
      </w:r>
      <w:r w:rsidR="00740E12">
        <w:rPr>
          <w:rFonts w:ascii="Times New Roman" w:eastAsia="Times New Roman" w:hAnsi="Times New Roman" w:cs="Times New Roman"/>
          <w:color w:val="222222"/>
          <w:sz w:val="24"/>
          <w:szCs w:val="24"/>
          <w:lang w:eastAsia="en-CA"/>
        </w:rPr>
        <w:t xml:space="preserve"> previous studies conducted consisted of a much smaller dataset, with artificially high prevalence. </w:t>
      </w:r>
      <w:r w:rsidR="004E1851">
        <w:rPr>
          <w:rFonts w:ascii="Times New Roman" w:eastAsia="Times New Roman" w:hAnsi="Times New Roman" w:cs="Times New Roman"/>
          <w:color w:val="222222"/>
          <w:sz w:val="24"/>
          <w:szCs w:val="24"/>
          <w:lang w:eastAsia="en-CA"/>
        </w:rPr>
        <w:t xml:space="preserve">A </w:t>
      </w:r>
      <w:r w:rsidR="005262AA">
        <w:rPr>
          <w:rFonts w:ascii="Times New Roman" w:eastAsia="Times New Roman" w:hAnsi="Times New Roman" w:cs="Times New Roman"/>
          <w:color w:val="222222"/>
          <w:sz w:val="24"/>
          <w:szCs w:val="24"/>
          <w:lang w:eastAsia="en-CA"/>
        </w:rPr>
        <w:t>dataset</w:t>
      </w:r>
      <w:r w:rsidR="004E1851">
        <w:rPr>
          <w:rFonts w:ascii="Times New Roman" w:eastAsia="Times New Roman" w:hAnsi="Times New Roman" w:cs="Times New Roman"/>
          <w:color w:val="222222"/>
          <w:sz w:val="24"/>
          <w:szCs w:val="24"/>
          <w:lang w:eastAsia="en-CA"/>
        </w:rPr>
        <w:t xml:space="preserve"> that is too small may lead to erroneous conclusions upon evaluating the reliability of the tree on new data. </w:t>
      </w:r>
      <w:r w:rsidR="00DD411F">
        <w:rPr>
          <w:rFonts w:ascii="Times New Roman" w:eastAsia="Times New Roman" w:hAnsi="Times New Roman" w:cs="Times New Roman"/>
          <w:color w:val="222222"/>
          <w:sz w:val="24"/>
          <w:szCs w:val="24"/>
          <w:lang w:eastAsia="en-CA"/>
        </w:rPr>
        <w:t>In addition,</w:t>
      </w:r>
      <w:r w:rsidR="004E1851">
        <w:rPr>
          <w:rFonts w:ascii="Times New Roman" w:eastAsia="Times New Roman" w:hAnsi="Times New Roman" w:cs="Times New Roman"/>
          <w:color w:val="222222"/>
          <w:sz w:val="24"/>
          <w:szCs w:val="24"/>
          <w:lang w:eastAsia="en-CA"/>
        </w:rPr>
        <w:t xml:space="preserve"> </w:t>
      </w:r>
      <w:r w:rsidR="00DD411F">
        <w:rPr>
          <w:rFonts w:ascii="Times New Roman" w:eastAsia="Times New Roman" w:hAnsi="Times New Roman" w:cs="Times New Roman"/>
          <w:color w:val="222222"/>
          <w:sz w:val="24"/>
          <w:szCs w:val="24"/>
          <w:lang w:eastAsia="en-CA"/>
        </w:rPr>
        <w:t>a dataset containing</w:t>
      </w:r>
      <w:r w:rsidR="004E1851">
        <w:rPr>
          <w:rFonts w:ascii="Times New Roman" w:eastAsia="Times New Roman" w:hAnsi="Times New Roman" w:cs="Times New Roman"/>
          <w:color w:val="222222"/>
          <w:sz w:val="24"/>
          <w:szCs w:val="24"/>
          <w:lang w:eastAsia="en-CA"/>
        </w:rPr>
        <w:t xml:space="preserve"> a higher </w:t>
      </w:r>
      <w:r w:rsidR="00DD411F">
        <w:rPr>
          <w:rFonts w:ascii="Times New Roman" w:eastAsia="Times New Roman" w:hAnsi="Times New Roman" w:cs="Times New Roman"/>
          <w:color w:val="222222"/>
          <w:sz w:val="24"/>
          <w:szCs w:val="24"/>
          <w:lang w:eastAsia="en-CA"/>
        </w:rPr>
        <w:t>than</w:t>
      </w:r>
      <w:r w:rsidR="004E1851">
        <w:rPr>
          <w:rFonts w:ascii="Times New Roman" w:eastAsia="Times New Roman" w:hAnsi="Times New Roman" w:cs="Times New Roman"/>
          <w:color w:val="222222"/>
          <w:sz w:val="24"/>
          <w:szCs w:val="24"/>
          <w:lang w:eastAsia="en-CA"/>
        </w:rPr>
        <w:t xml:space="preserve"> normal prevalence may bias the resulting decision tree and prod</w:t>
      </w:r>
      <w:r w:rsidR="00DD411F">
        <w:rPr>
          <w:rFonts w:ascii="Times New Roman" w:eastAsia="Times New Roman" w:hAnsi="Times New Roman" w:cs="Times New Roman"/>
          <w:color w:val="222222"/>
          <w:sz w:val="24"/>
          <w:szCs w:val="24"/>
          <w:lang w:eastAsia="en-CA"/>
        </w:rPr>
        <w:t xml:space="preserve">uce better performance results. </w:t>
      </w:r>
      <w:r w:rsidR="00A357EF">
        <w:rPr>
          <w:rFonts w:ascii="Times New Roman" w:eastAsia="Times New Roman" w:hAnsi="Times New Roman" w:cs="Times New Roman"/>
          <w:color w:val="222222"/>
          <w:sz w:val="24"/>
          <w:szCs w:val="24"/>
          <w:lang w:eastAsia="en-CA"/>
        </w:rPr>
        <w:t>However</w:t>
      </w:r>
      <w:r w:rsidR="00DD411F">
        <w:rPr>
          <w:rFonts w:ascii="Times New Roman" w:eastAsia="Times New Roman" w:hAnsi="Times New Roman" w:cs="Times New Roman"/>
          <w:color w:val="222222"/>
          <w:sz w:val="24"/>
          <w:szCs w:val="24"/>
          <w:lang w:eastAsia="en-CA"/>
        </w:rPr>
        <w:t xml:space="preserve">, </w:t>
      </w:r>
      <w:r w:rsidR="004E1851">
        <w:rPr>
          <w:rFonts w:ascii="Times New Roman" w:eastAsia="Times New Roman" w:hAnsi="Times New Roman" w:cs="Times New Roman"/>
          <w:color w:val="222222"/>
          <w:sz w:val="24"/>
          <w:szCs w:val="24"/>
          <w:lang w:eastAsia="en-CA"/>
        </w:rPr>
        <w:t xml:space="preserve">the </w:t>
      </w:r>
      <w:r w:rsidR="00DD411F">
        <w:rPr>
          <w:rFonts w:ascii="Times New Roman" w:eastAsia="Times New Roman" w:hAnsi="Times New Roman" w:cs="Times New Roman"/>
          <w:color w:val="222222"/>
          <w:sz w:val="24"/>
          <w:szCs w:val="24"/>
          <w:lang w:eastAsia="en-CA"/>
        </w:rPr>
        <w:t>implications of the previous</w:t>
      </w:r>
      <w:r w:rsidR="00334BA1">
        <w:rPr>
          <w:rFonts w:ascii="Times New Roman" w:eastAsia="Times New Roman" w:hAnsi="Times New Roman" w:cs="Times New Roman"/>
          <w:color w:val="222222"/>
          <w:sz w:val="24"/>
          <w:szCs w:val="24"/>
          <w:lang w:eastAsia="en-CA"/>
        </w:rPr>
        <w:t xml:space="preserve"> study</w:t>
      </w:r>
      <w:r w:rsidR="00DD411F">
        <w:rPr>
          <w:rFonts w:ascii="Times New Roman" w:eastAsia="Times New Roman" w:hAnsi="Times New Roman" w:cs="Times New Roman"/>
          <w:color w:val="222222"/>
          <w:sz w:val="24"/>
          <w:szCs w:val="24"/>
          <w:lang w:eastAsia="en-CA"/>
        </w:rPr>
        <w:t xml:space="preserve"> results upon validating it on a larger dataset with normal prevalence are</w:t>
      </w:r>
      <w:r w:rsidR="004E1851">
        <w:rPr>
          <w:rFonts w:ascii="Times New Roman" w:eastAsia="Times New Roman" w:hAnsi="Times New Roman" w:cs="Times New Roman"/>
          <w:color w:val="222222"/>
          <w:sz w:val="24"/>
          <w:szCs w:val="24"/>
          <w:lang w:eastAsia="en-CA"/>
        </w:rPr>
        <w:t xml:space="preserve"> unclear. </w:t>
      </w:r>
    </w:p>
    <w:p w:rsidR="00390143" w:rsidRDefault="004E1851" w:rsidP="00941C8A">
      <w:pPr>
        <w:shd w:val="clear" w:color="auto" w:fill="FFFFFF"/>
        <w:spacing w:after="0"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lastRenderedPageBreak/>
        <w:tab/>
        <w:t>Further</w:t>
      </w:r>
      <w:r w:rsidR="00526307">
        <w:rPr>
          <w:rFonts w:ascii="Times New Roman" w:eastAsia="Times New Roman" w:hAnsi="Times New Roman" w:cs="Times New Roman"/>
          <w:color w:val="222222"/>
          <w:sz w:val="24"/>
          <w:szCs w:val="24"/>
          <w:lang w:eastAsia="en-CA"/>
        </w:rPr>
        <w:t>,</w:t>
      </w:r>
      <w:r>
        <w:rPr>
          <w:rFonts w:ascii="Times New Roman" w:eastAsia="Times New Roman" w:hAnsi="Times New Roman" w:cs="Times New Roman"/>
          <w:color w:val="222222"/>
          <w:sz w:val="24"/>
          <w:szCs w:val="24"/>
          <w:lang w:eastAsia="en-CA"/>
        </w:rPr>
        <w:t xml:space="preserve"> previous studies </w:t>
      </w:r>
      <w:r w:rsidR="003D34ED">
        <w:rPr>
          <w:rFonts w:ascii="Times New Roman" w:eastAsia="Times New Roman" w:hAnsi="Times New Roman" w:cs="Times New Roman"/>
          <w:color w:val="222222"/>
          <w:sz w:val="24"/>
          <w:szCs w:val="24"/>
          <w:lang w:eastAsia="en-CA"/>
        </w:rPr>
        <w:t xml:space="preserve">focused on newborns after being admitted to NICU, and </w:t>
      </w:r>
      <w:r w:rsidR="00390143">
        <w:rPr>
          <w:rFonts w:ascii="Times New Roman" w:eastAsia="Times New Roman" w:hAnsi="Times New Roman" w:cs="Times New Roman"/>
          <w:color w:val="222222"/>
          <w:sz w:val="24"/>
          <w:szCs w:val="24"/>
          <w:lang w:eastAsia="en-CA"/>
        </w:rPr>
        <w:t xml:space="preserve">attempted </w:t>
      </w:r>
      <w:r w:rsidR="003D34ED">
        <w:rPr>
          <w:rFonts w:ascii="Times New Roman" w:eastAsia="Times New Roman" w:hAnsi="Times New Roman" w:cs="Times New Roman"/>
          <w:color w:val="222222"/>
          <w:sz w:val="24"/>
          <w:szCs w:val="24"/>
          <w:lang w:eastAsia="en-CA"/>
        </w:rPr>
        <w:t xml:space="preserve">to predict the risk on neonatal mortality before the first 48 hours after admission. This model is the first to predict </w:t>
      </w:r>
      <w:r w:rsidR="00E21DE8">
        <w:rPr>
          <w:rFonts w:ascii="Times New Roman" w:eastAsia="Times New Roman" w:hAnsi="Times New Roman" w:cs="Times New Roman"/>
          <w:color w:val="222222"/>
          <w:sz w:val="24"/>
          <w:szCs w:val="24"/>
          <w:lang w:eastAsia="en-CA"/>
        </w:rPr>
        <w:t xml:space="preserve">the risk of neonatal mortality </w:t>
      </w:r>
      <w:r w:rsidR="00C307B7">
        <w:rPr>
          <w:rFonts w:ascii="Times New Roman" w:eastAsia="Times New Roman" w:hAnsi="Times New Roman" w:cs="Times New Roman"/>
          <w:color w:val="222222"/>
          <w:sz w:val="24"/>
          <w:szCs w:val="24"/>
          <w:lang w:eastAsia="en-CA"/>
        </w:rPr>
        <w:t>within</w:t>
      </w:r>
      <w:r w:rsidR="00E21DE8">
        <w:rPr>
          <w:rFonts w:ascii="Times New Roman" w:eastAsia="Times New Roman" w:hAnsi="Times New Roman" w:cs="Times New Roman"/>
          <w:color w:val="222222"/>
          <w:sz w:val="24"/>
          <w:szCs w:val="24"/>
          <w:lang w:eastAsia="en-CA"/>
        </w:rPr>
        <w:t xml:space="preserve"> the first 10 minutes of birth in a </w:t>
      </w:r>
      <w:r w:rsidR="00C307B7">
        <w:rPr>
          <w:rFonts w:ascii="Times New Roman" w:eastAsia="Times New Roman" w:hAnsi="Times New Roman" w:cs="Times New Roman"/>
          <w:color w:val="222222"/>
          <w:sz w:val="24"/>
          <w:szCs w:val="24"/>
          <w:lang w:eastAsia="en-CA"/>
        </w:rPr>
        <w:t>heterogeneous</w:t>
      </w:r>
      <w:r w:rsidR="00E21DE8">
        <w:rPr>
          <w:rFonts w:ascii="Times New Roman" w:eastAsia="Times New Roman" w:hAnsi="Times New Roman" w:cs="Times New Roman"/>
          <w:color w:val="222222"/>
          <w:sz w:val="24"/>
          <w:szCs w:val="24"/>
          <w:lang w:eastAsia="en-CA"/>
        </w:rPr>
        <w:t xml:space="preserve"> population non-invasively using only 13 attributes</w:t>
      </w:r>
      <w:r w:rsidR="00526307">
        <w:rPr>
          <w:rFonts w:ascii="Times New Roman" w:eastAsia="Times New Roman" w:hAnsi="Times New Roman" w:cs="Times New Roman"/>
          <w:color w:val="222222"/>
          <w:sz w:val="24"/>
          <w:szCs w:val="24"/>
          <w:lang w:eastAsia="en-CA"/>
        </w:rPr>
        <w:t>, which resulted</w:t>
      </w:r>
      <w:r w:rsidR="00E21DE8">
        <w:rPr>
          <w:rFonts w:ascii="Times New Roman" w:eastAsia="Times New Roman" w:hAnsi="Times New Roman" w:cs="Times New Roman"/>
          <w:color w:val="222222"/>
          <w:sz w:val="24"/>
          <w:szCs w:val="24"/>
          <w:lang w:eastAsia="en-CA"/>
        </w:rPr>
        <w:t xml:space="preserve"> in clinically acceptable results. </w:t>
      </w:r>
      <w:r w:rsidR="00C307B7">
        <w:rPr>
          <w:rFonts w:ascii="Times New Roman" w:eastAsia="Times New Roman" w:hAnsi="Times New Roman" w:cs="Times New Roman"/>
          <w:color w:val="222222"/>
          <w:sz w:val="24"/>
          <w:szCs w:val="24"/>
          <w:lang w:eastAsia="en-CA"/>
        </w:rPr>
        <w:t xml:space="preserve">In order to not count cases where the neonatal death occurred already before 10 minutes, cases with AGPAR 10 score &lt;1 were removed from the dataset. </w:t>
      </w:r>
    </w:p>
    <w:p w:rsidR="000141CE" w:rsidRDefault="00E21DE8" w:rsidP="00390143">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The model presented by J.Gilchrist u</w:t>
      </w:r>
      <w:r w:rsidR="00935115">
        <w:rPr>
          <w:rFonts w:ascii="Times New Roman" w:eastAsia="Times New Roman" w:hAnsi="Times New Roman" w:cs="Times New Roman"/>
          <w:color w:val="222222"/>
          <w:sz w:val="24"/>
          <w:szCs w:val="24"/>
          <w:lang w:eastAsia="en-CA"/>
        </w:rPr>
        <w:t>sed 3</w:t>
      </w:r>
      <w:r>
        <w:rPr>
          <w:rFonts w:ascii="Times New Roman" w:eastAsia="Times New Roman" w:hAnsi="Times New Roman" w:cs="Times New Roman"/>
          <w:color w:val="222222"/>
          <w:sz w:val="24"/>
          <w:szCs w:val="24"/>
          <w:lang w:eastAsia="en-CA"/>
        </w:rPr>
        <w:t xml:space="preserve"> </w:t>
      </w:r>
      <w:r w:rsidR="00C307B7">
        <w:rPr>
          <w:rFonts w:ascii="Times New Roman" w:eastAsia="Times New Roman" w:hAnsi="Times New Roman" w:cs="Times New Roman"/>
          <w:color w:val="222222"/>
          <w:sz w:val="24"/>
          <w:szCs w:val="24"/>
          <w:lang w:eastAsia="en-CA"/>
        </w:rPr>
        <w:t>attributes;</w:t>
      </w:r>
      <w:r>
        <w:rPr>
          <w:rFonts w:ascii="Times New Roman" w:eastAsia="Times New Roman" w:hAnsi="Times New Roman" w:cs="Times New Roman"/>
          <w:color w:val="222222"/>
          <w:sz w:val="24"/>
          <w:szCs w:val="24"/>
          <w:lang w:eastAsia="en-CA"/>
        </w:rPr>
        <w:t xml:space="preserve"> the most contributing indications </w:t>
      </w:r>
      <w:r w:rsidR="00C307B7">
        <w:rPr>
          <w:rFonts w:ascii="Times New Roman" w:eastAsia="Times New Roman" w:hAnsi="Times New Roman" w:cs="Times New Roman"/>
          <w:color w:val="222222"/>
          <w:sz w:val="24"/>
          <w:szCs w:val="24"/>
          <w:lang w:eastAsia="en-CA"/>
        </w:rPr>
        <w:t>was the</w:t>
      </w:r>
      <w:r w:rsidR="00935115">
        <w:rPr>
          <w:rFonts w:ascii="Times New Roman" w:eastAsia="Times New Roman" w:hAnsi="Times New Roman" w:cs="Times New Roman"/>
          <w:color w:val="222222"/>
          <w:sz w:val="24"/>
          <w:szCs w:val="24"/>
          <w:lang w:eastAsia="en-CA"/>
        </w:rPr>
        <w:t xml:space="preserve"> </w:t>
      </w:r>
      <w:r w:rsidR="00C307B7">
        <w:rPr>
          <w:rFonts w:ascii="Times New Roman" w:eastAsia="Times New Roman" w:hAnsi="Times New Roman" w:cs="Times New Roman"/>
          <w:color w:val="222222"/>
          <w:sz w:val="24"/>
          <w:szCs w:val="24"/>
          <w:lang w:eastAsia="en-CA"/>
        </w:rPr>
        <w:t xml:space="preserve">lowest serum pH, which </w:t>
      </w:r>
      <w:r>
        <w:rPr>
          <w:rFonts w:ascii="Times New Roman" w:eastAsia="Times New Roman" w:hAnsi="Times New Roman" w:cs="Times New Roman"/>
          <w:color w:val="222222"/>
          <w:sz w:val="24"/>
          <w:szCs w:val="24"/>
          <w:lang w:eastAsia="en-CA"/>
        </w:rPr>
        <w:t xml:space="preserve">may only be obtained invasively via a blood test, and requires up to </w:t>
      </w:r>
      <w:r w:rsidR="00334BA1">
        <w:rPr>
          <w:rFonts w:ascii="Times New Roman" w:eastAsia="Times New Roman" w:hAnsi="Times New Roman" w:cs="Times New Roman"/>
          <w:color w:val="222222"/>
          <w:sz w:val="24"/>
          <w:szCs w:val="24"/>
          <w:lang w:eastAsia="en-CA"/>
        </w:rPr>
        <w:t>48 hours to receive the results</w:t>
      </w:r>
      <w:r>
        <w:rPr>
          <w:rFonts w:ascii="Times New Roman" w:eastAsia="Times New Roman" w:hAnsi="Times New Roman" w:cs="Times New Roman"/>
          <w:color w:val="222222"/>
          <w:sz w:val="24"/>
          <w:szCs w:val="24"/>
          <w:lang w:eastAsia="en-CA"/>
        </w:rPr>
        <w:t xml:space="preserve">. </w:t>
      </w:r>
      <w:r w:rsidR="00935115">
        <w:rPr>
          <w:rFonts w:ascii="Times New Roman" w:eastAsia="Times New Roman" w:hAnsi="Times New Roman" w:cs="Times New Roman"/>
          <w:color w:val="222222"/>
          <w:sz w:val="24"/>
          <w:szCs w:val="24"/>
          <w:lang w:eastAsia="en-CA"/>
        </w:rPr>
        <w:t>Further</w:t>
      </w:r>
      <w:r w:rsidR="00334BA1">
        <w:rPr>
          <w:rFonts w:ascii="Times New Roman" w:eastAsia="Times New Roman" w:hAnsi="Times New Roman" w:cs="Times New Roman"/>
          <w:color w:val="222222"/>
          <w:sz w:val="24"/>
          <w:szCs w:val="24"/>
          <w:lang w:eastAsia="en-CA"/>
        </w:rPr>
        <w:t>,</w:t>
      </w:r>
      <w:r w:rsidR="00935115">
        <w:rPr>
          <w:rFonts w:ascii="Times New Roman" w:eastAsia="Times New Roman" w:hAnsi="Times New Roman" w:cs="Times New Roman"/>
          <w:color w:val="222222"/>
          <w:sz w:val="24"/>
          <w:szCs w:val="24"/>
          <w:lang w:eastAsia="en-CA"/>
        </w:rPr>
        <w:t xml:space="preserve"> although J.Gilchrist’s model </w:t>
      </w:r>
      <w:r w:rsidR="000141CE">
        <w:rPr>
          <w:rFonts w:ascii="Times New Roman" w:eastAsia="Times New Roman" w:hAnsi="Times New Roman" w:cs="Times New Roman"/>
          <w:color w:val="222222"/>
          <w:sz w:val="24"/>
          <w:szCs w:val="24"/>
          <w:lang w:eastAsia="en-CA"/>
        </w:rPr>
        <w:t>achieved</w:t>
      </w:r>
      <w:r w:rsidR="00935115">
        <w:rPr>
          <w:rFonts w:ascii="Times New Roman" w:eastAsia="Times New Roman" w:hAnsi="Times New Roman" w:cs="Times New Roman"/>
          <w:color w:val="222222"/>
          <w:sz w:val="24"/>
          <w:szCs w:val="24"/>
          <w:lang w:eastAsia="en-CA"/>
        </w:rPr>
        <w:t xml:space="preserve"> a sensitivity</w:t>
      </w:r>
      <w:r w:rsidR="000141CE">
        <w:rPr>
          <w:rFonts w:ascii="Times New Roman" w:eastAsia="Times New Roman" w:hAnsi="Times New Roman" w:cs="Times New Roman"/>
          <w:color w:val="222222"/>
          <w:sz w:val="24"/>
          <w:szCs w:val="24"/>
          <w:lang w:eastAsia="en-CA"/>
        </w:rPr>
        <w:t xml:space="preserve"> </w:t>
      </w:r>
      <w:r w:rsidR="00526307">
        <w:rPr>
          <w:rFonts w:ascii="Times New Roman" w:eastAsia="Times New Roman" w:hAnsi="Times New Roman" w:cs="Times New Roman"/>
          <w:color w:val="222222"/>
          <w:sz w:val="24"/>
          <w:szCs w:val="24"/>
          <w:lang w:eastAsia="en-CA"/>
        </w:rPr>
        <w:t>of</w:t>
      </w:r>
      <w:r w:rsidR="000141CE">
        <w:rPr>
          <w:rFonts w:ascii="Times New Roman" w:eastAsia="Times New Roman" w:hAnsi="Times New Roman" w:cs="Times New Roman"/>
          <w:color w:val="222222"/>
          <w:sz w:val="24"/>
          <w:szCs w:val="24"/>
          <w:lang w:eastAsia="en-CA"/>
        </w:rPr>
        <w:t xml:space="preserve"> 75%</w:t>
      </w:r>
      <w:r w:rsidR="00102516">
        <w:rPr>
          <w:rFonts w:ascii="Times New Roman" w:eastAsia="Times New Roman" w:hAnsi="Times New Roman" w:cs="Times New Roman"/>
          <w:color w:val="222222"/>
          <w:sz w:val="24"/>
          <w:szCs w:val="24"/>
          <w:lang w:eastAsia="en-CA"/>
        </w:rPr>
        <w:t xml:space="preserve"> </w:t>
      </w:r>
      <w:r w:rsidR="00B80460">
        <w:rPr>
          <w:rFonts w:ascii="Times New Roman" w:eastAsia="Times New Roman" w:hAnsi="Times New Roman" w:cs="Times New Roman"/>
          <w:color w:val="222222"/>
          <w:sz w:val="24"/>
          <w:szCs w:val="24"/>
          <w:lang w:eastAsia="en-CA"/>
        </w:rPr>
        <w:t>on the highest performing tree</w:t>
      </w:r>
      <w:r w:rsidR="000141CE">
        <w:rPr>
          <w:rFonts w:ascii="Times New Roman" w:eastAsia="Times New Roman" w:hAnsi="Times New Roman" w:cs="Times New Roman"/>
          <w:color w:val="222222"/>
          <w:sz w:val="24"/>
          <w:szCs w:val="24"/>
          <w:lang w:eastAsia="en-CA"/>
        </w:rPr>
        <w:t xml:space="preserve">. This was accompanied by </w:t>
      </w:r>
      <w:r w:rsidR="00102516">
        <w:rPr>
          <w:rFonts w:ascii="Times New Roman" w:eastAsia="Times New Roman" w:hAnsi="Times New Roman" w:cs="Times New Roman"/>
          <w:color w:val="222222"/>
          <w:sz w:val="24"/>
          <w:szCs w:val="24"/>
          <w:lang w:eastAsia="en-CA"/>
        </w:rPr>
        <w:t xml:space="preserve">a poor PPV </w:t>
      </w:r>
      <w:r w:rsidR="000141CE">
        <w:rPr>
          <w:rFonts w:ascii="Times New Roman" w:eastAsia="Times New Roman" w:hAnsi="Times New Roman" w:cs="Times New Roman"/>
          <w:color w:val="222222"/>
          <w:sz w:val="24"/>
          <w:szCs w:val="24"/>
          <w:lang w:eastAsia="en-CA"/>
        </w:rPr>
        <w:t>of 0.38. T</w:t>
      </w:r>
      <w:r w:rsidR="00102516">
        <w:rPr>
          <w:rFonts w:ascii="Times New Roman" w:eastAsia="Times New Roman" w:hAnsi="Times New Roman" w:cs="Times New Roman"/>
          <w:color w:val="222222"/>
          <w:sz w:val="24"/>
          <w:szCs w:val="24"/>
          <w:lang w:eastAsia="en-CA"/>
        </w:rPr>
        <w:t>hus this</w:t>
      </w:r>
      <w:r w:rsidR="00102516" w:rsidRPr="00102516">
        <w:rPr>
          <w:rFonts w:ascii="Times New Roman" w:eastAsia="Times New Roman" w:hAnsi="Times New Roman" w:cs="Times New Roman"/>
          <w:color w:val="222222"/>
          <w:sz w:val="24"/>
          <w:szCs w:val="24"/>
          <w:lang w:eastAsia="en-CA"/>
        </w:rPr>
        <w:t xml:space="preserve"> </w:t>
      </w:r>
      <w:r w:rsidR="00102516">
        <w:rPr>
          <w:rFonts w:ascii="Times New Roman" w:eastAsia="Times New Roman" w:hAnsi="Times New Roman" w:cs="Times New Roman"/>
          <w:color w:val="222222"/>
          <w:sz w:val="24"/>
          <w:szCs w:val="24"/>
          <w:lang w:eastAsia="en-CA"/>
        </w:rPr>
        <w:t xml:space="preserve">model performed poorly with regards to </w:t>
      </w:r>
      <w:r w:rsidR="00385A5B">
        <w:rPr>
          <w:rFonts w:ascii="Times New Roman" w:eastAsia="Times New Roman" w:hAnsi="Times New Roman" w:cs="Times New Roman"/>
          <w:color w:val="222222"/>
          <w:sz w:val="24"/>
          <w:szCs w:val="24"/>
          <w:lang w:eastAsia="en-CA"/>
        </w:rPr>
        <w:t>predicting neonatal</w:t>
      </w:r>
      <w:r w:rsidR="00102516">
        <w:rPr>
          <w:rFonts w:ascii="Times New Roman" w:eastAsia="Times New Roman" w:hAnsi="Times New Roman" w:cs="Times New Roman"/>
          <w:color w:val="222222"/>
          <w:sz w:val="24"/>
          <w:szCs w:val="24"/>
          <w:lang w:eastAsia="en-CA"/>
        </w:rPr>
        <w:t xml:space="preserve"> death. </w:t>
      </w:r>
    </w:p>
    <w:p w:rsidR="0073765B" w:rsidRDefault="00102516" w:rsidP="000141CE">
      <w:pPr>
        <w:shd w:val="clear" w:color="auto" w:fill="FFFFFF"/>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CA"/>
        </w:rPr>
        <w:t>T</w:t>
      </w:r>
      <w:r w:rsidR="00935115">
        <w:rPr>
          <w:rFonts w:ascii="Times New Roman" w:eastAsia="Times New Roman" w:hAnsi="Times New Roman" w:cs="Times New Roman"/>
          <w:color w:val="222222"/>
          <w:sz w:val="24"/>
          <w:szCs w:val="24"/>
          <w:lang w:eastAsia="en-CA"/>
        </w:rPr>
        <w:t xml:space="preserve">he </w:t>
      </w:r>
      <w:r w:rsidR="00935115" w:rsidRPr="008C1EB9">
        <w:rPr>
          <w:rFonts w:ascii="Times New Roman" w:eastAsia="Times New Roman" w:hAnsi="Times New Roman" w:cs="Times New Roman"/>
          <w:color w:val="222222"/>
          <w:sz w:val="24"/>
          <w:szCs w:val="24"/>
          <w:lang w:eastAsia="en-CA"/>
        </w:rPr>
        <w:t>MOD_</w:t>
      </w:r>
      <w:r w:rsidR="00C307B7" w:rsidRPr="008C1EB9">
        <w:rPr>
          <w:rFonts w:ascii="Times New Roman" w:eastAsia="Times New Roman" w:hAnsi="Times New Roman" w:cs="Times New Roman"/>
          <w:color w:val="222222"/>
          <w:sz w:val="24"/>
          <w:szCs w:val="24"/>
          <w:lang w:eastAsia="en-CA"/>
        </w:rPr>
        <w:t>NEONMORT</w:t>
      </w:r>
      <w:r w:rsidR="00935115" w:rsidRPr="008C1EB9">
        <w:rPr>
          <w:rFonts w:ascii="Times New Roman" w:eastAsia="Times New Roman" w:hAnsi="Times New Roman" w:cs="Times New Roman"/>
          <w:color w:val="222222"/>
          <w:sz w:val="24"/>
          <w:szCs w:val="24"/>
          <w:lang w:eastAsia="en-CA"/>
        </w:rPr>
        <w:t xml:space="preserve"> </w:t>
      </w:r>
      <w:r w:rsidR="000141CE">
        <w:rPr>
          <w:rFonts w:ascii="Times New Roman" w:eastAsia="Times New Roman" w:hAnsi="Times New Roman" w:cs="Times New Roman"/>
          <w:color w:val="222222"/>
          <w:sz w:val="24"/>
          <w:szCs w:val="24"/>
          <w:lang w:eastAsia="en-CA"/>
        </w:rPr>
        <w:t xml:space="preserve">set on </w:t>
      </w:r>
      <w:r w:rsidR="00C46712" w:rsidRPr="008C1EB9">
        <w:rPr>
          <w:rFonts w:ascii="Times New Roman" w:eastAsia="Times New Roman" w:hAnsi="Times New Roman" w:cs="Times New Roman"/>
          <w:color w:val="222222"/>
          <w:sz w:val="24"/>
          <w:szCs w:val="24"/>
          <w:lang w:eastAsia="en-CA"/>
        </w:rPr>
        <w:t xml:space="preserve">average consisted </w:t>
      </w:r>
      <w:r w:rsidR="00C307B7" w:rsidRPr="008C1EB9">
        <w:rPr>
          <w:rFonts w:ascii="Times New Roman" w:eastAsia="Times New Roman" w:hAnsi="Times New Roman" w:cs="Times New Roman"/>
          <w:color w:val="222222"/>
          <w:sz w:val="24"/>
          <w:szCs w:val="24"/>
          <w:lang w:eastAsia="en-CA"/>
        </w:rPr>
        <w:t>of a lower</w:t>
      </w:r>
      <w:r w:rsidR="00196998">
        <w:rPr>
          <w:rFonts w:ascii="Times New Roman" w:eastAsia="Times New Roman" w:hAnsi="Times New Roman" w:cs="Times New Roman"/>
          <w:color w:val="222222"/>
          <w:sz w:val="24"/>
          <w:szCs w:val="24"/>
          <w:lang w:eastAsia="en-CA"/>
        </w:rPr>
        <w:t xml:space="preserve"> mean test sensitivity of </w:t>
      </w:r>
      <w:r w:rsidR="00FF27B6">
        <w:rPr>
          <w:rFonts w:ascii="Times New Roman" w:hAnsi="Times New Roman" w:cs="Times New Roman"/>
          <w:sz w:val="24"/>
          <w:szCs w:val="24"/>
        </w:rPr>
        <w:t>62.24</w:t>
      </w:r>
      <m:oMath>
        <m:r>
          <w:rPr>
            <w:rFonts w:ascii="Cambria Math" w:hAnsi="Cambria Math" w:cs="Times New Roman"/>
            <w:sz w:val="24"/>
            <w:szCs w:val="24"/>
          </w:rPr>
          <m:t>±</m:t>
        </m:r>
      </m:oMath>
      <w:r w:rsidR="00FF27B6">
        <w:rPr>
          <w:rFonts w:ascii="Times New Roman" w:hAnsi="Times New Roman" w:cs="Times New Roman"/>
          <w:sz w:val="24"/>
          <w:szCs w:val="24"/>
        </w:rPr>
        <w:t>3.28</w:t>
      </w:r>
      <w:r w:rsidR="00FF27B6" w:rsidRPr="009B62DE">
        <w:rPr>
          <w:rFonts w:ascii="Times New Roman" w:hAnsi="Times New Roman" w:cs="Times New Roman"/>
          <w:sz w:val="24"/>
          <w:szCs w:val="24"/>
        </w:rPr>
        <w:t>%</w:t>
      </w:r>
      <w:r w:rsidR="00FF27B6">
        <w:rPr>
          <w:rFonts w:ascii="Times New Roman" w:hAnsi="Times New Roman" w:cs="Times New Roman"/>
          <w:sz w:val="24"/>
          <w:szCs w:val="24"/>
        </w:rPr>
        <w:t xml:space="preserve"> </w:t>
      </w:r>
      <w:r w:rsidR="000141CE">
        <w:rPr>
          <w:rFonts w:ascii="Times New Roman" w:hAnsi="Times New Roman" w:cs="Times New Roman"/>
          <w:sz w:val="24"/>
          <w:szCs w:val="24"/>
        </w:rPr>
        <w:t xml:space="preserve">compared to J.Gilchrist’s model </w:t>
      </w:r>
      <w:r w:rsidR="00376C57" w:rsidRPr="008C1EB9">
        <w:rPr>
          <w:rFonts w:ascii="Times New Roman" w:hAnsi="Times New Roman" w:cs="Times New Roman"/>
          <w:sz w:val="24"/>
          <w:szCs w:val="24"/>
        </w:rPr>
        <w:t xml:space="preserve">and in total </w:t>
      </w:r>
      <w:r w:rsidR="000141CE">
        <w:rPr>
          <w:rFonts w:ascii="Times New Roman" w:hAnsi="Times New Roman" w:cs="Times New Roman"/>
          <w:sz w:val="24"/>
          <w:szCs w:val="24"/>
        </w:rPr>
        <w:t xml:space="preserve">consisted of </w:t>
      </w:r>
      <w:r w:rsidR="00376C57" w:rsidRPr="008C1EB9">
        <w:rPr>
          <w:rFonts w:ascii="Times New Roman" w:hAnsi="Times New Roman" w:cs="Times New Roman"/>
          <w:sz w:val="24"/>
          <w:szCs w:val="24"/>
        </w:rPr>
        <w:t>13 attributes</w:t>
      </w:r>
      <w:r w:rsidR="00526307">
        <w:rPr>
          <w:rFonts w:ascii="Times New Roman" w:hAnsi="Times New Roman" w:cs="Times New Roman"/>
          <w:sz w:val="24"/>
          <w:szCs w:val="24"/>
        </w:rPr>
        <w:t>. However, t</w:t>
      </w:r>
      <w:r w:rsidR="00C46712" w:rsidRPr="008C1EB9">
        <w:rPr>
          <w:rFonts w:ascii="Times New Roman" w:hAnsi="Times New Roman" w:cs="Times New Roman"/>
          <w:sz w:val="24"/>
          <w:szCs w:val="24"/>
        </w:rPr>
        <w:t xml:space="preserve">he highest performing decision tree </w:t>
      </w:r>
      <w:r w:rsidR="00B80460" w:rsidRPr="008C1EB9">
        <w:rPr>
          <w:rFonts w:ascii="Times New Roman" w:hAnsi="Times New Roman" w:cs="Times New Roman"/>
          <w:sz w:val="24"/>
          <w:szCs w:val="24"/>
        </w:rPr>
        <w:t>used only 5 attributes</w:t>
      </w:r>
      <w:r w:rsidR="001B3ECF" w:rsidRPr="008C1EB9">
        <w:rPr>
          <w:rFonts w:ascii="Times New Roman" w:hAnsi="Times New Roman" w:cs="Times New Roman"/>
          <w:sz w:val="24"/>
          <w:szCs w:val="24"/>
        </w:rPr>
        <w:t xml:space="preserve"> which included AGPAR 5, AGPAR 1, Birth Weight, Gestation, and Delivery</w:t>
      </w:r>
      <w:r w:rsidR="00B80460" w:rsidRPr="008C1EB9">
        <w:rPr>
          <w:rFonts w:ascii="Times New Roman" w:hAnsi="Times New Roman" w:cs="Times New Roman"/>
          <w:sz w:val="24"/>
          <w:szCs w:val="24"/>
        </w:rPr>
        <w:t>, and had a</w:t>
      </w:r>
      <w:r w:rsidR="00390143">
        <w:rPr>
          <w:rFonts w:ascii="Times New Roman" w:hAnsi="Times New Roman" w:cs="Times New Roman"/>
          <w:sz w:val="24"/>
          <w:szCs w:val="24"/>
        </w:rPr>
        <w:t xml:space="preserve"> high</w:t>
      </w:r>
      <w:r w:rsidR="00B80460" w:rsidRPr="008C1EB9">
        <w:rPr>
          <w:rFonts w:ascii="Times New Roman" w:hAnsi="Times New Roman" w:cs="Times New Roman"/>
          <w:sz w:val="24"/>
          <w:szCs w:val="24"/>
        </w:rPr>
        <w:t xml:space="preserve"> test </w:t>
      </w:r>
      <w:r w:rsidR="00C307B7" w:rsidRPr="008C1EB9">
        <w:rPr>
          <w:rFonts w:ascii="Times New Roman" w:hAnsi="Times New Roman" w:cs="Times New Roman"/>
          <w:sz w:val="24"/>
          <w:szCs w:val="24"/>
        </w:rPr>
        <w:t>sensitivity</w:t>
      </w:r>
      <w:r w:rsidR="00B80460" w:rsidRPr="008C1EB9">
        <w:rPr>
          <w:rFonts w:ascii="Times New Roman" w:hAnsi="Times New Roman" w:cs="Times New Roman"/>
          <w:sz w:val="24"/>
          <w:szCs w:val="24"/>
        </w:rPr>
        <w:t xml:space="preserve"> </w:t>
      </w:r>
      <w:r w:rsidR="00196998" w:rsidRPr="008C1EB9">
        <w:rPr>
          <w:rFonts w:ascii="Times New Roman" w:hAnsi="Times New Roman" w:cs="Times New Roman"/>
          <w:sz w:val="24"/>
          <w:szCs w:val="24"/>
        </w:rPr>
        <w:t xml:space="preserve">and a test specificity </w:t>
      </w:r>
      <w:r w:rsidR="00C307B7" w:rsidRPr="008C1EB9">
        <w:rPr>
          <w:rFonts w:ascii="Times New Roman" w:hAnsi="Times New Roman" w:cs="Times New Roman"/>
          <w:sz w:val="24"/>
          <w:szCs w:val="24"/>
        </w:rPr>
        <w:t>of</w:t>
      </w:r>
      <w:r w:rsidR="00B80460" w:rsidRPr="008C1EB9">
        <w:rPr>
          <w:rFonts w:ascii="Times New Roman" w:hAnsi="Times New Roman" w:cs="Times New Roman"/>
          <w:sz w:val="24"/>
          <w:szCs w:val="24"/>
        </w:rPr>
        <w:t xml:space="preserve"> </w:t>
      </w:r>
      <w:r w:rsidR="008C1EB9" w:rsidRPr="008C1EB9">
        <w:rPr>
          <w:rFonts w:ascii="Times New Roman" w:hAnsi="Times New Roman" w:cs="Times New Roman"/>
          <w:sz w:val="24"/>
          <w:szCs w:val="24"/>
        </w:rPr>
        <w:t>66.67</w:t>
      </w:r>
      <w:r w:rsidR="00B80460" w:rsidRPr="008C1EB9">
        <w:rPr>
          <w:rFonts w:ascii="Times New Roman" w:hAnsi="Times New Roman" w:cs="Times New Roman"/>
          <w:sz w:val="24"/>
          <w:szCs w:val="24"/>
        </w:rPr>
        <w:t xml:space="preserve">% </w:t>
      </w:r>
      <w:r w:rsidR="00196998">
        <w:rPr>
          <w:rFonts w:ascii="Times New Roman" w:hAnsi="Times New Roman" w:cs="Times New Roman"/>
          <w:sz w:val="24"/>
          <w:szCs w:val="24"/>
        </w:rPr>
        <w:t>and</w:t>
      </w:r>
      <w:r w:rsidR="00B80460" w:rsidRPr="008C1EB9">
        <w:rPr>
          <w:rFonts w:ascii="Times New Roman" w:hAnsi="Times New Roman" w:cs="Times New Roman"/>
          <w:sz w:val="24"/>
          <w:szCs w:val="24"/>
        </w:rPr>
        <w:t xml:space="preserve"> </w:t>
      </w:r>
      <w:r w:rsidR="008C1EB9" w:rsidRPr="008C1EB9">
        <w:rPr>
          <w:rFonts w:ascii="Times New Roman" w:hAnsi="Times New Roman" w:cs="Times New Roman"/>
          <w:sz w:val="24"/>
          <w:szCs w:val="24"/>
        </w:rPr>
        <w:t>99.94</w:t>
      </w:r>
      <w:r w:rsidR="00B80460" w:rsidRPr="008C1EB9">
        <w:rPr>
          <w:rFonts w:ascii="Times New Roman" w:hAnsi="Times New Roman" w:cs="Times New Roman"/>
          <w:sz w:val="24"/>
          <w:szCs w:val="24"/>
        </w:rPr>
        <w:t>%</w:t>
      </w:r>
      <w:r w:rsidR="00196998">
        <w:rPr>
          <w:rFonts w:ascii="Times New Roman" w:hAnsi="Times New Roman" w:cs="Times New Roman"/>
          <w:sz w:val="24"/>
          <w:szCs w:val="24"/>
        </w:rPr>
        <w:t>, respectively</w:t>
      </w:r>
      <w:r w:rsidR="00376C57" w:rsidRPr="008C1EB9">
        <w:rPr>
          <w:rFonts w:ascii="Times New Roman" w:hAnsi="Times New Roman" w:cs="Times New Roman"/>
          <w:sz w:val="24"/>
          <w:szCs w:val="24"/>
        </w:rPr>
        <w:t>, with PPV and NPV e</w:t>
      </w:r>
      <w:r w:rsidR="000141CE">
        <w:rPr>
          <w:rFonts w:ascii="Times New Roman" w:hAnsi="Times New Roman" w:cs="Times New Roman"/>
          <w:sz w:val="24"/>
          <w:szCs w:val="24"/>
        </w:rPr>
        <w:t>xceeding clinical expectations of</w:t>
      </w:r>
      <w:r w:rsidR="00376C57" w:rsidRPr="008C1EB9">
        <w:rPr>
          <w:rFonts w:ascii="Times New Roman" w:hAnsi="Times New Roman" w:cs="Times New Roman"/>
          <w:sz w:val="24"/>
          <w:szCs w:val="24"/>
        </w:rPr>
        <w:t xml:space="preserve"> 0.863 and 0.998 respectively.</w:t>
      </w:r>
      <w:r w:rsidR="00376C57">
        <w:rPr>
          <w:rFonts w:ascii="Times New Roman" w:hAnsi="Times New Roman" w:cs="Times New Roman"/>
          <w:sz w:val="24"/>
          <w:szCs w:val="24"/>
        </w:rPr>
        <w:t xml:space="preserve"> </w:t>
      </w:r>
    </w:p>
    <w:p w:rsidR="001B32BC" w:rsidRDefault="001B32BC" w:rsidP="00941C8A">
      <w:pPr>
        <w:shd w:val="clear" w:color="auto" w:fill="FFFFFF"/>
        <w:spacing w:after="0" w:line="480" w:lineRule="auto"/>
        <w:jc w:val="both"/>
        <w:rPr>
          <w:rFonts w:ascii="Times New Roman" w:hAnsi="Times New Roman" w:cs="Times New Roman"/>
          <w:sz w:val="24"/>
          <w:szCs w:val="24"/>
        </w:rPr>
      </w:pPr>
    </w:p>
    <w:p w:rsidR="00E0667D" w:rsidRDefault="00E0667D" w:rsidP="00941C8A">
      <w:pPr>
        <w:shd w:val="clear" w:color="auto" w:fill="FFFFFF"/>
        <w:spacing w:after="0" w:line="480" w:lineRule="auto"/>
        <w:jc w:val="both"/>
        <w:rPr>
          <w:rFonts w:ascii="Times New Roman" w:hAnsi="Times New Roman" w:cs="Times New Roman"/>
          <w:sz w:val="24"/>
          <w:szCs w:val="24"/>
        </w:rPr>
      </w:pPr>
    </w:p>
    <w:p w:rsidR="00E0667D" w:rsidRDefault="00E0667D" w:rsidP="00941C8A">
      <w:pPr>
        <w:shd w:val="clear" w:color="auto" w:fill="FFFFFF"/>
        <w:spacing w:after="0" w:line="480" w:lineRule="auto"/>
        <w:jc w:val="both"/>
        <w:rPr>
          <w:rFonts w:ascii="Times New Roman" w:hAnsi="Times New Roman" w:cs="Times New Roman"/>
          <w:sz w:val="24"/>
          <w:szCs w:val="24"/>
        </w:rPr>
      </w:pPr>
    </w:p>
    <w:p w:rsidR="002A5C15" w:rsidRDefault="002A5C15" w:rsidP="00941C8A">
      <w:pPr>
        <w:shd w:val="clear" w:color="auto" w:fill="FFFFFF"/>
        <w:spacing w:after="0" w:line="480" w:lineRule="auto"/>
        <w:jc w:val="both"/>
        <w:rPr>
          <w:rFonts w:ascii="Times New Roman" w:hAnsi="Times New Roman" w:cs="Times New Roman"/>
          <w:sz w:val="24"/>
          <w:szCs w:val="24"/>
        </w:rPr>
      </w:pPr>
    </w:p>
    <w:p w:rsidR="002A5C15" w:rsidRDefault="002A5C15" w:rsidP="00941C8A">
      <w:pPr>
        <w:shd w:val="clear" w:color="auto" w:fill="FFFFFF"/>
        <w:spacing w:after="0" w:line="480" w:lineRule="auto"/>
        <w:jc w:val="both"/>
        <w:rPr>
          <w:rFonts w:ascii="Times New Roman" w:hAnsi="Times New Roman" w:cs="Times New Roman"/>
          <w:sz w:val="24"/>
          <w:szCs w:val="24"/>
        </w:rPr>
      </w:pPr>
    </w:p>
    <w:p w:rsidR="002A5C15" w:rsidRPr="00941C8A" w:rsidRDefault="002A5C15" w:rsidP="00941C8A">
      <w:pPr>
        <w:shd w:val="clear" w:color="auto" w:fill="FFFFFF"/>
        <w:spacing w:after="0" w:line="480" w:lineRule="auto"/>
        <w:jc w:val="both"/>
        <w:rPr>
          <w:rFonts w:ascii="Times New Roman" w:hAnsi="Times New Roman" w:cs="Times New Roman"/>
          <w:sz w:val="24"/>
          <w:szCs w:val="24"/>
        </w:rPr>
      </w:pPr>
    </w:p>
    <w:p w:rsidR="00F51FA7" w:rsidRDefault="00AD7521" w:rsidP="00AD7521">
      <w:pPr>
        <w:shd w:val="clear" w:color="auto" w:fill="FFFFFF"/>
        <w:spacing w:after="0" w:line="480" w:lineRule="auto"/>
        <w:rPr>
          <w:rFonts w:ascii="Times New Roman" w:eastAsia="Times New Roman" w:hAnsi="Times New Roman" w:cs="Times New Roman"/>
          <w:b/>
          <w:color w:val="222222"/>
          <w:sz w:val="28"/>
          <w:szCs w:val="24"/>
          <w:lang w:eastAsia="en-CA"/>
        </w:rPr>
      </w:pPr>
      <w:r>
        <w:rPr>
          <w:rFonts w:ascii="Times New Roman" w:eastAsia="Times New Roman" w:hAnsi="Times New Roman" w:cs="Times New Roman"/>
          <w:b/>
          <w:color w:val="222222"/>
          <w:sz w:val="28"/>
          <w:szCs w:val="24"/>
          <w:lang w:eastAsia="en-CA"/>
        </w:rPr>
        <w:lastRenderedPageBreak/>
        <w:t>4.1.</w:t>
      </w:r>
      <w:r w:rsidR="00A57013">
        <w:rPr>
          <w:rFonts w:ascii="Times New Roman" w:eastAsia="Times New Roman" w:hAnsi="Times New Roman" w:cs="Times New Roman"/>
          <w:b/>
          <w:color w:val="222222"/>
          <w:sz w:val="28"/>
          <w:szCs w:val="24"/>
          <w:lang w:eastAsia="en-CA"/>
        </w:rPr>
        <w:t>2</w:t>
      </w:r>
      <w:r w:rsidR="00F51FA7" w:rsidRPr="00F51FA7">
        <w:rPr>
          <w:rFonts w:ascii="Times New Roman" w:eastAsia="Times New Roman" w:hAnsi="Times New Roman" w:cs="Times New Roman"/>
          <w:b/>
          <w:color w:val="222222"/>
          <w:sz w:val="28"/>
          <w:szCs w:val="24"/>
          <w:lang w:eastAsia="en-CA"/>
        </w:rPr>
        <w:t xml:space="preserve"> </w:t>
      </w:r>
      <w:r w:rsidR="003B171D">
        <w:rPr>
          <w:rFonts w:ascii="Times New Roman" w:eastAsia="Times New Roman" w:hAnsi="Times New Roman" w:cs="Times New Roman"/>
          <w:b/>
          <w:color w:val="222222"/>
          <w:sz w:val="28"/>
          <w:szCs w:val="24"/>
          <w:lang w:eastAsia="en-CA"/>
        </w:rPr>
        <w:t>TWIN</w:t>
      </w:r>
      <w:r w:rsidR="00F51FA7">
        <w:rPr>
          <w:rFonts w:ascii="Times New Roman" w:eastAsia="Times New Roman" w:hAnsi="Times New Roman" w:cs="Times New Roman"/>
          <w:b/>
          <w:color w:val="222222"/>
          <w:sz w:val="28"/>
          <w:szCs w:val="24"/>
          <w:lang w:eastAsia="en-CA"/>
        </w:rPr>
        <w:t>GEST</w:t>
      </w:r>
      <w:r w:rsidR="00F51FA7" w:rsidRPr="00F41AA1">
        <w:rPr>
          <w:rFonts w:ascii="Times New Roman" w:eastAsia="Times New Roman" w:hAnsi="Times New Roman" w:cs="Times New Roman"/>
          <w:b/>
          <w:color w:val="222222"/>
          <w:sz w:val="28"/>
          <w:szCs w:val="24"/>
          <w:lang w:eastAsia="en-CA"/>
        </w:rPr>
        <w:t xml:space="preserve"> </w:t>
      </w:r>
      <w:r w:rsidR="00F51FA7">
        <w:rPr>
          <w:rFonts w:ascii="Times New Roman" w:eastAsia="Times New Roman" w:hAnsi="Times New Roman" w:cs="Times New Roman"/>
          <w:b/>
          <w:color w:val="222222"/>
          <w:sz w:val="28"/>
          <w:szCs w:val="24"/>
          <w:lang w:eastAsia="en-CA"/>
        </w:rPr>
        <w:t>DATASET</w:t>
      </w:r>
    </w:p>
    <w:p w:rsidR="003B171D" w:rsidRPr="00F51FA7" w:rsidRDefault="003B171D" w:rsidP="003B171D">
      <w:pPr>
        <w:shd w:val="clear" w:color="auto" w:fill="FFFFFF"/>
        <w:spacing w:after="0" w:line="480" w:lineRule="auto"/>
        <w:ind w:firstLine="720"/>
        <w:jc w:val="both"/>
        <w:rPr>
          <w:rFonts w:ascii="Times New Roman" w:hAnsi="Times New Roman" w:cs="Times New Roman"/>
          <w:sz w:val="24"/>
          <w:szCs w:val="24"/>
        </w:rPr>
      </w:pPr>
      <w:r w:rsidRPr="00F51FA7">
        <w:rPr>
          <w:rFonts w:ascii="Times New Roman" w:hAnsi="Times New Roman" w:cs="Times New Roman"/>
          <w:sz w:val="24"/>
          <w:szCs w:val="24"/>
        </w:rPr>
        <w:t xml:space="preserve">A total of </w:t>
      </w:r>
      <w:r w:rsidRPr="00FE5415">
        <w:rPr>
          <w:rFonts w:ascii="Times New Roman" w:hAnsi="Times New Roman" w:cs="Times New Roman"/>
          <w:color w:val="000000" w:themeColor="text1"/>
          <w:sz w:val="24"/>
          <w:szCs w:val="24"/>
        </w:rPr>
        <w:t xml:space="preserve">1914 test cases were evaluated including 1591 term and 323 preterm </w:t>
      </w:r>
      <w:r w:rsidRPr="00F51FA7">
        <w:rPr>
          <w:rFonts w:ascii="Times New Roman" w:hAnsi="Times New Roman" w:cs="Times New Roman"/>
          <w:sz w:val="24"/>
          <w:szCs w:val="24"/>
        </w:rPr>
        <w:t xml:space="preserve">births. A total </w:t>
      </w:r>
      <w:r w:rsidR="000141CE">
        <w:rPr>
          <w:rFonts w:ascii="Times New Roman" w:hAnsi="Times New Roman" w:cs="Times New Roman"/>
          <w:sz w:val="24"/>
          <w:szCs w:val="24"/>
        </w:rPr>
        <w:t xml:space="preserve">of </w:t>
      </w:r>
      <w:r w:rsidRPr="00F51FA7">
        <w:rPr>
          <w:rFonts w:ascii="Times New Roman" w:hAnsi="Times New Roman" w:cs="Times New Roman"/>
          <w:sz w:val="24"/>
          <w:szCs w:val="24"/>
        </w:rPr>
        <w:t xml:space="preserve">21 attributes were used which included </w:t>
      </w:r>
      <w:r>
        <w:rPr>
          <w:rFonts w:ascii="Times New Roman" w:hAnsi="Times New Roman" w:cs="Times New Roman"/>
          <w:sz w:val="24"/>
          <w:szCs w:val="24"/>
        </w:rPr>
        <w:t>TWIN</w:t>
      </w:r>
      <w:r w:rsidRPr="00F51FA7">
        <w:rPr>
          <w:rFonts w:ascii="Times New Roman" w:hAnsi="Times New Roman" w:cs="Times New Roman"/>
          <w:sz w:val="24"/>
          <w:szCs w:val="24"/>
        </w:rPr>
        <w:t>GEST,</w:t>
      </w:r>
      <w:r>
        <w:rPr>
          <w:rFonts w:ascii="Times New Roman" w:hAnsi="Times New Roman" w:cs="Times New Roman"/>
          <w:sz w:val="24"/>
          <w:szCs w:val="24"/>
        </w:rPr>
        <w:t xml:space="preserve"> </w:t>
      </w:r>
      <w:r w:rsidRPr="00F51FA7">
        <w:rPr>
          <w:rFonts w:ascii="Times New Roman" w:hAnsi="Times New Roman" w:cs="Times New Roman"/>
          <w:sz w:val="24"/>
          <w:szCs w:val="24"/>
        </w:rPr>
        <w:t>MATAGE, PPRETERM, PTERM, PARITY</w:t>
      </w:r>
      <w:r>
        <w:rPr>
          <w:rFonts w:ascii="Times New Roman" w:hAnsi="Times New Roman" w:cs="Times New Roman"/>
          <w:sz w:val="24"/>
          <w:szCs w:val="24"/>
        </w:rPr>
        <w:t xml:space="preserve">, </w:t>
      </w:r>
      <w:r w:rsidRPr="00F51FA7">
        <w:rPr>
          <w:rFonts w:ascii="Times New Roman" w:hAnsi="Times New Roman" w:cs="Times New Roman"/>
          <w:sz w:val="24"/>
          <w:szCs w:val="24"/>
        </w:rPr>
        <w:t xml:space="preserve">PREVCS, GENDER, INTBF, SMOKING, MATHP0, MATHP3, MATHP4, MATHP18, MATHP27, REPASS, FIRSTVIS,   PRENCLAS, LANGUAGE_up, MATHP_sub, </w:t>
      </w:r>
      <w:r>
        <w:rPr>
          <w:rFonts w:ascii="Times New Roman" w:hAnsi="Times New Roman" w:cs="Times New Roman"/>
          <w:sz w:val="24"/>
          <w:szCs w:val="24"/>
        </w:rPr>
        <w:t xml:space="preserve">and </w:t>
      </w:r>
      <w:r w:rsidRPr="00F51FA7">
        <w:rPr>
          <w:rFonts w:ascii="Times New Roman" w:hAnsi="Times New Roman" w:cs="Times New Roman"/>
          <w:sz w:val="24"/>
          <w:szCs w:val="24"/>
        </w:rPr>
        <w:t xml:space="preserve">Diagnosis. </w:t>
      </w:r>
      <w:r w:rsidRPr="009B62DE">
        <w:rPr>
          <w:rFonts w:ascii="Times New Roman" w:hAnsi="Times New Roman" w:cs="Times New Roman"/>
          <w:sz w:val="24"/>
          <w:szCs w:val="24"/>
        </w:rPr>
        <w:t xml:space="preserve">The </w:t>
      </w:r>
      <w:r>
        <w:rPr>
          <w:rFonts w:ascii="Times New Roman" w:hAnsi="Times New Roman" w:cs="Times New Roman"/>
          <w:sz w:val="24"/>
          <w:szCs w:val="24"/>
        </w:rPr>
        <w:t>prevalence of the dataset was 16.87</w:t>
      </w:r>
      <w:r w:rsidRPr="009B62DE">
        <w:rPr>
          <w:rFonts w:ascii="Times New Roman" w:hAnsi="Times New Roman" w:cs="Times New Roman"/>
          <w:sz w:val="24"/>
          <w:szCs w:val="24"/>
        </w:rPr>
        <w:t>%.</w:t>
      </w:r>
    </w:p>
    <w:p w:rsidR="003B171D" w:rsidRPr="004558CC" w:rsidRDefault="003B171D" w:rsidP="003B171D">
      <w:pPr>
        <w:shd w:val="clear" w:color="auto" w:fill="FFFFFF"/>
        <w:spacing w:after="0" w:line="480" w:lineRule="auto"/>
        <w:rPr>
          <w:rFonts w:ascii="Times New Roman" w:eastAsia="Times New Roman" w:hAnsi="Times New Roman" w:cs="Times New Roman"/>
          <w:b/>
          <w:color w:val="222222"/>
          <w:sz w:val="24"/>
          <w:szCs w:val="24"/>
          <w:lang w:eastAsia="en-CA"/>
        </w:rPr>
      </w:pPr>
      <w:r w:rsidRPr="004558CC">
        <w:rPr>
          <w:rFonts w:ascii="Times New Roman" w:eastAsia="Times New Roman" w:hAnsi="Times New Roman" w:cs="Times New Roman"/>
          <w:b/>
          <w:color w:val="222222"/>
          <w:sz w:val="24"/>
          <w:szCs w:val="24"/>
          <w:lang w:eastAsia="en-CA"/>
        </w:rPr>
        <w:t>4</w:t>
      </w:r>
      <w:r w:rsidR="00A57013">
        <w:rPr>
          <w:rFonts w:ascii="Times New Roman" w:eastAsia="Times New Roman" w:hAnsi="Times New Roman" w:cs="Times New Roman"/>
          <w:b/>
          <w:color w:val="222222"/>
          <w:sz w:val="24"/>
          <w:szCs w:val="24"/>
          <w:lang w:eastAsia="en-CA"/>
        </w:rPr>
        <w:t>.1.2</w:t>
      </w:r>
      <w:r w:rsidRPr="004558CC">
        <w:rPr>
          <w:rFonts w:ascii="Times New Roman" w:eastAsia="Times New Roman" w:hAnsi="Times New Roman" w:cs="Times New Roman"/>
          <w:b/>
          <w:color w:val="222222"/>
          <w:sz w:val="24"/>
          <w:szCs w:val="24"/>
          <w:lang w:eastAsia="en-CA"/>
        </w:rPr>
        <w:t>.1 noMOD_</w:t>
      </w:r>
      <w:r>
        <w:rPr>
          <w:rFonts w:ascii="Times New Roman" w:eastAsia="Times New Roman" w:hAnsi="Times New Roman" w:cs="Times New Roman"/>
          <w:b/>
          <w:color w:val="222222"/>
          <w:sz w:val="24"/>
          <w:szCs w:val="24"/>
          <w:lang w:eastAsia="en-CA"/>
        </w:rPr>
        <w:t>TWIN</w:t>
      </w:r>
      <w:r w:rsidRPr="004558CC">
        <w:rPr>
          <w:rFonts w:ascii="Times New Roman" w:eastAsia="Times New Roman" w:hAnsi="Times New Roman" w:cs="Times New Roman"/>
          <w:b/>
          <w:color w:val="222222"/>
          <w:sz w:val="24"/>
          <w:szCs w:val="24"/>
          <w:lang w:eastAsia="en-CA"/>
        </w:rPr>
        <w:t>GEST DT RESULTS</w:t>
      </w:r>
    </w:p>
    <w:p w:rsidR="00373549" w:rsidRDefault="003B171D" w:rsidP="00373549">
      <w:pPr>
        <w:shd w:val="clear" w:color="auto" w:fill="FFFFFF"/>
        <w:spacing w:after="0" w:line="480" w:lineRule="auto"/>
        <w:ind w:firstLine="720"/>
        <w:jc w:val="both"/>
        <w:rPr>
          <w:rFonts w:ascii="Times New Roman" w:eastAsiaTheme="minorEastAsia" w:hAnsi="Times New Roman" w:cs="Times New Roman"/>
          <w:sz w:val="24"/>
          <w:szCs w:val="24"/>
        </w:rPr>
      </w:pPr>
      <w:r w:rsidRPr="00196998">
        <w:rPr>
          <w:rFonts w:ascii="Times New Roman" w:hAnsi="Times New Roman" w:cs="Times New Roman"/>
          <w:sz w:val="24"/>
          <w:szCs w:val="24"/>
        </w:rPr>
        <w:t xml:space="preserve">Out of the 21 input attributes, the C5.0 </w:t>
      </w:r>
      <w:r w:rsidRPr="00006640">
        <w:rPr>
          <w:rFonts w:ascii="Times New Roman" w:hAnsi="Times New Roman" w:cs="Times New Roman"/>
          <w:sz w:val="24"/>
          <w:szCs w:val="24"/>
        </w:rPr>
        <w:t>algorithm used 1-4 attribute</w:t>
      </w:r>
      <w:r w:rsidR="00526307">
        <w:rPr>
          <w:rFonts w:ascii="Times New Roman" w:hAnsi="Times New Roman" w:cs="Times New Roman"/>
          <w:sz w:val="24"/>
          <w:szCs w:val="24"/>
        </w:rPr>
        <w:t>(</w:t>
      </w:r>
      <w:r w:rsidRPr="00006640">
        <w:rPr>
          <w:rFonts w:ascii="Times New Roman" w:hAnsi="Times New Roman" w:cs="Times New Roman"/>
          <w:sz w:val="24"/>
          <w:szCs w:val="24"/>
        </w:rPr>
        <w:t>s</w:t>
      </w:r>
      <w:r w:rsidR="00526307">
        <w:rPr>
          <w:rFonts w:ascii="Times New Roman" w:hAnsi="Times New Roman" w:cs="Times New Roman"/>
          <w:sz w:val="24"/>
          <w:szCs w:val="24"/>
        </w:rPr>
        <w:t>)</w:t>
      </w:r>
      <w:r w:rsidRPr="00006640">
        <w:rPr>
          <w:rFonts w:ascii="Times New Roman" w:hAnsi="Times New Roman" w:cs="Times New Roman"/>
          <w:sz w:val="24"/>
          <w:szCs w:val="24"/>
        </w:rPr>
        <w:t xml:space="preserve"> to generate the DTs. The attribute that was in common included LANGUAGE,</w:t>
      </w:r>
      <w:r w:rsidRPr="00196998">
        <w:rPr>
          <w:rFonts w:ascii="Times New Roman" w:hAnsi="Times New Roman" w:cs="Times New Roman"/>
          <w:sz w:val="24"/>
          <w:szCs w:val="24"/>
        </w:rPr>
        <w:t xml:space="preserve"> and it also remained to be the most contributing factor in predicting preterm birth </w:t>
      </w:r>
      <w:r w:rsidR="007D0C8A">
        <w:rPr>
          <w:rFonts w:ascii="Times New Roman" w:hAnsi="Times New Roman" w:cs="Times New Roman"/>
          <w:sz w:val="24"/>
          <w:szCs w:val="24"/>
        </w:rPr>
        <w:t>in twin pregnancies</w:t>
      </w:r>
      <w:r w:rsidRPr="00196998">
        <w:rPr>
          <w:rFonts w:ascii="Times New Roman" w:hAnsi="Times New Roman" w:cs="Times New Roman"/>
          <w:sz w:val="24"/>
          <w:szCs w:val="24"/>
        </w:rPr>
        <w:t>. The resulting average test</w:t>
      </w:r>
      <w:r>
        <w:rPr>
          <w:rFonts w:ascii="Times New Roman" w:hAnsi="Times New Roman" w:cs="Times New Roman"/>
          <w:sz w:val="24"/>
          <w:szCs w:val="24"/>
        </w:rPr>
        <w:t xml:space="preserve"> sensitivity was 15.43</w:t>
      </w:r>
      <m:oMath>
        <m:r>
          <w:rPr>
            <w:rFonts w:ascii="Cambria Math" w:hAnsi="Cambria Math" w:cs="Times New Roman"/>
            <w:sz w:val="24"/>
            <w:szCs w:val="24"/>
          </w:rPr>
          <m:t>±</m:t>
        </m:r>
      </m:oMath>
      <w:r>
        <w:rPr>
          <w:rFonts w:ascii="Times New Roman" w:hAnsi="Times New Roman" w:cs="Times New Roman"/>
          <w:sz w:val="24"/>
          <w:szCs w:val="24"/>
        </w:rPr>
        <w:t>3.01</w:t>
      </w:r>
      <w:r w:rsidRPr="00196998">
        <w:rPr>
          <w:rFonts w:ascii="Times New Roman" w:hAnsi="Times New Roman" w:cs="Times New Roman"/>
          <w:sz w:val="24"/>
          <w:szCs w:val="24"/>
        </w:rPr>
        <w:t>% and the average test</w:t>
      </w:r>
      <w:r>
        <w:rPr>
          <w:rFonts w:ascii="Times New Roman" w:hAnsi="Times New Roman" w:cs="Times New Roman"/>
          <w:sz w:val="24"/>
          <w:szCs w:val="24"/>
        </w:rPr>
        <w:t xml:space="preserve"> specificity was 99.3</w:t>
      </w:r>
      <w:r w:rsidR="00390143">
        <w:rPr>
          <w:rFonts w:ascii="Times New Roman" w:hAnsi="Times New Roman" w:cs="Times New Roman"/>
          <w:sz w:val="24"/>
          <w:szCs w:val="24"/>
        </w:rPr>
        <w:t>1</w:t>
      </w:r>
      <m:oMath>
        <m:r>
          <w:rPr>
            <w:rFonts w:ascii="Cambria Math" w:hAnsi="Cambria Math" w:cs="Times New Roman"/>
            <w:sz w:val="24"/>
            <w:szCs w:val="24"/>
          </w:rPr>
          <m:t>±</m:t>
        </m:r>
      </m:oMath>
      <w:r>
        <w:rPr>
          <w:rFonts w:ascii="Times New Roman" w:hAnsi="Times New Roman" w:cs="Times New Roman"/>
          <w:sz w:val="24"/>
          <w:szCs w:val="24"/>
        </w:rPr>
        <w:t>0.29</w:t>
      </w:r>
      <w:r w:rsidRPr="00196998">
        <w:rPr>
          <w:rFonts w:ascii="Times New Roman" w:hAnsi="Times New Roman" w:cs="Times New Roman"/>
          <w:sz w:val="24"/>
          <w:szCs w:val="24"/>
        </w:rPr>
        <w:t>%. The sensitivity</w:t>
      </w:r>
      <w:r w:rsidR="000141CE">
        <w:rPr>
          <w:rFonts w:ascii="Times New Roman" w:hAnsi="Times New Roman" w:cs="Times New Roman"/>
          <w:sz w:val="24"/>
          <w:szCs w:val="24"/>
        </w:rPr>
        <w:t xml:space="preserve"> and specificity</w:t>
      </w:r>
      <w:r w:rsidRPr="00196998">
        <w:rPr>
          <w:rFonts w:ascii="Times New Roman" w:hAnsi="Times New Roman" w:cs="Times New Roman"/>
          <w:sz w:val="24"/>
          <w:szCs w:val="24"/>
        </w:rPr>
        <w:t xml:space="preserve"> during training was </w:t>
      </w:r>
      <w:r w:rsidR="000141CE">
        <w:rPr>
          <w:rFonts w:ascii="Times New Roman" w:hAnsi="Times New Roman" w:cs="Times New Roman"/>
          <w:sz w:val="24"/>
          <w:szCs w:val="24"/>
        </w:rPr>
        <w:t>slightly</w:t>
      </w:r>
      <w:r>
        <w:rPr>
          <w:rFonts w:ascii="Times New Roman" w:hAnsi="Times New Roman" w:cs="Times New Roman"/>
          <w:sz w:val="24"/>
          <w:szCs w:val="24"/>
        </w:rPr>
        <w:t xml:space="preserve"> higher at TR_sensitivity of 15.85</w:t>
      </w:r>
      <w:r w:rsidR="000141CE">
        <w:rPr>
          <w:rFonts w:ascii="Times New Roman" w:hAnsi="Times New Roman" w:cs="Times New Roman"/>
          <w:sz w:val="24"/>
          <w:szCs w:val="24"/>
        </w:rPr>
        <w:t>%</w:t>
      </w:r>
      <w:r w:rsidRPr="00196998">
        <w:rPr>
          <w:rFonts w:ascii="Times New Roman" w:hAnsi="Times New Roman" w:cs="Times New Roman"/>
          <w:sz w:val="24"/>
          <w:szCs w:val="24"/>
        </w:rPr>
        <w:t xml:space="preserve"> </w:t>
      </w:r>
      <w:r w:rsidR="000141CE">
        <w:rPr>
          <w:rFonts w:ascii="Times New Roman" w:hAnsi="Times New Roman" w:cs="Times New Roman"/>
          <w:sz w:val="24"/>
          <w:szCs w:val="24"/>
        </w:rPr>
        <w:t>and</w:t>
      </w:r>
      <w:r>
        <w:rPr>
          <w:rFonts w:ascii="Times New Roman" w:hAnsi="Times New Roman" w:cs="Times New Roman"/>
          <w:sz w:val="24"/>
          <w:szCs w:val="24"/>
        </w:rPr>
        <w:t xml:space="preserve"> TR_specificity </w:t>
      </w:r>
      <w:r w:rsidR="000141CE">
        <w:rPr>
          <w:rFonts w:ascii="Times New Roman" w:hAnsi="Times New Roman" w:cs="Times New Roman"/>
          <w:sz w:val="24"/>
          <w:szCs w:val="24"/>
        </w:rPr>
        <w:t>of</w:t>
      </w:r>
      <w:r>
        <w:rPr>
          <w:rFonts w:ascii="Times New Roman" w:hAnsi="Times New Roman" w:cs="Times New Roman"/>
          <w:sz w:val="24"/>
          <w:szCs w:val="24"/>
        </w:rPr>
        <w:t xml:space="preserve"> 99.37</w:t>
      </w:r>
      <w:r w:rsidRPr="00196998">
        <w:rPr>
          <w:rFonts w:ascii="Times New Roman" w:hAnsi="Times New Roman" w:cs="Times New Roman"/>
          <w:sz w:val="24"/>
          <w:szCs w:val="24"/>
        </w:rPr>
        <w:t>%</w:t>
      </w:r>
      <w:r w:rsidR="000141CE">
        <w:rPr>
          <w:rFonts w:ascii="Times New Roman" w:hAnsi="Times New Roman" w:cs="Times New Roman"/>
          <w:sz w:val="24"/>
          <w:szCs w:val="24"/>
        </w:rPr>
        <w:t>, respectively</w:t>
      </w:r>
      <w:r w:rsidRPr="00196998">
        <w:rPr>
          <w:rFonts w:ascii="Times New Roman" w:hAnsi="Times New Roman" w:cs="Times New Roman"/>
          <w:sz w:val="24"/>
          <w:szCs w:val="24"/>
        </w:rPr>
        <w:t>.</w:t>
      </w:r>
      <w:r w:rsidRPr="00196998">
        <w:rPr>
          <w:rFonts w:ascii="Times New Roman" w:hAnsi="Times New Roman" w:cs="Times New Roman"/>
          <w:b/>
          <w:sz w:val="24"/>
          <w:szCs w:val="24"/>
        </w:rPr>
        <w:t xml:space="preserve"> </w:t>
      </w:r>
      <w:r w:rsidRPr="00196998">
        <w:rPr>
          <w:rFonts w:ascii="Times New Roman" w:hAnsi="Times New Roman" w:cs="Times New Roman"/>
          <w:sz w:val="24"/>
          <w:szCs w:val="24"/>
        </w:rPr>
        <w:t>The correct classification rate or accuracy was</w:t>
      </w:r>
      <w:r>
        <w:rPr>
          <w:rFonts w:ascii="Times New Roman" w:hAnsi="Times New Roman" w:cs="Times New Roman"/>
          <w:sz w:val="24"/>
          <w:szCs w:val="24"/>
        </w:rPr>
        <w:t xml:space="preserve"> 85.15</w:t>
      </w:r>
      <m:oMath>
        <m:r>
          <w:rPr>
            <w:rFonts w:ascii="Cambria Math" w:hAnsi="Cambria Math" w:cs="Times New Roman"/>
            <w:sz w:val="24"/>
            <w:szCs w:val="24"/>
          </w:rPr>
          <m:t>±</m:t>
        </m:r>
      </m:oMath>
      <w:r>
        <w:rPr>
          <w:rFonts w:ascii="Times New Roman" w:hAnsi="Times New Roman" w:cs="Times New Roman"/>
          <w:sz w:val="24"/>
          <w:szCs w:val="24"/>
        </w:rPr>
        <w:t>0.53</w:t>
      </w:r>
      <w:r w:rsidR="00E0667D">
        <w:rPr>
          <w:rFonts w:ascii="Times New Roman" w:hAnsi="Times New Roman" w:cs="Times New Roman"/>
          <w:sz w:val="24"/>
          <w:szCs w:val="24"/>
        </w:rPr>
        <w:t>%</w:t>
      </w:r>
      <w:r w:rsidRPr="00196998">
        <w:rPr>
          <w:rFonts w:ascii="Times New Roman" w:hAnsi="Times New Roman" w:cs="Times New Roman"/>
          <w:sz w:val="24"/>
          <w:szCs w:val="24"/>
        </w:rPr>
        <w:t>. The PP</w:t>
      </w:r>
      <w:r>
        <w:rPr>
          <w:rFonts w:ascii="Times New Roman" w:hAnsi="Times New Roman" w:cs="Times New Roman"/>
          <w:sz w:val="24"/>
          <w:szCs w:val="24"/>
        </w:rPr>
        <w:t>V and NPV were 81.94</w:t>
      </w:r>
      <m:oMath>
        <m:r>
          <w:rPr>
            <w:rFonts w:ascii="Cambria Math" w:hAnsi="Cambria Math" w:cs="Times New Roman"/>
            <w:sz w:val="24"/>
            <w:szCs w:val="24"/>
          </w:rPr>
          <m:t>±</m:t>
        </m:r>
      </m:oMath>
      <w:r>
        <w:rPr>
          <w:rFonts w:ascii="Times New Roman" w:eastAsiaTheme="minorEastAsia" w:hAnsi="Times New Roman" w:cs="Times New Roman"/>
          <w:sz w:val="24"/>
          <w:szCs w:val="24"/>
        </w:rPr>
        <w:t>6.50% and 85.26</w:t>
      </w:r>
      <m:oMath>
        <m:r>
          <w:rPr>
            <w:rFonts w:ascii="Cambria Math" w:hAnsi="Cambria Math" w:cs="Times New Roman"/>
            <w:sz w:val="24"/>
            <w:szCs w:val="24"/>
          </w:rPr>
          <m:t>±0.44%</m:t>
        </m:r>
      </m:oMath>
      <w:r w:rsidR="000141CE">
        <w:rPr>
          <w:rFonts w:ascii="Times New Roman" w:eastAsiaTheme="minorEastAsia" w:hAnsi="Times New Roman" w:cs="Times New Roman"/>
          <w:sz w:val="24"/>
          <w:szCs w:val="24"/>
        </w:rPr>
        <w:t>, respectively</w:t>
      </w:r>
      <w:r w:rsidRPr="00196998">
        <w:rPr>
          <w:rFonts w:ascii="Times New Roman" w:eastAsiaTheme="minorEastAsia" w:hAnsi="Times New Roman" w:cs="Times New Roman"/>
          <w:b/>
          <w:sz w:val="24"/>
          <w:szCs w:val="24"/>
        </w:rPr>
        <w:t xml:space="preserve">. </w:t>
      </w:r>
      <w:r w:rsidRPr="00196998">
        <w:rPr>
          <w:rFonts w:ascii="Times New Roman" w:eastAsiaTheme="minorEastAsia" w:hAnsi="Times New Roman" w:cs="Times New Roman"/>
          <w:sz w:val="24"/>
          <w:szCs w:val="24"/>
        </w:rPr>
        <w:t xml:space="preserve">Due to the poor sensitivity, this prediction model does not meet the clinical </w:t>
      </w:r>
      <w:r w:rsidR="00373549">
        <w:rPr>
          <w:rFonts w:ascii="Times New Roman" w:eastAsiaTheme="minorEastAsia" w:hAnsi="Times New Roman" w:cs="Times New Roman"/>
          <w:sz w:val="24"/>
          <w:szCs w:val="24"/>
        </w:rPr>
        <w:t xml:space="preserve">standards set by Dr. Bariciak. </w:t>
      </w:r>
    </w:p>
    <w:p w:rsidR="003B171D" w:rsidRPr="00D37398" w:rsidRDefault="00A57013" w:rsidP="003B171D">
      <w:pPr>
        <w:pStyle w:val="NoSpacing"/>
        <w:rPr>
          <w:rFonts w:ascii="Times New Roman" w:hAnsi="Times New Roman" w:cs="Times New Roman"/>
          <w:b/>
          <w:sz w:val="24"/>
          <w:szCs w:val="24"/>
        </w:rPr>
      </w:pPr>
      <w:r>
        <w:rPr>
          <w:rFonts w:ascii="Times New Roman" w:hAnsi="Times New Roman" w:cs="Times New Roman"/>
          <w:b/>
          <w:sz w:val="24"/>
          <w:szCs w:val="24"/>
          <w:lang w:eastAsia="en-CA"/>
        </w:rPr>
        <w:t>Table 4.9</w:t>
      </w:r>
      <w:r w:rsidR="003B171D" w:rsidRPr="00830B37">
        <w:rPr>
          <w:rFonts w:ascii="Times New Roman" w:hAnsi="Times New Roman" w:cs="Times New Roman"/>
          <w:b/>
          <w:sz w:val="24"/>
          <w:szCs w:val="24"/>
          <w:lang w:eastAsia="en-CA"/>
        </w:rPr>
        <w:t>:</w:t>
      </w:r>
      <w:r w:rsidR="003B171D" w:rsidRPr="00830B37">
        <w:rPr>
          <w:rFonts w:ascii="Times New Roman" w:hAnsi="Times New Roman" w:cs="Times New Roman"/>
          <w:sz w:val="24"/>
          <w:szCs w:val="24"/>
          <w:lang w:eastAsia="en-CA"/>
        </w:rPr>
        <w:t xml:space="preserve"> noMOD_</w:t>
      </w:r>
      <w:r w:rsidR="003B171D">
        <w:rPr>
          <w:rFonts w:ascii="Times New Roman" w:hAnsi="Times New Roman" w:cs="Times New Roman"/>
          <w:sz w:val="24"/>
          <w:szCs w:val="24"/>
          <w:lang w:eastAsia="en-CA"/>
        </w:rPr>
        <w:t>TWIN</w:t>
      </w:r>
      <w:r w:rsidR="003B171D" w:rsidRPr="00830B37">
        <w:rPr>
          <w:rFonts w:ascii="Times New Roman" w:hAnsi="Times New Roman" w:cs="Times New Roman"/>
          <w:sz w:val="24"/>
          <w:szCs w:val="24"/>
          <w:lang w:eastAsia="en-CA"/>
        </w:rPr>
        <w:t>GEST decision tree results</w:t>
      </w:r>
    </w:p>
    <w:tbl>
      <w:tblPr>
        <w:tblStyle w:val="LightShading"/>
        <w:tblW w:w="0" w:type="auto"/>
        <w:jc w:val="center"/>
        <w:tblLook w:val="04A0" w:firstRow="1" w:lastRow="0" w:firstColumn="1" w:lastColumn="0" w:noHBand="0" w:noVBand="1"/>
      </w:tblPr>
      <w:tblGrid>
        <w:gridCol w:w="976"/>
        <w:gridCol w:w="1126"/>
        <w:gridCol w:w="1405"/>
        <w:gridCol w:w="1176"/>
        <w:gridCol w:w="1176"/>
        <w:gridCol w:w="1176"/>
        <w:gridCol w:w="1176"/>
      </w:tblGrid>
      <w:tr w:rsidR="003B171D" w:rsidTr="00C110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p>
        </w:tc>
        <w:tc>
          <w:tcPr>
            <w:tcW w:w="112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DT#</w:t>
            </w:r>
          </w:p>
        </w:tc>
        <w:tc>
          <w:tcPr>
            <w:tcW w:w="1405"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Train</w:t>
            </w: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0.1790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0.9950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0.8788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0.8562</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0.1242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0.9925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0.7692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0.8484</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0.1667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0.9950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0.8710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0.8544</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0.1801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0.9925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0.8286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0.8567</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0.1296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0.9899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0.7241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0.8482</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r>
      <w:tr w:rsidR="003B171D" w:rsidTr="00C1104C">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Test</w:t>
            </w:r>
          </w:p>
        </w:tc>
        <w:tc>
          <w:tcPr>
            <w:tcW w:w="1126" w:type="dxa"/>
          </w:tcPr>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0.1242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0.9925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0.7692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0.8484</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0.1790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0.9950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0.8788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0.8562</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0.1988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0.9887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0.7805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0.8590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0.1235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0.9950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0.8333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0.8480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0.1739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0.9975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0.9333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0.8564</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3B171D" w:rsidTr="00C1104C">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Train</w:t>
            </w:r>
          </w:p>
        </w:tc>
        <w:tc>
          <w:tcPr>
            <w:tcW w:w="1126" w:type="dxa"/>
          </w:tcPr>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lastRenderedPageBreak/>
              <w:t>PPV</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0.1739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0.9975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0.9333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0.8564</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0.1852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0.9937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0.8571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0.8570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0.1429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0.9937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0.8214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0.8513</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0.1543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0.9962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0.8929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0.8527</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0.1491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0.9912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0.7742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0.8519</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lastRenderedPageBreak/>
              <w:t>Test</w:t>
            </w: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0.1296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0.9899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0.7241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0.8482</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0.1180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0.9937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0.7917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0.8476</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0.1914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0.9912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0.8158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0.8576</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0.1491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0.9912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0.7742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0.8519</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0.1543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0.9962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0.8929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0.8527</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r>
    </w:tbl>
    <w:p w:rsidR="00373549" w:rsidRDefault="00373549" w:rsidP="003B171D">
      <w:pPr>
        <w:shd w:val="clear" w:color="auto" w:fill="FFFFFF"/>
        <w:spacing w:after="0" w:line="480" w:lineRule="auto"/>
        <w:rPr>
          <w:rFonts w:ascii="Times New Roman" w:eastAsiaTheme="minorEastAsia" w:hAnsi="Times New Roman" w:cs="Times New Roman"/>
          <w:sz w:val="24"/>
          <w:szCs w:val="24"/>
        </w:rPr>
      </w:pPr>
    </w:p>
    <w:p w:rsidR="003B171D" w:rsidRPr="004558CC" w:rsidRDefault="00A57013" w:rsidP="003B171D">
      <w:pPr>
        <w:shd w:val="clear" w:color="auto" w:fill="FFFFFF"/>
        <w:spacing w:after="0" w:line="480" w:lineRule="auto"/>
        <w:rPr>
          <w:rFonts w:ascii="Times New Roman" w:eastAsia="Times New Roman" w:hAnsi="Times New Roman" w:cs="Times New Roman"/>
          <w:b/>
          <w:color w:val="222222"/>
          <w:sz w:val="24"/>
          <w:szCs w:val="24"/>
          <w:lang w:eastAsia="en-CA"/>
        </w:rPr>
      </w:pPr>
      <w:r>
        <w:rPr>
          <w:rFonts w:ascii="Times New Roman" w:eastAsia="Times New Roman" w:hAnsi="Times New Roman" w:cs="Times New Roman"/>
          <w:b/>
          <w:color w:val="222222"/>
          <w:sz w:val="24"/>
          <w:szCs w:val="24"/>
          <w:lang w:eastAsia="en-CA"/>
        </w:rPr>
        <w:t>4.1.2</w:t>
      </w:r>
      <w:r w:rsidR="003B171D" w:rsidRPr="004558CC">
        <w:rPr>
          <w:rFonts w:ascii="Times New Roman" w:eastAsia="Times New Roman" w:hAnsi="Times New Roman" w:cs="Times New Roman"/>
          <w:b/>
          <w:color w:val="222222"/>
          <w:sz w:val="24"/>
          <w:szCs w:val="24"/>
          <w:lang w:eastAsia="en-CA"/>
        </w:rPr>
        <w:t>.2 MOD_</w:t>
      </w:r>
      <w:r w:rsidR="003B171D">
        <w:rPr>
          <w:rFonts w:ascii="Times New Roman" w:eastAsia="Times New Roman" w:hAnsi="Times New Roman" w:cs="Times New Roman"/>
          <w:b/>
          <w:color w:val="222222"/>
          <w:sz w:val="24"/>
          <w:szCs w:val="24"/>
          <w:lang w:eastAsia="en-CA"/>
        </w:rPr>
        <w:t>TWIN</w:t>
      </w:r>
      <w:r w:rsidR="003B171D" w:rsidRPr="004558CC">
        <w:rPr>
          <w:rFonts w:ascii="Times New Roman" w:eastAsia="Times New Roman" w:hAnsi="Times New Roman" w:cs="Times New Roman"/>
          <w:b/>
          <w:color w:val="222222"/>
          <w:sz w:val="24"/>
          <w:szCs w:val="24"/>
          <w:lang w:eastAsia="en-CA"/>
        </w:rPr>
        <w:t>GEST DT RESULTS</w:t>
      </w:r>
    </w:p>
    <w:p w:rsidR="003B171D" w:rsidRDefault="003B171D" w:rsidP="000141CE">
      <w:pPr>
        <w:shd w:val="clear" w:color="auto" w:fill="FFFFFF"/>
        <w:spacing w:after="0" w:line="480" w:lineRule="auto"/>
        <w:ind w:firstLine="720"/>
        <w:jc w:val="both"/>
        <w:rPr>
          <w:rFonts w:ascii="Times New Roman" w:eastAsia="Times New Roman" w:hAnsi="Times New Roman" w:cs="Times New Roman"/>
          <w:color w:val="222222"/>
          <w:sz w:val="24"/>
          <w:szCs w:val="24"/>
          <w:lang w:eastAsia="en-CA"/>
        </w:rPr>
      </w:pPr>
      <w:r w:rsidRPr="00196998">
        <w:rPr>
          <w:rFonts w:ascii="Times New Roman" w:eastAsia="Times New Roman" w:hAnsi="Times New Roman" w:cs="Times New Roman"/>
          <w:color w:val="222222"/>
          <w:sz w:val="24"/>
          <w:szCs w:val="24"/>
          <w:lang w:eastAsia="en-CA"/>
        </w:rPr>
        <w:t>The attribute</w:t>
      </w:r>
      <w:r w:rsidR="000141CE">
        <w:rPr>
          <w:rFonts w:ascii="Times New Roman" w:eastAsia="Times New Roman" w:hAnsi="Times New Roman" w:cs="Times New Roman"/>
          <w:color w:val="222222"/>
          <w:sz w:val="24"/>
          <w:szCs w:val="24"/>
          <w:lang w:eastAsia="en-CA"/>
        </w:rPr>
        <w:t>(s)</w:t>
      </w:r>
      <w:r w:rsidRPr="00196998">
        <w:rPr>
          <w:rFonts w:ascii="Times New Roman" w:eastAsia="Times New Roman" w:hAnsi="Times New Roman" w:cs="Times New Roman"/>
          <w:color w:val="222222"/>
          <w:sz w:val="24"/>
          <w:szCs w:val="24"/>
          <w:lang w:eastAsia="en-CA"/>
        </w:rPr>
        <w:t xml:space="preserve"> with nominal values grouped were </w:t>
      </w:r>
      <w:r>
        <w:rPr>
          <w:rFonts w:ascii="Times New Roman" w:hAnsi="Times New Roman" w:cs="Times New Roman"/>
          <w:sz w:val="24"/>
          <w:szCs w:val="24"/>
        </w:rPr>
        <w:t>TWIN</w:t>
      </w:r>
      <w:r w:rsidRPr="00196998">
        <w:rPr>
          <w:rFonts w:ascii="Times New Roman" w:hAnsi="Times New Roman" w:cs="Times New Roman"/>
          <w:sz w:val="24"/>
          <w:szCs w:val="24"/>
        </w:rPr>
        <w:t xml:space="preserve">GEST, MATAGE, PPRETERM, PTERM and PARITY. Out of the 21 input attributes, the C5.0 </w:t>
      </w:r>
      <w:r w:rsidRPr="00006640">
        <w:rPr>
          <w:rFonts w:ascii="Times New Roman" w:hAnsi="Times New Roman" w:cs="Times New Roman"/>
          <w:sz w:val="24"/>
          <w:szCs w:val="24"/>
        </w:rPr>
        <w:t xml:space="preserve">algorithm </w:t>
      </w:r>
      <w:r w:rsidR="00006640" w:rsidRPr="00006640">
        <w:rPr>
          <w:rFonts w:ascii="Times New Roman" w:hAnsi="Times New Roman" w:cs="Times New Roman"/>
          <w:sz w:val="24"/>
          <w:szCs w:val="24"/>
        </w:rPr>
        <w:t>used 5</w:t>
      </w:r>
      <w:r w:rsidRPr="00006640">
        <w:rPr>
          <w:rFonts w:ascii="Times New Roman" w:hAnsi="Times New Roman" w:cs="Times New Roman"/>
          <w:sz w:val="24"/>
          <w:szCs w:val="24"/>
        </w:rPr>
        <w:t>-</w:t>
      </w:r>
      <w:r w:rsidR="00006640" w:rsidRPr="00006640">
        <w:rPr>
          <w:rFonts w:ascii="Times New Roman" w:hAnsi="Times New Roman" w:cs="Times New Roman"/>
          <w:sz w:val="24"/>
          <w:szCs w:val="24"/>
        </w:rPr>
        <w:t>13</w:t>
      </w:r>
      <w:r w:rsidRPr="00196998">
        <w:rPr>
          <w:rFonts w:ascii="Times New Roman" w:hAnsi="Times New Roman" w:cs="Times New Roman"/>
          <w:sz w:val="24"/>
          <w:szCs w:val="24"/>
        </w:rPr>
        <w:t xml:space="preserve"> attributes to generate the DTs. </w:t>
      </w:r>
      <w:r w:rsidR="00006640">
        <w:rPr>
          <w:rFonts w:ascii="Times New Roman" w:hAnsi="Times New Roman" w:cs="Times New Roman"/>
          <w:sz w:val="24"/>
          <w:szCs w:val="24"/>
        </w:rPr>
        <w:t xml:space="preserve">The </w:t>
      </w:r>
      <w:r w:rsidR="00006640" w:rsidRPr="00196998">
        <w:rPr>
          <w:rFonts w:ascii="Times New Roman" w:hAnsi="Times New Roman" w:cs="Times New Roman"/>
          <w:sz w:val="24"/>
          <w:szCs w:val="24"/>
        </w:rPr>
        <w:t xml:space="preserve">most contributing factor in predicting preterm birth </w:t>
      </w:r>
      <w:r w:rsidR="007D0C8A">
        <w:rPr>
          <w:rFonts w:ascii="Times New Roman" w:hAnsi="Times New Roman" w:cs="Times New Roman"/>
          <w:sz w:val="24"/>
          <w:szCs w:val="24"/>
        </w:rPr>
        <w:t>in twin pregnancies</w:t>
      </w:r>
      <w:r w:rsidR="00006640" w:rsidRPr="00006640">
        <w:rPr>
          <w:rFonts w:ascii="Times New Roman" w:hAnsi="Times New Roman" w:cs="Times New Roman"/>
          <w:sz w:val="24"/>
          <w:szCs w:val="24"/>
        </w:rPr>
        <w:t xml:space="preserve"> was </w:t>
      </w:r>
      <w:r w:rsidR="00006640">
        <w:rPr>
          <w:rFonts w:ascii="Times New Roman" w:hAnsi="Times New Roman" w:cs="Times New Roman"/>
          <w:sz w:val="24"/>
          <w:szCs w:val="24"/>
        </w:rPr>
        <w:t>S</w:t>
      </w:r>
      <w:r w:rsidRPr="00006640">
        <w:rPr>
          <w:rFonts w:ascii="Times New Roman" w:hAnsi="Times New Roman" w:cs="Times New Roman"/>
          <w:sz w:val="24"/>
          <w:szCs w:val="24"/>
        </w:rPr>
        <w:t>MOKING. The</w:t>
      </w:r>
      <w:r w:rsidRPr="00196998">
        <w:rPr>
          <w:rFonts w:ascii="Times New Roman" w:hAnsi="Times New Roman" w:cs="Times New Roman"/>
          <w:sz w:val="24"/>
          <w:szCs w:val="24"/>
        </w:rPr>
        <w:t xml:space="preserve"> resulting average test</w:t>
      </w:r>
      <w:r w:rsidR="00360F16">
        <w:rPr>
          <w:rFonts w:ascii="Times New Roman" w:hAnsi="Times New Roman" w:cs="Times New Roman"/>
          <w:sz w:val="24"/>
          <w:szCs w:val="24"/>
        </w:rPr>
        <w:t xml:space="preserve"> sensitivity was 79.3</w:t>
      </w:r>
      <w:r>
        <w:rPr>
          <w:rFonts w:ascii="Times New Roman" w:hAnsi="Times New Roman" w:cs="Times New Roman"/>
          <w:sz w:val="24"/>
          <w:szCs w:val="24"/>
        </w:rPr>
        <w:t>2</w:t>
      </w:r>
      <m:oMath>
        <m:r>
          <w:rPr>
            <w:rFonts w:ascii="Cambria Math" w:hAnsi="Cambria Math" w:cs="Times New Roman"/>
            <w:sz w:val="24"/>
            <w:szCs w:val="24"/>
          </w:rPr>
          <m:t>±</m:t>
        </m:r>
      </m:oMath>
      <w:r w:rsidR="00360F16">
        <w:rPr>
          <w:rFonts w:ascii="Times New Roman" w:hAnsi="Times New Roman" w:cs="Times New Roman"/>
          <w:sz w:val="24"/>
          <w:szCs w:val="24"/>
        </w:rPr>
        <w:t>5.85</w:t>
      </w:r>
      <w:r w:rsidRPr="00196998">
        <w:rPr>
          <w:rFonts w:ascii="Times New Roman" w:hAnsi="Times New Roman" w:cs="Times New Roman"/>
          <w:sz w:val="24"/>
          <w:szCs w:val="24"/>
        </w:rPr>
        <w:t xml:space="preserve">% and the average test specificity was </w:t>
      </w:r>
      <w:r w:rsidR="00360F16">
        <w:rPr>
          <w:rFonts w:ascii="Times New Roman" w:hAnsi="Times New Roman" w:cs="Times New Roman"/>
          <w:sz w:val="24"/>
          <w:szCs w:val="24"/>
        </w:rPr>
        <w:t>91.97</w:t>
      </w:r>
      <m:oMath>
        <m:r>
          <w:rPr>
            <w:rFonts w:ascii="Cambria Math" w:hAnsi="Cambria Math" w:cs="Times New Roman"/>
            <w:sz w:val="24"/>
            <w:szCs w:val="24"/>
          </w:rPr>
          <m:t>±</m:t>
        </m:r>
      </m:oMath>
      <w:r w:rsidR="00360F16">
        <w:rPr>
          <w:rFonts w:ascii="Times New Roman" w:hAnsi="Times New Roman" w:cs="Times New Roman"/>
          <w:sz w:val="24"/>
          <w:szCs w:val="24"/>
        </w:rPr>
        <w:t>1.20</w:t>
      </w:r>
      <w:r w:rsidRPr="00196998">
        <w:rPr>
          <w:rFonts w:ascii="Times New Roman" w:hAnsi="Times New Roman" w:cs="Times New Roman"/>
          <w:sz w:val="24"/>
          <w:szCs w:val="24"/>
        </w:rPr>
        <w:t>%. The sensitivity and specificity during training was much h</w:t>
      </w:r>
      <w:r>
        <w:rPr>
          <w:rFonts w:ascii="Times New Roman" w:hAnsi="Times New Roman" w:cs="Times New Roman"/>
          <w:sz w:val="24"/>
          <w:szCs w:val="24"/>
        </w:rPr>
        <w:t>igher at TR_sensitivity of 91.02</w:t>
      </w:r>
      <w:r w:rsidRPr="00196998">
        <w:rPr>
          <w:rFonts w:ascii="Times New Roman" w:hAnsi="Times New Roman" w:cs="Times New Roman"/>
          <w:sz w:val="24"/>
          <w:szCs w:val="24"/>
        </w:rPr>
        <w:t>% and TR_specificity of</w:t>
      </w:r>
      <w:r>
        <w:rPr>
          <w:rFonts w:ascii="Times New Roman" w:hAnsi="Times New Roman" w:cs="Times New Roman"/>
          <w:sz w:val="24"/>
          <w:szCs w:val="24"/>
        </w:rPr>
        <w:t xml:space="preserve"> 95.12</w:t>
      </w:r>
      <w:r w:rsidR="000141CE">
        <w:rPr>
          <w:rFonts w:ascii="Times New Roman" w:hAnsi="Times New Roman" w:cs="Times New Roman"/>
          <w:sz w:val="24"/>
          <w:szCs w:val="24"/>
        </w:rPr>
        <w:t>%</w:t>
      </w:r>
      <w:r w:rsidRPr="00196998">
        <w:rPr>
          <w:rFonts w:ascii="Times New Roman" w:hAnsi="Times New Roman" w:cs="Times New Roman"/>
          <w:sz w:val="24"/>
          <w:szCs w:val="24"/>
        </w:rPr>
        <w:t xml:space="preserve">. The correct classification rate or </w:t>
      </w:r>
      <w:r>
        <w:rPr>
          <w:rFonts w:ascii="Times New Roman" w:hAnsi="Times New Roman" w:cs="Times New Roman"/>
          <w:sz w:val="24"/>
          <w:szCs w:val="24"/>
        </w:rPr>
        <w:t>accuracy was 90.16</w:t>
      </w:r>
      <m:oMath>
        <m:r>
          <w:rPr>
            <w:rFonts w:ascii="Cambria Math" w:hAnsi="Cambria Math" w:cs="Times New Roman"/>
            <w:sz w:val="24"/>
            <w:szCs w:val="24"/>
          </w:rPr>
          <m:t>±</m:t>
        </m:r>
      </m:oMath>
      <w:r>
        <w:rPr>
          <w:rFonts w:ascii="Times New Roman" w:hAnsi="Times New Roman" w:cs="Times New Roman"/>
          <w:sz w:val="24"/>
          <w:szCs w:val="24"/>
        </w:rPr>
        <w:t>1.42</w:t>
      </w:r>
      <w:r w:rsidR="00E0667D">
        <w:rPr>
          <w:rFonts w:ascii="Times New Roman" w:hAnsi="Times New Roman" w:cs="Times New Roman"/>
          <w:sz w:val="24"/>
          <w:szCs w:val="24"/>
        </w:rPr>
        <w:t xml:space="preserve">%. </w:t>
      </w:r>
      <w:r w:rsidR="000141CE">
        <w:rPr>
          <w:rFonts w:ascii="Times New Roman" w:hAnsi="Times New Roman" w:cs="Times New Roman"/>
          <w:sz w:val="24"/>
          <w:szCs w:val="24"/>
        </w:rPr>
        <w:t>The PPV and NPV</w:t>
      </w:r>
      <w:r w:rsidRPr="00196998">
        <w:rPr>
          <w:rFonts w:ascii="Times New Roman" w:hAnsi="Times New Roman" w:cs="Times New Roman"/>
          <w:sz w:val="24"/>
          <w:szCs w:val="24"/>
        </w:rPr>
        <w:t xml:space="preserve"> were </w:t>
      </w:r>
      <w:r>
        <w:rPr>
          <w:rFonts w:ascii="Times New Roman" w:hAnsi="Times New Roman" w:cs="Times New Roman"/>
          <w:sz w:val="24"/>
          <w:szCs w:val="24"/>
        </w:rPr>
        <w:t>67.69</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3.17% and </w:t>
      </w:r>
      <w:r w:rsidR="00360F16">
        <w:rPr>
          <w:rFonts w:ascii="Times New Roman" w:hAnsi="Times New Roman" w:cs="Times New Roman"/>
          <w:sz w:val="24"/>
          <w:szCs w:val="24"/>
        </w:rPr>
        <w:t>91.97</w:t>
      </w:r>
      <m:oMath>
        <m:r>
          <w:rPr>
            <w:rFonts w:ascii="Cambria Math" w:hAnsi="Cambria Math" w:cs="Times New Roman"/>
            <w:sz w:val="24"/>
            <w:szCs w:val="24"/>
          </w:rPr>
          <m:t>±</m:t>
        </m:r>
      </m:oMath>
      <w:r w:rsidR="00360F16">
        <w:rPr>
          <w:rFonts w:ascii="Times New Roman" w:hAnsi="Times New Roman" w:cs="Times New Roman"/>
          <w:sz w:val="24"/>
          <w:szCs w:val="24"/>
        </w:rPr>
        <w:t>1.20</w:t>
      </w:r>
      <w:r w:rsidR="00360F16" w:rsidRPr="00196998">
        <w:rPr>
          <w:rFonts w:ascii="Times New Roman" w:hAnsi="Times New Roman" w:cs="Times New Roman"/>
          <w:sz w:val="24"/>
          <w:szCs w:val="24"/>
        </w:rPr>
        <w:t>%</w:t>
      </w:r>
      <w:r w:rsidR="001B0480">
        <w:rPr>
          <w:rFonts w:ascii="Times New Roman" w:eastAsiaTheme="minorEastAsia" w:hAnsi="Times New Roman" w:cs="Times New Roman"/>
          <w:sz w:val="24"/>
          <w:szCs w:val="24"/>
        </w:rPr>
        <w:t xml:space="preserve">, </w:t>
      </w:r>
      <w:r w:rsidRPr="00196998">
        <w:rPr>
          <w:rFonts w:ascii="Times New Roman" w:eastAsiaTheme="minorEastAsia" w:hAnsi="Times New Roman" w:cs="Times New Roman"/>
          <w:sz w:val="24"/>
          <w:szCs w:val="24"/>
        </w:rPr>
        <w:t xml:space="preserve">respectively.  </w:t>
      </w:r>
      <w:r w:rsidR="000141CE">
        <w:rPr>
          <w:rFonts w:ascii="Times New Roman" w:hAnsi="Times New Roman" w:cs="Times New Roman"/>
          <w:sz w:val="24"/>
          <w:szCs w:val="24"/>
        </w:rPr>
        <w:t>The MOD_NEONATALMORT</w:t>
      </w:r>
      <w:r w:rsidRPr="00196998">
        <w:rPr>
          <w:rFonts w:ascii="Times New Roman" w:hAnsi="Times New Roman" w:cs="Times New Roman"/>
          <w:sz w:val="24"/>
          <w:szCs w:val="24"/>
        </w:rPr>
        <w:t xml:space="preserve"> prediction model is clinically acceptable </w:t>
      </w:r>
      <w:r w:rsidR="000141CE">
        <w:rPr>
          <w:rFonts w:ascii="Times New Roman" w:hAnsi="Times New Roman" w:cs="Times New Roman"/>
          <w:sz w:val="24"/>
          <w:szCs w:val="24"/>
        </w:rPr>
        <w:t>since the</w:t>
      </w:r>
      <w:r w:rsidRPr="00196998">
        <w:rPr>
          <w:rFonts w:ascii="Times New Roman" w:hAnsi="Times New Roman" w:cs="Times New Roman"/>
          <w:sz w:val="24"/>
          <w:szCs w:val="24"/>
        </w:rPr>
        <w:t xml:space="preserve"> average </w:t>
      </w:r>
      <w:r w:rsidRPr="00196998">
        <w:rPr>
          <w:rFonts w:ascii="Times New Roman" w:eastAsia="Times New Roman" w:hAnsi="Times New Roman" w:cs="Times New Roman"/>
          <w:color w:val="222222"/>
          <w:sz w:val="24"/>
          <w:szCs w:val="24"/>
          <w:lang w:eastAsia="en-CA"/>
        </w:rPr>
        <w:t>test sensi</w:t>
      </w:r>
      <w:r w:rsidR="000141CE">
        <w:rPr>
          <w:rFonts w:ascii="Times New Roman" w:eastAsia="Times New Roman" w:hAnsi="Times New Roman" w:cs="Times New Roman"/>
          <w:color w:val="222222"/>
          <w:sz w:val="24"/>
          <w:szCs w:val="24"/>
          <w:lang w:eastAsia="en-CA"/>
        </w:rPr>
        <w:t>tivity and specificity exceeds</w:t>
      </w:r>
      <w:r w:rsidRPr="00196998">
        <w:rPr>
          <w:rFonts w:ascii="Times New Roman" w:eastAsia="Times New Roman" w:hAnsi="Times New Roman" w:cs="Times New Roman"/>
          <w:color w:val="222222"/>
          <w:sz w:val="24"/>
          <w:szCs w:val="24"/>
          <w:lang w:eastAsia="en-CA"/>
        </w:rPr>
        <w:t xml:space="preserve"> 65% and 80%</w:t>
      </w:r>
      <w:r w:rsidR="000141CE">
        <w:rPr>
          <w:rFonts w:ascii="Times New Roman" w:eastAsia="Times New Roman" w:hAnsi="Times New Roman" w:cs="Times New Roman"/>
          <w:color w:val="222222"/>
          <w:sz w:val="24"/>
          <w:szCs w:val="24"/>
          <w:lang w:eastAsia="en-CA"/>
        </w:rPr>
        <w:t>,</w:t>
      </w:r>
      <w:r w:rsidRPr="00196998">
        <w:rPr>
          <w:rFonts w:ascii="Times New Roman" w:eastAsia="Times New Roman" w:hAnsi="Times New Roman" w:cs="Times New Roman"/>
          <w:color w:val="222222"/>
          <w:sz w:val="24"/>
          <w:szCs w:val="24"/>
          <w:lang w:eastAsia="en-CA"/>
        </w:rPr>
        <w:t xml:space="preserve"> respectively, </w:t>
      </w:r>
      <w:r w:rsidR="000141CE">
        <w:rPr>
          <w:rFonts w:ascii="Times New Roman" w:eastAsia="Times New Roman" w:hAnsi="Times New Roman" w:cs="Times New Roman"/>
          <w:color w:val="222222"/>
          <w:sz w:val="24"/>
          <w:szCs w:val="24"/>
          <w:lang w:eastAsia="en-CA"/>
        </w:rPr>
        <w:t>as determined by Dr. Bariciak.</w:t>
      </w:r>
    </w:p>
    <w:p w:rsidR="003B171D" w:rsidRPr="00D37398" w:rsidRDefault="00A57013" w:rsidP="003B171D">
      <w:pPr>
        <w:pStyle w:val="NoSpacing"/>
        <w:rPr>
          <w:rFonts w:ascii="Times New Roman" w:hAnsi="Times New Roman" w:cs="Times New Roman"/>
          <w:b/>
          <w:sz w:val="24"/>
          <w:szCs w:val="24"/>
        </w:rPr>
      </w:pPr>
      <w:r>
        <w:rPr>
          <w:rFonts w:ascii="Times New Roman" w:hAnsi="Times New Roman" w:cs="Times New Roman"/>
          <w:b/>
          <w:sz w:val="24"/>
          <w:szCs w:val="24"/>
          <w:lang w:eastAsia="en-CA"/>
        </w:rPr>
        <w:t>Table 4.10</w:t>
      </w:r>
      <w:r w:rsidR="003B171D" w:rsidRPr="00830B37">
        <w:rPr>
          <w:rFonts w:ascii="Times New Roman" w:hAnsi="Times New Roman" w:cs="Times New Roman"/>
          <w:b/>
          <w:sz w:val="24"/>
          <w:szCs w:val="24"/>
          <w:lang w:eastAsia="en-CA"/>
        </w:rPr>
        <w:t>:</w:t>
      </w:r>
      <w:r w:rsidR="003B171D" w:rsidRPr="00830B37">
        <w:rPr>
          <w:rFonts w:ascii="Times New Roman" w:hAnsi="Times New Roman" w:cs="Times New Roman"/>
          <w:sz w:val="24"/>
          <w:szCs w:val="24"/>
          <w:lang w:eastAsia="en-CA"/>
        </w:rPr>
        <w:t xml:space="preserve"> MOD_</w:t>
      </w:r>
      <w:r w:rsidR="003B171D">
        <w:rPr>
          <w:rFonts w:ascii="Times New Roman" w:hAnsi="Times New Roman" w:cs="Times New Roman"/>
          <w:sz w:val="24"/>
          <w:szCs w:val="24"/>
          <w:lang w:eastAsia="en-CA"/>
        </w:rPr>
        <w:t>TWIN</w:t>
      </w:r>
      <w:r w:rsidR="003B171D" w:rsidRPr="00830B37">
        <w:rPr>
          <w:rFonts w:ascii="Times New Roman" w:hAnsi="Times New Roman" w:cs="Times New Roman"/>
          <w:sz w:val="24"/>
          <w:szCs w:val="24"/>
          <w:lang w:eastAsia="en-CA"/>
        </w:rPr>
        <w:t>GEST decision tree results</w:t>
      </w:r>
    </w:p>
    <w:tbl>
      <w:tblPr>
        <w:tblStyle w:val="LightShading"/>
        <w:tblW w:w="0" w:type="auto"/>
        <w:jc w:val="center"/>
        <w:tblLook w:val="04A0" w:firstRow="1" w:lastRow="0" w:firstColumn="1" w:lastColumn="0" w:noHBand="0" w:noVBand="1"/>
      </w:tblPr>
      <w:tblGrid>
        <w:gridCol w:w="976"/>
        <w:gridCol w:w="1126"/>
        <w:gridCol w:w="1405"/>
        <w:gridCol w:w="1176"/>
        <w:gridCol w:w="1188"/>
        <w:gridCol w:w="1176"/>
        <w:gridCol w:w="1176"/>
      </w:tblGrid>
      <w:tr w:rsidR="003B171D" w:rsidTr="00373549">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p>
        </w:tc>
        <w:tc>
          <w:tcPr>
            <w:tcW w:w="112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DT#</w:t>
            </w:r>
          </w:p>
        </w:tc>
        <w:tc>
          <w:tcPr>
            <w:tcW w:w="1405"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1a</w:t>
            </w:r>
          </w:p>
        </w:tc>
        <w:tc>
          <w:tcPr>
            <w:tcW w:w="1164"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1b</w:t>
            </w:r>
          </w:p>
        </w:tc>
        <w:tc>
          <w:tcPr>
            <w:tcW w:w="1188"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2a</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2b</w:t>
            </w:r>
          </w:p>
        </w:tc>
        <w:tc>
          <w:tcPr>
            <w:tcW w:w="1176" w:type="dxa"/>
          </w:tcPr>
          <w:p w:rsidR="003B171D" w:rsidRPr="00E87E42" w:rsidRDefault="003B171D"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3a</w:t>
            </w: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Train</w:t>
            </w: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0.9444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0.9611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0.8315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0.9884</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64"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0.9068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0.9421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0.7604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0.9804</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8"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0.8765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0.9623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0.8256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0.9746</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0.8696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0.9572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0.8046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0.9731</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0.9753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0.9284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0.7349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0.9946</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r>
      <w:tr w:rsidR="003B171D" w:rsidTr="00C1104C">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Test</w:t>
            </w:r>
          </w:p>
        </w:tc>
        <w:tc>
          <w:tcPr>
            <w:tcW w:w="1126" w:type="dxa"/>
          </w:tcPr>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0.7578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0.9119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0.6354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0.9490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64"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0.7840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0.9372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0.7175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0.9552</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8"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0.7578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0.9321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0.6932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0.9500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0.7654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0.9221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0.6667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0.9508</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0.9753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0.9284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0.7349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0.9946</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405"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3b</w:t>
            </w:r>
          </w:p>
        </w:tc>
        <w:tc>
          <w:tcPr>
            <w:tcW w:w="1164"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4a</w:t>
            </w:r>
          </w:p>
        </w:tc>
        <w:tc>
          <w:tcPr>
            <w:tcW w:w="1188"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4b</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5a</w:t>
            </w:r>
          </w:p>
        </w:tc>
        <w:tc>
          <w:tcPr>
            <w:tcW w:w="117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5b</w:t>
            </w:r>
          </w:p>
        </w:tc>
      </w:tr>
      <w:tr w:rsidR="003B171D" w:rsidTr="00C1104C">
        <w:trPr>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t>Train</w:t>
            </w:r>
          </w:p>
        </w:tc>
        <w:tc>
          <w:tcPr>
            <w:tcW w:w="1126" w:type="dxa"/>
          </w:tcPr>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373549" w:rsidRDefault="00373549"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lastRenderedPageBreak/>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0.8820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0.9421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0.7553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0.9753</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64"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0.9321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0.9573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0.8162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0.9858</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88"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0.8944</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0.9497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0.7826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0.9780</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0.9198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0.9510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0.7926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0.9831</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0.9006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0.9610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0.8239</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lastRenderedPageBreak/>
                    <w:t>0.9795</w:t>
                  </w:r>
                </w:p>
              </w:tc>
            </w:tr>
          </w:tbl>
          <w:p w:rsidR="003B171D" w:rsidRPr="00E87E42" w:rsidRDefault="003B171D" w:rsidP="00373549">
            <w:pPr>
              <w:pStyle w:val="NoSpacing"/>
              <w:cnfStyle w:val="000000000000" w:firstRow="0" w:lastRow="0" w:firstColumn="0" w:lastColumn="0" w:oddVBand="0" w:evenVBand="0" w:oddHBand="0" w:evenHBand="0" w:firstRowFirstColumn="0" w:firstRowLastColumn="0" w:lastRowFirstColumn="0" w:lastRowLastColumn="0"/>
              <w:rPr>
                <w:highlight w:val="yellow"/>
                <w:lang w:eastAsia="en-CA"/>
              </w:rPr>
            </w:pPr>
          </w:p>
        </w:tc>
      </w:tr>
      <w:tr w:rsidR="003B171D" w:rsidTr="00C11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6" w:type="dxa"/>
          </w:tcPr>
          <w:p w:rsidR="003B171D" w:rsidRPr="00E87E42" w:rsidRDefault="003B171D" w:rsidP="00373549">
            <w:pPr>
              <w:pStyle w:val="NoSpacing"/>
              <w:rPr>
                <w:lang w:eastAsia="en-CA"/>
              </w:rPr>
            </w:pPr>
            <w:r w:rsidRPr="00E87E42">
              <w:rPr>
                <w:lang w:eastAsia="en-CA"/>
              </w:rPr>
              <w:lastRenderedPageBreak/>
              <w:t>Test</w:t>
            </w:r>
          </w:p>
        </w:tc>
        <w:tc>
          <w:tcPr>
            <w:tcW w:w="1126" w:type="dxa"/>
          </w:tcPr>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1405"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0.7963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0.9158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0.6582</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0.9567</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64"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0.8447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0.9170</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0.6733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0.9668</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88"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0.7963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0.9095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0.6418</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0.9564</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0.7081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0.9346</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0.6867</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0.9405</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1176" w:type="dxa"/>
          </w:tcPr>
          <w:tbl>
            <w:tblPr>
              <w:tblW w:w="960" w:type="dxa"/>
              <w:tblLook w:val="04A0" w:firstRow="1" w:lastRow="0" w:firstColumn="1" w:lastColumn="0" w:noHBand="0" w:noVBand="1"/>
            </w:tblPr>
            <w:tblGrid>
              <w:gridCol w:w="960"/>
            </w:tblGrid>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0.7963</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0.9171</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0.6615</w:t>
                  </w:r>
                </w:p>
              </w:tc>
            </w:tr>
            <w:tr w:rsidR="003B171D" w:rsidRPr="00E87E42" w:rsidTr="00C1104C">
              <w:trPr>
                <w:trHeight w:val="300"/>
              </w:trPr>
              <w:tc>
                <w:tcPr>
                  <w:tcW w:w="960" w:type="dxa"/>
                  <w:tcBorders>
                    <w:top w:val="nil"/>
                    <w:left w:val="nil"/>
                    <w:bottom w:val="nil"/>
                    <w:right w:val="nil"/>
                  </w:tcBorders>
                  <w:shd w:val="clear" w:color="auto" w:fill="auto"/>
                  <w:noWrap/>
                  <w:vAlign w:val="bottom"/>
                  <w:hideMark/>
                </w:tcPr>
                <w:p w:rsidR="003B171D" w:rsidRPr="00E87E42" w:rsidRDefault="003B171D" w:rsidP="00373549">
                  <w:pPr>
                    <w:pStyle w:val="NoSpacing"/>
                    <w:rPr>
                      <w:color w:val="000000"/>
                      <w:lang w:eastAsia="en-CA"/>
                    </w:rPr>
                  </w:pPr>
                  <w:r w:rsidRPr="00E87E42">
                    <w:rPr>
                      <w:color w:val="000000"/>
                      <w:lang w:eastAsia="en-CA"/>
                    </w:rPr>
                    <w:t>0.9567</w:t>
                  </w:r>
                </w:p>
              </w:tc>
            </w:tr>
          </w:tbl>
          <w:p w:rsidR="003B171D" w:rsidRPr="00E87E42" w:rsidRDefault="003B171D" w:rsidP="00373549">
            <w:pPr>
              <w:pStyle w:val="NoSpacing"/>
              <w:cnfStyle w:val="000000100000" w:firstRow="0" w:lastRow="0" w:firstColumn="0" w:lastColumn="0" w:oddVBand="0" w:evenVBand="0" w:oddHBand="1" w:evenHBand="0" w:firstRowFirstColumn="0" w:firstRowLastColumn="0" w:lastRowFirstColumn="0" w:lastRowLastColumn="0"/>
              <w:rPr>
                <w:highlight w:val="yellow"/>
                <w:lang w:eastAsia="en-CA"/>
              </w:rPr>
            </w:pPr>
          </w:p>
        </w:tc>
      </w:tr>
    </w:tbl>
    <w:p w:rsidR="00505C66" w:rsidRDefault="00505C66" w:rsidP="000141CE">
      <w:pPr>
        <w:shd w:val="clear" w:color="auto" w:fill="FFFFFF"/>
        <w:spacing w:after="0" w:line="480" w:lineRule="auto"/>
        <w:jc w:val="both"/>
        <w:rPr>
          <w:rFonts w:ascii="Times New Roman" w:hAnsi="Times New Roman" w:cs="Times New Roman"/>
          <w:sz w:val="24"/>
          <w:szCs w:val="24"/>
        </w:rPr>
      </w:pPr>
    </w:p>
    <w:p w:rsidR="00A57013" w:rsidRPr="00D3794C" w:rsidRDefault="00A57013" w:rsidP="00A57013">
      <w:pPr>
        <w:shd w:val="clear" w:color="auto" w:fill="FFFFFF"/>
        <w:spacing w:after="0" w:line="480" w:lineRule="auto"/>
        <w:rPr>
          <w:rFonts w:ascii="Times New Roman" w:eastAsia="Times New Roman" w:hAnsi="Times New Roman" w:cs="Times New Roman"/>
          <w:b/>
          <w:sz w:val="28"/>
          <w:szCs w:val="24"/>
          <w:lang w:eastAsia="en-CA"/>
        </w:rPr>
      </w:pPr>
      <w:r w:rsidRPr="004558CC">
        <w:rPr>
          <w:rFonts w:ascii="Times New Roman" w:eastAsia="Times New Roman" w:hAnsi="Times New Roman" w:cs="Times New Roman"/>
          <w:b/>
          <w:color w:val="222222"/>
          <w:sz w:val="24"/>
          <w:szCs w:val="24"/>
          <w:lang w:eastAsia="en-CA"/>
        </w:rPr>
        <w:t>4</w:t>
      </w:r>
      <w:r>
        <w:rPr>
          <w:rFonts w:ascii="Times New Roman" w:eastAsia="Times New Roman" w:hAnsi="Times New Roman" w:cs="Times New Roman"/>
          <w:b/>
          <w:color w:val="222222"/>
          <w:sz w:val="24"/>
          <w:szCs w:val="24"/>
          <w:lang w:eastAsia="en-CA"/>
        </w:rPr>
        <w:t>.1.2.3</w:t>
      </w:r>
      <w:r w:rsidRPr="004558CC">
        <w:rPr>
          <w:rFonts w:ascii="Times New Roman" w:eastAsia="Times New Roman" w:hAnsi="Times New Roman" w:cs="Times New Roman"/>
          <w:b/>
          <w:color w:val="222222"/>
          <w:sz w:val="24"/>
          <w:szCs w:val="24"/>
          <w:lang w:eastAsia="en-CA"/>
        </w:rPr>
        <w:t xml:space="preserve"> </w:t>
      </w:r>
      <w:r w:rsidRPr="00A57013">
        <w:rPr>
          <w:rFonts w:ascii="Times New Roman" w:eastAsia="Times New Roman" w:hAnsi="Times New Roman" w:cs="Times New Roman"/>
          <w:b/>
          <w:color w:val="222222"/>
          <w:sz w:val="24"/>
          <w:szCs w:val="24"/>
          <w:lang w:eastAsia="en-CA"/>
        </w:rPr>
        <w:t>COMPARING BEST PERFORMING nOMOD_TWINGEST VS. MOD_</w:t>
      </w:r>
      <w:r w:rsidR="00373549">
        <w:rPr>
          <w:rFonts w:ascii="Times New Roman" w:eastAsia="Times New Roman" w:hAnsi="Times New Roman" w:cs="Times New Roman"/>
          <w:b/>
          <w:sz w:val="24"/>
          <w:szCs w:val="24"/>
          <w:lang w:eastAsia="en-CA"/>
        </w:rPr>
        <w:t>TWINGEST</w:t>
      </w:r>
    </w:p>
    <w:p w:rsidR="00A57013" w:rsidRPr="00D3794C" w:rsidRDefault="00A57013" w:rsidP="00A57013">
      <w:pPr>
        <w:shd w:val="clear" w:color="auto" w:fill="FFFFFF"/>
        <w:spacing w:after="0" w:line="480" w:lineRule="auto"/>
        <w:ind w:firstLine="720"/>
        <w:jc w:val="both"/>
        <w:rPr>
          <w:rFonts w:ascii="Times New Roman" w:eastAsia="Times New Roman" w:hAnsi="Times New Roman" w:cs="Times New Roman"/>
          <w:sz w:val="24"/>
          <w:szCs w:val="24"/>
          <w:lang w:eastAsia="en-CA"/>
        </w:rPr>
      </w:pPr>
      <w:r w:rsidRPr="00D3794C">
        <w:rPr>
          <w:rFonts w:ascii="Times New Roman" w:eastAsia="Times New Roman" w:hAnsi="Times New Roman" w:cs="Times New Roman"/>
          <w:sz w:val="24"/>
          <w:szCs w:val="24"/>
          <w:lang w:eastAsia="en-CA"/>
        </w:rPr>
        <w:t xml:space="preserve">The best performing </w:t>
      </w:r>
      <w:r>
        <w:rPr>
          <w:rFonts w:ascii="Times New Roman" w:eastAsia="Times New Roman" w:hAnsi="Times New Roman" w:cs="Times New Roman"/>
          <w:sz w:val="24"/>
          <w:szCs w:val="24"/>
          <w:lang w:eastAsia="en-CA"/>
        </w:rPr>
        <w:t>DT</w:t>
      </w:r>
      <w:r w:rsidRPr="00D3794C">
        <w:rPr>
          <w:rFonts w:ascii="Times New Roman" w:eastAsia="Times New Roman" w:hAnsi="Times New Roman" w:cs="Times New Roman"/>
          <w:sz w:val="24"/>
          <w:szCs w:val="24"/>
          <w:lang w:eastAsia="en-CA"/>
        </w:rPr>
        <w:t xml:space="preserve"> for noMOD_</w:t>
      </w:r>
      <w:r>
        <w:rPr>
          <w:rFonts w:ascii="Times New Roman" w:hAnsi="Times New Roman" w:cs="Times New Roman"/>
          <w:sz w:val="24"/>
          <w:szCs w:val="24"/>
        </w:rPr>
        <w:t>TWIN</w:t>
      </w:r>
      <w:r w:rsidRPr="00D3794C">
        <w:rPr>
          <w:rFonts w:ascii="Times New Roman" w:hAnsi="Times New Roman" w:cs="Times New Roman"/>
          <w:sz w:val="24"/>
          <w:szCs w:val="24"/>
        </w:rPr>
        <w:t>GEST</w:t>
      </w:r>
      <w:r w:rsidRPr="00D3794C">
        <w:rPr>
          <w:rFonts w:ascii="Times New Roman" w:eastAsia="Times New Roman" w:hAnsi="Times New Roman" w:cs="Times New Roman"/>
          <w:sz w:val="24"/>
          <w:szCs w:val="24"/>
          <w:lang w:eastAsia="en-CA"/>
        </w:rPr>
        <w:t xml:space="preserve"> and MOD_</w:t>
      </w:r>
      <w:r>
        <w:rPr>
          <w:rFonts w:ascii="Times New Roman" w:hAnsi="Times New Roman" w:cs="Times New Roman"/>
          <w:sz w:val="24"/>
          <w:szCs w:val="24"/>
        </w:rPr>
        <w:t>TWIN</w:t>
      </w:r>
      <w:r w:rsidRPr="00D3794C">
        <w:rPr>
          <w:rFonts w:ascii="Times New Roman" w:hAnsi="Times New Roman" w:cs="Times New Roman"/>
          <w:sz w:val="24"/>
          <w:szCs w:val="24"/>
        </w:rPr>
        <w:t>GEST</w:t>
      </w:r>
      <w:r w:rsidRPr="00D3794C">
        <w:rPr>
          <w:rFonts w:ascii="Times New Roman" w:eastAsia="Times New Roman" w:hAnsi="Times New Roman" w:cs="Times New Roman"/>
          <w:sz w:val="24"/>
          <w:szCs w:val="24"/>
          <w:lang w:eastAsia="en-CA"/>
        </w:rPr>
        <w:t xml:space="preserve"> prediction is </w:t>
      </w:r>
      <w:r w:rsidR="00526307">
        <w:rPr>
          <w:rFonts w:ascii="Times New Roman" w:eastAsia="Times New Roman" w:hAnsi="Times New Roman" w:cs="Times New Roman"/>
          <w:sz w:val="24"/>
          <w:szCs w:val="24"/>
          <w:lang w:eastAsia="en-CA"/>
        </w:rPr>
        <w:t>presented in t</w:t>
      </w:r>
      <w:r w:rsidRPr="008C1EB9">
        <w:rPr>
          <w:rFonts w:ascii="Times New Roman" w:eastAsia="Times New Roman" w:hAnsi="Times New Roman" w:cs="Times New Roman"/>
          <w:sz w:val="24"/>
          <w:szCs w:val="24"/>
          <w:lang w:eastAsia="en-CA"/>
        </w:rPr>
        <w:t>able 4.7. The best</w:t>
      </w:r>
      <w:r w:rsidRPr="00D3794C">
        <w:rPr>
          <w:rFonts w:ascii="Times New Roman" w:eastAsia="Times New Roman" w:hAnsi="Times New Roman" w:cs="Times New Roman"/>
          <w:sz w:val="24"/>
          <w:szCs w:val="24"/>
          <w:lang w:eastAsia="en-CA"/>
        </w:rPr>
        <w:t xml:space="preserve"> performing DT classifier for the noMOD_</w:t>
      </w:r>
      <w:r>
        <w:rPr>
          <w:rFonts w:ascii="Times New Roman" w:hAnsi="Times New Roman" w:cs="Times New Roman"/>
          <w:sz w:val="24"/>
          <w:szCs w:val="24"/>
        </w:rPr>
        <w:t>TWINGEST set was case 2</w:t>
      </w:r>
      <w:r w:rsidRPr="00D3794C">
        <w:rPr>
          <w:rFonts w:ascii="Times New Roman" w:hAnsi="Times New Roman" w:cs="Times New Roman"/>
          <w:sz w:val="24"/>
          <w:szCs w:val="24"/>
        </w:rPr>
        <w:t>a</w:t>
      </w:r>
      <w:r w:rsidRPr="00D3794C">
        <w:rPr>
          <w:rFonts w:ascii="Times New Roman" w:eastAsia="Times New Roman" w:hAnsi="Times New Roman" w:cs="Times New Roman"/>
          <w:sz w:val="24"/>
          <w:szCs w:val="24"/>
          <w:lang w:eastAsia="en-CA"/>
        </w:rPr>
        <w:t xml:space="preserve"> and MOD_</w:t>
      </w:r>
      <w:r>
        <w:rPr>
          <w:rFonts w:ascii="Times New Roman" w:hAnsi="Times New Roman" w:cs="Times New Roman"/>
          <w:sz w:val="24"/>
          <w:szCs w:val="24"/>
        </w:rPr>
        <w:t>TWIN</w:t>
      </w:r>
      <w:r w:rsidRPr="00D3794C">
        <w:rPr>
          <w:rFonts w:ascii="Times New Roman" w:hAnsi="Times New Roman" w:cs="Times New Roman"/>
          <w:sz w:val="24"/>
          <w:szCs w:val="24"/>
        </w:rPr>
        <w:t>GEST set was</w:t>
      </w:r>
      <w:r>
        <w:rPr>
          <w:rFonts w:ascii="Times New Roman" w:eastAsia="Times New Roman" w:hAnsi="Times New Roman" w:cs="Times New Roman"/>
          <w:sz w:val="24"/>
          <w:szCs w:val="24"/>
          <w:lang w:eastAsia="en-CA"/>
        </w:rPr>
        <w:t xml:space="preserve"> case 3a</w:t>
      </w:r>
      <w:r w:rsidRPr="00D3794C">
        <w:rPr>
          <w:rFonts w:ascii="Times New Roman" w:eastAsia="Times New Roman" w:hAnsi="Times New Roman" w:cs="Times New Roman"/>
          <w:sz w:val="24"/>
          <w:szCs w:val="24"/>
          <w:lang w:eastAsia="en-CA"/>
        </w:rPr>
        <w:t>. The best performing set for MOD_</w:t>
      </w:r>
      <w:r>
        <w:rPr>
          <w:rFonts w:ascii="Times New Roman" w:hAnsi="Times New Roman" w:cs="Times New Roman"/>
          <w:sz w:val="24"/>
          <w:szCs w:val="24"/>
        </w:rPr>
        <w:t>TWIN</w:t>
      </w:r>
      <w:r w:rsidRPr="00D3794C">
        <w:rPr>
          <w:rFonts w:ascii="Times New Roman" w:hAnsi="Times New Roman" w:cs="Times New Roman"/>
          <w:sz w:val="24"/>
          <w:szCs w:val="24"/>
        </w:rPr>
        <w:t>GEST</w:t>
      </w:r>
      <w:r w:rsidRPr="00D3794C">
        <w:rPr>
          <w:rFonts w:ascii="Times New Roman" w:eastAsia="Times New Roman" w:hAnsi="Times New Roman" w:cs="Times New Roman"/>
          <w:sz w:val="24"/>
          <w:szCs w:val="24"/>
          <w:lang w:eastAsia="en-CA"/>
        </w:rPr>
        <w:t xml:space="preserve"> showed higher sensitivity and NPV compared to the noMOD_</w:t>
      </w:r>
      <w:r>
        <w:rPr>
          <w:rFonts w:ascii="Times New Roman" w:hAnsi="Times New Roman" w:cs="Times New Roman"/>
          <w:sz w:val="24"/>
          <w:szCs w:val="24"/>
        </w:rPr>
        <w:t>TWIN</w:t>
      </w:r>
      <w:r w:rsidRPr="00D3794C">
        <w:rPr>
          <w:rFonts w:ascii="Times New Roman" w:hAnsi="Times New Roman" w:cs="Times New Roman"/>
          <w:sz w:val="24"/>
          <w:szCs w:val="24"/>
        </w:rPr>
        <w:t xml:space="preserve">GEST </w:t>
      </w:r>
      <w:r w:rsidRPr="00D3794C">
        <w:rPr>
          <w:rFonts w:ascii="Times New Roman" w:eastAsia="Times New Roman" w:hAnsi="Times New Roman" w:cs="Times New Roman"/>
          <w:sz w:val="24"/>
          <w:szCs w:val="24"/>
          <w:lang w:eastAsia="en-CA"/>
        </w:rPr>
        <w:t xml:space="preserve">set with an </w:t>
      </w:r>
      <w:r w:rsidRPr="008B73EF">
        <w:rPr>
          <w:rFonts w:ascii="Times New Roman" w:eastAsia="Times New Roman" w:hAnsi="Times New Roman" w:cs="Times New Roman"/>
          <w:sz w:val="24"/>
          <w:szCs w:val="24"/>
          <w:lang w:eastAsia="en-CA"/>
        </w:rPr>
        <w:t>increase of 0.</w:t>
      </w:r>
      <w:r>
        <w:rPr>
          <w:rFonts w:ascii="Times New Roman" w:eastAsia="Times New Roman" w:hAnsi="Times New Roman" w:cs="Times New Roman"/>
          <w:sz w:val="24"/>
          <w:szCs w:val="24"/>
          <w:lang w:eastAsia="en-CA"/>
        </w:rPr>
        <w:t>7267</w:t>
      </w:r>
      <w:r w:rsidRPr="008B73EF">
        <w:rPr>
          <w:rFonts w:ascii="Times New Roman" w:eastAsia="Times New Roman" w:hAnsi="Times New Roman" w:cs="Times New Roman"/>
          <w:sz w:val="24"/>
          <w:szCs w:val="24"/>
          <w:lang w:eastAsia="en-CA"/>
        </w:rPr>
        <w:t xml:space="preserve"> and </w:t>
      </w:r>
      <w:r>
        <w:rPr>
          <w:rFonts w:ascii="Times New Roman" w:eastAsia="Times New Roman" w:hAnsi="Times New Roman" w:cs="Times New Roman"/>
          <w:sz w:val="24"/>
          <w:szCs w:val="24"/>
          <w:lang w:eastAsia="en-CA"/>
        </w:rPr>
        <w:t>0.1245</w:t>
      </w:r>
      <w:r w:rsidRPr="008B73EF">
        <w:rPr>
          <w:rFonts w:ascii="Times New Roman" w:eastAsia="Times New Roman" w:hAnsi="Times New Roman" w:cs="Times New Roman"/>
          <w:sz w:val="24"/>
          <w:szCs w:val="24"/>
          <w:lang w:eastAsia="en-CA"/>
        </w:rPr>
        <w:t xml:space="preserve"> respectively</w:t>
      </w:r>
      <w:r w:rsidRPr="00D3794C">
        <w:rPr>
          <w:rFonts w:ascii="Times New Roman" w:eastAsia="Times New Roman" w:hAnsi="Times New Roman" w:cs="Times New Roman"/>
          <w:sz w:val="24"/>
          <w:szCs w:val="24"/>
          <w:lang w:eastAsia="en-CA"/>
        </w:rPr>
        <w:t xml:space="preserve">, whereas the specificity and PPV values were slightly lower </w:t>
      </w:r>
      <w:r w:rsidRPr="00110003">
        <w:rPr>
          <w:rFonts w:ascii="Times New Roman" w:eastAsia="Times New Roman" w:hAnsi="Times New Roman" w:cs="Times New Roman"/>
          <w:sz w:val="24"/>
          <w:szCs w:val="24"/>
          <w:lang w:eastAsia="en-CA"/>
        </w:rPr>
        <w:t>by 0.0893 and 0.1298,</w:t>
      </w:r>
      <w:r w:rsidRPr="00D3794C">
        <w:rPr>
          <w:rFonts w:ascii="Times New Roman" w:eastAsia="Times New Roman" w:hAnsi="Times New Roman" w:cs="Times New Roman"/>
          <w:sz w:val="24"/>
          <w:szCs w:val="24"/>
          <w:lang w:eastAsia="en-CA"/>
        </w:rPr>
        <w:t xml:space="preserve"> respectively. When evaluating the best performing sets overall in terms of sensitivity, specificity, PPV and NPV, the noMOD_</w:t>
      </w:r>
      <w:r>
        <w:rPr>
          <w:rFonts w:ascii="Times New Roman" w:hAnsi="Times New Roman" w:cs="Times New Roman"/>
          <w:sz w:val="24"/>
          <w:szCs w:val="24"/>
        </w:rPr>
        <w:t>TWIN</w:t>
      </w:r>
      <w:r w:rsidRPr="00D3794C">
        <w:rPr>
          <w:rFonts w:ascii="Times New Roman" w:hAnsi="Times New Roman" w:cs="Times New Roman"/>
          <w:sz w:val="24"/>
          <w:szCs w:val="24"/>
        </w:rPr>
        <w:t xml:space="preserve">GEST </w:t>
      </w:r>
      <w:r w:rsidRPr="00D3794C">
        <w:rPr>
          <w:rFonts w:ascii="Times New Roman" w:eastAsia="Times New Roman" w:hAnsi="Times New Roman" w:cs="Times New Roman"/>
          <w:sz w:val="24"/>
          <w:szCs w:val="24"/>
          <w:lang w:eastAsia="en-CA"/>
        </w:rPr>
        <w:t>set does not meet the clinical standards</w:t>
      </w:r>
      <w:r w:rsidR="00526307">
        <w:rPr>
          <w:rFonts w:ascii="Times New Roman" w:eastAsia="Times New Roman" w:hAnsi="Times New Roman" w:cs="Times New Roman"/>
          <w:sz w:val="24"/>
          <w:szCs w:val="24"/>
          <w:lang w:eastAsia="en-CA"/>
        </w:rPr>
        <w:t xml:space="preserve"> since</w:t>
      </w:r>
      <w:r w:rsidRPr="00D3794C">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the resulting </w:t>
      </w:r>
      <w:r w:rsidRPr="00D3794C">
        <w:rPr>
          <w:rFonts w:ascii="Times New Roman" w:eastAsia="Times New Roman" w:hAnsi="Times New Roman" w:cs="Times New Roman"/>
          <w:sz w:val="24"/>
          <w:szCs w:val="24"/>
          <w:lang w:eastAsia="en-CA"/>
        </w:rPr>
        <w:t xml:space="preserve">sensitivity is much </w:t>
      </w:r>
      <w:r>
        <w:rPr>
          <w:rFonts w:ascii="Times New Roman" w:eastAsia="Times New Roman" w:hAnsi="Times New Roman" w:cs="Times New Roman"/>
          <w:sz w:val="24"/>
          <w:szCs w:val="24"/>
          <w:lang w:eastAsia="en-CA"/>
        </w:rPr>
        <w:t>lower than</w:t>
      </w:r>
      <w:r w:rsidRPr="00D3794C">
        <w:rPr>
          <w:rFonts w:ascii="Times New Roman" w:eastAsia="Times New Roman" w:hAnsi="Times New Roman" w:cs="Times New Roman"/>
          <w:sz w:val="24"/>
          <w:szCs w:val="24"/>
          <w:lang w:eastAsia="en-CA"/>
        </w:rPr>
        <w:t xml:space="preserve"> the acceptable rate </w:t>
      </w:r>
      <w:r>
        <w:rPr>
          <w:rFonts w:ascii="Times New Roman" w:eastAsia="Times New Roman" w:hAnsi="Times New Roman" w:cs="Times New Roman"/>
          <w:sz w:val="24"/>
          <w:szCs w:val="24"/>
          <w:lang w:eastAsia="en-CA"/>
        </w:rPr>
        <w:t>of</w:t>
      </w:r>
      <w:r w:rsidRPr="00D3794C">
        <w:rPr>
          <w:rFonts w:ascii="Times New Roman" w:eastAsia="Times New Roman" w:hAnsi="Times New Roman" w:cs="Times New Roman"/>
          <w:sz w:val="24"/>
          <w:szCs w:val="24"/>
          <w:lang w:eastAsia="en-CA"/>
        </w:rPr>
        <w:t xml:space="preserve"> 65%. </w:t>
      </w:r>
    </w:p>
    <w:p w:rsidR="00A57013" w:rsidRPr="0025214A" w:rsidRDefault="00A57013" w:rsidP="00A57013">
      <w:pPr>
        <w:pStyle w:val="NoSpacing"/>
        <w:rPr>
          <w:rFonts w:ascii="Times New Roman" w:hAnsi="Times New Roman" w:cs="Times New Roman"/>
          <w:sz w:val="24"/>
          <w:szCs w:val="24"/>
          <w:lang w:eastAsia="en-CA"/>
        </w:rPr>
      </w:pPr>
      <w:r w:rsidRPr="00F109DC">
        <w:rPr>
          <w:rFonts w:ascii="Times New Roman" w:hAnsi="Times New Roman" w:cs="Times New Roman"/>
          <w:b/>
          <w:sz w:val="24"/>
          <w:szCs w:val="24"/>
          <w:lang w:eastAsia="en-CA"/>
        </w:rPr>
        <w:t xml:space="preserve">Table </w:t>
      </w:r>
      <w:r>
        <w:rPr>
          <w:rFonts w:ascii="Times New Roman" w:hAnsi="Times New Roman" w:cs="Times New Roman"/>
          <w:b/>
          <w:sz w:val="24"/>
          <w:szCs w:val="24"/>
          <w:lang w:eastAsia="en-CA"/>
        </w:rPr>
        <w:t>4.11</w:t>
      </w:r>
      <w:r w:rsidRPr="00F109DC">
        <w:rPr>
          <w:rFonts w:ascii="Times New Roman" w:hAnsi="Times New Roman" w:cs="Times New Roman"/>
          <w:b/>
          <w:sz w:val="24"/>
          <w:szCs w:val="24"/>
          <w:lang w:eastAsia="en-CA"/>
        </w:rPr>
        <w:t xml:space="preserve">: </w:t>
      </w:r>
      <w:r>
        <w:rPr>
          <w:rFonts w:ascii="Times New Roman" w:hAnsi="Times New Roman" w:cs="Times New Roman"/>
          <w:sz w:val="24"/>
          <w:szCs w:val="24"/>
          <w:lang w:eastAsia="en-CA"/>
        </w:rPr>
        <w:t>Best performing noMOD_TWINGEST  vs MOD_TWINGEST</w:t>
      </w:r>
    </w:p>
    <w:tbl>
      <w:tblPr>
        <w:tblStyle w:val="LightShading"/>
        <w:tblW w:w="0" w:type="auto"/>
        <w:tblLook w:val="04A0" w:firstRow="1" w:lastRow="0" w:firstColumn="1" w:lastColumn="0" w:noHBand="0" w:noVBand="1"/>
      </w:tblPr>
      <w:tblGrid>
        <w:gridCol w:w="2394"/>
        <w:gridCol w:w="2394"/>
        <w:gridCol w:w="2394"/>
        <w:gridCol w:w="2394"/>
      </w:tblGrid>
      <w:tr w:rsidR="00A57013" w:rsidTr="002D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2D3274">
            <w:pPr>
              <w:spacing w:line="480" w:lineRule="auto"/>
              <w:rPr>
                <w:rFonts w:eastAsia="Times New Roman" w:cs="Times New Roman"/>
                <w:color w:val="222222"/>
                <w:sz w:val="24"/>
                <w:szCs w:val="24"/>
                <w:lang w:eastAsia="en-CA"/>
              </w:rPr>
            </w:pPr>
            <w:r w:rsidRPr="00E87E42">
              <w:rPr>
                <w:rFonts w:eastAsia="Times New Roman" w:cs="Times New Roman"/>
                <w:color w:val="222222"/>
                <w:sz w:val="24"/>
                <w:szCs w:val="24"/>
                <w:lang w:eastAsia="en-CA"/>
              </w:rPr>
              <w:t>Node</w:t>
            </w:r>
          </w:p>
        </w:tc>
        <w:tc>
          <w:tcPr>
            <w:tcW w:w="2394" w:type="dxa"/>
          </w:tcPr>
          <w:p w:rsidR="00A57013" w:rsidRPr="00E87E42" w:rsidRDefault="00A57013" w:rsidP="002D3274">
            <w:pPr>
              <w:spacing w:line="48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p>
        </w:tc>
        <w:tc>
          <w:tcPr>
            <w:tcW w:w="2394" w:type="dxa"/>
          </w:tcPr>
          <w:p w:rsidR="00A57013" w:rsidRPr="00E87E42" w:rsidRDefault="00A57013" w:rsidP="002D3274">
            <w:pPr>
              <w:spacing w:line="48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r w:rsidRPr="00E87E42">
              <w:rPr>
                <w:rFonts w:eastAsia="Times New Roman" w:cs="Times New Roman"/>
                <w:color w:val="222222"/>
                <w:sz w:val="24"/>
                <w:szCs w:val="24"/>
                <w:lang w:eastAsia="en-CA"/>
              </w:rPr>
              <w:t>2a</w:t>
            </w:r>
          </w:p>
        </w:tc>
        <w:tc>
          <w:tcPr>
            <w:tcW w:w="2394" w:type="dxa"/>
          </w:tcPr>
          <w:p w:rsidR="00A57013" w:rsidRPr="00E87E42" w:rsidRDefault="00A57013" w:rsidP="002D3274">
            <w:pPr>
              <w:spacing w:line="48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r w:rsidRPr="00E87E42">
              <w:rPr>
                <w:rFonts w:eastAsia="Times New Roman" w:cs="Times New Roman"/>
                <w:color w:val="222222"/>
                <w:sz w:val="24"/>
                <w:szCs w:val="24"/>
                <w:lang w:eastAsia="en-CA"/>
              </w:rPr>
              <w:t>3a</w:t>
            </w:r>
          </w:p>
        </w:tc>
      </w:tr>
      <w:tr w:rsidR="00A57013" w:rsidTr="002D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2D3274">
            <w:pPr>
              <w:spacing w:line="480" w:lineRule="auto"/>
              <w:rPr>
                <w:rFonts w:eastAsia="Times New Roman" w:cs="Times New Roman"/>
                <w:color w:val="222222"/>
                <w:sz w:val="24"/>
                <w:szCs w:val="24"/>
                <w:lang w:eastAsia="en-CA"/>
              </w:rPr>
            </w:pPr>
          </w:p>
        </w:tc>
        <w:tc>
          <w:tcPr>
            <w:tcW w:w="2394" w:type="dxa"/>
          </w:tcPr>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p>
        </w:tc>
        <w:tc>
          <w:tcPr>
            <w:tcW w:w="2394" w:type="dxa"/>
          </w:tcPr>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r w:rsidRPr="00E87E42">
              <w:rPr>
                <w:rFonts w:eastAsia="Times New Roman" w:cs="Times New Roman"/>
                <w:color w:val="222222"/>
                <w:sz w:val="24"/>
                <w:szCs w:val="24"/>
                <w:lang w:eastAsia="en-CA"/>
              </w:rPr>
              <w:t>noMOD</w:t>
            </w:r>
          </w:p>
        </w:tc>
        <w:tc>
          <w:tcPr>
            <w:tcW w:w="2394" w:type="dxa"/>
          </w:tcPr>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r w:rsidRPr="00E87E42">
              <w:rPr>
                <w:rFonts w:eastAsia="Times New Roman" w:cs="Times New Roman"/>
                <w:color w:val="222222"/>
                <w:sz w:val="24"/>
                <w:szCs w:val="24"/>
                <w:lang w:eastAsia="en-CA"/>
              </w:rPr>
              <w:t>MOD</w:t>
            </w:r>
          </w:p>
        </w:tc>
      </w:tr>
      <w:tr w:rsidR="00A57013" w:rsidTr="002D3274">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2D3274">
            <w:pPr>
              <w:spacing w:line="480" w:lineRule="auto"/>
              <w:rPr>
                <w:rFonts w:eastAsia="Times New Roman" w:cs="Times New Roman"/>
                <w:color w:val="222222"/>
                <w:sz w:val="24"/>
                <w:szCs w:val="24"/>
                <w:lang w:eastAsia="en-CA"/>
              </w:rPr>
            </w:pPr>
            <w:r w:rsidRPr="00E87E42">
              <w:rPr>
                <w:rFonts w:eastAsia="Times New Roman" w:cs="Times New Roman"/>
                <w:color w:val="222222"/>
                <w:sz w:val="24"/>
                <w:szCs w:val="24"/>
                <w:lang w:eastAsia="en-CA"/>
              </w:rPr>
              <w:t>Test</w:t>
            </w:r>
          </w:p>
        </w:tc>
        <w:tc>
          <w:tcPr>
            <w:tcW w:w="2394" w:type="dxa"/>
          </w:tcPr>
          <w:p w:rsidR="00A57013" w:rsidRPr="00E87E42" w:rsidRDefault="00A57013" w:rsidP="002D3274">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Sensitivity</w:t>
            </w:r>
          </w:p>
          <w:p w:rsidR="00A57013" w:rsidRPr="00E87E42" w:rsidRDefault="00A57013" w:rsidP="002D3274">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Specificity</w:t>
            </w:r>
          </w:p>
          <w:p w:rsidR="00A57013" w:rsidRPr="00E87E42" w:rsidRDefault="00A57013" w:rsidP="002D3274">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A57013" w:rsidRPr="00E87E42" w:rsidRDefault="00A57013" w:rsidP="002D3274">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0.1988</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0.9887</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0.7805</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0.8590</w:t>
                  </w:r>
                </w:p>
              </w:tc>
            </w:tr>
          </w:tbl>
          <w:p w:rsidR="00A57013" w:rsidRPr="00E87E42" w:rsidRDefault="00A57013" w:rsidP="002D3274">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0.9255</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0.8994</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0.6507</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0.9835</w:t>
                  </w:r>
                </w:p>
              </w:tc>
            </w:tr>
          </w:tbl>
          <w:p w:rsidR="00A57013" w:rsidRPr="00E87E42" w:rsidRDefault="00A57013" w:rsidP="002D3274">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22222"/>
                <w:sz w:val="24"/>
                <w:szCs w:val="24"/>
                <w:lang w:eastAsia="en-CA"/>
              </w:rPr>
            </w:pPr>
          </w:p>
        </w:tc>
      </w:tr>
      <w:tr w:rsidR="00A57013" w:rsidTr="002D327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2D3274">
            <w:pPr>
              <w:spacing w:line="480" w:lineRule="auto"/>
              <w:rPr>
                <w:rFonts w:eastAsia="Times New Roman" w:cs="Times New Roman"/>
                <w:color w:val="222222"/>
                <w:sz w:val="24"/>
                <w:szCs w:val="24"/>
                <w:lang w:eastAsia="en-CA"/>
              </w:rPr>
            </w:pPr>
            <w:r w:rsidRPr="00E87E42">
              <w:rPr>
                <w:rFonts w:eastAsia="Times New Roman" w:cs="Times New Roman"/>
                <w:color w:val="222222"/>
                <w:sz w:val="24"/>
                <w:szCs w:val="24"/>
                <w:lang w:eastAsia="en-CA"/>
              </w:rPr>
              <w:t>Train</w:t>
            </w:r>
          </w:p>
        </w:tc>
        <w:tc>
          <w:tcPr>
            <w:tcW w:w="2394" w:type="dxa"/>
          </w:tcPr>
          <w:p w:rsidR="00A57013" w:rsidRPr="00E87E42" w:rsidRDefault="00A57013" w:rsidP="002D3274">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Sensitivity</w:t>
            </w:r>
          </w:p>
          <w:p w:rsidR="00A57013" w:rsidRPr="00E87E42" w:rsidRDefault="00A57013" w:rsidP="002D3274">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Specificity</w:t>
            </w:r>
          </w:p>
          <w:p w:rsidR="00A57013" w:rsidRPr="00E87E42" w:rsidRDefault="00A57013" w:rsidP="002D3274">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0.1667</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0.9950</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0.8710</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0.8544</w:t>
                  </w:r>
                </w:p>
              </w:tc>
            </w:tr>
          </w:tbl>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0.9753</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0.9284</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0.7349</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2D3274">
                  <w:pPr>
                    <w:spacing w:after="0" w:line="240" w:lineRule="auto"/>
                    <w:jc w:val="right"/>
                    <w:rPr>
                      <w:rFonts w:eastAsia="Times New Roman" w:cs="Times New Roman"/>
                      <w:color w:val="000000"/>
                      <w:lang w:eastAsia="en-CA"/>
                    </w:rPr>
                  </w:pPr>
                  <w:r w:rsidRPr="00E87E42">
                    <w:rPr>
                      <w:rFonts w:eastAsia="Times New Roman" w:cs="Times New Roman"/>
                      <w:color w:val="000000"/>
                      <w:lang w:eastAsia="en-CA"/>
                    </w:rPr>
                    <w:t>0.9946</w:t>
                  </w:r>
                </w:p>
              </w:tc>
            </w:tr>
          </w:tbl>
          <w:p w:rsidR="00A57013" w:rsidRPr="00E87E42" w:rsidRDefault="00A57013" w:rsidP="002D3274">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22222"/>
                <w:sz w:val="24"/>
                <w:szCs w:val="24"/>
                <w:lang w:eastAsia="en-CA"/>
              </w:rPr>
            </w:pPr>
          </w:p>
        </w:tc>
      </w:tr>
    </w:tbl>
    <w:p w:rsidR="00A57013" w:rsidRDefault="00A57013" w:rsidP="00A57013">
      <w:pPr>
        <w:shd w:val="clear" w:color="auto" w:fill="FFFFFF"/>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CA"/>
        </w:rPr>
        <w:t xml:space="preserve">Further based on the average test sensitivity and average test specificity, the </w:t>
      </w:r>
      <w:r>
        <w:rPr>
          <w:rFonts w:ascii="Times New Roman" w:hAnsi="Times New Roman" w:cs="Times New Roman"/>
          <w:sz w:val="24"/>
          <w:szCs w:val="24"/>
        </w:rPr>
        <w:t>noMOD_TWINGEST</w:t>
      </w:r>
      <w:r>
        <w:rPr>
          <w:rFonts w:ascii="Times New Roman" w:eastAsia="Times New Roman" w:hAnsi="Times New Roman" w:cs="Times New Roman"/>
          <w:color w:val="222222"/>
          <w:sz w:val="24"/>
          <w:szCs w:val="24"/>
          <w:lang w:eastAsia="en-CA"/>
        </w:rPr>
        <w:t xml:space="preserve"> model did not meet clinical expectations. The average test sensitivity of </w:t>
      </w:r>
      <w:r>
        <w:rPr>
          <w:rFonts w:ascii="Times New Roman" w:eastAsia="Times New Roman" w:hAnsi="Times New Roman" w:cs="Times New Roman"/>
          <w:color w:val="222222"/>
          <w:sz w:val="24"/>
          <w:szCs w:val="24"/>
          <w:lang w:eastAsia="en-CA"/>
        </w:rPr>
        <w:lastRenderedPageBreak/>
        <w:t xml:space="preserve">the </w:t>
      </w:r>
      <w:r>
        <w:rPr>
          <w:rFonts w:ascii="Times New Roman" w:hAnsi="Times New Roman" w:cs="Times New Roman"/>
          <w:sz w:val="24"/>
          <w:szCs w:val="24"/>
        </w:rPr>
        <w:t>noMOD_TWINGEST</w:t>
      </w:r>
      <w:r>
        <w:rPr>
          <w:rFonts w:ascii="Times New Roman" w:eastAsia="Times New Roman" w:hAnsi="Times New Roman" w:cs="Times New Roman"/>
          <w:color w:val="222222"/>
          <w:sz w:val="24"/>
          <w:szCs w:val="24"/>
          <w:lang w:eastAsia="en-CA"/>
        </w:rPr>
        <w:t xml:space="preserve"> set was </w:t>
      </w:r>
      <w:r>
        <w:rPr>
          <w:rFonts w:ascii="Times New Roman" w:hAnsi="Times New Roman" w:cs="Times New Roman"/>
          <w:sz w:val="24"/>
          <w:szCs w:val="24"/>
        </w:rPr>
        <w:t>15.43</w:t>
      </w:r>
      <m:oMath>
        <m:r>
          <w:rPr>
            <w:rFonts w:ascii="Cambria Math" w:hAnsi="Cambria Math" w:cs="Times New Roman"/>
            <w:sz w:val="24"/>
            <w:szCs w:val="24"/>
          </w:rPr>
          <m:t>±</m:t>
        </m:r>
      </m:oMath>
      <w:r>
        <w:rPr>
          <w:rFonts w:ascii="Times New Roman" w:hAnsi="Times New Roman" w:cs="Times New Roman"/>
          <w:sz w:val="24"/>
          <w:szCs w:val="24"/>
        </w:rPr>
        <w:t>3.01</w:t>
      </w:r>
      <w:r w:rsidRPr="00196998">
        <w:rPr>
          <w:rFonts w:ascii="Times New Roman" w:hAnsi="Times New Roman" w:cs="Times New Roman"/>
          <w:sz w:val="24"/>
          <w:szCs w:val="24"/>
        </w:rPr>
        <w:t xml:space="preserve">% </w:t>
      </w:r>
      <w:r>
        <w:rPr>
          <w:rFonts w:ascii="Times New Roman" w:hAnsi="Times New Roman" w:cs="Times New Roman"/>
          <w:sz w:val="24"/>
          <w:szCs w:val="24"/>
        </w:rPr>
        <w:t>which is much lower than the clinical standards, while the</w:t>
      </w:r>
      <w:r w:rsidRPr="009B7BCD">
        <w:rPr>
          <w:rFonts w:ascii="Times New Roman" w:hAnsi="Times New Roman" w:cs="Times New Roman"/>
          <w:sz w:val="24"/>
          <w:szCs w:val="24"/>
        </w:rPr>
        <w:t xml:space="preserve"> </w:t>
      </w:r>
      <w:r>
        <w:rPr>
          <w:rFonts w:ascii="Times New Roman" w:hAnsi="Times New Roman" w:cs="Times New Roman"/>
          <w:sz w:val="24"/>
          <w:szCs w:val="24"/>
        </w:rPr>
        <w:t xml:space="preserve">average test </w:t>
      </w:r>
      <w:r w:rsidRPr="009B62DE">
        <w:rPr>
          <w:rFonts w:ascii="Times New Roman" w:hAnsi="Times New Roman" w:cs="Times New Roman"/>
          <w:sz w:val="24"/>
          <w:szCs w:val="24"/>
        </w:rPr>
        <w:t xml:space="preserve">specificity </w:t>
      </w:r>
      <w:r>
        <w:rPr>
          <w:rFonts w:ascii="Times New Roman" w:hAnsi="Times New Roman" w:cs="Times New Roman"/>
          <w:sz w:val="24"/>
          <w:szCs w:val="24"/>
        </w:rPr>
        <w:t>remained high</w:t>
      </w:r>
      <w:r w:rsidRPr="009B62DE">
        <w:rPr>
          <w:rFonts w:ascii="Times New Roman" w:hAnsi="Times New Roman" w:cs="Times New Roman"/>
          <w:sz w:val="24"/>
          <w:szCs w:val="24"/>
        </w:rPr>
        <w:t xml:space="preserve"> </w:t>
      </w:r>
      <w:r>
        <w:rPr>
          <w:rFonts w:ascii="Times New Roman" w:hAnsi="Times New Roman" w:cs="Times New Roman"/>
          <w:sz w:val="24"/>
          <w:szCs w:val="24"/>
        </w:rPr>
        <w:t>at 99.31</w:t>
      </w:r>
      <m:oMath>
        <m:r>
          <w:rPr>
            <w:rFonts w:ascii="Cambria Math" w:hAnsi="Cambria Math" w:cs="Times New Roman"/>
            <w:sz w:val="24"/>
            <w:szCs w:val="24"/>
          </w:rPr>
          <m:t>±</m:t>
        </m:r>
      </m:oMath>
      <w:r>
        <w:rPr>
          <w:rFonts w:ascii="Times New Roman" w:hAnsi="Times New Roman" w:cs="Times New Roman"/>
          <w:sz w:val="24"/>
          <w:szCs w:val="24"/>
        </w:rPr>
        <w:t>0.29</w:t>
      </w:r>
      <w:r w:rsidRPr="00196998">
        <w:rPr>
          <w:rFonts w:ascii="Times New Roman" w:hAnsi="Times New Roman" w:cs="Times New Roman"/>
          <w:sz w:val="24"/>
          <w:szCs w:val="24"/>
        </w:rPr>
        <w:t>%</w:t>
      </w:r>
      <w:r>
        <w:rPr>
          <w:rFonts w:ascii="Times New Roman" w:hAnsi="Times New Roman" w:cs="Times New Roman"/>
          <w:sz w:val="24"/>
          <w:szCs w:val="24"/>
        </w:rPr>
        <w:t>. Thus the only clinically acceptable model is the MOD_TWINGEST</w:t>
      </w:r>
      <w:r>
        <w:rPr>
          <w:rFonts w:ascii="Times New Roman" w:eastAsia="Times New Roman" w:hAnsi="Times New Roman" w:cs="Times New Roman"/>
          <w:color w:val="222222"/>
          <w:sz w:val="24"/>
          <w:szCs w:val="24"/>
          <w:lang w:eastAsia="en-CA"/>
        </w:rPr>
        <w:t xml:space="preserve"> </w:t>
      </w:r>
      <w:r>
        <w:rPr>
          <w:rFonts w:ascii="Times New Roman" w:hAnsi="Times New Roman" w:cs="Times New Roman"/>
          <w:sz w:val="24"/>
          <w:szCs w:val="24"/>
        </w:rPr>
        <w:t xml:space="preserve">set with an average </w:t>
      </w:r>
      <w:r>
        <w:rPr>
          <w:rFonts w:ascii="Times New Roman" w:eastAsia="Times New Roman" w:hAnsi="Times New Roman" w:cs="Times New Roman"/>
          <w:color w:val="222222"/>
          <w:sz w:val="24"/>
          <w:szCs w:val="24"/>
          <w:lang w:eastAsia="en-CA"/>
        </w:rPr>
        <w:t xml:space="preserve">test sensitivity and specificity of </w:t>
      </w:r>
      <w:r w:rsidR="002F61F2">
        <w:rPr>
          <w:rFonts w:ascii="Times New Roman" w:hAnsi="Times New Roman" w:cs="Times New Roman"/>
          <w:sz w:val="24"/>
          <w:szCs w:val="24"/>
        </w:rPr>
        <w:t>79.3</w:t>
      </w:r>
      <w:r>
        <w:rPr>
          <w:rFonts w:ascii="Times New Roman" w:hAnsi="Times New Roman" w:cs="Times New Roman"/>
          <w:sz w:val="24"/>
          <w:szCs w:val="24"/>
        </w:rPr>
        <w:t>2</w:t>
      </w:r>
      <m:oMath>
        <m:r>
          <w:rPr>
            <w:rFonts w:ascii="Cambria Math" w:hAnsi="Cambria Math" w:cs="Times New Roman"/>
            <w:sz w:val="24"/>
            <w:szCs w:val="24"/>
          </w:rPr>
          <m:t>±</m:t>
        </m:r>
      </m:oMath>
      <w:r w:rsidR="002F61F2">
        <w:rPr>
          <w:rFonts w:ascii="Times New Roman" w:hAnsi="Times New Roman" w:cs="Times New Roman"/>
          <w:sz w:val="24"/>
          <w:szCs w:val="24"/>
        </w:rPr>
        <w:t>5.85</w:t>
      </w:r>
      <w:r w:rsidRPr="00196998">
        <w:rPr>
          <w:rFonts w:ascii="Times New Roman" w:hAnsi="Times New Roman" w:cs="Times New Roman"/>
          <w:sz w:val="24"/>
          <w:szCs w:val="24"/>
        </w:rPr>
        <w:t xml:space="preserve">% </w:t>
      </w:r>
      <w:r>
        <w:rPr>
          <w:rFonts w:ascii="Times New Roman" w:hAnsi="Times New Roman" w:cs="Times New Roman"/>
          <w:sz w:val="24"/>
          <w:szCs w:val="24"/>
        </w:rPr>
        <w:t>and</w:t>
      </w:r>
      <w:r w:rsidRPr="009B62DE">
        <w:rPr>
          <w:rFonts w:ascii="Times New Roman" w:hAnsi="Times New Roman" w:cs="Times New Roman"/>
          <w:sz w:val="24"/>
          <w:szCs w:val="24"/>
        </w:rPr>
        <w:t xml:space="preserve"> </w:t>
      </w:r>
      <w:r w:rsidR="002F61F2">
        <w:rPr>
          <w:rFonts w:ascii="Times New Roman" w:hAnsi="Times New Roman" w:cs="Times New Roman"/>
          <w:sz w:val="24"/>
          <w:szCs w:val="24"/>
        </w:rPr>
        <w:t>91.97</w:t>
      </w:r>
      <m:oMath>
        <m:r>
          <w:rPr>
            <w:rFonts w:ascii="Cambria Math" w:hAnsi="Cambria Math" w:cs="Times New Roman"/>
            <w:sz w:val="24"/>
            <w:szCs w:val="24"/>
          </w:rPr>
          <m:t>±</m:t>
        </m:r>
      </m:oMath>
      <w:r w:rsidR="002F61F2" w:rsidRPr="00360F16">
        <w:rPr>
          <w:rFonts w:ascii="Times New Roman" w:hAnsi="Times New Roman" w:cs="Times New Roman"/>
          <w:color w:val="000000" w:themeColor="text1"/>
          <w:sz w:val="24"/>
          <w:szCs w:val="24"/>
        </w:rPr>
        <w:t>1.20</w:t>
      </w:r>
      <w:r w:rsidRPr="00360F16">
        <w:rPr>
          <w:rFonts w:ascii="Times New Roman" w:hAnsi="Times New Roman" w:cs="Times New Roman"/>
          <w:color w:val="000000" w:themeColor="text1"/>
          <w:sz w:val="24"/>
          <w:szCs w:val="24"/>
        </w:rPr>
        <w:t xml:space="preserve">%, </w:t>
      </w:r>
      <w:r>
        <w:rPr>
          <w:rFonts w:ascii="Times New Roman" w:hAnsi="Times New Roman" w:cs="Times New Roman"/>
          <w:sz w:val="24"/>
          <w:szCs w:val="24"/>
        </w:rPr>
        <w:t>respectively.</w:t>
      </w:r>
    </w:p>
    <w:p w:rsidR="00A57013" w:rsidRPr="00302027" w:rsidRDefault="00A57013" w:rsidP="00A57013">
      <w:pPr>
        <w:shd w:val="clear" w:color="auto" w:fill="FFFFFF"/>
        <w:spacing w:after="0" w:line="480" w:lineRule="auto"/>
        <w:rPr>
          <w:rFonts w:ascii="Times New Roman" w:eastAsia="Times New Roman" w:hAnsi="Times New Roman" w:cs="Times New Roman"/>
          <w:b/>
          <w:color w:val="222222"/>
          <w:sz w:val="28"/>
          <w:szCs w:val="24"/>
          <w:lang w:eastAsia="en-CA"/>
        </w:rPr>
      </w:pPr>
      <w:r w:rsidRPr="004558CC">
        <w:rPr>
          <w:rFonts w:ascii="Times New Roman" w:eastAsia="Times New Roman" w:hAnsi="Times New Roman" w:cs="Times New Roman"/>
          <w:b/>
          <w:color w:val="222222"/>
          <w:sz w:val="24"/>
          <w:szCs w:val="24"/>
          <w:lang w:eastAsia="en-CA"/>
        </w:rPr>
        <w:t>4</w:t>
      </w:r>
      <w:r>
        <w:rPr>
          <w:rFonts w:ascii="Times New Roman" w:eastAsia="Times New Roman" w:hAnsi="Times New Roman" w:cs="Times New Roman"/>
          <w:b/>
          <w:color w:val="222222"/>
          <w:sz w:val="24"/>
          <w:szCs w:val="24"/>
          <w:lang w:eastAsia="en-CA"/>
        </w:rPr>
        <w:t>.1.2.4</w:t>
      </w:r>
      <w:r w:rsidRPr="004558CC">
        <w:rPr>
          <w:rFonts w:ascii="Times New Roman" w:eastAsia="Times New Roman" w:hAnsi="Times New Roman" w:cs="Times New Roman"/>
          <w:b/>
          <w:color w:val="222222"/>
          <w:sz w:val="24"/>
          <w:szCs w:val="24"/>
          <w:lang w:eastAsia="en-CA"/>
        </w:rPr>
        <w:t xml:space="preserve"> </w:t>
      </w:r>
      <w:r w:rsidRPr="00A57013">
        <w:rPr>
          <w:rFonts w:ascii="Times New Roman" w:eastAsia="Times New Roman" w:hAnsi="Times New Roman" w:cs="Times New Roman"/>
          <w:b/>
          <w:color w:val="222222"/>
          <w:sz w:val="24"/>
          <w:szCs w:val="24"/>
          <w:lang w:eastAsia="en-CA"/>
        </w:rPr>
        <w:t>COMPARING PPV AND NPV OF nOMOD_TWINGEST VS. MOD_TWINGEST</w:t>
      </w:r>
    </w:p>
    <w:p w:rsidR="00A57013" w:rsidRDefault="00A57013" w:rsidP="00A57013">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average PPV and NPV for noMOD_TWINGEST</w:t>
      </w:r>
      <w:r>
        <w:rPr>
          <w:rFonts w:ascii="Times New Roman" w:eastAsia="Times New Roman" w:hAnsi="Times New Roman" w:cs="Times New Roman"/>
          <w:color w:val="222222"/>
          <w:sz w:val="24"/>
          <w:szCs w:val="24"/>
          <w:lang w:eastAsia="en-CA"/>
        </w:rPr>
        <w:t xml:space="preserve"> </w:t>
      </w:r>
      <w:r>
        <w:rPr>
          <w:rFonts w:ascii="Times New Roman" w:hAnsi="Times New Roman" w:cs="Times New Roman"/>
          <w:sz w:val="24"/>
          <w:szCs w:val="24"/>
        </w:rPr>
        <w:t>and MOD_TWINGEST</w:t>
      </w:r>
      <w:r>
        <w:rPr>
          <w:rFonts w:ascii="Times New Roman" w:eastAsia="Times New Roman" w:hAnsi="Times New Roman" w:cs="Times New Roman"/>
          <w:color w:val="222222"/>
          <w:sz w:val="24"/>
          <w:szCs w:val="24"/>
          <w:lang w:eastAsia="en-CA"/>
        </w:rPr>
        <w:t xml:space="preserve"> </w:t>
      </w:r>
      <w:r w:rsidR="00526307">
        <w:rPr>
          <w:rFonts w:ascii="Times New Roman" w:hAnsi="Times New Roman" w:cs="Times New Roman"/>
          <w:sz w:val="24"/>
          <w:szCs w:val="24"/>
        </w:rPr>
        <w:t>are presented in table 4.12</w:t>
      </w:r>
      <w:r>
        <w:rPr>
          <w:rFonts w:ascii="Times New Roman" w:hAnsi="Times New Roman" w:cs="Times New Roman"/>
          <w:sz w:val="24"/>
          <w:szCs w:val="24"/>
        </w:rPr>
        <w:t>. Although the PPV and NPV for the noMOD_TWINGEST</w:t>
      </w:r>
      <w:r>
        <w:rPr>
          <w:rFonts w:ascii="Times New Roman" w:eastAsia="Times New Roman" w:hAnsi="Times New Roman" w:cs="Times New Roman"/>
          <w:color w:val="222222"/>
          <w:sz w:val="24"/>
          <w:szCs w:val="24"/>
          <w:lang w:eastAsia="en-CA"/>
        </w:rPr>
        <w:t xml:space="preserve"> </w:t>
      </w:r>
      <w:r>
        <w:rPr>
          <w:rFonts w:ascii="Times New Roman" w:hAnsi="Times New Roman" w:cs="Times New Roman"/>
          <w:sz w:val="24"/>
          <w:szCs w:val="24"/>
        </w:rPr>
        <w:t>case were high, further examination of the high PPV indicates that it is due the high test specificity (99.31</w:t>
      </w:r>
      <m:oMath>
        <m:r>
          <w:rPr>
            <w:rFonts w:ascii="Cambria Math" w:hAnsi="Cambria Math" w:cs="Times New Roman"/>
            <w:sz w:val="24"/>
            <w:szCs w:val="24"/>
          </w:rPr>
          <m:t>±</m:t>
        </m:r>
      </m:oMath>
      <w:r>
        <w:rPr>
          <w:rFonts w:ascii="Times New Roman" w:hAnsi="Times New Roman" w:cs="Times New Roman"/>
          <w:sz w:val="24"/>
          <w:szCs w:val="24"/>
        </w:rPr>
        <w:t>0.29</w:t>
      </w:r>
      <w:r w:rsidRPr="00196998">
        <w:rPr>
          <w:rFonts w:ascii="Times New Roman" w:hAnsi="Times New Roman" w:cs="Times New Roman"/>
          <w:sz w:val="24"/>
          <w:szCs w:val="24"/>
        </w:rPr>
        <w:t>%</w:t>
      </w:r>
      <w:r>
        <w:rPr>
          <w:rFonts w:ascii="Times New Roman" w:hAnsi="Times New Roman" w:cs="Times New Roman"/>
          <w:sz w:val="24"/>
          <w:szCs w:val="24"/>
        </w:rPr>
        <w:t>) accompanied by a poor test</w:t>
      </w:r>
      <w:r w:rsidR="00526307">
        <w:rPr>
          <w:rFonts w:ascii="Times New Roman" w:hAnsi="Times New Roman" w:cs="Times New Roman"/>
          <w:sz w:val="24"/>
          <w:szCs w:val="24"/>
        </w:rPr>
        <w:t xml:space="preserve"> </w:t>
      </w:r>
      <w:r>
        <w:rPr>
          <w:rFonts w:ascii="Times New Roman" w:hAnsi="Times New Roman" w:cs="Times New Roman"/>
          <w:sz w:val="24"/>
          <w:szCs w:val="24"/>
        </w:rPr>
        <w:t>sensitivity (15.43</w:t>
      </w:r>
      <m:oMath>
        <m:r>
          <w:rPr>
            <w:rFonts w:ascii="Cambria Math" w:hAnsi="Cambria Math" w:cs="Times New Roman"/>
            <w:sz w:val="24"/>
            <w:szCs w:val="24"/>
          </w:rPr>
          <m:t>±</m:t>
        </m:r>
      </m:oMath>
      <w:r>
        <w:rPr>
          <w:rFonts w:ascii="Times New Roman" w:hAnsi="Times New Roman" w:cs="Times New Roman"/>
          <w:sz w:val="24"/>
          <w:szCs w:val="24"/>
        </w:rPr>
        <w:t>3.01</w:t>
      </w:r>
      <w:r w:rsidRPr="00196998">
        <w:rPr>
          <w:rFonts w:ascii="Times New Roman" w:hAnsi="Times New Roman" w:cs="Times New Roman"/>
          <w:sz w:val="24"/>
          <w:szCs w:val="24"/>
        </w:rPr>
        <w:t>%</w:t>
      </w:r>
      <w:r>
        <w:rPr>
          <w:rFonts w:ascii="Times New Roman" w:hAnsi="Times New Roman" w:cs="Times New Roman"/>
          <w:sz w:val="24"/>
          <w:szCs w:val="24"/>
        </w:rPr>
        <w:t>), therefore the PPV in this case is not reliable. Additionally, although the PPV for the MOD_TWINGEST case is low at 67.69</w:t>
      </w:r>
      <m:oMath>
        <m:r>
          <w:rPr>
            <w:rFonts w:ascii="Cambria Math" w:hAnsi="Cambria Math" w:cs="Times New Roman"/>
            <w:sz w:val="24"/>
            <w:szCs w:val="24"/>
          </w:rPr>
          <m:t>±</m:t>
        </m:r>
      </m:oMath>
      <w:r>
        <w:rPr>
          <w:rFonts w:ascii="Times New Roman" w:eastAsiaTheme="minorEastAsia" w:hAnsi="Times New Roman" w:cs="Times New Roman"/>
          <w:sz w:val="24"/>
          <w:szCs w:val="24"/>
        </w:rPr>
        <w:t>3.17%</w:t>
      </w:r>
      <w:r>
        <w:rPr>
          <w:rFonts w:ascii="Times New Roman" w:hAnsi="Times New Roman" w:cs="Times New Roman"/>
          <w:sz w:val="24"/>
          <w:szCs w:val="24"/>
        </w:rPr>
        <w:t>, this is still higher compared to the previous work of N.Yu which resulted in 43.93%. Further, upon analyzing the equation to calculate these predicative values reveals that these values are directly associated to prevalence, and therefore since both the sensitivity and specificity were high in the MOD_TWINGEST case and the prevalene was low, this will result in a low PPV. It is also important to note that a high PPV does not necessarily indicate an accurate prediction. This can be noted in many classifiers with a high PPV but low sensitivity, including the results obtained in the noMOD_TWINGEST case. Therefore, the PPV and NPV values alone should not be used to evaluate a classifier. Although these values can be used to obtain a good direct accuracy of a classifier, it may also be subject to a poor sensitivity value due to low prevalence. However the MOD_TWINGEST case shows consistency in the NPV</w:t>
      </w:r>
      <w:r w:rsidR="00526307">
        <w:rPr>
          <w:rFonts w:ascii="Times New Roman" w:hAnsi="Times New Roman" w:cs="Times New Roman"/>
          <w:sz w:val="24"/>
          <w:szCs w:val="24"/>
        </w:rPr>
        <w:t>s</w:t>
      </w:r>
      <w:r>
        <w:rPr>
          <w:rFonts w:ascii="Times New Roman" w:hAnsi="Times New Roman" w:cs="Times New Roman"/>
          <w:sz w:val="24"/>
          <w:szCs w:val="24"/>
        </w:rPr>
        <w:t xml:space="preserve"> and PPV</w:t>
      </w:r>
      <w:r w:rsidR="00526307">
        <w:rPr>
          <w:rFonts w:ascii="Times New Roman" w:hAnsi="Times New Roman" w:cs="Times New Roman"/>
          <w:sz w:val="24"/>
          <w:szCs w:val="24"/>
        </w:rPr>
        <w:t>s</w:t>
      </w:r>
      <w:r>
        <w:rPr>
          <w:rFonts w:ascii="Times New Roman" w:hAnsi="Times New Roman" w:cs="Times New Roman"/>
          <w:sz w:val="24"/>
          <w:szCs w:val="24"/>
        </w:rPr>
        <w:t xml:space="preserve"> between each trial and is accompanied by a high sensitivity and specificity which exceed clinical expectations. </w:t>
      </w:r>
    </w:p>
    <w:p w:rsidR="00373549" w:rsidRDefault="00373549" w:rsidP="00A57013">
      <w:pPr>
        <w:shd w:val="clear" w:color="auto" w:fill="FFFFFF"/>
        <w:spacing w:after="0" w:line="480" w:lineRule="auto"/>
        <w:ind w:firstLine="720"/>
        <w:jc w:val="both"/>
        <w:rPr>
          <w:rFonts w:ascii="Times New Roman" w:hAnsi="Times New Roman" w:cs="Times New Roman"/>
          <w:sz w:val="24"/>
          <w:szCs w:val="24"/>
        </w:rPr>
      </w:pPr>
    </w:p>
    <w:p w:rsidR="00A57013" w:rsidRPr="00D37398" w:rsidRDefault="00A57013" w:rsidP="00A57013">
      <w:pPr>
        <w:pStyle w:val="NoSpacing"/>
        <w:rPr>
          <w:rFonts w:ascii="Times New Roman" w:hAnsi="Times New Roman" w:cs="Times New Roman"/>
          <w:b/>
          <w:sz w:val="24"/>
          <w:szCs w:val="24"/>
          <w:lang w:eastAsia="en-CA"/>
        </w:rPr>
      </w:pPr>
      <w:r w:rsidRPr="00F109DC">
        <w:rPr>
          <w:rFonts w:ascii="Times New Roman" w:hAnsi="Times New Roman" w:cs="Times New Roman"/>
          <w:b/>
          <w:sz w:val="24"/>
          <w:szCs w:val="24"/>
          <w:lang w:eastAsia="en-CA"/>
        </w:rPr>
        <w:lastRenderedPageBreak/>
        <w:t xml:space="preserve">Table </w:t>
      </w:r>
      <w:r>
        <w:rPr>
          <w:rFonts w:ascii="Times New Roman" w:hAnsi="Times New Roman" w:cs="Times New Roman"/>
          <w:b/>
          <w:sz w:val="24"/>
          <w:szCs w:val="24"/>
          <w:lang w:eastAsia="en-CA"/>
        </w:rPr>
        <w:t>4.12</w:t>
      </w:r>
      <w:r w:rsidRPr="00F109DC">
        <w:rPr>
          <w:rFonts w:ascii="Times New Roman" w:hAnsi="Times New Roman" w:cs="Times New Roman"/>
          <w:b/>
          <w:sz w:val="24"/>
          <w:szCs w:val="24"/>
          <w:lang w:eastAsia="en-CA"/>
        </w:rPr>
        <w:t xml:space="preserve">: </w:t>
      </w:r>
      <w:r w:rsidRPr="0025214A">
        <w:rPr>
          <w:rFonts w:ascii="Times New Roman" w:hAnsi="Times New Roman" w:cs="Times New Roman"/>
          <w:szCs w:val="24"/>
          <w:lang w:eastAsia="en-CA"/>
        </w:rPr>
        <w:t>Comparing PPV and NPV of noMOD_</w:t>
      </w:r>
      <w:r>
        <w:rPr>
          <w:rFonts w:ascii="Times New Roman" w:hAnsi="Times New Roman" w:cs="Times New Roman"/>
          <w:szCs w:val="24"/>
          <w:lang w:eastAsia="en-CA"/>
        </w:rPr>
        <w:t>TWINGEST</w:t>
      </w:r>
      <w:r w:rsidRPr="0025214A">
        <w:rPr>
          <w:rFonts w:ascii="Times New Roman" w:hAnsi="Times New Roman" w:cs="Times New Roman"/>
          <w:szCs w:val="24"/>
          <w:lang w:eastAsia="en-CA"/>
        </w:rPr>
        <w:t xml:space="preserve"> vs MOD</w:t>
      </w:r>
      <w:r>
        <w:rPr>
          <w:rFonts w:ascii="Times New Roman" w:hAnsi="Times New Roman" w:cs="Times New Roman"/>
          <w:szCs w:val="24"/>
          <w:lang w:eastAsia="en-CA"/>
        </w:rPr>
        <w:t>_TWINGEST</w:t>
      </w:r>
    </w:p>
    <w:tbl>
      <w:tblPr>
        <w:tblStyle w:val="LightShading"/>
        <w:tblW w:w="0" w:type="auto"/>
        <w:tblLook w:val="04A0" w:firstRow="1" w:lastRow="0" w:firstColumn="1" w:lastColumn="0" w:noHBand="0" w:noVBand="1"/>
      </w:tblPr>
      <w:tblGrid>
        <w:gridCol w:w="2394"/>
        <w:gridCol w:w="2394"/>
        <w:gridCol w:w="2394"/>
        <w:gridCol w:w="2394"/>
      </w:tblGrid>
      <w:tr w:rsidR="00A57013" w:rsidTr="002D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373549">
            <w:pPr>
              <w:pStyle w:val="NoSpacing"/>
              <w:rPr>
                <w:lang w:eastAsia="en-CA"/>
              </w:rPr>
            </w:pPr>
          </w:p>
        </w:tc>
        <w:tc>
          <w:tcPr>
            <w:tcW w:w="2394" w:type="dxa"/>
          </w:tcPr>
          <w:p w:rsidR="00A57013" w:rsidRPr="00E87E42" w:rsidRDefault="00A57013"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p>
        </w:tc>
        <w:tc>
          <w:tcPr>
            <w:tcW w:w="2394" w:type="dxa"/>
          </w:tcPr>
          <w:p w:rsidR="00A57013" w:rsidRPr="00E87E42" w:rsidRDefault="00A57013"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noMOD</w:t>
            </w:r>
          </w:p>
        </w:tc>
        <w:tc>
          <w:tcPr>
            <w:tcW w:w="2394" w:type="dxa"/>
          </w:tcPr>
          <w:p w:rsidR="00A57013" w:rsidRPr="00E87E42" w:rsidRDefault="00A57013" w:rsidP="00373549">
            <w:pPr>
              <w:pStyle w:val="NoSpacing"/>
              <w:cnfStyle w:val="100000000000" w:firstRow="1" w:lastRow="0" w:firstColumn="0" w:lastColumn="0" w:oddVBand="0" w:evenVBand="0" w:oddHBand="0" w:evenHBand="0" w:firstRowFirstColumn="0" w:firstRowLastColumn="0" w:lastRowFirstColumn="0" w:lastRowLastColumn="0"/>
              <w:rPr>
                <w:lang w:eastAsia="en-CA"/>
              </w:rPr>
            </w:pPr>
            <w:r w:rsidRPr="00E87E42">
              <w:rPr>
                <w:lang w:eastAsia="en-CA"/>
              </w:rPr>
              <w:t>MOD</w:t>
            </w:r>
          </w:p>
        </w:tc>
      </w:tr>
      <w:tr w:rsidR="00A57013" w:rsidTr="002D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373549">
            <w:pPr>
              <w:pStyle w:val="NoSpacing"/>
              <w:rPr>
                <w:lang w:eastAsia="en-CA"/>
              </w:rPr>
            </w:pPr>
            <w:r w:rsidRPr="00E87E42">
              <w:rPr>
                <w:lang w:eastAsia="en-CA"/>
              </w:rPr>
              <w:t>Test</w:t>
            </w:r>
          </w:p>
        </w:tc>
        <w:tc>
          <w:tcPr>
            <w:tcW w:w="2394" w:type="dxa"/>
          </w:tcPr>
          <w:p w:rsidR="00A57013" w:rsidRPr="00E87E42" w:rsidRDefault="00A57013"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PPV</w:t>
            </w:r>
          </w:p>
          <w:p w:rsidR="00A57013" w:rsidRPr="00E87E42" w:rsidRDefault="00A57013"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0.8194</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0.8526</w:t>
                  </w:r>
                </w:p>
              </w:tc>
            </w:tr>
          </w:tbl>
          <w:p w:rsidR="00A57013" w:rsidRPr="00E87E42" w:rsidRDefault="00A57013"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0.6685</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0.9566</w:t>
                  </w:r>
                </w:p>
              </w:tc>
            </w:tr>
          </w:tbl>
          <w:p w:rsidR="00A57013" w:rsidRPr="00E87E42" w:rsidRDefault="00A57013" w:rsidP="00373549">
            <w:pPr>
              <w:pStyle w:val="NoSpacing"/>
              <w:cnfStyle w:val="000000100000" w:firstRow="0" w:lastRow="0" w:firstColumn="0" w:lastColumn="0" w:oddVBand="0" w:evenVBand="0" w:oddHBand="1" w:evenHBand="0" w:firstRowFirstColumn="0" w:firstRowLastColumn="0" w:lastRowFirstColumn="0" w:lastRowLastColumn="0"/>
              <w:rPr>
                <w:lang w:eastAsia="en-CA"/>
              </w:rPr>
            </w:pPr>
          </w:p>
        </w:tc>
      </w:tr>
      <w:tr w:rsidR="00A57013" w:rsidTr="00373549">
        <w:trPr>
          <w:trHeight w:val="514"/>
        </w:trPr>
        <w:tc>
          <w:tcPr>
            <w:cnfStyle w:val="001000000000" w:firstRow="0" w:lastRow="0" w:firstColumn="1" w:lastColumn="0" w:oddVBand="0" w:evenVBand="0" w:oddHBand="0" w:evenHBand="0" w:firstRowFirstColumn="0" w:firstRowLastColumn="0" w:lastRowFirstColumn="0" w:lastRowLastColumn="0"/>
            <w:tcW w:w="2394" w:type="dxa"/>
          </w:tcPr>
          <w:p w:rsidR="00A57013" w:rsidRPr="00E87E42" w:rsidRDefault="00A57013" w:rsidP="00373549">
            <w:pPr>
              <w:pStyle w:val="NoSpacing"/>
              <w:rPr>
                <w:lang w:eastAsia="en-CA"/>
              </w:rPr>
            </w:pPr>
            <w:r w:rsidRPr="00E87E42">
              <w:rPr>
                <w:lang w:eastAsia="en-CA"/>
              </w:rPr>
              <w:t>Train</w:t>
            </w:r>
          </w:p>
        </w:tc>
        <w:tc>
          <w:tcPr>
            <w:tcW w:w="2394" w:type="dxa"/>
          </w:tcPr>
          <w:p w:rsidR="00A57013" w:rsidRPr="00E87E42" w:rsidRDefault="00A57013"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PPV</w:t>
            </w:r>
          </w:p>
          <w:p w:rsidR="00A57013" w:rsidRPr="00E87E42" w:rsidRDefault="00A57013"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r w:rsidRPr="00E87E42">
              <w:rPr>
                <w:lang w:eastAsia="en-CA"/>
              </w:rPr>
              <w:t>NPV</w:t>
            </w: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0.8351</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0.8533</w:t>
                  </w:r>
                </w:p>
              </w:tc>
            </w:tr>
          </w:tbl>
          <w:p w:rsidR="00A57013" w:rsidRPr="00E87E42" w:rsidRDefault="00A57013"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c>
          <w:tcPr>
            <w:tcW w:w="2394" w:type="dxa"/>
          </w:tcPr>
          <w:tbl>
            <w:tblPr>
              <w:tblW w:w="960" w:type="dxa"/>
              <w:tblLook w:val="04A0" w:firstRow="1" w:lastRow="0" w:firstColumn="1" w:lastColumn="0" w:noHBand="0" w:noVBand="1"/>
            </w:tblPr>
            <w:tblGrid>
              <w:gridCol w:w="960"/>
            </w:tblGrid>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0.7928</w:t>
                  </w:r>
                </w:p>
              </w:tc>
            </w:tr>
            <w:tr w:rsidR="00A57013" w:rsidRPr="00E87E42" w:rsidTr="002D3274">
              <w:trPr>
                <w:trHeight w:val="300"/>
              </w:trPr>
              <w:tc>
                <w:tcPr>
                  <w:tcW w:w="960" w:type="dxa"/>
                  <w:tcBorders>
                    <w:top w:val="nil"/>
                    <w:left w:val="nil"/>
                    <w:bottom w:val="nil"/>
                    <w:right w:val="nil"/>
                  </w:tcBorders>
                  <w:shd w:val="clear" w:color="auto" w:fill="auto"/>
                  <w:noWrap/>
                  <w:vAlign w:val="bottom"/>
                  <w:hideMark/>
                </w:tcPr>
                <w:p w:rsidR="00A57013" w:rsidRPr="00E87E42" w:rsidRDefault="00A57013" w:rsidP="00373549">
                  <w:pPr>
                    <w:pStyle w:val="NoSpacing"/>
                    <w:rPr>
                      <w:color w:val="000000"/>
                      <w:lang w:eastAsia="en-CA"/>
                    </w:rPr>
                  </w:pPr>
                  <w:r w:rsidRPr="00E87E42">
                    <w:rPr>
                      <w:color w:val="000000"/>
                      <w:lang w:eastAsia="en-CA"/>
                    </w:rPr>
                    <w:t>0.9813</w:t>
                  </w:r>
                </w:p>
              </w:tc>
            </w:tr>
          </w:tbl>
          <w:p w:rsidR="00A57013" w:rsidRPr="00E87E42" w:rsidRDefault="00A57013" w:rsidP="00373549">
            <w:pPr>
              <w:pStyle w:val="NoSpacing"/>
              <w:cnfStyle w:val="000000000000" w:firstRow="0" w:lastRow="0" w:firstColumn="0" w:lastColumn="0" w:oddVBand="0" w:evenVBand="0" w:oddHBand="0" w:evenHBand="0" w:firstRowFirstColumn="0" w:firstRowLastColumn="0" w:lastRowFirstColumn="0" w:lastRowLastColumn="0"/>
              <w:rPr>
                <w:lang w:eastAsia="en-CA"/>
              </w:rPr>
            </w:pPr>
          </w:p>
        </w:tc>
      </w:tr>
    </w:tbl>
    <w:p w:rsidR="00A57013" w:rsidRDefault="00A57013" w:rsidP="00373549">
      <w:pPr>
        <w:pStyle w:val="NoSpacing"/>
        <w:rPr>
          <w:rFonts w:ascii="Times New Roman" w:hAnsi="Times New Roman"/>
          <w:sz w:val="28"/>
          <w:lang w:eastAsia="en-CA"/>
        </w:rPr>
      </w:pPr>
    </w:p>
    <w:p w:rsidR="00526307" w:rsidRDefault="00526307" w:rsidP="00A57013">
      <w:pPr>
        <w:shd w:val="clear" w:color="auto" w:fill="FFFFFF"/>
        <w:spacing w:after="0" w:line="240" w:lineRule="auto"/>
        <w:rPr>
          <w:rFonts w:ascii="Times New Roman" w:eastAsia="Times New Roman" w:hAnsi="Times New Roman" w:cs="Times New Roman"/>
          <w:b/>
          <w:color w:val="222222"/>
          <w:sz w:val="24"/>
          <w:szCs w:val="24"/>
          <w:lang w:eastAsia="en-CA"/>
        </w:rPr>
      </w:pPr>
    </w:p>
    <w:p w:rsidR="00A57013" w:rsidRPr="00526307" w:rsidRDefault="00A57013" w:rsidP="00A57013">
      <w:pPr>
        <w:shd w:val="clear" w:color="auto" w:fill="FFFFFF"/>
        <w:spacing w:after="0" w:line="240" w:lineRule="auto"/>
        <w:rPr>
          <w:rFonts w:ascii="Arial" w:eastAsia="Times New Roman" w:hAnsi="Arial" w:cs="Arial"/>
          <w:b/>
          <w:color w:val="FF0000"/>
          <w:sz w:val="18"/>
          <w:szCs w:val="20"/>
          <w:lang w:eastAsia="en-CA"/>
        </w:rPr>
      </w:pPr>
      <w:r w:rsidRPr="00526307">
        <w:rPr>
          <w:rFonts w:ascii="Times New Roman" w:eastAsia="Times New Roman" w:hAnsi="Times New Roman" w:cs="Times New Roman"/>
          <w:b/>
          <w:color w:val="222222"/>
          <w:sz w:val="24"/>
          <w:szCs w:val="24"/>
          <w:lang w:eastAsia="en-CA"/>
        </w:rPr>
        <w:t>4.1.2.5 PREDICTING PTB IN TWI</w:t>
      </w:r>
      <w:r w:rsidR="00373549">
        <w:rPr>
          <w:rFonts w:ascii="Times New Roman" w:eastAsia="Times New Roman" w:hAnsi="Times New Roman" w:cs="Times New Roman"/>
          <w:b/>
          <w:color w:val="222222"/>
          <w:sz w:val="24"/>
          <w:szCs w:val="24"/>
          <w:lang w:eastAsia="en-CA"/>
        </w:rPr>
        <w:t>N</w:t>
      </w:r>
      <w:r w:rsidRPr="00526307">
        <w:rPr>
          <w:rFonts w:ascii="Times New Roman" w:eastAsia="Times New Roman" w:hAnsi="Times New Roman" w:cs="Times New Roman"/>
          <w:b/>
          <w:color w:val="222222"/>
          <w:sz w:val="24"/>
          <w:szCs w:val="24"/>
          <w:lang w:eastAsia="en-CA"/>
        </w:rPr>
        <w:t xml:space="preserve"> GESTATION DISCUSSION</w:t>
      </w:r>
    </w:p>
    <w:p w:rsidR="00A57013" w:rsidRDefault="00A57013" w:rsidP="00A57013">
      <w:pPr>
        <w:shd w:val="clear" w:color="auto" w:fill="FFFFFF"/>
        <w:spacing w:after="0" w:line="240" w:lineRule="auto"/>
        <w:rPr>
          <w:rFonts w:ascii="Arial" w:eastAsia="Times New Roman" w:hAnsi="Arial" w:cs="Arial"/>
          <w:color w:val="222222"/>
          <w:sz w:val="20"/>
          <w:szCs w:val="20"/>
          <w:lang w:eastAsia="en-CA"/>
        </w:rPr>
      </w:pPr>
    </w:p>
    <w:p w:rsidR="00A57013" w:rsidRDefault="00A57013" w:rsidP="00A57013">
      <w:p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CA"/>
        </w:rPr>
        <w:tab/>
        <w:t>The preprocessed C5.0 based DT model</w:t>
      </w:r>
      <w:r w:rsidRPr="00766881">
        <w:rPr>
          <w:rFonts w:ascii="Times New Roman" w:eastAsia="Times New Roman" w:hAnsi="Times New Roman" w:cs="Times New Roman"/>
          <w:color w:val="222222"/>
          <w:sz w:val="24"/>
          <w:szCs w:val="24"/>
          <w:lang w:eastAsia="en-CA"/>
        </w:rPr>
        <w:t xml:space="preserve"> for predicting preterm birth in </w:t>
      </w:r>
      <w:r>
        <w:rPr>
          <w:rFonts w:ascii="Times New Roman" w:eastAsia="Times New Roman" w:hAnsi="Times New Roman" w:cs="Times New Roman"/>
          <w:color w:val="222222"/>
          <w:sz w:val="24"/>
          <w:szCs w:val="24"/>
          <w:lang w:eastAsia="en-CA"/>
        </w:rPr>
        <w:t>twin</w:t>
      </w:r>
      <w:r w:rsidRPr="00766881">
        <w:rPr>
          <w:rFonts w:ascii="Times New Roman" w:eastAsia="Times New Roman" w:hAnsi="Times New Roman" w:cs="Times New Roman"/>
          <w:color w:val="222222"/>
          <w:sz w:val="24"/>
          <w:szCs w:val="24"/>
          <w:lang w:eastAsia="en-CA"/>
        </w:rPr>
        <w:t xml:space="preserve"> pregnancies</w:t>
      </w:r>
      <w:r>
        <w:rPr>
          <w:rFonts w:ascii="Times New Roman" w:eastAsia="Times New Roman" w:hAnsi="Times New Roman" w:cs="Times New Roman"/>
          <w:color w:val="222222"/>
          <w:sz w:val="24"/>
          <w:szCs w:val="24"/>
          <w:lang w:eastAsia="en-CA"/>
        </w:rPr>
        <w:t xml:space="preserve"> non-invasively before 22</w:t>
      </w:r>
      <w:r w:rsidRPr="00766881">
        <w:rPr>
          <w:rFonts w:ascii="Times New Roman" w:eastAsia="Times New Roman" w:hAnsi="Times New Roman" w:cs="Times New Roman"/>
          <w:color w:val="222222"/>
          <w:sz w:val="24"/>
          <w:szCs w:val="24"/>
          <w:lang w:eastAsia="en-CA"/>
        </w:rPr>
        <w:t xml:space="preserve"> weeks gestation was able to achieve higher sensitivity and specificity than any other work in literature to our knowledge. </w:t>
      </w:r>
      <w:r>
        <w:rPr>
          <w:rFonts w:ascii="Times New Roman" w:eastAsia="Times New Roman" w:hAnsi="Times New Roman" w:cs="Times New Roman"/>
          <w:color w:val="222222"/>
          <w:sz w:val="24"/>
          <w:szCs w:val="24"/>
          <w:lang w:eastAsia="en-CA"/>
        </w:rPr>
        <w:t>The MOD_TWINGEST set</w:t>
      </w:r>
      <w:r w:rsidRPr="00766881">
        <w:rPr>
          <w:rFonts w:ascii="Times New Roman" w:eastAsia="Times New Roman" w:hAnsi="Times New Roman" w:cs="Times New Roman"/>
          <w:color w:val="222222"/>
          <w:sz w:val="24"/>
          <w:szCs w:val="24"/>
          <w:lang w:eastAsia="en-CA"/>
        </w:rPr>
        <w:t xml:space="preserve"> achieve</w:t>
      </w:r>
      <w:r>
        <w:rPr>
          <w:rFonts w:ascii="Times New Roman" w:eastAsia="Times New Roman" w:hAnsi="Times New Roman" w:cs="Times New Roman"/>
          <w:color w:val="222222"/>
          <w:sz w:val="24"/>
          <w:szCs w:val="24"/>
          <w:lang w:eastAsia="en-CA"/>
        </w:rPr>
        <w:t xml:space="preserve">d an </w:t>
      </w:r>
      <w:r w:rsidRPr="00766881">
        <w:rPr>
          <w:rFonts w:ascii="Times New Roman" w:eastAsia="Times New Roman" w:hAnsi="Times New Roman" w:cs="Times New Roman"/>
          <w:color w:val="222222"/>
          <w:sz w:val="24"/>
          <w:szCs w:val="24"/>
          <w:lang w:eastAsia="en-CA"/>
        </w:rPr>
        <w:t xml:space="preserve">average test sensitivity </w:t>
      </w:r>
      <w:r>
        <w:rPr>
          <w:rFonts w:ascii="Times New Roman" w:eastAsia="Times New Roman" w:hAnsi="Times New Roman" w:cs="Times New Roman"/>
          <w:color w:val="222222"/>
          <w:sz w:val="24"/>
          <w:szCs w:val="24"/>
          <w:lang w:eastAsia="en-CA"/>
        </w:rPr>
        <w:t xml:space="preserve">and </w:t>
      </w:r>
      <w:r w:rsidRPr="00766881">
        <w:rPr>
          <w:rFonts w:ascii="Times New Roman" w:hAnsi="Times New Roman" w:cs="Times New Roman"/>
          <w:sz w:val="24"/>
          <w:szCs w:val="24"/>
        </w:rPr>
        <w:t>specificity of</w:t>
      </w:r>
      <w:r>
        <w:rPr>
          <w:rFonts w:ascii="Times New Roman" w:hAnsi="Times New Roman" w:cs="Times New Roman"/>
          <w:sz w:val="24"/>
          <w:szCs w:val="24"/>
        </w:rPr>
        <w:t xml:space="preserve"> 81.0</w:t>
      </w:r>
      <m:oMath>
        <m:r>
          <w:rPr>
            <w:rFonts w:ascii="Cambria Math" w:hAnsi="Cambria Math" w:cs="Times New Roman"/>
            <w:sz w:val="24"/>
            <w:szCs w:val="24"/>
          </w:rPr>
          <m:t>±</m:t>
        </m:r>
      </m:oMath>
      <w:r w:rsidRPr="00766881">
        <w:rPr>
          <w:rFonts w:ascii="Times New Roman" w:hAnsi="Times New Roman" w:cs="Times New Roman"/>
          <w:sz w:val="24"/>
          <w:szCs w:val="24"/>
        </w:rPr>
        <w:t xml:space="preserve">14.66% and </w:t>
      </w:r>
      <w:r>
        <w:rPr>
          <w:rFonts w:ascii="Times New Roman" w:hAnsi="Times New Roman" w:cs="Times New Roman"/>
          <w:sz w:val="24"/>
          <w:szCs w:val="24"/>
        </w:rPr>
        <w:t>91.55</w:t>
      </w:r>
      <m:oMath>
        <m:r>
          <w:rPr>
            <w:rFonts w:ascii="Cambria Math" w:hAnsi="Cambria Math" w:cs="Times New Roman"/>
            <w:sz w:val="24"/>
            <w:szCs w:val="24"/>
          </w:rPr>
          <m:t>±</m:t>
        </m:r>
      </m:oMath>
      <w:r w:rsidRPr="00766881">
        <w:rPr>
          <w:rFonts w:ascii="Times New Roman" w:hAnsi="Times New Roman" w:cs="Times New Roman"/>
          <w:sz w:val="24"/>
          <w:szCs w:val="24"/>
        </w:rPr>
        <w:t>0.03%</w:t>
      </w:r>
      <w:r>
        <w:rPr>
          <w:rFonts w:ascii="Times New Roman" w:hAnsi="Times New Roman" w:cs="Times New Roman"/>
          <w:sz w:val="24"/>
          <w:szCs w:val="24"/>
        </w:rPr>
        <w:t>, respectively</w:t>
      </w:r>
      <w:r w:rsidRPr="00766881">
        <w:rPr>
          <w:rFonts w:ascii="Times New Roman" w:hAnsi="Times New Roman" w:cs="Times New Roman"/>
          <w:sz w:val="24"/>
          <w:szCs w:val="24"/>
        </w:rPr>
        <w:t xml:space="preserve">. </w:t>
      </w:r>
      <w:r>
        <w:rPr>
          <w:rFonts w:ascii="Times New Roman" w:hAnsi="Times New Roman" w:cs="Times New Roman"/>
          <w:sz w:val="24"/>
          <w:szCs w:val="24"/>
        </w:rPr>
        <w:t>This was achieved using only 21 attributes. The results exceed the clinical expectation set out by Dr. Bariciak.</w:t>
      </w:r>
    </w:p>
    <w:p w:rsidR="00A57013" w:rsidRPr="00E75AA5" w:rsidRDefault="00A57013" w:rsidP="00A57013">
      <w:pPr>
        <w:shd w:val="clear" w:color="auto" w:fill="FFFFFF"/>
        <w:spacing w:after="0" w:line="480" w:lineRule="auto"/>
        <w:jc w:val="both"/>
        <w:rPr>
          <w:rFonts w:ascii="Times New Roman" w:hAnsi="Times New Roman" w:cs="Times New Roman"/>
          <w:strike/>
          <w:sz w:val="24"/>
          <w:szCs w:val="24"/>
        </w:rPr>
      </w:pPr>
      <w:r>
        <w:rPr>
          <w:rFonts w:ascii="Times New Roman" w:hAnsi="Times New Roman" w:cs="Times New Roman"/>
          <w:sz w:val="24"/>
          <w:szCs w:val="24"/>
        </w:rPr>
        <w:tab/>
        <w:t>Previous similar work for predicting preterm birth in t</w:t>
      </w:r>
      <w:r w:rsidR="00526307">
        <w:rPr>
          <w:rFonts w:ascii="Times New Roman" w:hAnsi="Times New Roman" w:cs="Times New Roman"/>
          <w:sz w:val="24"/>
          <w:szCs w:val="24"/>
        </w:rPr>
        <w:t>win</w:t>
      </w:r>
      <w:r>
        <w:rPr>
          <w:rFonts w:ascii="Times New Roman" w:hAnsi="Times New Roman" w:cs="Times New Roman"/>
          <w:sz w:val="24"/>
          <w:szCs w:val="24"/>
        </w:rPr>
        <w:t xml:space="preserve"> pregnancies included invasive methods, and only produced clinically acceptable predictions much later in the gestational period (section 2.2.4). Even though the scope of the previous work conducted by the MIRG group was different, the sensitivity and specificity exceeded those of previous work conducted by the MIRG group. C. Catley focused on predicting high-risk preterm birth in parous women using a 48 variable model and an integrated hybrid system which achieved a sensitivity of 65% and a specificity of 84% with an AUC of 0.80. N.Yu’s work focused on both parous and nulliparous women to predict high-risk preterm birth using an integration of decision trees and classification ANN with weight elimination and risk stratification using 19 variables. This model resulted in a test sensitivity of 65.13% and a test specificity of 84.07% for parous cases with an AUC of 0.8195. However the prediction model for nulliparous </w:t>
      </w:r>
      <w:r w:rsidR="00EA6A20">
        <w:rPr>
          <w:rFonts w:ascii="Times New Roman" w:hAnsi="Times New Roman" w:cs="Times New Roman"/>
          <w:sz w:val="24"/>
          <w:szCs w:val="24"/>
        </w:rPr>
        <w:t>cases</w:t>
      </w:r>
      <w:r>
        <w:rPr>
          <w:rFonts w:ascii="Times New Roman" w:hAnsi="Times New Roman" w:cs="Times New Roman"/>
          <w:sz w:val="24"/>
          <w:szCs w:val="24"/>
        </w:rPr>
        <w:t xml:space="preserve"> did not meet the clinical expectations and required further examination. </w:t>
      </w:r>
    </w:p>
    <w:p w:rsidR="00A57013" w:rsidRDefault="00A57013" w:rsidP="00A57013">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This is the first attempt at creating a prediction model for predicting preterm birth in a high risk population of twin pregnancies including both parous and nulliparous cases within the MIRG team. Many aspects of this model make this prediction model ideal. This classifier required only 21 attributes to be collected by the user. This is a great reduction in variables compared to Catley’s 48-variable model, and this is considered to be a great advantage when designing perinatal decision support systems as it greatly reduces the complexity. Further</w:t>
      </w:r>
      <w:r w:rsidR="00526307">
        <w:rPr>
          <w:rFonts w:ascii="Times New Roman" w:hAnsi="Times New Roman" w:cs="Times New Roman"/>
          <w:sz w:val="24"/>
          <w:szCs w:val="24"/>
        </w:rPr>
        <w:t>,</w:t>
      </w:r>
      <w:r>
        <w:rPr>
          <w:rFonts w:ascii="Times New Roman" w:hAnsi="Times New Roman" w:cs="Times New Roman"/>
          <w:sz w:val="24"/>
          <w:szCs w:val="24"/>
        </w:rPr>
        <w:t xml:space="preserve"> Catley’s work was largely based upon US specific variables, and thus required these variables in order to maintain the sensitivity and specificity. N.Yu’s work only required 19 variables in parous cases and 16 for nulliparous cases, however her work included key variables (‘maternal bleeding’ and ‘previous low </w:t>
      </w:r>
      <w:r w:rsidR="006435C6">
        <w:rPr>
          <w:rFonts w:ascii="Times New Roman" w:hAnsi="Times New Roman" w:cs="Times New Roman"/>
          <w:sz w:val="24"/>
          <w:szCs w:val="24"/>
        </w:rPr>
        <w:t>birth weight</w:t>
      </w:r>
      <w:r>
        <w:rPr>
          <w:rFonts w:ascii="Times New Roman" w:hAnsi="Times New Roman" w:cs="Times New Roman"/>
          <w:sz w:val="24"/>
          <w:szCs w:val="24"/>
        </w:rPr>
        <w:t xml:space="preserve">’) that are not captured in Ontario’s BORN nor Niday database. Therefore this is the first prediction model for PTB in twin </w:t>
      </w:r>
      <w:r w:rsidR="006435C6">
        <w:rPr>
          <w:rFonts w:ascii="Times New Roman" w:hAnsi="Times New Roman" w:cs="Times New Roman"/>
          <w:sz w:val="24"/>
          <w:szCs w:val="24"/>
        </w:rPr>
        <w:t>pregnancies that are</w:t>
      </w:r>
      <w:r>
        <w:rPr>
          <w:rFonts w:ascii="Times New Roman" w:hAnsi="Times New Roman" w:cs="Times New Roman"/>
          <w:sz w:val="24"/>
          <w:szCs w:val="24"/>
        </w:rPr>
        <w:t xml:space="preserve"> specific to Ontario. However it may be further applied as a generalized North American Model. </w:t>
      </w:r>
    </w:p>
    <w:p w:rsidR="00A57013" w:rsidRDefault="00A57013" w:rsidP="000141CE">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PPVs and NPVs provide direct diagnostic meaning to the physicians. Current methods for predicting preterm birth in twin pregnancies which meet clinical standards include cervical length (CL) and fetal fibronectin (fFN). Both these methods are invasive, and in many cases, these methods are only able to provide clinical satisfactory predictions much later in the gestational cycle. The non-invasive prediction model presented in this thesis for predicting preterm birth in twin pregnancies not only exceeds the clinical standards, but it is also resulted in the highest average test sensitivity, specificity, PPV, NPV and </w:t>
      </w:r>
      <w:r w:rsidRPr="00E0667D">
        <w:rPr>
          <w:rFonts w:ascii="Times New Roman" w:hAnsi="Times New Roman" w:cs="Times New Roman"/>
          <w:color w:val="000000" w:themeColor="text1"/>
          <w:sz w:val="24"/>
          <w:szCs w:val="24"/>
        </w:rPr>
        <w:t>AUC of 80.0%</w:t>
      </w:r>
      <m:oMath>
        <m:r>
          <w:rPr>
            <w:rFonts w:ascii="Cambria Math" w:hAnsi="Cambria Math" w:cs="Times New Roman"/>
            <w:color w:val="000000" w:themeColor="text1"/>
            <w:sz w:val="24"/>
            <w:szCs w:val="24"/>
          </w:rPr>
          <m:t>±</m:t>
        </m:r>
      </m:oMath>
      <w:r w:rsidRPr="00E0667D">
        <w:rPr>
          <w:rFonts w:ascii="Times New Roman" w:hAnsi="Times New Roman" w:cs="Times New Roman"/>
          <w:color w:val="000000" w:themeColor="text1"/>
          <w:sz w:val="24"/>
          <w:szCs w:val="24"/>
        </w:rPr>
        <w:t>14.66%, 91.55%</w:t>
      </w:r>
      <m:oMath>
        <m:r>
          <w:rPr>
            <w:rFonts w:ascii="Cambria Math" w:hAnsi="Cambria Math" w:cs="Times New Roman"/>
            <w:color w:val="000000" w:themeColor="text1"/>
            <w:sz w:val="24"/>
            <w:szCs w:val="24"/>
          </w:rPr>
          <m:t>±</m:t>
        </m:r>
      </m:oMath>
      <w:r w:rsidRPr="00E0667D">
        <w:rPr>
          <w:rFonts w:ascii="Times New Roman" w:hAnsi="Times New Roman" w:cs="Times New Roman"/>
          <w:color w:val="000000" w:themeColor="text1"/>
          <w:sz w:val="24"/>
          <w:szCs w:val="24"/>
        </w:rPr>
        <w:t>0.03%, 67.35%</w:t>
      </w:r>
      <m:oMath>
        <m:r>
          <w:rPr>
            <w:rFonts w:ascii="Cambria Math" w:hAnsi="Cambria Math" w:cs="Times New Roman"/>
            <w:color w:val="000000" w:themeColor="text1"/>
            <w:sz w:val="24"/>
            <w:szCs w:val="24"/>
          </w:rPr>
          <m:t>±</m:t>
        </m:r>
      </m:oMath>
      <w:r w:rsidRPr="00E0667D">
        <w:rPr>
          <w:rFonts w:ascii="Times New Roman" w:eastAsiaTheme="minorEastAsia" w:hAnsi="Times New Roman" w:cs="Times New Roman"/>
          <w:color w:val="000000" w:themeColor="text1"/>
          <w:sz w:val="24"/>
          <w:szCs w:val="24"/>
        </w:rPr>
        <w:t>4.36%, 95.79%</w:t>
      </w:r>
      <m:oMath>
        <m:r>
          <w:rPr>
            <w:rFonts w:ascii="Cambria Math" w:hAnsi="Cambria Math" w:cs="Times New Roman"/>
            <w:color w:val="000000" w:themeColor="text1"/>
            <w:sz w:val="24"/>
            <w:szCs w:val="24"/>
          </w:rPr>
          <m:t>±2.98%</m:t>
        </m:r>
      </m:oMath>
      <w:r w:rsidRPr="00E0667D">
        <w:rPr>
          <w:rFonts w:ascii="Times New Roman" w:eastAsiaTheme="minorEastAsia" w:hAnsi="Times New Roman" w:cs="Times New Roman"/>
          <w:color w:val="000000" w:themeColor="text1"/>
          <w:sz w:val="24"/>
          <w:szCs w:val="24"/>
        </w:rPr>
        <w:t xml:space="preserve"> and</w:t>
      </w:r>
      <w:r w:rsidRPr="00E0667D">
        <w:rPr>
          <w:rFonts w:ascii="Times New Roman" w:hAnsi="Times New Roman" w:cs="Times New Roman"/>
          <w:color w:val="000000" w:themeColor="text1"/>
          <w:sz w:val="24"/>
          <w:szCs w:val="24"/>
        </w:rPr>
        <w:t xml:space="preserve"> 0.8129</w:t>
      </w:r>
      <w:r>
        <w:rPr>
          <w:rFonts w:ascii="Times New Roman" w:eastAsiaTheme="minorEastAsia" w:hAnsi="Times New Roman" w:cs="Times New Roman"/>
          <w:color w:val="FF0000"/>
          <w:sz w:val="24"/>
          <w:szCs w:val="24"/>
        </w:rPr>
        <w:t xml:space="preserve">, </w:t>
      </w:r>
      <w:r>
        <w:rPr>
          <w:rFonts w:ascii="Times New Roman" w:eastAsiaTheme="minorEastAsia" w:hAnsi="Times New Roman" w:cs="Times New Roman"/>
          <w:sz w:val="24"/>
          <w:szCs w:val="24"/>
        </w:rPr>
        <w:t>respectively in literature</w:t>
      </w:r>
      <w:r>
        <w:rPr>
          <w:rFonts w:ascii="Times New Roman" w:hAnsi="Times New Roman" w:cs="Times New Roman"/>
          <w:sz w:val="24"/>
          <w:szCs w:val="24"/>
        </w:rPr>
        <w:t>. The best indicator to predicting preterm birth was ‘smoking’, followed by ‘maternal substance abuse’</w:t>
      </w:r>
      <w:r w:rsidR="00373549">
        <w:rPr>
          <w:rFonts w:ascii="Times New Roman" w:hAnsi="Times New Roman" w:cs="Times New Roman"/>
          <w:sz w:val="24"/>
          <w:szCs w:val="24"/>
        </w:rPr>
        <w:t xml:space="preserve"> and ‘previous preterm birth’. </w:t>
      </w:r>
    </w:p>
    <w:p w:rsidR="00A57013" w:rsidRPr="00F51FA7" w:rsidRDefault="00A57013" w:rsidP="000141CE">
      <w:pPr>
        <w:shd w:val="clear" w:color="auto" w:fill="FFFFFF"/>
        <w:spacing w:after="0" w:line="480" w:lineRule="auto"/>
        <w:jc w:val="both"/>
        <w:rPr>
          <w:rFonts w:ascii="Times New Roman" w:hAnsi="Times New Roman" w:cs="Times New Roman"/>
          <w:sz w:val="24"/>
          <w:szCs w:val="24"/>
        </w:rPr>
      </w:pPr>
    </w:p>
    <w:p w:rsidR="003B171D" w:rsidRDefault="00A57013" w:rsidP="003B171D">
      <w:pPr>
        <w:shd w:val="clear" w:color="auto" w:fill="FFFFFF"/>
        <w:spacing w:after="0" w:line="480" w:lineRule="auto"/>
        <w:rPr>
          <w:rFonts w:ascii="Times New Roman" w:eastAsia="Times New Roman" w:hAnsi="Times New Roman" w:cs="Times New Roman"/>
          <w:b/>
          <w:color w:val="222222"/>
          <w:sz w:val="28"/>
          <w:szCs w:val="24"/>
          <w:lang w:eastAsia="en-CA"/>
        </w:rPr>
      </w:pPr>
      <w:r>
        <w:rPr>
          <w:rFonts w:ascii="Times New Roman" w:eastAsia="Times New Roman" w:hAnsi="Times New Roman" w:cs="Times New Roman"/>
          <w:b/>
          <w:color w:val="222222"/>
          <w:sz w:val="28"/>
          <w:szCs w:val="24"/>
          <w:lang w:eastAsia="en-CA"/>
        </w:rPr>
        <w:lastRenderedPageBreak/>
        <w:t>4.1.3</w:t>
      </w:r>
      <w:r w:rsidR="003B171D" w:rsidRPr="00F51FA7">
        <w:rPr>
          <w:rFonts w:ascii="Times New Roman" w:eastAsia="Times New Roman" w:hAnsi="Times New Roman" w:cs="Times New Roman"/>
          <w:b/>
          <w:color w:val="222222"/>
          <w:sz w:val="28"/>
          <w:szCs w:val="24"/>
          <w:lang w:eastAsia="en-CA"/>
        </w:rPr>
        <w:t xml:space="preserve"> </w:t>
      </w:r>
      <w:r w:rsidR="003B171D">
        <w:rPr>
          <w:rFonts w:ascii="Times New Roman" w:eastAsia="Times New Roman" w:hAnsi="Times New Roman" w:cs="Times New Roman"/>
          <w:b/>
          <w:color w:val="222222"/>
          <w:sz w:val="28"/>
          <w:szCs w:val="24"/>
          <w:lang w:eastAsia="en-CA"/>
        </w:rPr>
        <w:t>SINGLETON</w:t>
      </w:r>
      <w:r w:rsidR="003B171D" w:rsidRPr="00F41AA1">
        <w:rPr>
          <w:rFonts w:ascii="Times New Roman" w:eastAsia="Times New Roman" w:hAnsi="Times New Roman" w:cs="Times New Roman"/>
          <w:b/>
          <w:color w:val="222222"/>
          <w:sz w:val="28"/>
          <w:szCs w:val="24"/>
          <w:lang w:eastAsia="en-CA"/>
        </w:rPr>
        <w:t xml:space="preserve"> </w:t>
      </w:r>
      <w:r w:rsidR="003B171D">
        <w:rPr>
          <w:rFonts w:ascii="Times New Roman" w:eastAsia="Times New Roman" w:hAnsi="Times New Roman" w:cs="Times New Roman"/>
          <w:b/>
          <w:color w:val="222222"/>
          <w:sz w:val="28"/>
          <w:szCs w:val="24"/>
          <w:lang w:eastAsia="en-CA"/>
        </w:rPr>
        <w:t>DATASET</w:t>
      </w:r>
    </w:p>
    <w:p w:rsidR="003B171D" w:rsidRPr="00A57013" w:rsidRDefault="003B171D" w:rsidP="00A57013">
      <w:pPr>
        <w:shd w:val="clear" w:color="auto" w:fill="FFFFFF"/>
        <w:spacing w:after="0" w:line="480" w:lineRule="auto"/>
        <w:ind w:firstLine="720"/>
        <w:jc w:val="both"/>
        <w:rPr>
          <w:rFonts w:ascii="Times New Roman" w:hAnsi="Times New Roman" w:cs="Times New Roman"/>
          <w:sz w:val="24"/>
          <w:szCs w:val="24"/>
        </w:rPr>
      </w:pPr>
      <w:r w:rsidRPr="009B62DE">
        <w:rPr>
          <w:rFonts w:ascii="Times New Roman" w:hAnsi="Times New Roman" w:cs="Times New Roman"/>
          <w:sz w:val="24"/>
          <w:szCs w:val="24"/>
        </w:rPr>
        <w:t>A</w:t>
      </w:r>
      <w:r>
        <w:rPr>
          <w:rFonts w:ascii="Times New Roman" w:hAnsi="Times New Roman" w:cs="Times New Roman"/>
          <w:sz w:val="24"/>
          <w:szCs w:val="24"/>
        </w:rPr>
        <w:t xml:space="preserve"> total of 140</w:t>
      </w:r>
      <w:r w:rsidR="00300E0B">
        <w:rPr>
          <w:rFonts w:ascii="Times New Roman" w:hAnsi="Times New Roman" w:cs="Times New Roman"/>
          <w:sz w:val="24"/>
          <w:szCs w:val="24"/>
        </w:rPr>
        <w:t xml:space="preserve"> </w:t>
      </w:r>
      <w:r>
        <w:rPr>
          <w:rFonts w:ascii="Times New Roman" w:hAnsi="Times New Roman" w:cs="Times New Roman"/>
          <w:sz w:val="24"/>
          <w:szCs w:val="24"/>
        </w:rPr>
        <w:t xml:space="preserve">575 </w:t>
      </w:r>
      <w:r w:rsidRPr="009B62DE">
        <w:rPr>
          <w:rFonts w:ascii="Times New Roman" w:hAnsi="Times New Roman" w:cs="Times New Roman"/>
          <w:sz w:val="24"/>
          <w:szCs w:val="24"/>
        </w:rPr>
        <w:t xml:space="preserve">test cases </w:t>
      </w:r>
      <w:r>
        <w:rPr>
          <w:rFonts w:ascii="Times New Roman" w:hAnsi="Times New Roman" w:cs="Times New Roman"/>
          <w:sz w:val="24"/>
          <w:szCs w:val="24"/>
        </w:rPr>
        <w:t xml:space="preserve">were </w:t>
      </w:r>
      <w:r w:rsidRPr="0090415F">
        <w:rPr>
          <w:rFonts w:ascii="Times New Roman" w:hAnsi="Times New Roman" w:cs="Times New Roman"/>
          <w:color w:val="000000" w:themeColor="text1"/>
          <w:sz w:val="24"/>
          <w:szCs w:val="24"/>
        </w:rPr>
        <w:t xml:space="preserve">evaluated </w:t>
      </w:r>
      <w:r w:rsidR="000141CE" w:rsidRPr="0090415F">
        <w:rPr>
          <w:rFonts w:ascii="Times New Roman" w:hAnsi="Times New Roman" w:cs="Times New Roman"/>
          <w:color w:val="000000" w:themeColor="text1"/>
          <w:sz w:val="24"/>
          <w:szCs w:val="24"/>
        </w:rPr>
        <w:t>on</w:t>
      </w:r>
      <w:r w:rsidRPr="0090415F">
        <w:rPr>
          <w:rFonts w:ascii="Times New Roman" w:hAnsi="Times New Roman" w:cs="Times New Roman"/>
          <w:color w:val="000000" w:themeColor="text1"/>
          <w:sz w:val="24"/>
          <w:szCs w:val="24"/>
        </w:rPr>
        <w:t xml:space="preserve"> 125</w:t>
      </w:r>
      <w:r w:rsidR="00300E0B" w:rsidRPr="0090415F">
        <w:rPr>
          <w:rFonts w:ascii="Times New Roman" w:hAnsi="Times New Roman" w:cs="Times New Roman"/>
          <w:color w:val="000000" w:themeColor="text1"/>
          <w:sz w:val="24"/>
          <w:szCs w:val="24"/>
        </w:rPr>
        <w:t xml:space="preserve"> </w:t>
      </w:r>
      <w:r w:rsidRPr="0090415F">
        <w:rPr>
          <w:rFonts w:ascii="Times New Roman" w:hAnsi="Times New Roman" w:cs="Times New Roman"/>
          <w:color w:val="000000" w:themeColor="text1"/>
          <w:sz w:val="24"/>
          <w:szCs w:val="24"/>
        </w:rPr>
        <w:t>000 term and 15</w:t>
      </w:r>
      <w:r w:rsidR="00300E0B" w:rsidRPr="0090415F">
        <w:rPr>
          <w:rFonts w:ascii="Times New Roman" w:hAnsi="Times New Roman" w:cs="Times New Roman"/>
          <w:color w:val="000000" w:themeColor="text1"/>
          <w:sz w:val="24"/>
          <w:szCs w:val="24"/>
        </w:rPr>
        <w:t xml:space="preserve"> </w:t>
      </w:r>
      <w:r w:rsidRPr="0090415F">
        <w:rPr>
          <w:rFonts w:ascii="Times New Roman" w:hAnsi="Times New Roman" w:cs="Times New Roman"/>
          <w:color w:val="000000" w:themeColor="text1"/>
          <w:sz w:val="24"/>
          <w:szCs w:val="24"/>
        </w:rPr>
        <w:t xml:space="preserve">575 </w:t>
      </w:r>
      <w:r>
        <w:rPr>
          <w:rFonts w:ascii="Times New Roman" w:hAnsi="Times New Roman" w:cs="Times New Roman"/>
          <w:sz w:val="24"/>
          <w:szCs w:val="24"/>
        </w:rPr>
        <w:t>preterm births. A total 20</w:t>
      </w:r>
      <w:r w:rsidRPr="009B62DE">
        <w:rPr>
          <w:rFonts w:ascii="Times New Roman" w:hAnsi="Times New Roman" w:cs="Times New Roman"/>
          <w:sz w:val="24"/>
          <w:szCs w:val="24"/>
        </w:rPr>
        <w:t xml:space="preserve"> </w:t>
      </w:r>
      <w:r>
        <w:rPr>
          <w:rFonts w:ascii="Times New Roman" w:hAnsi="Times New Roman" w:cs="Times New Roman"/>
          <w:sz w:val="24"/>
          <w:szCs w:val="24"/>
        </w:rPr>
        <w:t xml:space="preserve">attributes were used including </w:t>
      </w:r>
      <w:r w:rsidRPr="00F51FA7">
        <w:rPr>
          <w:rFonts w:ascii="Times New Roman" w:hAnsi="Times New Roman" w:cs="Times New Roman"/>
          <w:sz w:val="24"/>
          <w:szCs w:val="24"/>
        </w:rPr>
        <w:t>MATAGE, PPRETERM, PTERM, PARITY</w:t>
      </w:r>
      <w:r>
        <w:rPr>
          <w:rFonts w:ascii="Times New Roman" w:hAnsi="Times New Roman" w:cs="Times New Roman"/>
          <w:sz w:val="24"/>
          <w:szCs w:val="24"/>
        </w:rPr>
        <w:t xml:space="preserve">, </w:t>
      </w:r>
      <w:r w:rsidRPr="00F51FA7">
        <w:rPr>
          <w:rFonts w:ascii="Times New Roman" w:hAnsi="Times New Roman" w:cs="Times New Roman"/>
          <w:sz w:val="24"/>
          <w:szCs w:val="24"/>
        </w:rPr>
        <w:t>PREVCS, GENDER, INTBF, SMOKING, MATHP0, MATHP3, MATHP4, MATHP1</w:t>
      </w:r>
      <w:r w:rsidR="001B0480">
        <w:rPr>
          <w:rFonts w:ascii="Times New Roman" w:hAnsi="Times New Roman" w:cs="Times New Roman"/>
          <w:sz w:val="24"/>
          <w:szCs w:val="24"/>
        </w:rPr>
        <w:t xml:space="preserve">8, MATHP27, REPASS, FIRSTVIS, </w:t>
      </w:r>
      <w:r w:rsidRPr="00F51FA7">
        <w:rPr>
          <w:rFonts w:ascii="Times New Roman" w:hAnsi="Times New Roman" w:cs="Times New Roman"/>
          <w:sz w:val="24"/>
          <w:szCs w:val="24"/>
        </w:rPr>
        <w:t xml:space="preserve">PRENCLAS, LANGUAGE_up, MATHP_sub, </w:t>
      </w:r>
      <w:r>
        <w:rPr>
          <w:rFonts w:ascii="Times New Roman" w:hAnsi="Times New Roman" w:cs="Times New Roman"/>
          <w:sz w:val="24"/>
          <w:szCs w:val="24"/>
        </w:rPr>
        <w:t xml:space="preserve">and </w:t>
      </w:r>
      <w:r w:rsidRPr="00F51FA7">
        <w:rPr>
          <w:rFonts w:ascii="Times New Roman" w:hAnsi="Times New Roman" w:cs="Times New Roman"/>
          <w:sz w:val="24"/>
          <w:szCs w:val="24"/>
        </w:rPr>
        <w:t>Diagnosis.</w:t>
      </w:r>
      <w:r w:rsidRPr="00BA796A">
        <w:rPr>
          <w:rFonts w:ascii="Times New Roman" w:hAnsi="Times New Roman" w:cs="Times New Roman"/>
          <w:sz w:val="24"/>
          <w:szCs w:val="24"/>
        </w:rPr>
        <w:t xml:space="preserve"> </w:t>
      </w:r>
      <w:r w:rsidRPr="009B62DE">
        <w:rPr>
          <w:rFonts w:ascii="Times New Roman" w:hAnsi="Times New Roman" w:cs="Times New Roman"/>
          <w:sz w:val="24"/>
          <w:szCs w:val="24"/>
        </w:rPr>
        <w:t xml:space="preserve">The </w:t>
      </w:r>
      <w:r>
        <w:rPr>
          <w:rFonts w:ascii="Times New Roman" w:hAnsi="Times New Roman" w:cs="Times New Roman"/>
          <w:sz w:val="24"/>
          <w:szCs w:val="24"/>
        </w:rPr>
        <w:t>prevalence of the dataset was 12.46</w:t>
      </w:r>
      <w:r w:rsidRPr="009B62DE">
        <w:rPr>
          <w:rFonts w:ascii="Times New Roman" w:hAnsi="Times New Roman" w:cs="Times New Roman"/>
          <w:sz w:val="24"/>
          <w:szCs w:val="24"/>
        </w:rPr>
        <w:t>%.</w:t>
      </w:r>
    </w:p>
    <w:p w:rsidR="003B171D" w:rsidRPr="004558CC" w:rsidRDefault="00A57013" w:rsidP="003B171D">
      <w:pPr>
        <w:shd w:val="clear" w:color="auto" w:fill="FFFFFF"/>
        <w:spacing w:after="0" w:line="480" w:lineRule="auto"/>
        <w:rPr>
          <w:rFonts w:ascii="Times New Roman" w:eastAsia="Times New Roman" w:hAnsi="Times New Roman" w:cs="Times New Roman"/>
          <w:b/>
          <w:color w:val="222222"/>
          <w:sz w:val="24"/>
          <w:szCs w:val="24"/>
          <w:lang w:eastAsia="en-CA"/>
        </w:rPr>
      </w:pPr>
      <w:r>
        <w:rPr>
          <w:rFonts w:ascii="Times New Roman" w:eastAsia="Times New Roman" w:hAnsi="Times New Roman" w:cs="Times New Roman"/>
          <w:b/>
          <w:color w:val="222222"/>
          <w:sz w:val="24"/>
          <w:szCs w:val="24"/>
          <w:lang w:eastAsia="en-CA"/>
        </w:rPr>
        <w:t>4.1.3</w:t>
      </w:r>
      <w:r w:rsidR="003B171D" w:rsidRPr="004558CC">
        <w:rPr>
          <w:rFonts w:ascii="Times New Roman" w:eastAsia="Times New Roman" w:hAnsi="Times New Roman" w:cs="Times New Roman"/>
          <w:b/>
          <w:color w:val="222222"/>
          <w:sz w:val="24"/>
          <w:szCs w:val="24"/>
          <w:lang w:eastAsia="en-CA"/>
        </w:rPr>
        <w:t>.1 noMOD_SINGLETON DT RESULT</w:t>
      </w:r>
    </w:p>
    <w:p w:rsidR="003B171D" w:rsidRPr="00F860F1" w:rsidRDefault="003B171D" w:rsidP="003B171D">
      <w:pPr>
        <w:shd w:val="clear" w:color="auto" w:fill="FFFFFF"/>
        <w:spacing w:after="0" w:line="480" w:lineRule="auto"/>
        <w:ind w:firstLine="720"/>
        <w:jc w:val="both"/>
        <w:rPr>
          <w:rFonts w:ascii="Times New Roman" w:eastAsiaTheme="minorEastAsia" w:hAnsi="Times New Roman" w:cs="Times New Roman"/>
          <w:sz w:val="24"/>
          <w:szCs w:val="24"/>
        </w:rPr>
      </w:pPr>
      <w:r w:rsidRPr="00607B12">
        <w:rPr>
          <w:rFonts w:ascii="Times New Roman" w:hAnsi="Times New Roman" w:cs="Times New Roman"/>
          <w:sz w:val="24"/>
          <w:szCs w:val="24"/>
        </w:rPr>
        <w:t>Out of the 20 input attributes, the C5.0 algorithm used between 16-19 attributes to generate the DT</w:t>
      </w:r>
      <w:r w:rsidR="00505C66">
        <w:rPr>
          <w:rFonts w:ascii="Times New Roman" w:hAnsi="Times New Roman" w:cs="Times New Roman"/>
          <w:sz w:val="24"/>
          <w:szCs w:val="24"/>
        </w:rPr>
        <w:t>s. T</w:t>
      </w:r>
      <w:r w:rsidRPr="00607B12">
        <w:rPr>
          <w:rFonts w:ascii="Times New Roman" w:hAnsi="Times New Roman" w:cs="Times New Roman"/>
          <w:sz w:val="24"/>
          <w:szCs w:val="24"/>
        </w:rPr>
        <w:t xml:space="preserve">he most common attributes </w:t>
      </w:r>
      <w:r w:rsidR="00505C66">
        <w:rPr>
          <w:rFonts w:ascii="Times New Roman" w:hAnsi="Times New Roman" w:cs="Times New Roman"/>
          <w:sz w:val="24"/>
          <w:szCs w:val="24"/>
        </w:rPr>
        <w:t xml:space="preserve">among all sets </w:t>
      </w:r>
      <w:r w:rsidRPr="00607B12">
        <w:rPr>
          <w:rFonts w:ascii="Times New Roman" w:hAnsi="Times New Roman" w:cs="Times New Roman"/>
          <w:sz w:val="24"/>
          <w:szCs w:val="24"/>
        </w:rPr>
        <w:t>were MATH27, INTBF, LANGUAGE_up, MATHP3, MATHP4, MATAGE, PRENCLASS, GENDER, SMO</w:t>
      </w:r>
      <w:r w:rsidR="00505C66">
        <w:rPr>
          <w:rFonts w:ascii="Times New Roman" w:hAnsi="Times New Roman" w:cs="Times New Roman"/>
          <w:sz w:val="24"/>
          <w:szCs w:val="24"/>
        </w:rPr>
        <w:t xml:space="preserve">KING, PPRETERM, REPASS, MATHP0 and </w:t>
      </w:r>
      <w:r w:rsidRPr="00607B12">
        <w:rPr>
          <w:rFonts w:ascii="Times New Roman" w:hAnsi="Times New Roman" w:cs="Times New Roman"/>
          <w:sz w:val="24"/>
          <w:szCs w:val="24"/>
        </w:rPr>
        <w:t xml:space="preserve">FIRSTVIS. The most contributing attribute was MATH27 followed by MATH3 and INTBF. The resulting </w:t>
      </w:r>
      <w:r>
        <w:rPr>
          <w:rFonts w:ascii="Times New Roman" w:hAnsi="Times New Roman" w:cs="Times New Roman"/>
          <w:sz w:val="24"/>
          <w:szCs w:val="24"/>
        </w:rPr>
        <w:t>average test</w:t>
      </w:r>
      <w:r w:rsidRPr="00607B12">
        <w:rPr>
          <w:rFonts w:ascii="Times New Roman" w:hAnsi="Times New Roman" w:cs="Times New Roman"/>
          <w:sz w:val="24"/>
          <w:szCs w:val="24"/>
        </w:rPr>
        <w:t xml:space="preserve"> sensitivity </w:t>
      </w:r>
      <w:r w:rsidR="00505C66">
        <w:rPr>
          <w:rFonts w:ascii="Times New Roman" w:hAnsi="Times New Roman" w:cs="Times New Roman"/>
          <w:sz w:val="24"/>
          <w:szCs w:val="24"/>
        </w:rPr>
        <w:t>and specificity were 11.63</w:t>
      </w:r>
      <m:oMath>
        <m:r>
          <w:rPr>
            <w:rFonts w:ascii="Cambria Math" w:hAnsi="Cambria Math" w:cs="Times New Roman"/>
            <w:sz w:val="24"/>
            <w:szCs w:val="24"/>
          </w:rPr>
          <m:t>±</m:t>
        </m:r>
      </m:oMath>
      <w:r w:rsidR="00505C66">
        <w:rPr>
          <w:rFonts w:ascii="Times New Roman" w:hAnsi="Times New Roman" w:cs="Times New Roman"/>
          <w:sz w:val="24"/>
          <w:szCs w:val="24"/>
        </w:rPr>
        <w:t>1.58% and 74.21</w:t>
      </w:r>
      <m:oMath>
        <m:r>
          <w:rPr>
            <w:rFonts w:ascii="Cambria Math" w:hAnsi="Cambria Math" w:cs="Times New Roman"/>
            <w:sz w:val="24"/>
            <w:szCs w:val="24"/>
          </w:rPr>
          <m:t>±</m:t>
        </m:r>
      </m:oMath>
      <w:r w:rsidRPr="00607B12">
        <w:rPr>
          <w:rFonts w:ascii="Times New Roman" w:hAnsi="Times New Roman" w:cs="Times New Roman"/>
          <w:sz w:val="24"/>
          <w:szCs w:val="24"/>
        </w:rPr>
        <w:t>5.36%</w:t>
      </w:r>
      <w:r w:rsidR="00505C66">
        <w:rPr>
          <w:rFonts w:ascii="Times New Roman" w:hAnsi="Times New Roman" w:cs="Times New Roman"/>
          <w:sz w:val="24"/>
          <w:szCs w:val="24"/>
        </w:rPr>
        <w:t>, respectively</w:t>
      </w:r>
      <w:r w:rsidRPr="00607B12">
        <w:rPr>
          <w:rFonts w:ascii="Times New Roman" w:hAnsi="Times New Roman" w:cs="Times New Roman"/>
          <w:sz w:val="24"/>
          <w:szCs w:val="24"/>
        </w:rPr>
        <w:t>. The sensitivity and specificity during training was slightly</w:t>
      </w:r>
      <w:r w:rsidR="0084197C">
        <w:rPr>
          <w:rFonts w:ascii="Times New Roman" w:hAnsi="Times New Roman" w:cs="Times New Roman"/>
          <w:sz w:val="24"/>
          <w:szCs w:val="24"/>
        </w:rPr>
        <w:t xml:space="preserve"> higher at TR_sensitivity of 14.97% </w:t>
      </w:r>
      <w:r w:rsidRPr="00607B12">
        <w:rPr>
          <w:rFonts w:ascii="Times New Roman" w:hAnsi="Times New Roman" w:cs="Times New Roman"/>
          <w:sz w:val="24"/>
          <w:szCs w:val="24"/>
        </w:rPr>
        <w:t xml:space="preserve">and TR_specificity of 99.71%. The correct classification rate or </w:t>
      </w:r>
      <w:r w:rsidRPr="0090415F">
        <w:rPr>
          <w:rFonts w:ascii="Times New Roman" w:hAnsi="Times New Roman" w:cs="Times New Roman"/>
          <w:color w:val="000000" w:themeColor="text1"/>
          <w:sz w:val="24"/>
          <w:szCs w:val="24"/>
        </w:rPr>
        <w:t xml:space="preserve">accuracy was </w:t>
      </w:r>
      <w:r w:rsidR="0084197C" w:rsidRPr="0090415F">
        <w:rPr>
          <w:rFonts w:ascii="Times New Roman" w:hAnsi="Times New Roman" w:cs="Times New Roman"/>
          <w:color w:val="000000" w:themeColor="text1"/>
          <w:sz w:val="24"/>
          <w:szCs w:val="24"/>
        </w:rPr>
        <w:t>67.27</w:t>
      </w:r>
      <m:oMath>
        <m:r>
          <w:rPr>
            <w:rFonts w:ascii="Cambria Math" w:hAnsi="Cambria Math" w:cs="Times New Roman"/>
            <w:color w:val="000000" w:themeColor="text1"/>
            <w:sz w:val="24"/>
            <w:szCs w:val="24"/>
          </w:rPr>
          <m:t>±</m:t>
        </m:r>
      </m:oMath>
      <w:r w:rsidR="0084376C" w:rsidRPr="0090415F">
        <w:rPr>
          <w:rFonts w:ascii="Times New Roman" w:hAnsi="Times New Roman" w:cs="Times New Roman"/>
          <w:color w:val="000000" w:themeColor="text1"/>
          <w:sz w:val="24"/>
          <w:szCs w:val="24"/>
        </w:rPr>
        <w:t>4.62</w:t>
      </w:r>
      <w:r w:rsidR="00360F16">
        <w:rPr>
          <w:rFonts w:ascii="Times New Roman" w:hAnsi="Times New Roman" w:cs="Times New Roman"/>
          <w:color w:val="000000" w:themeColor="text1"/>
          <w:sz w:val="24"/>
          <w:szCs w:val="24"/>
        </w:rPr>
        <w:t xml:space="preserve">%. </w:t>
      </w:r>
      <w:r>
        <w:rPr>
          <w:rFonts w:ascii="Times New Roman" w:hAnsi="Times New Roman" w:cs="Times New Roman"/>
          <w:sz w:val="24"/>
          <w:szCs w:val="24"/>
        </w:rPr>
        <w:t>The PPV and NPR were 5.43</w:t>
      </w:r>
      <m:oMath>
        <m:r>
          <w:rPr>
            <w:rFonts w:ascii="Cambria Math" w:hAnsi="Cambria Math" w:cs="Times New Roman"/>
            <w:sz w:val="24"/>
            <w:szCs w:val="24"/>
          </w:rPr>
          <m:t>±</m:t>
        </m:r>
      </m:oMath>
      <w:r>
        <w:rPr>
          <w:rFonts w:ascii="Times New Roman" w:eastAsiaTheme="minorEastAsia" w:hAnsi="Times New Roman" w:cs="Times New Roman"/>
          <w:sz w:val="24"/>
          <w:szCs w:val="24"/>
        </w:rPr>
        <w:t>0.74% and 87.08</w:t>
      </w:r>
      <m:oMath>
        <m:r>
          <w:rPr>
            <w:rFonts w:ascii="Cambria Math" w:hAnsi="Cambria Math" w:cs="Times New Roman"/>
            <w:sz w:val="24"/>
            <w:szCs w:val="24"/>
          </w:rPr>
          <m:t>±</m:t>
        </m:r>
      </m:oMath>
      <w:r w:rsidR="001B0480">
        <w:rPr>
          <w:rFonts w:ascii="Times New Roman" w:eastAsiaTheme="minorEastAsia" w:hAnsi="Times New Roman" w:cs="Times New Roman"/>
          <w:sz w:val="24"/>
          <w:szCs w:val="24"/>
        </w:rPr>
        <w:t xml:space="preserve">0.62%, </w:t>
      </w:r>
      <w:r w:rsidR="0084197C">
        <w:rPr>
          <w:rFonts w:ascii="Times New Roman" w:eastAsiaTheme="minorEastAsia" w:hAnsi="Times New Roman" w:cs="Times New Roman"/>
          <w:sz w:val="24"/>
          <w:szCs w:val="24"/>
        </w:rPr>
        <w:t>respectively</w:t>
      </w:r>
      <w:r w:rsidRPr="003222DE">
        <w:rPr>
          <w:rFonts w:ascii="Times New Roman" w:eastAsiaTheme="minorEastAsia" w:hAnsi="Times New Roman" w:cs="Times New Roman"/>
          <w:b/>
          <w:sz w:val="24"/>
          <w:szCs w:val="24"/>
        </w:rPr>
        <w:t>.</w:t>
      </w:r>
      <w:r w:rsidRPr="009B62DE">
        <w:rPr>
          <w:rFonts w:ascii="Times New Roman" w:eastAsiaTheme="minorEastAsia" w:hAnsi="Times New Roman" w:cs="Times New Roman"/>
          <w:sz w:val="24"/>
          <w:szCs w:val="24"/>
        </w:rPr>
        <w:t xml:space="preserve">  </w:t>
      </w:r>
      <w:r w:rsidR="0084197C">
        <w:rPr>
          <w:rFonts w:ascii="Times New Roman" w:eastAsiaTheme="minorEastAsia" w:hAnsi="Times New Roman" w:cs="Times New Roman"/>
          <w:sz w:val="24"/>
          <w:szCs w:val="24"/>
        </w:rPr>
        <w:t>The noMOD_SINGLETON model is</w:t>
      </w:r>
      <w:r>
        <w:rPr>
          <w:rFonts w:ascii="Times New Roman" w:eastAsiaTheme="minorEastAsia" w:hAnsi="Times New Roman" w:cs="Times New Roman"/>
          <w:sz w:val="24"/>
          <w:szCs w:val="24"/>
        </w:rPr>
        <w:t xml:space="preserve"> not acceptable, since both the sensitivity and specificity are much lower than </w:t>
      </w:r>
      <w:r w:rsidR="0084197C">
        <w:rPr>
          <w:rFonts w:ascii="Times New Roman" w:eastAsiaTheme="minorEastAsia" w:hAnsi="Times New Roman" w:cs="Times New Roman"/>
          <w:sz w:val="24"/>
          <w:szCs w:val="24"/>
        </w:rPr>
        <w:t>the clinical standards</w:t>
      </w:r>
      <w:r>
        <w:rPr>
          <w:rFonts w:ascii="Times New Roman" w:eastAsiaTheme="minorEastAsia" w:hAnsi="Times New Roman" w:cs="Times New Roman"/>
          <w:sz w:val="24"/>
          <w:szCs w:val="24"/>
        </w:rPr>
        <w:t xml:space="preserve">. </w:t>
      </w:r>
    </w:p>
    <w:p w:rsidR="003B171D" w:rsidRPr="004558CC" w:rsidRDefault="00A57013" w:rsidP="003B171D">
      <w:pPr>
        <w:shd w:val="clear" w:color="auto" w:fill="FFFFFF"/>
        <w:spacing w:after="0" w:line="480" w:lineRule="auto"/>
        <w:rPr>
          <w:rFonts w:ascii="Times New Roman" w:eastAsia="Times New Roman" w:hAnsi="Times New Roman" w:cs="Times New Roman"/>
          <w:b/>
          <w:color w:val="222222"/>
          <w:sz w:val="24"/>
          <w:szCs w:val="24"/>
          <w:lang w:eastAsia="en-CA"/>
        </w:rPr>
      </w:pPr>
      <w:r>
        <w:rPr>
          <w:rFonts w:ascii="Times New Roman" w:eastAsia="Times New Roman" w:hAnsi="Times New Roman" w:cs="Times New Roman"/>
          <w:b/>
          <w:color w:val="222222"/>
          <w:sz w:val="24"/>
          <w:szCs w:val="24"/>
          <w:lang w:eastAsia="en-CA"/>
        </w:rPr>
        <w:t>4.1.3.2</w:t>
      </w:r>
      <w:r w:rsidR="003B171D" w:rsidRPr="004558CC">
        <w:rPr>
          <w:rFonts w:ascii="Times New Roman" w:eastAsia="Times New Roman" w:hAnsi="Times New Roman" w:cs="Times New Roman"/>
          <w:b/>
          <w:color w:val="222222"/>
          <w:sz w:val="24"/>
          <w:szCs w:val="24"/>
          <w:lang w:eastAsia="en-CA"/>
        </w:rPr>
        <w:t xml:space="preserve"> MOD_SINGLETON DT RESULT</w:t>
      </w:r>
    </w:p>
    <w:p w:rsidR="00A57013" w:rsidRPr="00941C8A" w:rsidRDefault="003B171D" w:rsidP="00A57013">
      <w:pPr>
        <w:shd w:val="clear" w:color="auto" w:fill="FFFFFF"/>
        <w:spacing w:after="0" w:line="480" w:lineRule="auto"/>
        <w:ind w:firstLine="720"/>
        <w:jc w:val="both"/>
        <w:rPr>
          <w:rFonts w:ascii="Times New Roman" w:eastAsiaTheme="minorEastAsia" w:hAnsi="Times New Roman" w:cs="Times New Roman"/>
          <w:sz w:val="24"/>
          <w:szCs w:val="24"/>
        </w:rPr>
      </w:pPr>
      <w:r w:rsidRPr="00BA796A">
        <w:rPr>
          <w:rFonts w:ascii="Times New Roman" w:eastAsia="Times New Roman" w:hAnsi="Times New Roman" w:cs="Times New Roman"/>
          <w:color w:val="222222"/>
          <w:sz w:val="24"/>
          <w:szCs w:val="24"/>
          <w:lang w:eastAsia="en-CA"/>
        </w:rPr>
        <w:t>The attribute</w:t>
      </w:r>
      <w:r w:rsidR="0084197C">
        <w:rPr>
          <w:rFonts w:ascii="Times New Roman" w:eastAsia="Times New Roman" w:hAnsi="Times New Roman" w:cs="Times New Roman"/>
          <w:color w:val="222222"/>
          <w:sz w:val="24"/>
          <w:szCs w:val="24"/>
          <w:lang w:eastAsia="en-CA"/>
        </w:rPr>
        <w:t>s</w:t>
      </w:r>
      <w:r w:rsidRPr="00BA796A">
        <w:rPr>
          <w:rFonts w:ascii="Times New Roman" w:eastAsia="Times New Roman" w:hAnsi="Times New Roman" w:cs="Times New Roman"/>
          <w:color w:val="222222"/>
          <w:sz w:val="24"/>
          <w:szCs w:val="24"/>
          <w:lang w:eastAsia="en-CA"/>
        </w:rPr>
        <w:t xml:space="preserve"> with the nominal values grouped were</w:t>
      </w:r>
      <w:r>
        <w:rPr>
          <w:rFonts w:ascii="Times New Roman" w:hAnsi="Times New Roman" w:cs="Times New Roman"/>
          <w:sz w:val="24"/>
          <w:szCs w:val="24"/>
        </w:rPr>
        <w:t xml:space="preserve"> </w:t>
      </w:r>
      <w:r w:rsidRPr="00BA796A">
        <w:rPr>
          <w:rFonts w:ascii="Times New Roman" w:hAnsi="Times New Roman" w:cs="Times New Roman"/>
          <w:sz w:val="24"/>
          <w:szCs w:val="24"/>
        </w:rPr>
        <w:t>MATAGE, PPRETERM, PTERM and PARITY</w:t>
      </w:r>
      <w:r w:rsidRPr="00F860F1">
        <w:rPr>
          <w:rFonts w:ascii="Times New Roman" w:hAnsi="Times New Roman" w:cs="Times New Roman"/>
          <w:sz w:val="24"/>
          <w:szCs w:val="24"/>
        </w:rPr>
        <w:t>. Out of the 20 input attributes, the C5.0 algorithm used between 18-19 attributes generate the DT</w:t>
      </w:r>
      <w:r w:rsidR="0084197C">
        <w:rPr>
          <w:rFonts w:ascii="Times New Roman" w:hAnsi="Times New Roman" w:cs="Times New Roman"/>
          <w:sz w:val="24"/>
          <w:szCs w:val="24"/>
        </w:rPr>
        <w:t>s. T</w:t>
      </w:r>
      <w:r w:rsidRPr="00F860F1">
        <w:rPr>
          <w:rFonts w:ascii="Times New Roman" w:hAnsi="Times New Roman" w:cs="Times New Roman"/>
          <w:sz w:val="24"/>
          <w:szCs w:val="24"/>
        </w:rPr>
        <w:t>he attribute</w:t>
      </w:r>
      <w:r w:rsidR="0084197C">
        <w:rPr>
          <w:rFonts w:ascii="Times New Roman" w:hAnsi="Times New Roman" w:cs="Times New Roman"/>
          <w:sz w:val="24"/>
          <w:szCs w:val="24"/>
        </w:rPr>
        <w:t>s</w:t>
      </w:r>
      <w:r w:rsidRPr="00F860F1">
        <w:rPr>
          <w:rFonts w:ascii="Times New Roman" w:hAnsi="Times New Roman" w:cs="Times New Roman"/>
          <w:sz w:val="24"/>
          <w:szCs w:val="24"/>
        </w:rPr>
        <w:t xml:space="preserve"> that </w:t>
      </w:r>
      <w:r w:rsidR="0084197C">
        <w:rPr>
          <w:rFonts w:ascii="Times New Roman" w:hAnsi="Times New Roman" w:cs="Times New Roman"/>
          <w:sz w:val="24"/>
          <w:szCs w:val="24"/>
        </w:rPr>
        <w:t>were</w:t>
      </w:r>
      <w:r w:rsidRPr="00F860F1">
        <w:rPr>
          <w:rFonts w:ascii="Times New Roman" w:hAnsi="Times New Roman" w:cs="Times New Roman"/>
          <w:sz w:val="24"/>
          <w:szCs w:val="24"/>
        </w:rPr>
        <w:t xml:space="preserve"> common</w:t>
      </w:r>
      <w:r w:rsidR="0084197C">
        <w:rPr>
          <w:rFonts w:ascii="Times New Roman" w:hAnsi="Times New Roman" w:cs="Times New Roman"/>
          <w:sz w:val="24"/>
          <w:szCs w:val="24"/>
        </w:rPr>
        <w:t xml:space="preserve"> among all sets</w:t>
      </w:r>
      <w:r w:rsidRPr="00F860F1">
        <w:rPr>
          <w:rFonts w:ascii="Times New Roman" w:hAnsi="Times New Roman" w:cs="Times New Roman"/>
          <w:sz w:val="24"/>
          <w:szCs w:val="24"/>
        </w:rPr>
        <w:t xml:space="preserve"> included MATH_sub, INTBF, LANGUAGE_up, PPRETERM, MATHP3, MATHP4, FIRSTVIS, GENDER, MATAGE, MATHP0, PRENCLAS, PREVCS, SMOKING, PTERM, PARITY, MATHP27, REPASS, </w:t>
      </w:r>
      <w:r w:rsidR="0084197C">
        <w:rPr>
          <w:rFonts w:ascii="Times New Roman" w:hAnsi="Times New Roman" w:cs="Times New Roman"/>
          <w:sz w:val="24"/>
          <w:szCs w:val="24"/>
        </w:rPr>
        <w:t>and</w:t>
      </w:r>
      <w:r w:rsidRPr="00F860F1">
        <w:rPr>
          <w:rFonts w:ascii="Times New Roman" w:hAnsi="Times New Roman" w:cs="Times New Roman"/>
          <w:sz w:val="24"/>
          <w:szCs w:val="24"/>
        </w:rPr>
        <w:t xml:space="preserve"> </w:t>
      </w:r>
      <w:r w:rsidRPr="00F860F1">
        <w:rPr>
          <w:rFonts w:ascii="Times New Roman" w:hAnsi="Times New Roman" w:cs="Times New Roman"/>
          <w:sz w:val="24"/>
          <w:szCs w:val="24"/>
        </w:rPr>
        <w:lastRenderedPageBreak/>
        <w:t>MATHP_ment. The most contributing factor was MATH_SUB in predicting preterm birth. The</w:t>
      </w:r>
      <w:r>
        <w:rPr>
          <w:rFonts w:ascii="Times New Roman" w:hAnsi="Times New Roman" w:cs="Times New Roman"/>
          <w:sz w:val="24"/>
          <w:szCs w:val="24"/>
        </w:rPr>
        <w:t xml:space="preserve"> resulting average test sensitivity was higher compared to noMOD_Singleton at 35.57</w:t>
      </w:r>
      <m:oMath>
        <m:r>
          <w:rPr>
            <w:rFonts w:ascii="Cambria Math" w:hAnsi="Cambria Math" w:cs="Times New Roman"/>
            <w:sz w:val="24"/>
            <w:szCs w:val="24"/>
          </w:rPr>
          <m:t>±</m:t>
        </m:r>
      </m:oMath>
      <w:r>
        <w:rPr>
          <w:rFonts w:ascii="Times New Roman" w:hAnsi="Times New Roman" w:cs="Times New Roman"/>
          <w:sz w:val="24"/>
          <w:szCs w:val="24"/>
        </w:rPr>
        <w:t>4.70%, however the</w:t>
      </w:r>
      <w:r w:rsidRPr="009B62DE">
        <w:rPr>
          <w:rFonts w:ascii="Times New Roman" w:hAnsi="Times New Roman" w:cs="Times New Roman"/>
          <w:sz w:val="24"/>
          <w:szCs w:val="24"/>
        </w:rPr>
        <w:t xml:space="preserve"> </w:t>
      </w:r>
      <w:r>
        <w:rPr>
          <w:rFonts w:ascii="Times New Roman" w:hAnsi="Times New Roman" w:cs="Times New Roman"/>
          <w:sz w:val="24"/>
          <w:szCs w:val="24"/>
        </w:rPr>
        <w:t xml:space="preserve">average test </w:t>
      </w:r>
      <w:r w:rsidRPr="009B62DE">
        <w:rPr>
          <w:rFonts w:ascii="Times New Roman" w:hAnsi="Times New Roman" w:cs="Times New Roman"/>
          <w:sz w:val="24"/>
          <w:szCs w:val="24"/>
        </w:rPr>
        <w:t xml:space="preserve">specificity </w:t>
      </w:r>
      <w:r>
        <w:rPr>
          <w:rFonts w:ascii="Times New Roman" w:hAnsi="Times New Roman" w:cs="Times New Roman"/>
          <w:sz w:val="24"/>
          <w:szCs w:val="24"/>
        </w:rPr>
        <w:t>dropped significantly in comparison to 27.19</w:t>
      </w:r>
      <m:oMath>
        <m:r>
          <w:rPr>
            <w:rFonts w:ascii="Cambria Math" w:hAnsi="Cambria Math" w:cs="Times New Roman"/>
            <w:sz w:val="24"/>
            <w:szCs w:val="24"/>
          </w:rPr>
          <m:t>±</m:t>
        </m:r>
      </m:oMath>
      <w:r>
        <w:rPr>
          <w:rFonts w:ascii="Times New Roman" w:hAnsi="Times New Roman" w:cs="Times New Roman"/>
          <w:sz w:val="24"/>
          <w:szCs w:val="24"/>
        </w:rPr>
        <w:t>3.63</w:t>
      </w:r>
      <w:r w:rsidRPr="009B62DE">
        <w:rPr>
          <w:rFonts w:ascii="Times New Roman" w:hAnsi="Times New Roman" w:cs="Times New Roman"/>
          <w:sz w:val="24"/>
          <w:szCs w:val="24"/>
        </w:rPr>
        <w:t xml:space="preserve">%. </w:t>
      </w:r>
      <w:r>
        <w:rPr>
          <w:rFonts w:ascii="Times New Roman" w:hAnsi="Times New Roman" w:cs="Times New Roman"/>
          <w:sz w:val="24"/>
          <w:szCs w:val="24"/>
        </w:rPr>
        <w:t xml:space="preserve">The sensitivity and specificity during training was higher at TR_sensitivity of 43.84% and TR_specificity </w:t>
      </w:r>
      <w:r w:rsidR="0084197C">
        <w:rPr>
          <w:rFonts w:ascii="Times New Roman" w:hAnsi="Times New Roman" w:cs="Times New Roman"/>
          <w:sz w:val="24"/>
          <w:szCs w:val="24"/>
        </w:rPr>
        <w:t>of</w:t>
      </w:r>
      <w:r>
        <w:rPr>
          <w:rFonts w:ascii="Times New Roman" w:hAnsi="Times New Roman" w:cs="Times New Roman"/>
          <w:sz w:val="24"/>
          <w:szCs w:val="24"/>
        </w:rPr>
        <w:t xml:space="preserve"> 98.</w:t>
      </w:r>
      <w:r w:rsidRPr="00F860F1">
        <w:rPr>
          <w:rFonts w:ascii="Times New Roman" w:hAnsi="Times New Roman" w:cs="Times New Roman"/>
          <w:sz w:val="24"/>
          <w:szCs w:val="24"/>
        </w:rPr>
        <w:t>88%. The correct classifica</w:t>
      </w:r>
      <w:r w:rsidR="0084197C">
        <w:rPr>
          <w:rFonts w:ascii="Times New Roman" w:hAnsi="Times New Roman" w:cs="Times New Roman"/>
          <w:sz w:val="24"/>
          <w:szCs w:val="24"/>
        </w:rPr>
        <w:t>tion rate or accuracy was 28.13</w:t>
      </w:r>
      <m:oMath>
        <m:r>
          <w:rPr>
            <w:rFonts w:ascii="Cambria Math" w:hAnsi="Cambria Math" w:cs="Times New Roman"/>
            <w:sz w:val="24"/>
            <w:szCs w:val="24"/>
          </w:rPr>
          <m:t>±</m:t>
        </m:r>
      </m:oMath>
      <w:r>
        <w:rPr>
          <w:rFonts w:ascii="Times New Roman" w:hAnsi="Times New Roman" w:cs="Times New Roman"/>
          <w:sz w:val="24"/>
          <w:szCs w:val="24"/>
        </w:rPr>
        <w:t>2.95</w:t>
      </w:r>
      <w:r w:rsidRPr="00F860F1">
        <w:rPr>
          <w:rFonts w:ascii="Times New Roman" w:hAnsi="Times New Roman" w:cs="Times New Roman"/>
          <w:sz w:val="24"/>
          <w:szCs w:val="24"/>
        </w:rPr>
        <w:t>% and</w:t>
      </w:r>
      <w:r w:rsidRPr="00F860F1">
        <w:rPr>
          <w:rFonts w:ascii="Times New Roman" w:hAnsi="Times New Roman" w:cs="Times New Roman"/>
          <w:b/>
          <w:sz w:val="24"/>
          <w:szCs w:val="24"/>
        </w:rPr>
        <w:t xml:space="preserve"> </w:t>
      </w:r>
      <w:r w:rsidRPr="007317A3">
        <w:rPr>
          <w:rFonts w:ascii="Times New Roman" w:hAnsi="Times New Roman" w:cs="Times New Roman"/>
          <w:sz w:val="24"/>
          <w:szCs w:val="24"/>
        </w:rPr>
        <w:t>the error rate was 7</w:t>
      </w:r>
      <w:r w:rsidR="0084197C">
        <w:rPr>
          <w:rFonts w:ascii="Times New Roman" w:hAnsi="Times New Roman" w:cs="Times New Roman"/>
          <w:sz w:val="24"/>
          <w:szCs w:val="24"/>
        </w:rPr>
        <w:t>1.87</w:t>
      </w:r>
      <m:oMath>
        <m:r>
          <w:rPr>
            <w:rFonts w:ascii="Cambria Math" w:hAnsi="Cambria Math" w:cs="Times New Roman"/>
            <w:sz w:val="24"/>
            <w:szCs w:val="24"/>
          </w:rPr>
          <m:t>±</m:t>
        </m:r>
      </m:oMath>
      <w:r w:rsidRPr="007317A3">
        <w:rPr>
          <w:rFonts w:ascii="Times New Roman" w:hAnsi="Times New Roman" w:cs="Times New Roman"/>
          <w:sz w:val="24"/>
          <w:szCs w:val="24"/>
        </w:rPr>
        <w:t>2.95%.</w:t>
      </w:r>
      <w:r w:rsidR="0084197C">
        <w:rPr>
          <w:rFonts w:ascii="Times New Roman" w:hAnsi="Times New Roman" w:cs="Times New Roman"/>
          <w:sz w:val="24"/>
          <w:szCs w:val="24"/>
        </w:rPr>
        <w:t xml:space="preserve"> The PPV and NPV</w:t>
      </w:r>
      <w:r>
        <w:rPr>
          <w:rFonts w:ascii="Times New Roman" w:hAnsi="Times New Roman" w:cs="Times New Roman"/>
          <w:sz w:val="24"/>
          <w:szCs w:val="24"/>
        </w:rPr>
        <w:t xml:space="preserve"> were 5.76</w:t>
      </w:r>
      <m:oMath>
        <m:r>
          <w:rPr>
            <w:rFonts w:ascii="Cambria Math" w:hAnsi="Cambria Math" w:cs="Times New Roman"/>
            <w:sz w:val="24"/>
            <w:szCs w:val="24"/>
          </w:rPr>
          <m:t>±</m:t>
        </m:r>
      </m:oMath>
      <w:r>
        <w:rPr>
          <w:rFonts w:ascii="Times New Roman" w:eastAsiaTheme="minorEastAsia" w:hAnsi="Times New Roman" w:cs="Times New Roman"/>
          <w:sz w:val="24"/>
          <w:szCs w:val="24"/>
        </w:rPr>
        <w:t>0.62% and 76.</w:t>
      </w:r>
      <w:r w:rsidRPr="0090415F">
        <w:rPr>
          <w:rFonts w:ascii="Times New Roman" w:eastAsiaTheme="minorEastAsia" w:hAnsi="Times New Roman" w:cs="Times New Roman"/>
          <w:sz w:val="24"/>
          <w:szCs w:val="24"/>
        </w:rPr>
        <w:t>93</w:t>
      </w:r>
      <m:oMath>
        <m:r>
          <w:rPr>
            <w:rFonts w:ascii="Cambria Math" w:hAnsi="Cambria Math" w:cs="Times New Roman"/>
            <w:sz w:val="24"/>
            <w:szCs w:val="24"/>
          </w:rPr>
          <m:t>±2.52%</m:t>
        </m:r>
      </m:oMath>
      <w:r w:rsidR="0084197C" w:rsidRPr="0090415F">
        <w:rPr>
          <w:rFonts w:ascii="Times New Roman" w:eastAsiaTheme="minorEastAsia" w:hAnsi="Times New Roman" w:cs="Times New Roman"/>
          <w:sz w:val="24"/>
          <w:szCs w:val="24"/>
        </w:rPr>
        <w:t>,</w:t>
      </w:r>
      <w:r w:rsidR="0084197C">
        <w:rPr>
          <w:rFonts w:ascii="Times New Roman" w:eastAsiaTheme="minorEastAsia" w:hAnsi="Times New Roman" w:cs="Times New Roman"/>
          <w:sz w:val="24"/>
          <w:szCs w:val="24"/>
        </w:rPr>
        <w:t xml:space="preserve"> respectively.</w:t>
      </w:r>
      <w:r w:rsidRPr="009B62DE">
        <w:rPr>
          <w:rFonts w:ascii="Times New Roman" w:eastAsiaTheme="minorEastAsia" w:hAnsi="Times New Roman" w:cs="Times New Roman"/>
          <w:sz w:val="24"/>
          <w:szCs w:val="24"/>
        </w:rPr>
        <w:t xml:space="preserve">  </w:t>
      </w:r>
      <w:r w:rsidR="0084197C">
        <w:rPr>
          <w:rFonts w:ascii="Times New Roman" w:eastAsiaTheme="minorEastAsia" w:hAnsi="Times New Roman" w:cs="Times New Roman"/>
          <w:sz w:val="24"/>
          <w:szCs w:val="24"/>
        </w:rPr>
        <w:t>The MOD_SINGLETON model is not acceptable, since both the sensitivity and specificity are much lower than the clinical standards.</w:t>
      </w:r>
    </w:p>
    <w:p w:rsidR="00051729" w:rsidRDefault="00A57013" w:rsidP="00C97C45">
      <w:p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b/>
          <w:color w:val="222222"/>
          <w:sz w:val="24"/>
          <w:szCs w:val="24"/>
          <w:lang w:eastAsia="en-CA"/>
        </w:rPr>
        <w:t>4.1.3.3</w:t>
      </w:r>
      <w:r w:rsidRPr="004558CC">
        <w:rPr>
          <w:rFonts w:ascii="Times New Roman" w:eastAsia="Times New Roman" w:hAnsi="Times New Roman" w:cs="Times New Roman"/>
          <w:b/>
          <w:color w:val="222222"/>
          <w:sz w:val="24"/>
          <w:szCs w:val="24"/>
          <w:lang w:eastAsia="en-CA"/>
        </w:rPr>
        <w:t xml:space="preserve"> </w:t>
      </w:r>
      <w:r w:rsidR="00B61696" w:rsidRPr="00A57013">
        <w:rPr>
          <w:rFonts w:ascii="Times New Roman" w:eastAsia="Times New Roman" w:hAnsi="Times New Roman" w:cs="Times New Roman"/>
          <w:b/>
          <w:color w:val="222222"/>
          <w:sz w:val="24"/>
          <w:szCs w:val="24"/>
          <w:lang w:eastAsia="en-CA"/>
        </w:rPr>
        <w:t>PREDICTING PTB IN SINGLETON</w:t>
      </w:r>
      <w:r w:rsidR="007E5BFA" w:rsidRPr="00A57013">
        <w:rPr>
          <w:rFonts w:ascii="Times New Roman" w:eastAsia="Times New Roman" w:hAnsi="Times New Roman" w:cs="Times New Roman"/>
          <w:b/>
          <w:color w:val="222222"/>
          <w:sz w:val="24"/>
          <w:szCs w:val="24"/>
          <w:lang w:eastAsia="en-CA"/>
        </w:rPr>
        <w:t xml:space="preserve"> DISCUSSION</w:t>
      </w:r>
    </w:p>
    <w:p w:rsidR="00373549" w:rsidRPr="00830B37" w:rsidRDefault="00EC5C62" w:rsidP="00360F16">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300E0B">
        <w:rPr>
          <w:rFonts w:ascii="Times New Roman" w:hAnsi="Times New Roman" w:cs="Times New Roman"/>
          <w:sz w:val="24"/>
          <w:szCs w:val="24"/>
        </w:rPr>
        <w:t xml:space="preserve">noMOD_Singleton and MOD_Singleton DT </w:t>
      </w:r>
      <w:r>
        <w:rPr>
          <w:rFonts w:ascii="Times New Roman" w:hAnsi="Times New Roman" w:cs="Times New Roman"/>
          <w:sz w:val="24"/>
          <w:szCs w:val="24"/>
        </w:rPr>
        <w:t>prediction</w:t>
      </w:r>
      <w:r w:rsidR="00F617E2">
        <w:rPr>
          <w:rFonts w:ascii="Times New Roman" w:hAnsi="Times New Roman" w:cs="Times New Roman"/>
          <w:sz w:val="24"/>
          <w:szCs w:val="24"/>
        </w:rPr>
        <w:t xml:space="preserve"> model</w:t>
      </w:r>
      <w:r w:rsidR="00300E0B">
        <w:rPr>
          <w:rFonts w:ascii="Times New Roman" w:hAnsi="Times New Roman" w:cs="Times New Roman"/>
          <w:sz w:val="24"/>
          <w:szCs w:val="24"/>
        </w:rPr>
        <w:t>s</w:t>
      </w:r>
      <w:r w:rsidR="00F617E2">
        <w:rPr>
          <w:rFonts w:ascii="Times New Roman" w:hAnsi="Times New Roman" w:cs="Times New Roman"/>
          <w:sz w:val="24"/>
          <w:szCs w:val="24"/>
        </w:rPr>
        <w:t xml:space="preserve"> did not produce clinical satisfactory results for </w:t>
      </w:r>
      <w:r>
        <w:rPr>
          <w:rFonts w:ascii="Times New Roman" w:hAnsi="Times New Roman" w:cs="Times New Roman"/>
          <w:sz w:val="24"/>
          <w:szCs w:val="24"/>
        </w:rPr>
        <w:t xml:space="preserve">predicting preterm birth in </w:t>
      </w:r>
      <w:r w:rsidR="00F617E2">
        <w:rPr>
          <w:rFonts w:ascii="Times New Roman" w:hAnsi="Times New Roman" w:cs="Times New Roman"/>
          <w:sz w:val="24"/>
          <w:szCs w:val="24"/>
        </w:rPr>
        <w:t>singleton</w:t>
      </w:r>
      <w:r>
        <w:rPr>
          <w:rFonts w:ascii="Times New Roman" w:hAnsi="Times New Roman" w:cs="Times New Roman"/>
          <w:sz w:val="24"/>
          <w:szCs w:val="24"/>
        </w:rPr>
        <w:t>s</w:t>
      </w:r>
      <w:r w:rsidR="001B0480">
        <w:rPr>
          <w:rFonts w:ascii="Times New Roman" w:hAnsi="Times New Roman" w:cs="Times New Roman"/>
          <w:sz w:val="24"/>
          <w:szCs w:val="24"/>
        </w:rPr>
        <w:t>. This was expected, i</w:t>
      </w:r>
      <w:r w:rsidR="00BE37B9">
        <w:rPr>
          <w:rFonts w:ascii="Times New Roman" w:hAnsi="Times New Roman" w:cs="Times New Roman"/>
          <w:sz w:val="24"/>
          <w:szCs w:val="24"/>
        </w:rPr>
        <w:t xml:space="preserve">n previous work to predict preterm birth in parous and nulliparous women </w:t>
      </w:r>
      <w:r w:rsidR="00E408AD">
        <w:rPr>
          <w:rFonts w:ascii="Times New Roman" w:hAnsi="Times New Roman" w:cs="Times New Roman"/>
          <w:sz w:val="24"/>
          <w:szCs w:val="24"/>
        </w:rPr>
        <w:t>including</w:t>
      </w:r>
      <w:r w:rsidR="00BE37B9">
        <w:rPr>
          <w:rFonts w:ascii="Times New Roman" w:hAnsi="Times New Roman" w:cs="Times New Roman"/>
          <w:sz w:val="24"/>
          <w:szCs w:val="24"/>
        </w:rPr>
        <w:t xml:space="preserve"> singleton and </w:t>
      </w:r>
      <w:r w:rsidR="00E82FD6">
        <w:rPr>
          <w:rFonts w:ascii="Times New Roman" w:hAnsi="Times New Roman" w:cs="Times New Roman"/>
          <w:sz w:val="24"/>
          <w:szCs w:val="24"/>
        </w:rPr>
        <w:t>twins</w:t>
      </w:r>
      <w:r w:rsidR="00BE37B9">
        <w:rPr>
          <w:rFonts w:ascii="Times New Roman" w:hAnsi="Times New Roman" w:cs="Times New Roman"/>
          <w:sz w:val="24"/>
          <w:szCs w:val="24"/>
        </w:rPr>
        <w:t xml:space="preserve"> gestations, the key identifying variables</w:t>
      </w:r>
      <w:r w:rsidR="00D36568">
        <w:rPr>
          <w:rFonts w:ascii="Times New Roman" w:hAnsi="Times New Roman" w:cs="Times New Roman"/>
          <w:sz w:val="24"/>
          <w:szCs w:val="24"/>
        </w:rPr>
        <w:t xml:space="preserve"> in </w:t>
      </w:r>
      <w:r w:rsidR="00C83176">
        <w:rPr>
          <w:rFonts w:ascii="Times New Roman" w:hAnsi="Times New Roman" w:cs="Times New Roman"/>
          <w:sz w:val="24"/>
          <w:szCs w:val="24"/>
        </w:rPr>
        <w:t>C.</w:t>
      </w:r>
      <w:r w:rsidR="00D36568">
        <w:rPr>
          <w:rFonts w:ascii="Times New Roman" w:hAnsi="Times New Roman" w:cs="Times New Roman"/>
          <w:sz w:val="24"/>
          <w:szCs w:val="24"/>
        </w:rPr>
        <w:t xml:space="preserve">Catley’s </w:t>
      </w:r>
      <w:r w:rsidR="00C83176">
        <w:rPr>
          <w:rFonts w:ascii="Times New Roman" w:hAnsi="Times New Roman" w:cs="Times New Roman"/>
          <w:sz w:val="24"/>
          <w:szCs w:val="24"/>
        </w:rPr>
        <w:t>work</w:t>
      </w:r>
      <w:r w:rsidR="00BE37B9">
        <w:rPr>
          <w:rFonts w:ascii="Times New Roman" w:hAnsi="Times New Roman" w:cs="Times New Roman"/>
          <w:sz w:val="24"/>
          <w:szCs w:val="24"/>
        </w:rPr>
        <w:t xml:space="preserve"> for parous women were </w:t>
      </w:r>
      <w:r w:rsidR="00D36568">
        <w:rPr>
          <w:rFonts w:ascii="Times New Roman" w:hAnsi="Times New Roman" w:cs="Times New Roman"/>
          <w:sz w:val="24"/>
          <w:szCs w:val="24"/>
        </w:rPr>
        <w:t>‘</w:t>
      </w:r>
      <w:r w:rsidR="00BE37B9">
        <w:rPr>
          <w:rFonts w:ascii="Times New Roman" w:hAnsi="Times New Roman" w:cs="Times New Roman"/>
          <w:sz w:val="24"/>
          <w:szCs w:val="24"/>
        </w:rPr>
        <w:t>maternal bleeding</w:t>
      </w:r>
      <w:r w:rsidR="00D36568">
        <w:rPr>
          <w:rFonts w:ascii="Times New Roman" w:hAnsi="Times New Roman" w:cs="Times New Roman"/>
          <w:sz w:val="24"/>
          <w:szCs w:val="24"/>
        </w:rPr>
        <w:t>’</w:t>
      </w:r>
      <w:r w:rsidR="00BE37B9">
        <w:rPr>
          <w:rFonts w:ascii="Times New Roman" w:hAnsi="Times New Roman" w:cs="Times New Roman"/>
          <w:sz w:val="24"/>
          <w:szCs w:val="24"/>
        </w:rPr>
        <w:t xml:space="preserve">, followed by </w:t>
      </w:r>
      <w:r w:rsidR="00D36568">
        <w:rPr>
          <w:rFonts w:ascii="Times New Roman" w:hAnsi="Times New Roman" w:cs="Times New Roman"/>
          <w:sz w:val="24"/>
          <w:szCs w:val="24"/>
        </w:rPr>
        <w:t>‘</w:t>
      </w:r>
      <w:r w:rsidR="0090415F">
        <w:rPr>
          <w:rFonts w:ascii="Times New Roman" w:hAnsi="Times New Roman" w:cs="Times New Roman"/>
          <w:sz w:val="24"/>
          <w:szCs w:val="24"/>
        </w:rPr>
        <w:t>plurality</w:t>
      </w:r>
      <w:r w:rsidR="00D36568">
        <w:rPr>
          <w:rFonts w:ascii="Times New Roman" w:hAnsi="Times New Roman" w:cs="Times New Roman"/>
          <w:sz w:val="24"/>
          <w:szCs w:val="24"/>
        </w:rPr>
        <w:t>’</w:t>
      </w:r>
      <w:r w:rsidR="00BE37B9">
        <w:rPr>
          <w:rFonts w:ascii="Times New Roman" w:hAnsi="Times New Roman" w:cs="Times New Roman"/>
          <w:sz w:val="24"/>
          <w:szCs w:val="24"/>
        </w:rPr>
        <w:t xml:space="preserve"> and </w:t>
      </w:r>
      <w:r w:rsidR="00D36568">
        <w:rPr>
          <w:rFonts w:ascii="Times New Roman" w:hAnsi="Times New Roman" w:cs="Times New Roman"/>
          <w:sz w:val="24"/>
          <w:szCs w:val="24"/>
        </w:rPr>
        <w:t>‘</w:t>
      </w:r>
      <w:r w:rsidR="00BE37B9">
        <w:rPr>
          <w:rFonts w:ascii="Times New Roman" w:hAnsi="Times New Roman" w:cs="Times New Roman"/>
          <w:sz w:val="24"/>
          <w:szCs w:val="24"/>
        </w:rPr>
        <w:t>previous preterm birth</w:t>
      </w:r>
      <w:r w:rsidR="00D36568">
        <w:rPr>
          <w:rFonts w:ascii="Times New Roman" w:hAnsi="Times New Roman" w:cs="Times New Roman"/>
          <w:sz w:val="24"/>
          <w:szCs w:val="24"/>
        </w:rPr>
        <w:t>’</w:t>
      </w:r>
      <w:r w:rsidR="00BE37B9">
        <w:rPr>
          <w:rFonts w:ascii="Times New Roman" w:hAnsi="Times New Roman" w:cs="Times New Roman"/>
          <w:sz w:val="24"/>
          <w:szCs w:val="24"/>
        </w:rPr>
        <w:t xml:space="preserve">. </w:t>
      </w:r>
      <w:r w:rsidR="00C83176">
        <w:rPr>
          <w:rFonts w:ascii="Times New Roman" w:hAnsi="Times New Roman" w:cs="Times New Roman"/>
          <w:sz w:val="24"/>
          <w:szCs w:val="24"/>
        </w:rPr>
        <w:t>N.</w:t>
      </w:r>
      <w:r w:rsidR="00D36568">
        <w:rPr>
          <w:rFonts w:ascii="Times New Roman" w:hAnsi="Times New Roman" w:cs="Times New Roman"/>
          <w:sz w:val="24"/>
          <w:szCs w:val="24"/>
        </w:rPr>
        <w:t xml:space="preserve">Yu’s </w:t>
      </w:r>
      <w:r w:rsidR="00C83176">
        <w:rPr>
          <w:rFonts w:ascii="Times New Roman" w:hAnsi="Times New Roman" w:cs="Times New Roman"/>
          <w:sz w:val="24"/>
          <w:szCs w:val="24"/>
        </w:rPr>
        <w:t>work coincided with these findings, f</w:t>
      </w:r>
      <w:r w:rsidR="00A13BE1">
        <w:rPr>
          <w:rFonts w:ascii="Times New Roman" w:hAnsi="Times New Roman" w:cs="Times New Roman"/>
          <w:sz w:val="24"/>
          <w:szCs w:val="24"/>
        </w:rPr>
        <w:t>or parous cases, all decision trees used ‘maternal bleeding’, ‘plurality</w:t>
      </w:r>
      <w:r w:rsidR="00C83176">
        <w:rPr>
          <w:rFonts w:ascii="Times New Roman" w:hAnsi="Times New Roman" w:cs="Times New Roman"/>
          <w:sz w:val="24"/>
          <w:szCs w:val="24"/>
        </w:rPr>
        <w:t xml:space="preserve">’ and ‘previous preterm birth’. </w:t>
      </w:r>
      <w:r w:rsidR="00D45238">
        <w:rPr>
          <w:rFonts w:ascii="Times New Roman" w:hAnsi="Times New Roman" w:cs="Times New Roman"/>
          <w:sz w:val="24"/>
          <w:szCs w:val="24"/>
        </w:rPr>
        <w:t xml:space="preserve">‘Plurality’ and ‘previous preterm birth’ </w:t>
      </w:r>
      <w:r w:rsidR="00A13BE1">
        <w:rPr>
          <w:rFonts w:ascii="Times New Roman" w:hAnsi="Times New Roman" w:cs="Times New Roman"/>
          <w:sz w:val="24"/>
          <w:szCs w:val="24"/>
        </w:rPr>
        <w:t xml:space="preserve">was not applicable in the nulliparous case. Further another variable that ranked highest on the contributing factors was ‘previous low birth weight’, which again was not applicable in the nulliparous case. In both the Niday and BORN database, the only key identifying variables included were ‘previous preterm birth’ and ‘plurality’, both ‘maternal bleeding’ and ‘previous low </w:t>
      </w:r>
      <w:r w:rsidR="0090415F">
        <w:rPr>
          <w:rFonts w:ascii="Times New Roman" w:hAnsi="Times New Roman" w:cs="Times New Roman"/>
          <w:sz w:val="24"/>
          <w:szCs w:val="24"/>
        </w:rPr>
        <w:t>birth weight</w:t>
      </w:r>
      <w:r w:rsidR="00A13BE1">
        <w:rPr>
          <w:rFonts w:ascii="Times New Roman" w:hAnsi="Times New Roman" w:cs="Times New Roman"/>
          <w:sz w:val="24"/>
          <w:szCs w:val="24"/>
        </w:rPr>
        <w:t xml:space="preserve">’ were not included in the BORN nor NIDAY database. </w:t>
      </w:r>
      <w:r w:rsidR="00270F7D">
        <w:rPr>
          <w:rFonts w:ascii="Times New Roman" w:hAnsi="Times New Roman" w:cs="Times New Roman"/>
          <w:sz w:val="24"/>
          <w:szCs w:val="24"/>
        </w:rPr>
        <w:t xml:space="preserve">All four variables above were linked as strong </w:t>
      </w:r>
      <w:r w:rsidR="00E408AD">
        <w:rPr>
          <w:rFonts w:ascii="Times New Roman" w:hAnsi="Times New Roman" w:cs="Times New Roman"/>
          <w:sz w:val="24"/>
          <w:szCs w:val="24"/>
        </w:rPr>
        <w:t>indicators</w:t>
      </w:r>
      <w:r w:rsidR="00270F7D">
        <w:rPr>
          <w:rFonts w:ascii="Times New Roman" w:hAnsi="Times New Roman" w:cs="Times New Roman"/>
          <w:sz w:val="24"/>
          <w:szCs w:val="24"/>
        </w:rPr>
        <w:t xml:space="preserve"> in the prediction of preterm birth, therefor</w:t>
      </w:r>
      <w:r w:rsidR="00E408AD">
        <w:rPr>
          <w:rFonts w:ascii="Times New Roman" w:hAnsi="Times New Roman" w:cs="Times New Roman"/>
          <w:sz w:val="24"/>
          <w:szCs w:val="24"/>
        </w:rPr>
        <w:t>e</w:t>
      </w:r>
      <w:r w:rsidR="00270F7D">
        <w:rPr>
          <w:rFonts w:ascii="Times New Roman" w:hAnsi="Times New Roman" w:cs="Times New Roman"/>
          <w:sz w:val="24"/>
          <w:szCs w:val="24"/>
        </w:rPr>
        <w:t xml:space="preserve"> the poorer accuracy and discrimination ability of the singleton model could be attributed to this factor. </w:t>
      </w:r>
    </w:p>
    <w:p w:rsidR="00063284" w:rsidRPr="009616E8" w:rsidRDefault="009616E8" w:rsidP="009616E8">
      <w:pPr>
        <w:shd w:val="clear" w:color="auto" w:fill="FFFFFF"/>
        <w:spacing w:after="0" w:line="480" w:lineRule="auto"/>
        <w:rPr>
          <w:rFonts w:ascii="Times New Roman" w:eastAsia="Times New Roman" w:hAnsi="Times New Roman" w:cs="Times New Roman"/>
          <w:b/>
          <w:color w:val="000000" w:themeColor="text1"/>
          <w:sz w:val="32"/>
          <w:szCs w:val="20"/>
          <w:lang w:eastAsia="en-CA"/>
        </w:rPr>
      </w:pPr>
      <w:r w:rsidRPr="009616E8">
        <w:rPr>
          <w:rFonts w:ascii="Times New Roman" w:eastAsia="Times New Roman" w:hAnsi="Times New Roman" w:cs="Times New Roman"/>
          <w:b/>
          <w:color w:val="000000" w:themeColor="text1"/>
          <w:sz w:val="32"/>
          <w:szCs w:val="20"/>
          <w:lang w:eastAsia="en-CA"/>
        </w:rPr>
        <w:lastRenderedPageBreak/>
        <w:t>4.2 PERINATAL DECISION SUPPORT SYSTEM (PEDSS) PROTOTYPE RESULTS</w:t>
      </w:r>
    </w:p>
    <w:p w:rsidR="009616E8" w:rsidRPr="009616E8" w:rsidRDefault="009616E8" w:rsidP="009616E8">
      <w:pPr>
        <w:shd w:val="clear" w:color="auto" w:fill="FFFFFF"/>
        <w:spacing w:after="0" w:line="480" w:lineRule="auto"/>
        <w:rPr>
          <w:rFonts w:ascii="Times New Roman" w:eastAsia="Times New Roman" w:hAnsi="Times New Roman" w:cs="Times New Roman"/>
          <w:b/>
          <w:color w:val="000000" w:themeColor="text1"/>
          <w:sz w:val="28"/>
          <w:szCs w:val="20"/>
          <w:lang w:eastAsia="en-CA"/>
        </w:rPr>
      </w:pPr>
      <w:r w:rsidRPr="009616E8">
        <w:rPr>
          <w:rFonts w:ascii="Times New Roman" w:eastAsia="Times New Roman" w:hAnsi="Times New Roman" w:cs="Times New Roman"/>
          <w:b/>
          <w:color w:val="000000" w:themeColor="text1"/>
          <w:sz w:val="28"/>
          <w:szCs w:val="20"/>
          <w:lang w:eastAsia="en-CA"/>
        </w:rPr>
        <w:t>4.2.1 PLATFORM SELECTION</w:t>
      </w:r>
    </w:p>
    <w:p w:rsidR="00922CE7" w:rsidRPr="00753460" w:rsidRDefault="009616E8" w:rsidP="009616E8">
      <w:pPr>
        <w:spacing w:line="480" w:lineRule="auto"/>
        <w:jc w:val="both"/>
        <w:rPr>
          <w:rFonts w:ascii="Times New Roman" w:hAnsi="Times New Roman" w:cs="Times New Roman"/>
          <w:b/>
          <w:color w:val="000000" w:themeColor="text1"/>
          <w:sz w:val="24"/>
          <w:szCs w:val="24"/>
        </w:rPr>
      </w:pPr>
      <w:r w:rsidRPr="00753460">
        <w:rPr>
          <w:rFonts w:ascii="Times New Roman" w:hAnsi="Times New Roman" w:cs="Times New Roman"/>
          <w:b/>
          <w:color w:val="000000" w:themeColor="text1"/>
          <w:sz w:val="24"/>
          <w:szCs w:val="24"/>
        </w:rPr>
        <w:t>4.2.1.1</w:t>
      </w:r>
      <w:r w:rsidR="00922CE7" w:rsidRPr="00753460">
        <w:rPr>
          <w:rFonts w:ascii="Times New Roman" w:hAnsi="Times New Roman" w:cs="Times New Roman"/>
          <w:b/>
          <w:color w:val="000000" w:themeColor="text1"/>
          <w:sz w:val="24"/>
          <w:szCs w:val="24"/>
        </w:rPr>
        <w:t xml:space="preserve"> </w:t>
      </w:r>
      <w:r w:rsidR="00753460">
        <w:rPr>
          <w:rFonts w:ascii="Times New Roman" w:hAnsi="Times New Roman" w:cs="Times New Roman"/>
          <w:b/>
          <w:color w:val="000000" w:themeColor="text1"/>
          <w:sz w:val="24"/>
          <w:szCs w:val="24"/>
        </w:rPr>
        <w:t xml:space="preserve">INTRODUCTION TO SHAREPOINT </w:t>
      </w:r>
      <w:r w:rsidR="00922CE7" w:rsidRPr="00753460">
        <w:rPr>
          <w:rFonts w:ascii="Times New Roman" w:hAnsi="Times New Roman" w:cs="Times New Roman"/>
          <w:b/>
          <w:color w:val="000000" w:themeColor="text1"/>
          <w:sz w:val="24"/>
          <w:szCs w:val="24"/>
        </w:rPr>
        <w:t>2010 CONTENT MANAGEMENT SYSTEM</w:t>
      </w:r>
    </w:p>
    <w:p w:rsidR="00922CE7" w:rsidRPr="004753D2" w:rsidRDefault="00922CE7" w:rsidP="00922CE7">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Microsoft </w:t>
      </w:r>
      <w:r>
        <w:rPr>
          <w:rFonts w:ascii="Times New Roman" w:hAnsi="Times New Roman" w:cs="Times New Roman"/>
          <w:sz w:val="24"/>
          <w:szCs w:val="24"/>
        </w:rPr>
        <w:t xml:space="preserve">based </w:t>
      </w:r>
      <w:r w:rsidRPr="004753D2">
        <w:rPr>
          <w:rFonts w:ascii="Times New Roman" w:hAnsi="Times New Roman" w:cs="Times New Roman"/>
          <w:sz w:val="24"/>
          <w:szCs w:val="24"/>
        </w:rPr>
        <w:t xml:space="preserve">SharePoint </w:t>
      </w:r>
      <w:r>
        <w:rPr>
          <w:rFonts w:ascii="Times New Roman" w:hAnsi="Times New Roman" w:cs="Times New Roman"/>
          <w:sz w:val="24"/>
          <w:szCs w:val="24"/>
        </w:rPr>
        <w:t xml:space="preserve">platform </w:t>
      </w:r>
      <w:r w:rsidRPr="004753D2">
        <w:rPr>
          <w:rFonts w:ascii="Times New Roman" w:hAnsi="Times New Roman" w:cs="Times New Roman"/>
          <w:sz w:val="24"/>
          <w:szCs w:val="24"/>
        </w:rPr>
        <w:t>provides an appealing</w:t>
      </w:r>
      <w:r>
        <w:rPr>
          <w:rFonts w:ascii="Times New Roman" w:hAnsi="Times New Roman" w:cs="Times New Roman"/>
          <w:sz w:val="24"/>
          <w:szCs w:val="24"/>
        </w:rPr>
        <w:t xml:space="preserve"> and </w:t>
      </w:r>
      <w:r w:rsidR="00C6733A">
        <w:rPr>
          <w:rFonts w:ascii="Times New Roman" w:hAnsi="Times New Roman" w:cs="Times New Roman"/>
          <w:sz w:val="24"/>
          <w:szCs w:val="24"/>
        </w:rPr>
        <w:t xml:space="preserve">secure </w:t>
      </w:r>
      <w:r>
        <w:rPr>
          <w:rFonts w:ascii="Times New Roman" w:hAnsi="Times New Roman" w:cs="Times New Roman"/>
          <w:sz w:val="24"/>
          <w:szCs w:val="24"/>
        </w:rPr>
        <w:t>user friendly</w:t>
      </w:r>
      <w:r w:rsidRPr="004753D2">
        <w:rPr>
          <w:rFonts w:ascii="Times New Roman" w:hAnsi="Times New Roman" w:cs="Times New Roman"/>
          <w:sz w:val="24"/>
          <w:szCs w:val="24"/>
        </w:rPr>
        <w:t xml:space="preserve"> graphical interface</w:t>
      </w:r>
      <w:r w:rsidR="00393067">
        <w:rPr>
          <w:rFonts w:ascii="Times New Roman" w:hAnsi="Times New Roman" w:cs="Times New Roman"/>
          <w:sz w:val="24"/>
          <w:szCs w:val="24"/>
        </w:rPr>
        <w:t>,</w:t>
      </w:r>
      <w:r w:rsidRPr="004753D2">
        <w:rPr>
          <w:rFonts w:ascii="Times New Roman" w:hAnsi="Times New Roman" w:cs="Times New Roman"/>
          <w:sz w:val="24"/>
          <w:szCs w:val="24"/>
        </w:rPr>
        <w:t xml:space="preserve"> and </w:t>
      </w:r>
      <w:r>
        <w:rPr>
          <w:rFonts w:ascii="Times New Roman" w:hAnsi="Times New Roman" w:cs="Times New Roman"/>
          <w:sz w:val="24"/>
          <w:szCs w:val="24"/>
        </w:rPr>
        <w:t>when correctly implemented it can be</w:t>
      </w:r>
      <w:r w:rsidRPr="004753D2">
        <w:rPr>
          <w:rFonts w:ascii="Times New Roman" w:hAnsi="Times New Roman" w:cs="Times New Roman"/>
          <w:sz w:val="24"/>
          <w:szCs w:val="24"/>
        </w:rPr>
        <w:t xml:space="preserve"> both PIA (Privacy Impact Assessment) and TRA (Threat-Risk Assessment) approved, permitting the entry of patient sensitive information. </w:t>
      </w:r>
      <w:r>
        <w:rPr>
          <w:rFonts w:ascii="Times New Roman" w:hAnsi="Times New Roman" w:cs="Times New Roman"/>
          <w:color w:val="000000"/>
          <w:sz w:val="24"/>
          <w:szCs w:val="24"/>
        </w:rPr>
        <w:t xml:space="preserve">Many of the health service providers in the Champlain region are already utilizing a SharePoint based platform. </w:t>
      </w:r>
      <w:r w:rsidRPr="004753D2">
        <w:rPr>
          <w:rFonts w:ascii="Times New Roman" w:hAnsi="Times New Roman" w:cs="Times New Roman"/>
          <w:color w:val="000000"/>
          <w:sz w:val="24"/>
          <w:szCs w:val="24"/>
        </w:rPr>
        <w:t xml:space="preserve">The SharePoint </w:t>
      </w:r>
      <w:r>
        <w:rPr>
          <w:rFonts w:ascii="Times New Roman" w:hAnsi="Times New Roman" w:cs="Times New Roman"/>
          <w:color w:val="000000"/>
          <w:sz w:val="24"/>
          <w:szCs w:val="24"/>
        </w:rPr>
        <w:t>platform</w:t>
      </w:r>
      <w:r w:rsidRPr="004753D2">
        <w:rPr>
          <w:rFonts w:ascii="Times New Roman" w:hAnsi="Times New Roman" w:cs="Times New Roman"/>
          <w:color w:val="000000"/>
          <w:sz w:val="24"/>
          <w:szCs w:val="24"/>
        </w:rPr>
        <w:t xml:space="preserve"> allows for rapid development and deployment of secure applications that enable the exchange of electronic submissions, digital workflow, and secured information storage. </w:t>
      </w:r>
      <w:r w:rsidR="00C83176">
        <w:rPr>
          <w:rFonts w:ascii="Times New Roman" w:hAnsi="Times New Roman" w:cs="Times New Roman"/>
          <w:color w:val="000000"/>
          <w:sz w:val="24"/>
          <w:szCs w:val="24"/>
        </w:rPr>
        <w:t>T</w:t>
      </w:r>
      <w:r w:rsidRPr="004753D2">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SharePoint</w:t>
      </w:r>
      <w:r w:rsidRPr="004753D2">
        <w:rPr>
          <w:rFonts w:ascii="Times New Roman" w:hAnsi="Times New Roman" w:cs="Times New Roman"/>
          <w:color w:val="000000"/>
          <w:sz w:val="24"/>
          <w:szCs w:val="24"/>
        </w:rPr>
        <w:t xml:space="preserve"> space can be tailored to meet the needs of a specific user by altering simple, easily maintained rule sets. The functionality of the SharePoint framework can be extended to meet hospital specific requirements through the use of cus</w:t>
      </w:r>
      <w:r w:rsidR="00393067">
        <w:rPr>
          <w:rFonts w:ascii="Times New Roman" w:hAnsi="Times New Roman" w:cs="Times New Roman"/>
          <w:color w:val="000000"/>
          <w:sz w:val="24"/>
          <w:szCs w:val="24"/>
        </w:rPr>
        <w:t>tom developed components or using</w:t>
      </w:r>
      <w:r w:rsidRPr="004753D2">
        <w:rPr>
          <w:rFonts w:ascii="Times New Roman" w:hAnsi="Times New Roman" w:cs="Times New Roman"/>
          <w:color w:val="000000"/>
          <w:sz w:val="24"/>
          <w:szCs w:val="24"/>
        </w:rPr>
        <w:t xml:space="preserve"> commercial off-the-shelf software.</w:t>
      </w:r>
    </w:p>
    <w:p w:rsidR="00E75AA5" w:rsidRPr="00830B37" w:rsidRDefault="00922CE7" w:rsidP="00A57013">
      <w:pPr>
        <w:pStyle w:val="NoSpacing"/>
        <w:spacing w:line="480" w:lineRule="auto"/>
        <w:ind w:firstLine="720"/>
        <w:jc w:val="both"/>
        <w:rPr>
          <w:rFonts w:ascii="Times New Roman" w:hAnsi="Times New Roman" w:cs="Times New Roman"/>
          <w:sz w:val="24"/>
          <w:szCs w:val="24"/>
        </w:rPr>
      </w:pPr>
      <w:r w:rsidRPr="004753D2">
        <w:rPr>
          <w:rFonts w:ascii="Times New Roman" w:hAnsi="Times New Roman" w:cs="Times New Roman"/>
          <w:sz w:val="24"/>
          <w:szCs w:val="24"/>
        </w:rPr>
        <w:t xml:space="preserve">The </w:t>
      </w:r>
      <w:r w:rsidR="00CF07DB">
        <w:rPr>
          <w:rFonts w:ascii="Times New Roman" w:hAnsi="Times New Roman" w:cs="Times New Roman"/>
          <w:sz w:val="24"/>
          <w:szCs w:val="24"/>
        </w:rPr>
        <w:t>SharePoint space also</w:t>
      </w:r>
      <w:r w:rsidRPr="004753D2">
        <w:rPr>
          <w:rFonts w:ascii="Times New Roman" w:hAnsi="Times New Roman" w:cs="Times New Roman"/>
          <w:sz w:val="24"/>
          <w:szCs w:val="24"/>
        </w:rPr>
        <w:t xml:space="preserve"> supports role based access (RBAC) where in order to access the system, the user must enter a unique user identification and password. Session timeouts after a pre-set period of inactivation</w:t>
      </w:r>
      <w:r w:rsidR="00300E0B">
        <w:rPr>
          <w:rFonts w:ascii="Times New Roman" w:hAnsi="Times New Roman" w:cs="Times New Roman"/>
          <w:sz w:val="24"/>
          <w:szCs w:val="24"/>
        </w:rPr>
        <w:t>,</w:t>
      </w:r>
      <w:r w:rsidRPr="004753D2">
        <w:rPr>
          <w:rFonts w:ascii="Times New Roman" w:hAnsi="Times New Roman" w:cs="Times New Roman"/>
          <w:sz w:val="24"/>
          <w:szCs w:val="24"/>
        </w:rPr>
        <w:t xml:space="preserve"> as well as audit trail with an electronic signature and date-time stamp </w:t>
      </w:r>
      <w:r w:rsidR="00CF07DB">
        <w:rPr>
          <w:rFonts w:ascii="Times New Roman" w:hAnsi="Times New Roman" w:cs="Times New Roman"/>
          <w:sz w:val="24"/>
          <w:szCs w:val="24"/>
        </w:rPr>
        <w:t>can</w:t>
      </w:r>
      <w:r w:rsidR="00D45238">
        <w:rPr>
          <w:rFonts w:ascii="Times New Roman" w:hAnsi="Times New Roman" w:cs="Times New Roman"/>
          <w:sz w:val="24"/>
          <w:szCs w:val="24"/>
        </w:rPr>
        <w:t xml:space="preserve"> also be</w:t>
      </w:r>
      <w:r w:rsidRPr="004753D2">
        <w:rPr>
          <w:rFonts w:ascii="Times New Roman" w:hAnsi="Times New Roman" w:cs="Times New Roman"/>
          <w:sz w:val="24"/>
          <w:szCs w:val="24"/>
        </w:rPr>
        <w:t xml:space="preserve"> incorporated</w:t>
      </w:r>
      <w:r w:rsidR="00D45238">
        <w:rPr>
          <w:rFonts w:ascii="Times New Roman" w:hAnsi="Times New Roman" w:cs="Times New Roman"/>
          <w:sz w:val="24"/>
          <w:szCs w:val="24"/>
        </w:rPr>
        <w:t>.</w:t>
      </w:r>
    </w:p>
    <w:p w:rsidR="007F6CBB" w:rsidRPr="009616E8" w:rsidRDefault="009616E8" w:rsidP="00B61696">
      <w:pPr>
        <w:pStyle w:val="ListParagraph"/>
        <w:numPr>
          <w:ilvl w:val="3"/>
          <w:numId w:val="31"/>
        </w:numPr>
        <w:shd w:val="clear" w:color="auto" w:fill="FFFFFF"/>
        <w:spacing w:after="0" w:line="240" w:lineRule="auto"/>
        <w:jc w:val="both"/>
        <w:rPr>
          <w:rFonts w:ascii="Times New Roman" w:eastAsia="Times New Roman" w:hAnsi="Times New Roman" w:cs="Times New Roman"/>
          <w:b/>
          <w:color w:val="000000" w:themeColor="text1"/>
          <w:sz w:val="28"/>
          <w:szCs w:val="24"/>
          <w:lang w:eastAsia="en-CA"/>
        </w:rPr>
      </w:pPr>
      <w:r w:rsidRPr="009616E8">
        <w:rPr>
          <w:rFonts w:ascii="Times New Roman" w:eastAsia="Times New Roman" w:hAnsi="Times New Roman" w:cs="Times New Roman"/>
          <w:b/>
          <w:color w:val="000000" w:themeColor="text1"/>
          <w:sz w:val="28"/>
          <w:szCs w:val="24"/>
          <w:lang w:eastAsia="en-CA"/>
        </w:rPr>
        <w:t>SYSTEM COMPONENT SELECTION</w:t>
      </w:r>
    </w:p>
    <w:p w:rsidR="00922CE7" w:rsidRPr="009616E8" w:rsidRDefault="00922CE7" w:rsidP="00922CE7">
      <w:pPr>
        <w:shd w:val="clear" w:color="auto" w:fill="FFFFFF"/>
        <w:spacing w:after="0" w:line="240" w:lineRule="auto"/>
        <w:rPr>
          <w:rFonts w:ascii="Times New Roman" w:eastAsia="Times New Roman" w:hAnsi="Times New Roman" w:cs="Times New Roman"/>
          <w:b/>
          <w:color w:val="000000" w:themeColor="text1"/>
          <w:sz w:val="24"/>
          <w:szCs w:val="24"/>
          <w:lang w:eastAsia="en-CA"/>
        </w:rPr>
      </w:pPr>
    </w:p>
    <w:p w:rsidR="00941C8A" w:rsidRPr="00941C8A" w:rsidRDefault="00D45238" w:rsidP="00005F4E">
      <w:pPr>
        <w:shd w:val="clear" w:color="auto" w:fill="FFFFFF"/>
        <w:spacing w:after="0" w:line="480" w:lineRule="auto"/>
        <w:ind w:firstLine="720"/>
        <w:jc w:val="both"/>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T</w:t>
      </w:r>
      <w:r w:rsidR="00C6733A" w:rsidRPr="009616E8">
        <w:rPr>
          <w:rFonts w:ascii="Times New Roman" w:eastAsia="Times New Roman" w:hAnsi="Times New Roman" w:cs="Times New Roman"/>
          <w:color w:val="000000" w:themeColor="text1"/>
          <w:sz w:val="24"/>
          <w:szCs w:val="24"/>
          <w:lang w:eastAsia="en-CA"/>
        </w:rPr>
        <w:t>able</w:t>
      </w:r>
      <w:r w:rsidR="00300E0B">
        <w:rPr>
          <w:rFonts w:ascii="Times New Roman" w:eastAsia="Times New Roman" w:hAnsi="Times New Roman" w:cs="Times New Roman"/>
          <w:color w:val="000000" w:themeColor="text1"/>
          <w:sz w:val="24"/>
          <w:szCs w:val="24"/>
          <w:lang w:eastAsia="en-CA"/>
        </w:rPr>
        <w:t xml:space="preserve"> 4.13</w:t>
      </w:r>
      <w:r w:rsidR="00C6733A" w:rsidRPr="009616E8">
        <w:rPr>
          <w:rFonts w:ascii="Times New Roman" w:eastAsia="Times New Roman" w:hAnsi="Times New Roman" w:cs="Times New Roman"/>
          <w:color w:val="000000" w:themeColor="text1"/>
          <w:sz w:val="24"/>
          <w:szCs w:val="24"/>
          <w:lang w:eastAsia="en-CA"/>
        </w:rPr>
        <w:t xml:space="preserve"> below provide</w:t>
      </w:r>
      <w:r w:rsidR="00393067">
        <w:rPr>
          <w:rFonts w:ascii="Times New Roman" w:eastAsia="Times New Roman" w:hAnsi="Times New Roman" w:cs="Times New Roman"/>
          <w:color w:val="000000" w:themeColor="text1"/>
          <w:sz w:val="24"/>
          <w:szCs w:val="24"/>
          <w:lang w:eastAsia="en-CA"/>
        </w:rPr>
        <w:t>s</w:t>
      </w:r>
      <w:r w:rsidR="00C6733A" w:rsidRPr="009616E8">
        <w:rPr>
          <w:rFonts w:ascii="Times New Roman" w:eastAsia="Times New Roman" w:hAnsi="Times New Roman" w:cs="Times New Roman"/>
          <w:color w:val="000000" w:themeColor="text1"/>
          <w:sz w:val="24"/>
          <w:szCs w:val="24"/>
          <w:lang w:eastAsia="en-CA"/>
        </w:rPr>
        <w:t xml:space="preserve"> commercially available </w:t>
      </w:r>
      <w:r>
        <w:rPr>
          <w:rFonts w:ascii="Times New Roman" w:eastAsia="Times New Roman" w:hAnsi="Times New Roman" w:cs="Times New Roman"/>
          <w:color w:val="000000" w:themeColor="text1"/>
          <w:sz w:val="24"/>
          <w:szCs w:val="24"/>
          <w:lang w:eastAsia="en-CA"/>
        </w:rPr>
        <w:t xml:space="preserve">Microsoft based </w:t>
      </w:r>
      <w:r w:rsidR="00DD6FF1" w:rsidRPr="009616E8">
        <w:rPr>
          <w:rFonts w:ascii="Times New Roman" w:eastAsia="Times New Roman" w:hAnsi="Times New Roman" w:cs="Times New Roman"/>
          <w:color w:val="000000" w:themeColor="text1"/>
          <w:sz w:val="24"/>
          <w:szCs w:val="24"/>
          <w:lang w:eastAsia="en-CA"/>
        </w:rPr>
        <w:t xml:space="preserve">components to build web based PEDSS. </w:t>
      </w:r>
      <w:r>
        <w:rPr>
          <w:rFonts w:ascii="Times New Roman" w:eastAsia="Times New Roman" w:hAnsi="Times New Roman" w:cs="Times New Roman"/>
          <w:color w:val="000000" w:themeColor="text1"/>
          <w:sz w:val="24"/>
          <w:szCs w:val="24"/>
          <w:lang w:eastAsia="en-CA"/>
        </w:rPr>
        <w:t xml:space="preserve">It is important to choose Microsoft based components in order to be </w:t>
      </w:r>
      <w:r>
        <w:rPr>
          <w:rFonts w:ascii="Times New Roman" w:eastAsia="Times New Roman" w:hAnsi="Times New Roman" w:cs="Times New Roman"/>
          <w:color w:val="000000" w:themeColor="text1"/>
          <w:sz w:val="24"/>
          <w:szCs w:val="24"/>
          <w:lang w:eastAsia="en-CA"/>
        </w:rPr>
        <w:lastRenderedPageBreak/>
        <w:t>compatible with the existing infrastructure. The current See5 program executes on a Microsoft Excel do</w:t>
      </w:r>
      <w:r w:rsidR="001B0480">
        <w:rPr>
          <w:rFonts w:ascii="Times New Roman" w:eastAsia="Times New Roman" w:hAnsi="Times New Roman" w:cs="Times New Roman"/>
          <w:color w:val="000000" w:themeColor="text1"/>
          <w:sz w:val="24"/>
          <w:szCs w:val="24"/>
          <w:lang w:eastAsia="en-CA"/>
        </w:rPr>
        <w:t>cument and the CBRS tool uses a</w:t>
      </w:r>
      <w:r>
        <w:rPr>
          <w:rFonts w:ascii="Times New Roman" w:eastAsia="Times New Roman" w:hAnsi="Times New Roman" w:cs="Times New Roman"/>
          <w:color w:val="000000" w:themeColor="text1"/>
          <w:sz w:val="24"/>
          <w:szCs w:val="24"/>
          <w:lang w:eastAsia="en-CA"/>
        </w:rPr>
        <w:t xml:space="preserve"> Microsoft Access </w:t>
      </w:r>
      <w:r w:rsidR="00300E0B">
        <w:rPr>
          <w:rFonts w:ascii="Times New Roman" w:eastAsia="Times New Roman" w:hAnsi="Times New Roman" w:cs="Times New Roman"/>
          <w:color w:val="000000" w:themeColor="text1"/>
          <w:sz w:val="24"/>
          <w:szCs w:val="24"/>
          <w:lang w:eastAsia="en-CA"/>
        </w:rPr>
        <w:t>data</w:t>
      </w:r>
      <w:r>
        <w:rPr>
          <w:rFonts w:ascii="Times New Roman" w:eastAsia="Times New Roman" w:hAnsi="Times New Roman" w:cs="Times New Roman"/>
          <w:color w:val="000000" w:themeColor="text1"/>
          <w:sz w:val="24"/>
          <w:szCs w:val="24"/>
          <w:lang w:eastAsia="en-CA"/>
        </w:rPr>
        <w:t>base. Further, Microsoft is one of the largest and most influential corporations in the computer industry, where many organizations have standardized to Microsoft based programming tools, end-user application and operating systems.</w:t>
      </w:r>
    </w:p>
    <w:p w:rsidR="00DD6FF1" w:rsidRPr="004753D2" w:rsidRDefault="00300E0B" w:rsidP="00393067">
      <w:pPr>
        <w:pStyle w:val="TableHeading"/>
        <w:jc w:val="both"/>
        <w:rPr>
          <w:rFonts w:ascii="Times New Roman" w:hAnsi="Times New Roman" w:cs="Times New Roman"/>
          <w:sz w:val="24"/>
          <w:szCs w:val="24"/>
        </w:rPr>
      </w:pPr>
      <w:r>
        <w:rPr>
          <w:rFonts w:ascii="Times New Roman" w:hAnsi="Times New Roman" w:cs="Times New Roman"/>
          <w:b/>
          <w:sz w:val="24"/>
          <w:szCs w:val="24"/>
        </w:rPr>
        <w:t>Table 4.13</w:t>
      </w:r>
      <w:r w:rsidR="00DD6FF1" w:rsidRPr="004753D2">
        <w:rPr>
          <w:rFonts w:ascii="Times New Roman" w:hAnsi="Times New Roman" w:cs="Times New Roman"/>
          <w:sz w:val="24"/>
          <w:szCs w:val="24"/>
        </w:rPr>
        <w:t xml:space="preserve"> Components </w:t>
      </w:r>
      <w:r w:rsidR="00DD6FF1">
        <w:rPr>
          <w:rFonts w:ascii="Times New Roman" w:hAnsi="Times New Roman" w:cs="Times New Roman"/>
          <w:sz w:val="24"/>
          <w:szCs w:val="24"/>
        </w:rPr>
        <w:t>for a</w:t>
      </w:r>
      <w:r w:rsidR="00DD6FF1" w:rsidRPr="004753D2">
        <w:rPr>
          <w:rFonts w:ascii="Times New Roman" w:hAnsi="Times New Roman" w:cs="Times New Roman"/>
          <w:sz w:val="24"/>
          <w:szCs w:val="24"/>
        </w:rPr>
        <w:t xml:space="preserve"> </w:t>
      </w:r>
      <w:r w:rsidR="00DD6FF1">
        <w:rPr>
          <w:rFonts w:ascii="Times New Roman" w:hAnsi="Times New Roman" w:cs="Times New Roman"/>
          <w:sz w:val="24"/>
          <w:szCs w:val="24"/>
        </w:rPr>
        <w:t>web-based</w:t>
      </w:r>
      <w:r w:rsidR="00DD6FF1" w:rsidRPr="004753D2">
        <w:rPr>
          <w:rFonts w:ascii="Times New Roman" w:hAnsi="Times New Roman" w:cs="Times New Roman"/>
          <w:sz w:val="24"/>
          <w:szCs w:val="24"/>
        </w:rPr>
        <w:t xml:space="preserve"> </w:t>
      </w:r>
      <w:r w:rsidR="00DD6FF1">
        <w:rPr>
          <w:rFonts w:ascii="Times New Roman" w:hAnsi="Times New Roman" w:cs="Times New Roman"/>
          <w:sz w:val="24"/>
          <w:szCs w:val="24"/>
        </w:rPr>
        <w:t>PEDSS</w:t>
      </w:r>
    </w:p>
    <w:tbl>
      <w:tblPr>
        <w:tblStyle w:val="LightShading"/>
        <w:tblW w:w="0" w:type="auto"/>
        <w:tblLook w:val="0000" w:firstRow="0" w:lastRow="0" w:firstColumn="0" w:lastColumn="0" w:noHBand="0" w:noVBand="0"/>
      </w:tblPr>
      <w:tblGrid>
        <w:gridCol w:w="3227"/>
        <w:gridCol w:w="4394"/>
        <w:gridCol w:w="1955"/>
      </w:tblGrid>
      <w:tr w:rsidR="00DD6FF1" w:rsidRPr="00E87E42" w:rsidTr="00941C8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7621" w:type="dxa"/>
            <w:gridSpan w:val="2"/>
          </w:tcPr>
          <w:p w:rsidR="00DD6FF1" w:rsidRPr="00E87E42" w:rsidRDefault="00DD6FF1" w:rsidP="00393067">
            <w:pPr>
              <w:pStyle w:val="TableColumnHeading"/>
              <w:rPr>
                <w:rFonts w:asciiTheme="minorHAnsi" w:hAnsiTheme="minorHAnsi" w:cs="Times New Roman"/>
                <w:sz w:val="24"/>
                <w:szCs w:val="24"/>
              </w:rPr>
            </w:pPr>
            <w:r w:rsidRPr="00E87E42">
              <w:rPr>
                <w:rFonts w:asciiTheme="minorHAnsi" w:hAnsiTheme="minorHAnsi" w:cs="Times New Roman"/>
                <w:sz w:val="24"/>
                <w:szCs w:val="24"/>
              </w:rPr>
              <w:t>Components to Build a Web-based PEDSS</w:t>
            </w:r>
          </w:p>
        </w:tc>
        <w:tc>
          <w:tcPr>
            <w:tcW w:w="1955" w:type="dxa"/>
          </w:tcPr>
          <w:p w:rsidR="00DD6FF1" w:rsidRPr="00E87E42" w:rsidRDefault="00DD6FF1" w:rsidP="00393067">
            <w:pPr>
              <w:pStyle w:val="TableColumnHeading"/>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p>
        </w:tc>
      </w:tr>
      <w:tr w:rsidR="00DD6FF1" w:rsidRPr="00E87E42" w:rsidTr="00E87E42">
        <w:trPr>
          <w:trHeight w:val="322"/>
        </w:trPr>
        <w:tc>
          <w:tcPr>
            <w:cnfStyle w:val="000010000000" w:firstRow="0" w:lastRow="0" w:firstColumn="0" w:lastColumn="0" w:oddVBand="1" w:evenVBand="0" w:oddHBand="0" w:evenHBand="0" w:firstRowFirstColumn="0" w:firstRowLastColumn="0" w:lastRowFirstColumn="0" w:lastRowLastColumn="0"/>
            <w:tcW w:w="3227" w:type="dxa"/>
            <w:shd w:val="clear" w:color="auto" w:fill="D9D9D9" w:themeFill="background1" w:themeFillShade="D9"/>
          </w:tcPr>
          <w:p w:rsidR="00DD6FF1" w:rsidRPr="00E87E42" w:rsidRDefault="00DD6FF1" w:rsidP="00393067">
            <w:pPr>
              <w:pStyle w:val="TableColumnHeading"/>
              <w:jc w:val="both"/>
              <w:rPr>
                <w:rFonts w:asciiTheme="minorHAnsi" w:hAnsiTheme="minorHAnsi" w:cs="Times New Roman"/>
                <w:sz w:val="24"/>
                <w:szCs w:val="24"/>
              </w:rPr>
            </w:pPr>
            <w:r w:rsidRPr="00E87E42">
              <w:rPr>
                <w:rFonts w:asciiTheme="minorHAnsi" w:hAnsiTheme="minorHAnsi" w:cs="Times New Roman"/>
                <w:sz w:val="24"/>
                <w:szCs w:val="24"/>
              </w:rPr>
              <w:t>Components</w:t>
            </w:r>
          </w:p>
        </w:tc>
        <w:tc>
          <w:tcPr>
            <w:tcW w:w="4394" w:type="dxa"/>
            <w:shd w:val="clear" w:color="auto" w:fill="D9D9D9" w:themeFill="background1" w:themeFillShade="D9"/>
          </w:tcPr>
          <w:p w:rsidR="00DD6FF1" w:rsidRPr="00E87E42" w:rsidRDefault="00DD6FF1" w:rsidP="00393067">
            <w:pPr>
              <w:pStyle w:val="TableColumnSubhead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E87E42">
              <w:rPr>
                <w:rFonts w:asciiTheme="minorHAnsi" w:hAnsiTheme="minorHAnsi" w:cs="Times New Roman"/>
                <w:i w:val="0"/>
                <w:sz w:val="24"/>
                <w:szCs w:val="24"/>
              </w:rPr>
              <w:t>Commercially Available</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TableColumnSubheading"/>
              <w:jc w:val="both"/>
              <w:rPr>
                <w:rFonts w:asciiTheme="minorHAnsi" w:hAnsiTheme="minorHAnsi" w:cs="Times New Roman"/>
                <w:i w:val="0"/>
                <w:sz w:val="24"/>
                <w:szCs w:val="24"/>
              </w:rPr>
            </w:pPr>
            <w:r w:rsidRPr="00E87E42">
              <w:rPr>
                <w:rFonts w:asciiTheme="minorHAnsi" w:hAnsiTheme="minorHAnsi" w:cs="Times New Roman"/>
                <w:i w:val="0"/>
                <w:sz w:val="24"/>
                <w:szCs w:val="24"/>
              </w:rPr>
              <w:t>Microsoft Based</w:t>
            </w:r>
          </w:p>
        </w:tc>
      </w:tr>
      <w:tr w:rsidR="00DD6FF1" w:rsidRPr="00E87E42" w:rsidTr="00E87E42">
        <w:trPr>
          <w:cnfStyle w:val="000000100000" w:firstRow="0" w:lastRow="0" w:firstColumn="0" w:lastColumn="0" w:oddVBand="0" w:evenVBand="0" w:oddHBand="1" w:evenHBand="0" w:firstRowFirstColumn="0" w:firstRowLastColumn="0" w:lastRowFirstColumn="0" w:lastRowLastColumn="0"/>
          <w:trHeight w:val="393"/>
        </w:trPr>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Authentication Server</w:t>
            </w:r>
          </w:p>
        </w:tc>
        <w:tc>
          <w:tcPr>
            <w:tcW w:w="4394" w:type="dxa"/>
            <w:shd w:val="clear" w:color="auto" w:fill="FFFFFF" w:themeFill="background1"/>
          </w:tcPr>
          <w:p w:rsidR="00DD6FF1" w:rsidRPr="00E87E42" w:rsidRDefault="00DD6FF1" w:rsidP="00393067">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 xml:space="preserve">Microsoft Forefront </w:t>
            </w:r>
            <w:r w:rsidR="00CF07DB" w:rsidRPr="00E87E42">
              <w:rPr>
                <w:rFonts w:cs="Times New Roman"/>
                <w:sz w:val="24"/>
                <w:szCs w:val="24"/>
              </w:rPr>
              <w:t>Unified Access Gateway 2010</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NoSpacing"/>
              <w:jc w:val="both"/>
              <w:rPr>
                <w:rFonts w:cs="Times New Roman"/>
                <w:sz w:val="24"/>
                <w:szCs w:val="24"/>
              </w:rPr>
            </w:pPr>
            <w:r w:rsidRPr="00E87E42">
              <w:rPr>
                <w:rFonts w:cs="Times New Roman"/>
                <w:sz w:val="24"/>
                <w:szCs w:val="24"/>
              </w:rPr>
              <w:t>Yes</w:t>
            </w:r>
          </w:p>
        </w:tc>
      </w:tr>
      <w:tr w:rsidR="00DD6FF1" w:rsidRPr="00E87E42" w:rsidTr="00E87E42">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Content Management System</w:t>
            </w:r>
          </w:p>
        </w:tc>
        <w:tc>
          <w:tcPr>
            <w:tcW w:w="4394" w:type="dxa"/>
            <w:shd w:val="clear" w:color="auto" w:fill="FFFFFF" w:themeFill="background1"/>
          </w:tcPr>
          <w:p w:rsidR="00DD6FF1" w:rsidRPr="00E87E42" w:rsidRDefault="00DD6FF1" w:rsidP="00393067">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SharePoint 2007/2010</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NoSpacing"/>
              <w:jc w:val="both"/>
              <w:rPr>
                <w:rFonts w:cs="Times New Roman"/>
                <w:sz w:val="24"/>
                <w:szCs w:val="24"/>
              </w:rPr>
            </w:pPr>
            <w:r w:rsidRPr="00E87E42">
              <w:rPr>
                <w:rFonts w:cs="Times New Roman"/>
                <w:sz w:val="24"/>
                <w:szCs w:val="24"/>
              </w:rPr>
              <w:t>Yes</w:t>
            </w:r>
          </w:p>
        </w:tc>
      </w:tr>
      <w:tr w:rsidR="00DD6FF1" w:rsidRPr="00E87E42" w:rsidTr="00E87E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Workflow Engine</w:t>
            </w:r>
          </w:p>
        </w:tc>
        <w:tc>
          <w:tcPr>
            <w:tcW w:w="4394" w:type="dxa"/>
            <w:shd w:val="clear" w:color="auto" w:fill="FFFFFF" w:themeFill="background1"/>
          </w:tcPr>
          <w:p w:rsidR="00DD6FF1" w:rsidRPr="00E87E42" w:rsidRDefault="00DD6FF1" w:rsidP="00393067">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Nintex Workflows</w:t>
            </w:r>
            <w:r w:rsidR="00CF07DB" w:rsidRPr="00E87E42">
              <w:rPr>
                <w:rFonts w:cs="Times New Roman"/>
                <w:sz w:val="24"/>
                <w:szCs w:val="24"/>
              </w:rPr>
              <w:t xml:space="preserve"> 2007/2010</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NoSpacing"/>
              <w:jc w:val="both"/>
              <w:rPr>
                <w:rFonts w:cs="Times New Roman"/>
                <w:sz w:val="24"/>
                <w:szCs w:val="24"/>
              </w:rPr>
            </w:pPr>
            <w:r w:rsidRPr="00E87E42">
              <w:rPr>
                <w:rFonts w:cs="Times New Roman"/>
                <w:sz w:val="24"/>
                <w:szCs w:val="24"/>
              </w:rPr>
              <w:t>Yes</w:t>
            </w:r>
          </w:p>
        </w:tc>
      </w:tr>
      <w:tr w:rsidR="00DD6FF1" w:rsidRPr="00E87E42" w:rsidTr="00E87E42">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External Data Source</w:t>
            </w:r>
          </w:p>
        </w:tc>
        <w:tc>
          <w:tcPr>
            <w:tcW w:w="4394" w:type="dxa"/>
            <w:shd w:val="clear" w:color="auto" w:fill="FFFFFF" w:themeFill="background1"/>
          </w:tcPr>
          <w:p w:rsidR="00DD6FF1" w:rsidRPr="00E87E42" w:rsidRDefault="00DD6FF1" w:rsidP="00393067">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SQL Database</w:t>
            </w:r>
            <w:r w:rsidR="00CF07DB" w:rsidRPr="00E87E42">
              <w:rPr>
                <w:rFonts w:cs="Times New Roman"/>
                <w:sz w:val="24"/>
                <w:szCs w:val="24"/>
              </w:rPr>
              <w:t xml:space="preserve"> 2008/2008 R2</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NoSpacing"/>
              <w:jc w:val="both"/>
              <w:rPr>
                <w:rFonts w:cs="Times New Roman"/>
                <w:sz w:val="24"/>
                <w:szCs w:val="24"/>
              </w:rPr>
            </w:pPr>
            <w:r w:rsidRPr="00E87E42">
              <w:rPr>
                <w:rFonts w:cs="Times New Roman"/>
                <w:sz w:val="24"/>
                <w:szCs w:val="24"/>
              </w:rPr>
              <w:t>Yes</w:t>
            </w:r>
          </w:p>
        </w:tc>
      </w:tr>
      <w:tr w:rsidR="00DD6FF1" w:rsidRPr="00E87E42" w:rsidTr="00E87E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Directories</w:t>
            </w:r>
          </w:p>
        </w:tc>
        <w:tc>
          <w:tcPr>
            <w:tcW w:w="4394" w:type="dxa"/>
            <w:shd w:val="clear" w:color="auto" w:fill="FFFFFF" w:themeFill="background1"/>
          </w:tcPr>
          <w:p w:rsidR="00DD6FF1" w:rsidRPr="00E87E42" w:rsidRDefault="00CF07DB" w:rsidP="00393067">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Active Directory 2003/2008</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DD6FF1" w:rsidP="00393067">
            <w:pPr>
              <w:pStyle w:val="NoSpacing"/>
              <w:jc w:val="both"/>
              <w:rPr>
                <w:rFonts w:cs="Times New Roman"/>
                <w:sz w:val="24"/>
                <w:szCs w:val="24"/>
              </w:rPr>
            </w:pPr>
            <w:r w:rsidRPr="00E87E42">
              <w:rPr>
                <w:rFonts w:cs="Times New Roman"/>
                <w:sz w:val="24"/>
                <w:szCs w:val="24"/>
              </w:rPr>
              <w:t>Yes</w:t>
            </w:r>
          </w:p>
        </w:tc>
      </w:tr>
      <w:tr w:rsidR="00DD6FF1" w:rsidRPr="00E87E42" w:rsidTr="00E87E42">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Other Web Servers</w:t>
            </w:r>
          </w:p>
        </w:tc>
        <w:tc>
          <w:tcPr>
            <w:tcW w:w="4394" w:type="dxa"/>
            <w:shd w:val="clear" w:color="auto" w:fill="FFFFFF" w:themeFill="background1"/>
          </w:tcPr>
          <w:p w:rsidR="00DD6FF1" w:rsidRPr="00E87E42" w:rsidRDefault="00CF07DB" w:rsidP="00393067">
            <w:pPr>
              <w:pStyle w:val="NoSpacing"/>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E87E42">
              <w:rPr>
                <w:rFonts w:cs="Times New Roman"/>
                <w:sz w:val="24"/>
                <w:szCs w:val="24"/>
              </w:rPr>
              <w:t xml:space="preserve">Windows Server 2012, </w:t>
            </w:r>
            <w:r w:rsidR="00F5313B" w:rsidRPr="00E87E42">
              <w:rPr>
                <w:rFonts w:cs="Times New Roman"/>
                <w:sz w:val="24"/>
                <w:szCs w:val="24"/>
              </w:rPr>
              <w:t>Web Front End, Development, Virtual Servers</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F5313B" w:rsidP="00393067">
            <w:pPr>
              <w:pStyle w:val="NoSpacing"/>
              <w:jc w:val="both"/>
              <w:rPr>
                <w:rFonts w:cs="Times New Roman"/>
                <w:sz w:val="24"/>
                <w:szCs w:val="24"/>
              </w:rPr>
            </w:pPr>
            <w:r w:rsidRPr="00E87E42">
              <w:rPr>
                <w:rFonts w:cs="Times New Roman"/>
                <w:sz w:val="24"/>
                <w:szCs w:val="24"/>
              </w:rPr>
              <w:t>Yes</w:t>
            </w:r>
          </w:p>
        </w:tc>
      </w:tr>
      <w:tr w:rsidR="00DD6FF1" w:rsidRPr="00E87E42" w:rsidTr="00E87E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DD6FF1" w:rsidRPr="00E87E42" w:rsidRDefault="00DD6FF1" w:rsidP="00393067">
            <w:pPr>
              <w:pStyle w:val="TableText"/>
              <w:jc w:val="both"/>
              <w:rPr>
                <w:rFonts w:asciiTheme="minorHAnsi" w:hAnsiTheme="minorHAnsi" w:cs="Times New Roman"/>
                <w:sz w:val="24"/>
                <w:szCs w:val="24"/>
              </w:rPr>
            </w:pPr>
            <w:r w:rsidRPr="00E87E42">
              <w:rPr>
                <w:rFonts w:asciiTheme="minorHAnsi" w:hAnsiTheme="minorHAnsi" w:cs="Times New Roman"/>
                <w:sz w:val="24"/>
                <w:szCs w:val="24"/>
              </w:rPr>
              <w:t>ASP.Net</w:t>
            </w:r>
            <w:r w:rsidR="00F5313B" w:rsidRPr="00E87E42">
              <w:rPr>
                <w:rFonts w:asciiTheme="minorHAnsi" w:hAnsiTheme="minorHAnsi" w:cs="Times New Roman"/>
                <w:sz w:val="24"/>
                <w:szCs w:val="24"/>
              </w:rPr>
              <w:t>, XML, HTML</w:t>
            </w:r>
          </w:p>
        </w:tc>
        <w:tc>
          <w:tcPr>
            <w:tcW w:w="4394" w:type="dxa"/>
            <w:shd w:val="clear" w:color="auto" w:fill="FFFFFF" w:themeFill="background1"/>
          </w:tcPr>
          <w:p w:rsidR="00DD6FF1" w:rsidRPr="00E87E42" w:rsidRDefault="00F5313B" w:rsidP="00393067">
            <w:pPr>
              <w:pStyle w:val="NoSpacing"/>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87E42">
              <w:rPr>
                <w:rFonts w:cs="Times New Roman"/>
                <w:sz w:val="24"/>
                <w:szCs w:val="24"/>
              </w:rPr>
              <w:t>Microsoft InfoPath</w:t>
            </w:r>
            <w:r w:rsidR="00CF07DB" w:rsidRPr="00E87E42">
              <w:rPr>
                <w:rFonts w:cs="Times New Roman"/>
                <w:sz w:val="24"/>
                <w:szCs w:val="24"/>
              </w:rPr>
              <w:t xml:space="preserve"> 2007/2010</w:t>
            </w:r>
          </w:p>
        </w:tc>
        <w:tc>
          <w:tcPr>
            <w:cnfStyle w:val="000010000000" w:firstRow="0" w:lastRow="0" w:firstColumn="0" w:lastColumn="0" w:oddVBand="1" w:evenVBand="0" w:oddHBand="0" w:evenHBand="0" w:firstRowFirstColumn="0" w:firstRowLastColumn="0" w:lastRowFirstColumn="0" w:lastRowLastColumn="0"/>
            <w:tcW w:w="1955" w:type="dxa"/>
            <w:shd w:val="clear" w:color="auto" w:fill="D9D9D9" w:themeFill="background1" w:themeFillShade="D9"/>
          </w:tcPr>
          <w:p w:rsidR="00DD6FF1" w:rsidRPr="00E87E42" w:rsidRDefault="00F5313B" w:rsidP="00393067">
            <w:pPr>
              <w:pStyle w:val="NoSpacing"/>
              <w:jc w:val="both"/>
              <w:rPr>
                <w:rFonts w:cs="Times New Roman"/>
                <w:sz w:val="24"/>
                <w:szCs w:val="24"/>
              </w:rPr>
            </w:pPr>
            <w:r w:rsidRPr="00E87E42">
              <w:rPr>
                <w:rFonts w:cs="Times New Roman"/>
                <w:sz w:val="24"/>
                <w:szCs w:val="24"/>
              </w:rPr>
              <w:t>Yes</w:t>
            </w:r>
          </w:p>
        </w:tc>
      </w:tr>
    </w:tbl>
    <w:p w:rsidR="00D45238" w:rsidRDefault="00D45238" w:rsidP="002A6981">
      <w:pPr>
        <w:shd w:val="clear" w:color="auto" w:fill="FFFFFF"/>
        <w:spacing w:after="0" w:line="240" w:lineRule="auto"/>
        <w:rPr>
          <w:rFonts w:cs="Times New Roman"/>
          <w:noProof/>
          <w:sz w:val="24"/>
          <w:szCs w:val="24"/>
          <w:lang w:eastAsia="en-CA"/>
        </w:rPr>
      </w:pPr>
    </w:p>
    <w:p w:rsidR="00005F4E" w:rsidRDefault="00005F4E" w:rsidP="002A6981">
      <w:pPr>
        <w:shd w:val="clear" w:color="auto" w:fill="FFFFFF"/>
        <w:spacing w:after="0" w:line="240" w:lineRule="auto"/>
        <w:rPr>
          <w:rFonts w:ascii="Times New Roman" w:eastAsia="Times New Roman" w:hAnsi="Times New Roman" w:cs="Times New Roman"/>
          <w:b/>
          <w:color w:val="000000" w:themeColor="text1"/>
          <w:sz w:val="28"/>
          <w:szCs w:val="24"/>
          <w:lang w:eastAsia="en-CA"/>
        </w:rPr>
      </w:pPr>
    </w:p>
    <w:p w:rsidR="002A6981" w:rsidRPr="002A6981" w:rsidRDefault="002A6981" w:rsidP="002A6981">
      <w:pPr>
        <w:shd w:val="clear" w:color="auto" w:fill="FFFFFF"/>
        <w:spacing w:after="0" w:line="240" w:lineRule="auto"/>
        <w:rPr>
          <w:rFonts w:ascii="Times New Roman" w:eastAsia="Times New Roman" w:hAnsi="Times New Roman" w:cs="Times New Roman"/>
          <w:b/>
          <w:color w:val="000000" w:themeColor="text1"/>
          <w:sz w:val="28"/>
          <w:szCs w:val="24"/>
          <w:lang w:eastAsia="en-CA"/>
        </w:rPr>
      </w:pPr>
      <w:r>
        <w:rPr>
          <w:rFonts w:ascii="Times New Roman" w:eastAsia="Times New Roman" w:hAnsi="Times New Roman" w:cs="Times New Roman"/>
          <w:b/>
          <w:color w:val="000000" w:themeColor="text1"/>
          <w:sz w:val="28"/>
          <w:szCs w:val="24"/>
          <w:lang w:eastAsia="en-CA"/>
        </w:rPr>
        <w:t>4.2.2 PROTOTYPE OVERVIEW</w:t>
      </w:r>
    </w:p>
    <w:p w:rsidR="00922CE7" w:rsidRPr="00922CE7" w:rsidRDefault="00922CE7" w:rsidP="00922CE7">
      <w:pPr>
        <w:shd w:val="clear" w:color="auto" w:fill="FFFFFF"/>
        <w:spacing w:after="0" w:line="240" w:lineRule="auto"/>
        <w:rPr>
          <w:rFonts w:ascii="Arial" w:eastAsia="Times New Roman" w:hAnsi="Arial" w:cs="Arial"/>
          <w:b/>
          <w:color w:val="FF0000"/>
          <w:sz w:val="20"/>
          <w:szCs w:val="20"/>
          <w:lang w:eastAsia="en-CA"/>
        </w:rPr>
      </w:pPr>
    </w:p>
    <w:p w:rsidR="00723705" w:rsidRPr="002A6981" w:rsidRDefault="00E37A5B" w:rsidP="002A6981">
      <w:pPr>
        <w:spacing w:line="480" w:lineRule="auto"/>
        <w:ind w:firstLine="720"/>
        <w:jc w:val="both"/>
        <w:rPr>
          <w:rStyle w:val="Strong"/>
          <w:rFonts w:ascii="Times New Roman" w:hAnsi="Times New Roman"/>
          <w:b w:val="0"/>
          <w:sz w:val="24"/>
          <w:szCs w:val="24"/>
        </w:rPr>
      </w:pPr>
      <w:r w:rsidRPr="002A6981">
        <w:rPr>
          <w:rFonts w:ascii="Times New Roman" w:hAnsi="Times New Roman" w:cs="Times New Roman"/>
          <w:sz w:val="24"/>
          <w:szCs w:val="24"/>
        </w:rPr>
        <w:t>Advanced features of the content management system were</w:t>
      </w:r>
      <w:r w:rsidR="00723705" w:rsidRPr="002A6981">
        <w:rPr>
          <w:rFonts w:ascii="Times New Roman" w:hAnsi="Times New Roman" w:cs="Times New Roman"/>
          <w:sz w:val="24"/>
          <w:szCs w:val="24"/>
        </w:rPr>
        <w:t xml:space="preserve"> utilized</w:t>
      </w:r>
      <w:r w:rsidR="00C83176">
        <w:rPr>
          <w:rFonts w:ascii="Times New Roman" w:hAnsi="Times New Roman" w:cs="Times New Roman"/>
          <w:sz w:val="24"/>
          <w:szCs w:val="24"/>
        </w:rPr>
        <w:t xml:space="preserve"> to develop the PEDS</w:t>
      </w:r>
      <w:r w:rsidR="00CD73EC">
        <w:rPr>
          <w:rFonts w:ascii="Times New Roman" w:hAnsi="Times New Roman" w:cs="Times New Roman"/>
          <w:sz w:val="24"/>
          <w:szCs w:val="24"/>
        </w:rPr>
        <w:t>S tool</w:t>
      </w:r>
      <w:r w:rsidR="00723705" w:rsidRPr="002A6981">
        <w:rPr>
          <w:rFonts w:ascii="Times New Roman" w:hAnsi="Times New Roman" w:cs="Times New Roman"/>
          <w:sz w:val="24"/>
          <w:szCs w:val="24"/>
        </w:rPr>
        <w:t xml:space="preserve"> including </w:t>
      </w:r>
      <w:r w:rsidR="00723705" w:rsidRPr="002A6981">
        <w:rPr>
          <w:rStyle w:val="Strong"/>
          <w:rFonts w:ascii="Times New Roman" w:hAnsi="Times New Roman"/>
          <w:b w:val="0"/>
          <w:sz w:val="24"/>
          <w:szCs w:val="24"/>
        </w:rPr>
        <w:t>audience targeting, where filters were set up for the varying user groups. All groups of user</w:t>
      </w:r>
      <w:r w:rsidR="00300E0B">
        <w:rPr>
          <w:rStyle w:val="Strong"/>
          <w:rFonts w:ascii="Times New Roman" w:hAnsi="Times New Roman"/>
          <w:b w:val="0"/>
          <w:sz w:val="24"/>
          <w:szCs w:val="24"/>
        </w:rPr>
        <w:t>s</w:t>
      </w:r>
      <w:r w:rsidR="00723705" w:rsidRPr="002A6981">
        <w:rPr>
          <w:rStyle w:val="Strong"/>
          <w:rFonts w:ascii="Times New Roman" w:hAnsi="Times New Roman"/>
          <w:b w:val="0"/>
          <w:sz w:val="24"/>
          <w:szCs w:val="24"/>
        </w:rPr>
        <w:t xml:space="preserve"> will access the tool using the same</w:t>
      </w:r>
      <w:r w:rsidR="00FD3F47">
        <w:rPr>
          <w:rStyle w:val="Strong"/>
          <w:rFonts w:ascii="Times New Roman" w:hAnsi="Times New Roman"/>
          <w:b w:val="0"/>
          <w:sz w:val="24"/>
          <w:szCs w:val="24"/>
        </w:rPr>
        <w:t xml:space="preserve"> Uniform Resource Locator (URL). B</w:t>
      </w:r>
      <w:r w:rsidR="00300E0B">
        <w:rPr>
          <w:rStyle w:val="Strong"/>
          <w:rFonts w:ascii="Times New Roman" w:hAnsi="Times New Roman"/>
          <w:b w:val="0"/>
          <w:sz w:val="24"/>
          <w:szCs w:val="24"/>
        </w:rPr>
        <w:t>ased on the role of the user</w:t>
      </w:r>
      <w:r w:rsidR="00723705" w:rsidRPr="002A6981">
        <w:rPr>
          <w:rStyle w:val="Strong"/>
          <w:rFonts w:ascii="Times New Roman" w:hAnsi="Times New Roman"/>
          <w:b w:val="0"/>
          <w:sz w:val="24"/>
          <w:szCs w:val="24"/>
        </w:rPr>
        <w:t xml:space="preserve"> logged in, the user is presented with filtered views on what is relevant to them. Upon </w:t>
      </w:r>
      <w:r w:rsidR="00FD3F47">
        <w:rPr>
          <w:rStyle w:val="Strong"/>
          <w:rFonts w:ascii="Times New Roman" w:hAnsi="Times New Roman"/>
          <w:b w:val="0"/>
          <w:sz w:val="24"/>
          <w:szCs w:val="24"/>
        </w:rPr>
        <w:t>logging</w:t>
      </w:r>
      <w:r w:rsidR="00723705" w:rsidRPr="002A6981">
        <w:rPr>
          <w:rStyle w:val="Strong"/>
          <w:rFonts w:ascii="Times New Roman" w:hAnsi="Times New Roman"/>
          <w:b w:val="0"/>
          <w:sz w:val="24"/>
          <w:szCs w:val="24"/>
        </w:rPr>
        <w:t xml:space="preserve"> in, the user will be required submit a set of credentials: username and password. The login screen for the </w:t>
      </w:r>
      <w:r w:rsidR="00CD73EC">
        <w:rPr>
          <w:rStyle w:val="Strong"/>
          <w:rFonts w:ascii="Times New Roman" w:hAnsi="Times New Roman"/>
          <w:b w:val="0"/>
          <w:sz w:val="24"/>
          <w:szCs w:val="24"/>
        </w:rPr>
        <w:t>PEDDS</w:t>
      </w:r>
      <w:r w:rsidR="00723705" w:rsidRPr="002A6981">
        <w:rPr>
          <w:rStyle w:val="Strong"/>
          <w:rFonts w:ascii="Times New Roman" w:hAnsi="Times New Roman"/>
          <w:b w:val="0"/>
          <w:sz w:val="24"/>
          <w:szCs w:val="24"/>
        </w:rPr>
        <w:t xml:space="preserve"> tool</w:t>
      </w:r>
      <w:r w:rsidR="00111B6F">
        <w:rPr>
          <w:rStyle w:val="Strong"/>
          <w:rFonts w:ascii="Times New Roman" w:hAnsi="Times New Roman"/>
          <w:b w:val="0"/>
          <w:sz w:val="24"/>
          <w:szCs w:val="24"/>
        </w:rPr>
        <w:t>s is presented below in Figure 4.1</w:t>
      </w:r>
      <w:r w:rsidR="00723705" w:rsidRPr="002A6981">
        <w:rPr>
          <w:rStyle w:val="Strong"/>
          <w:rFonts w:ascii="Times New Roman" w:hAnsi="Times New Roman"/>
          <w:b w:val="0"/>
          <w:sz w:val="24"/>
          <w:szCs w:val="24"/>
        </w:rPr>
        <w:t>.</w:t>
      </w:r>
    </w:p>
    <w:p w:rsidR="00F570CE" w:rsidRDefault="00F570CE" w:rsidP="00D37398">
      <w:pPr>
        <w:pStyle w:val="NoSpacing"/>
        <w:jc w:val="center"/>
        <w:rPr>
          <w:rStyle w:val="Strong"/>
          <w:rFonts w:ascii="Times New Roman" w:hAnsi="Times New Roman"/>
          <w:b w:val="0"/>
          <w:sz w:val="24"/>
          <w:szCs w:val="24"/>
        </w:rPr>
      </w:pPr>
      <w:r>
        <w:rPr>
          <w:noProof/>
          <w:lang w:eastAsia="en-CA"/>
        </w:rPr>
        <w:lastRenderedPageBreak/>
        <w:drawing>
          <wp:inline distT="0" distB="0" distL="0" distR="0" wp14:anchorId="0E4779E9" wp14:editId="671C9451">
            <wp:extent cx="2701287" cy="1276941"/>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080" cy="1276843"/>
                    </a:xfrm>
                    <a:prstGeom prst="rect">
                      <a:avLst/>
                    </a:prstGeom>
                    <a:noFill/>
                    <a:ln>
                      <a:noFill/>
                    </a:ln>
                  </pic:spPr>
                </pic:pic>
              </a:graphicData>
            </a:graphic>
          </wp:inline>
        </w:drawing>
      </w:r>
    </w:p>
    <w:p w:rsidR="00D37398" w:rsidRDefault="00753460" w:rsidP="00D37398">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4.1</w:t>
      </w:r>
      <w:r w:rsidR="0025214A">
        <w:rPr>
          <w:rStyle w:val="Strong"/>
          <w:rFonts w:ascii="Times New Roman" w:hAnsi="Times New Roman"/>
          <w:sz w:val="24"/>
          <w:szCs w:val="24"/>
        </w:rPr>
        <w:t xml:space="preserve"> </w:t>
      </w:r>
      <w:r w:rsidR="0025214A">
        <w:rPr>
          <w:rStyle w:val="Strong"/>
          <w:rFonts w:ascii="Times New Roman" w:hAnsi="Times New Roman"/>
          <w:b w:val="0"/>
          <w:sz w:val="24"/>
          <w:szCs w:val="24"/>
        </w:rPr>
        <w:t>Log-in screen to PEDSS</w:t>
      </w:r>
    </w:p>
    <w:p w:rsidR="00753460" w:rsidRPr="0025214A" w:rsidRDefault="00753460" w:rsidP="00D37398">
      <w:pPr>
        <w:pStyle w:val="NoSpacing"/>
        <w:jc w:val="center"/>
        <w:rPr>
          <w:rStyle w:val="Strong"/>
          <w:rFonts w:ascii="Times New Roman" w:hAnsi="Times New Roman"/>
          <w:b w:val="0"/>
          <w:sz w:val="24"/>
          <w:szCs w:val="24"/>
        </w:rPr>
      </w:pPr>
    </w:p>
    <w:p w:rsidR="00723705" w:rsidRPr="004558CC" w:rsidRDefault="003C5196" w:rsidP="00E37A5B">
      <w:pPr>
        <w:spacing w:line="480" w:lineRule="auto"/>
        <w:rPr>
          <w:rStyle w:val="Strong"/>
          <w:rFonts w:ascii="Times New Roman" w:hAnsi="Times New Roman"/>
          <w:color w:val="000000" w:themeColor="text1"/>
          <w:sz w:val="24"/>
          <w:szCs w:val="24"/>
        </w:rPr>
      </w:pPr>
      <w:r w:rsidRPr="004558CC">
        <w:rPr>
          <w:rStyle w:val="Strong"/>
          <w:rFonts w:ascii="Times New Roman" w:hAnsi="Times New Roman"/>
          <w:color w:val="000000" w:themeColor="text1"/>
          <w:sz w:val="24"/>
          <w:szCs w:val="24"/>
        </w:rPr>
        <w:t>4.2.2.1CLINICIAN’S TOOL</w:t>
      </w:r>
    </w:p>
    <w:p w:rsidR="00723705" w:rsidRDefault="00723705" w:rsidP="00E37A5B">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The clinician tool homepage delivers all content relevant to the clinician. A snapshot of the clinical tool homepage is present</w:t>
      </w:r>
      <w:r w:rsidR="00E37A5B">
        <w:rPr>
          <w:rStyle w:val="Strong"/>
          <w:rFonts w:ascii="Times New Roman" w:hAnsi="Times New Roman"/>
          <w:b w:val="0"/>
          <w:sz w:val="24"/>
          <w:szCs w:val="24"/>
        </w:rPr>
        <w:t>ed</w:t>
      </w:r>
      <w:r>
        <w:rPr>
          <w:rStyle w:val="Strong"/>
          <w:rFonts w:ascii="Times New Roman" w:hAnsi="Times New Roman"/>
          <w:b w:val="0"/>
          <w:sz w:val="24"/>
          <w:szCs w:val="24"/>
        </w:rPr>
        <w:t xml:space="preserve"> in </w:t>
      </w:r>
      <w:r w:rsidR="00111B6F" w:rsidRPr="00111B6F">
        <w:rPr>
          <w:rStyle w:val="Strong"/>
          <w:rFonts w:ascii="Times New Roman" w:hAnsi="Times New Roman"/>
          <w:b w:val="0"/>
          <w:sz w:val="24"/>
          <w:szCs w:val="24"/>
        </w:rPr>
        <w:t>Figure 4.2</w:t>
      </w:r>
      <w:r>
        <w:rPr>
          <w:rStyle w:val="Strong"/>
          <w:rFonts w:ascii="Times New Roman" w:hAnsi="Times New Roman"/>
          <w:b w:val="0"/>
          <w:sz w:val="24"/>
          <w:szCs w:val="24"/>
        </w:rPr>
        <w:t xml:space="preserve">. The clinician has permissions to add/edit and view content on </w:t>
      </w:r>
      <w:r w:rsidR="00FD3F47">
        <w:rPr>
          <w:rStyle w:val="Strong"/>
          <w:rFonts w:ascii="Times New Roman" w:hAnsi="Times New Roman"/>
          <w:b w:val="0"/>
          <w:sz w:val="24"/>
          <w:szCs w:val="24"/>
        </w:rPr>
        <w:t>PEDS</w:t>
      </w:r>
      <w:r w:rsidR="00CD73EC">
        <w:rPr>
          <w:rStyle w:val="Strong"/>
          <w:rFonts w:ascii="Times New Roman" w:hAnsi="Times New Roman"/>
          <w:b w:val="0"/>
          <w:sz w:val="24"/>
          <w:szCs w:val="24"/>
        </w:rPr>
        <w:t>S</w:t>
      </w:r>
      <w:r>
        <w:rPr>
          <w:rStyle w:val="Strong"/>
          <w:rFonts w:ascii="Times New Roman" w:hAnsi="Times New Roman"/>
          <w:b w:val="0"/>
          <w:sz w:val="24"/>
          <w:szCs w:val="24"/>
        </w:rPr>
        <w:t>. The clinician’s home page consis</w:t>
      </w:r>
      <w:r w:rsidR="00300E0B">
        <w:rPr>
          <w:rStyle w:val="Strong"/>
          <w:rFonts w:ascii="Times New Roman" w:hAnsi="Times New Roman"/>
          <w:b w:val="0"/>
          <w:sz w:val="24"/>
          <w:szCs w:val="24"/>
        </w:rPr>
        <w:t xml:space="preserve">ts of an announcements section, </w:t>
      </w:r>
      <w:r w:rsidR="001B0480">
        <w:rPr>
          <w:rStyle w:val="Strong"/>
          <w:rFonts w:ascii="Times New Roman" w:hAnsi="Times New Roman"/>
          <w:b w:val="0"/>
          <w:sz w:val="24"/>
          <w:szCs w:val="24"/>
        </w:rPr>
        <w:t xml:space="preserve">a </w:t>
      </w:r>
      <w:r w:rsidR="003C5196">
        <w:rPr>
          <w:rStyle w:val="Strong"/>
          <w:rFonts w:ascii="Times New Roman" w:hAnsi="Times New Roman"/>
          <w:b w:val="0"/>
          <w:sz w:val="24"/>
          <w:szCs w:val="24"/>
        </w:rPr>
        <w:t>shar</w:t>
      </w:r>
      <w:r w:rsidR="00300E0B">
        <w:rPr>
          <w:rStyle w:val="Strong"/>
          <w:rFonts w:ascii="Times New Roman" w:hAnsi="Times New Roman"/>
          <w:b w:val="0"/>
          <w:sz w:val="24"/>
          <w:szCs w:val="24"/>
        </w:rPr>
        <w:t xml:space="preserve">ed calendar of upcoming events, </w:t>
      </w:r>
      <w:r w:rsidR="001B0480">
        <w:rPr>
          <w:rStyle w:val="Strong"/>
          <w:rFonts w:ascii="Times New Roman" w:hAnsi="Times New Roman"/>
          <w:b w:val="0"/>
          <w:sz w:val="24"/>
          <w:szCs w:val="24"/>
        </w:rPr>
        <w:t xml:space="preserve">a </w:t>
      </w:r>
      <w:r w:rsidR="00300E0B">
        <w:rPr>
          <w:rStyle w:val="Strong"/>
          <w:rFonts w:ascii="Times New Roman" w:hAnsi="Times New Roman"/>
          <w:b w:val="0"/>
          <w:sz w:val="24"/>
          <w:szCs w:val="24"/>
        </w:rPr>
        <w:t>shared discussion board,</w:t>
      </w:r>
      <w:r>
        <w:rPr>
          <w:rStyle w:val="Strong"/>
          <w:rFonts w:ascii="Times New Roman" w:hAnsi="Times New Roman"/>
          <w:b w:val="0"/>
          <w:sz w:val="24"/>
          <w:szCs w:val="24"/>
        </w:rPr>
        <w:t xml:space="preserve"> </w:t>
      </w:r>
      <w:r w:rsidR="001B0480">
        <w:rPr>
          <w:rStyle w:val="Strong"/>
          <w:rFonts w:ascii="Times New Roman" w:hAnsi="Times New Roman"/>
          <w:b w:val="0"/>
          <w:sz w:val="24"/>
          <w:szCs w:val="24"/>
        </w:rPr>
        <w:t xml:space="preserve">a </w:t>
      </w:r>
      <w:r>
        <w:rPr>
          <w:rStyle w:val="Strong"/>
          <w:rFonts w:ascii="Times New Roman" w:hAnsi="Times New Roman"/>
          <w:b w:val="0"/>
          <w:sz w:val="24"/>
          <w:szCs w:val="24"/>
        </w:rPr>
        <w:t xml:space="preserve">shared </w:t>
      </w:r>
      <w:r w:rsidR="00300E0B">
        <w:rPr>
          <w:rStyle w:val="Strong"/>
          <w:rFonts w:ascii="Times New Roman" w:hAnsi="Times New Roman"/>
          <w:b w:val="0"/>
          <w:sz w:val="24"/>
          <w:szCs w:val="24"/>
        </w:rPr>
        <w:t>documents repository,</w:t>
      </w:r>
      <w:r w:rsidR="00E75AA5">
        <w:rPr>
          <w:rStyle w:val="Strong"/>
          <w:rFonts w:ascii="Times New Roman" w:hAnsi="Times New Roman"/>
          <w:b w:val="0"/>
          <w:sz w:val="24"/>
          <w:szCs w:val="24"/>
        </w:rPr>
        <w:t xml:space="preserve"> </w:t>
      </w:r>
      <w:r w:rsidR="001B0480">
        <w:rPr>
          <w:rStyle w:val="Strong"/>
          <w:rFonts w:ascii="Times New Roman" w:hAnsi="Times New Roman"/>
          <w:b w:val="0"/>
          <w:sz w:val="24"/>
          <w:szCs w:val="24"/>
        </w:rPr>
        <w:t xml:space="preserve">a </w:t>
      </w:r>
      <w:r w:rsidR="00E75AA5">
        <w:rPr>
          <w:rStyle w:val="Strong"/>
          <w:rFonts w:ascii="Times New Roman" w:hAnsi="Times New Roman"/>
          <w:b w:val="0"/>
          <w:sz w:val="24"/>
          <w:szCs w:val="24"/>
        </w:rPr>
        <w:t>patient</w:t>
      </w:r>
      <w:r>
        <w:rPr>
          <w:rStyle w:val="Strong"/>
          <w:rFonts w:ascii="Times New Roman" w:hAnsi="Times New Roman"/>
          <w:b w:val="0"/>
          <w:sz w:val="24"/>
          <w:szCs w:val="24"/>
        </w:rPr>
        <w:t xml:space="preserve"> database,</w:t>
      </w:r>
      <w:r w:rsidR="00FD3F47">
        <w:rPr>
          <w:rStyle w:val="Strong"/>
          <w:rFonts w:ascii="Times New Roman" w:hAnsi="Times New Roman"/>
          <w:b w:val="0"/>
          <w:sz w:val="24"/>
          <w:szCs w:val="24"/>
        </w:rPr>
        <w:t xml:space="preserve"> and</w:t>
      </w:r>
      <w:r>
        <w:rPr>
          <w:rStyle w:val="Strong"/>
          <w:rFonts w:ascii="Times New Roman" w:hAnsi="Times New Roman"/>
          <w:b w:val="0"/>
          <w:sz w:val="24"/>
          <w:szCs w:val="24"/>
        </w:rPr>
        <w:t xml:space="preserve"> the perinatal clinical decision support tools:</w:t>
      </w:r>
      <w:r w:rsidR="00E37A5B" w:rsidRPr="00E37A5B">
        <w:rPr>
          <w:rStyle w:val="Strong"/>
          <w:rFonts w:ascii="Times New Roman" w:hAnsi="Times New Roman"/>
          <w:b w:val="0"/>
          <w:sz w:val="24"/>
          <w:szCs w:val="24"/>
        </w:rPr>
        <w:t xml:space="preserve"> </w:t>
      </w:r>
      <w:r w:rsidR="003C5196">
        <w:rPr>
          <w:rStyle w:val="Strong"/>
          <w:rFonts w:ascii="Times New Roman" w:hAnsi="Times New Roman"/>
          <w:b w:val="0"/>
          <w:sz w:val="24"/>
          <w:szCs w:val="24"/>
        </w:rPr>
        <w:t>(1</w:t>
      </w:r>
      <w:r w:rsidR="00E37A5B">
        <w:rPr>
          <w:rStyle w:val="Strong"/>
          <w:rFonts w:ascii="Times New Roman" w:hAnsi="Times New Roman"/>
          <w:b w:val="0"/>
          <w:sz w:val="24"/>
          <w:szCs w:val="24"/>
        </w:rPr>
        <w:t xml:space="preserve">) Neonatal Mortality </w:t>
      </w:r>
      <w:r w:rsidR="003C5196">
        <w:rPr>
          <w:rStyle w:val="Strong"/>
          <w:rFonts w:ascii="Times New Roman" w:hAnsi="Times New Roman"/>
          <w:b w:val="0"/>
          <w:sz w:val="24"/>
          <w:szCs w:val="24"/>
        </w:rPr>
        <w:t>Risk Assessment and (2</w:t>
      </w:r>
      <w:r>
        <w:rPr>
          <w:rStyle w:val="Strong"/>
          <w:rFonts w:ascii="Times New Roman" w:hAnsi="Times New Roman"/>
          <w:b w:val="0"/>
          <w:sz w:val="24"/>
          <w:szCs w:val="24"/>
        </w:rPr>
        <w:t>) Preterm Birth Predictor</w:t>
      </w:r>
      <w:r w:rsidR="00E37A5B">
        <w:rPr>
          <w:rStyle w:val="Strong"/>
          <w:rFonts w:ascii="Times New Roman" w:hAnsi="Times New Roman"/>
          <w:b w:val="0"/>
          <w:sz w:val="24"/>
          <w:szCs w:val="24"/>
        </w:rPr>
        <w:t xml:space="preserve"> in </w:t>
      </w:r>
      <w:r w:rsidR="001D28DA">
        <w:rPr>
          <w:rStyle w:val="Strong"/>
          <w:rFonts w:ascii="Times New Roman" w:hAnsi="Times New Roman"/>
          <w:b w:val="0"/>
          <w:sz w:val="24"/>
          <w:szCs w:val="24"/>
        </w:rPr>
        <w:t>Twins</w:t>
      </w:r>
      <w:r w:rsidR="00670DB8">
        <w:rPr>
          <w:rStyle w:val="Strong"/>
          <w:rFonts w:ascii="Times New Roman" w:hAnsi="Times New Roman"/>
          <w:b w:val="0"/>
          <w:sz w:val="24"/>
          <w:szCs w:val="24"/>
        </w:rPr>
        <w:t xml:space="preserve"> Pregnancies.</w:t>
      </w:r>
    </w:p>
    <w:p w:rsidR="003C5196" w:rsidRDefault="00F86864" w:rsidP="00753460">
      <w:pPr>
        <w:jc w:val="center"/>
        <w:rPr>
          <w:rStyle w:val="Strong"/>
          <w:rFonts w:ascii="Times New Roman" w:hAnsi="Times New Roman"/>
          <w:b w:val="0"/>
          <w:sz w:val="24"/>
          <w:szCs w:val="24"/>
        </w:rPr>
      </w:pPr>
      <w:r>
        <w:rPr>
          <w:rFonts w:ascii="Times New Roman" w:hAnsi="Times New Roman" w:cs="Times New Roman"/>
          <w:bCs/>
          <w:noProof/>
          <w:sz w:val="24"/>
          <w:szCs w:val="24"/>
          <w:lang w:eastAsia="en-CA"/>
        </w:rPr>
        <w:drawing>
          <wp:inline distT="0" distB="0" distL="0" distR="0" wp14:anchorId="4E72DBDD" wp14:editId="27699177">
            <wp:extent cx="3493568" cy="2634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3525" cy="2634438"/>
                    </a:xfrm>
                    <a:prstGeom prst="rect">
                      <a:avLst/>
                    </a:prstGeom>
                    <a:noFill/>
                    <a:ln>
                      <a:noFill/>
                    </a:ln>
                  </pic:spPr>
                </pic:pic>
              </a:graphicData>
            </a:graphic>
          </wp:inline>
        </w:drawing>
      </w:r>
    </w:p>
    <w:p w:rsidR="00300E0B" w:rsidRDefault="00753460" w:rsidP="00005F4E">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4.2</w:t>
      </w:r>
      <w:r w:rsidR="0025214A">
        <w:rPr>
          <w:rStyle w:val="Strong"/>
          <w:rFonts w:ascii="Times New Roman" w:hAnsi="Times New Roman"/>
          <w:sz w:val="24"/>
          <w:szCs w:val="24"/>
        </w:rPr>
        <w:t xml:space="preserve"> </w:t>
      </w:r>
      <w:r w:rsidR="0025214A">
        <w:rPr>
          <w:rStyle w:val="Strong"/>
          <w:rFonts w:ascii="Times New Roman" w:hAnsi="Times New Roman"/>
          <w:b w:val="0"/>
          <w:sz w:val="24"/>
          <w:szCs w:val="24"/>
        </w:rPr>
        <w:t>PEDSS Homepage</w:t>
      </w:r>
    </w:p>
    <w:p w:rsidR="00723705" w:rsidRDefault="00723705" w:rsidP="003C5196">
      <w:pPr>
        <w:spacing w:line="480" w:lineRule="auto"/>
        <w:ind w:firstLine="720"/>
        <w:rPr>
          <w:rStyle w:val="Strong"/>
          <w:rFonts w:ascii="Times New Roman" w:hAnsi="Times New Roman"/>
          <w:b w:val="0"/>
          <w:sz w:val="24"/>
          <w:szCs w:val="24"/>
        </w:rPr>
      </w:pPr>
      <w:r>
        <w:rPr>
          <w:rStyle w:val="Strong"/>
          <w:rFonts w:ascii="Times New Roman" w:hAnsi="Times New Roman"/>
          <w:b w:val="0"/>
          <w:sz w:val="24"/>
          <w:szCs w:val="24"/>
        </w:rPr>
        <w:t xml:space="preserve">The announcement section contains alerts and </w:t>
      </w:r>
      <w:r w:rsidR="00FD3F47">
        <w:rPr>
          <w:rStyle w:val="Strong"/>
          <w:rFonts w:ascii="Times New Roman" w:hAnsi="Times New Roman"/>
          <w:b w:val="0"/>
          <w:sz w:val="24"/>
          <w:szCs w:val="24"/>
        </w:rPr>
        <w:t>reminders</w:t>
      </w:r>
      <w:r>
        <w:rPr>
          <w:rStyle w:val="Strong"/>
          <w:rFonts w:ascii="Times New Roman" w:hAnsi="Times New Roman"/>
          <w:b w:val="0"/>
          <w:sz w:val="24"/>
          <w:szCs w:val="24"/>
        </w:rPr>
        <w:t xml:space="preserve"> relevant to the clinician user community. The clinician may add new announcements.</w:t>
      </w:r>
    </w:p>
    <w:p w:rsidR="00F86864" w:rsidRDefault="00F86864" w:rsidP="00D37398">
      <w:pPr>
        <w:pStyle w:val="NoSpacing"/>
        <w:jc w:val="center"/>
        <w:rPr>
          <w:rStyle w:val="Strong"/>
          <w:rFonts w:ascii="Times New Roman" w:hAnsi="Times New Roman"/>
          <w:b w:val="0"/>
          <w:sz w:val="24"/>
          <w:szCs w:val="24"/>
        </w:rPr>
      </w:pPr>
      <w:r>
        <w:rPr>
          <w:noProof/>
          <w:lang w:eastAsia="en-CA"/>
        </w:rPr>
        <w:lastRenderedPageBreak/>
        <w:drawing>
          <wp:inline distT="0" distB="0" distL="0" distR="0" wp14:anchorId="17FE5674" wp14:editId="134759EA">
            <wp:extent cx="5936615" cy="1323975"/>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1323975"/>
                    </a:xfrm>
                    <a:prstGeom prst="rect">
                      <a:avLst/>
                    </a:prstGeom>
                    <a:noFill/>
                    <a:ln>
                      <a:noFill/>
                    </a:ln>
                  </pic:spPr>
                </pic:pic>
              </a:graphicData>
            </a:graphic>
          </wp:inline>
        </w:drawing>
      </w:r>
    </w:p>
    <w:p w:rsidR="00D37398" w:rsidRPr="0025214A" w:rsidRDefault="00753460" w:rsidP="00D37398">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4.3</w:t>
      </w:r>
      <w:r w:rsidR="0025214A">
        <w:rPr>
          <w:rStyle w:val="Strong"/>
          <w:rFonts w:ascii="Times New Roman" w:hAnsi="Times New Roman"/>
          <w:sz w:val="24"/>
          <w:szCs w:val="24"/>
        </w:rPr>
        <w:t xml:space="preserve"> </w:t>
      </w:r>
      <w:r w:rsidR="0025214A" w:rsidRPr="0025214A">
        <w:rPr>
          <w:rStyle w:val="Strong"/>
          <w:rFonts w:ascii="Times New Roman" w:hAnsi="Times New Roman"/>
          <w:b w:val="0"/>
          <w:sz w:val="24"/>
          <w:szCs w:val="24"/>
        </w:rPr>
        <w:t>PEDSS</w:t>
      </w:r>
      <w:r w:rsidR="0025214A">
        <w:rPr>
          <w:rStyle w:val="Strong"/>
          <w:rFonts w:ascii="Times New Roman" w:hAnsi="Times New Roman"/>
          <w:sz w:val="24"/>
          <w:szCs w:val="24"/>
        </w:rPr>
        <w:t xml:space="preserve"> </w:t>
      </w:r>
      <w:r w:rsidR="0025214A">
        <w:rPr>
          <w:rStyle w:val="Strong"/>
          <w:rFonts w:ascii="Times New Roman" w:hAnsi="Times New Roman"/>
          <w:b w:val="0"/>
          <w:sz w:val="24"/>
          <w:szCs w:val="24"/>
        </w:rPr>
        <w:t>Announcement Section</w:t>
      </w:r>
    </w:p>
    <w:p w:rsidR="00D37398" w:rsidRDefault="00D37398" w:rsidP="003C5196">
      <w:pPr>
        <w:spacing w:line="480" w:lineRule="auto"/>
        <w:jc w:val="both"/>
        <w:rPr>
          <w:rStyle w:val="Strong"/>
          <w:rFonts w:ascii="Times New Roman" w:hAnsi="Times New Roman"/>
          <w:b w:val="0"/>
          <w:sz w:val="24"/>
          <w:szCs w:val="24"/>
        </w:rPr>
      </w:pPr>
    </w:p>
    <w:p w:rsidR="003C5196" w:rsidRDefault="003C5196" w:rsidP="003C5196">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The shared calendar is used to post any relevant information seminar or events of interest to the clinicians. The clinicians may add new events.</w:t>
      </w:r>
    </w:p>
    <w:p w:rsidR="003C5196" w:rsidRDefault="003C5196" w:rsidP="00D37398">
      <w:pPr>
        <w:pStyle w:val="NoSpacing"/>
        <w:jc w:val="center"/>
        <w:rPr>
          <w:rStyle w:val="Strong"/>
          <w:rFonts w:ascii="Times New Roman" w:hAnsi="Times New Roman"/>
          <w:b w:val="0"/>
          <w:sz w:val="24"/>
          <w:szCs w:val="24"/>
        </w:rPr>
      </w:pPr>
      <w:r>
        <w:rPr>
          <w:noProof/>
          <w:lang w:eastAsia="en-CA"/>
        </w:rPr>
        <w:drawing>
          <wp:inline distT="0" distB="0" distL="0" distR="0" wp14:anchorId="33511B35" wp14:editId="498D98BE">
            <wp:extent cx="5936615" cy="2511425"/>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2511425"/>
                    </a:xfrm>
                    <a:prstGeom prst="rect">
                      <a:avLst/>
                    </a:prstGeom>
                    <a:noFill/>
                    <a:ln>
                      <a:noFill/>
                    </a:ln>
                  </pic:spPr>
                </pic:pic>
              </a:graphicData>
            </a:graphic>
          </wp:inline>
        </w:drawing>
      </w:r>
    </w:p>
    <w:p w:rsidR="003C5196" w:rsidRDefault="00753460" w:rsidP="0025214A">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4.4</w:t>
      </w:r>
      <w:r w:rsidR="0025214A" w:rsidRPr="0025214A">
        <w:rPr>
          <w:rStyle w:val="Strong"/>
          <w:rFonts w:ascii="Times New Roman" w:hAnsi="Times New Roman"/>
          <w:b w:val="0"/>
          <w:sz w:val="24"/>
          <w:szCs w:val="24"/>
        </w:rPr>
        <w:t xml:space="preserve"> PEDSS</w:t>
      </w:r>
      <w:r w:rsidR="0025214A">
        <w:rPr>
          <w:rStyle w:val="Strong"/>
          <w:rFonts w:ascii="Times New Roman" w:hAnsi="Times New Roman"/>
          <w:sz w:val="24"/>
          <w:szCs w:val="24"/>
        </w:rPr>
        <w:t xml:space="preserve"> </w:t>
      </w:r>
      <w:r w:rsidR="0025214A">
        <w:rPr>
          <w:rStyle w:val="Strong"/>
          <w:rFonts w:ascii="Times New Roman" w:hAnsi="Times New Roman"/>
          <w:b w:val="0"/>
          <w:sz w:val="24"/>
          <w:szCs w:val="24"/>
        </w:rPr>
        <w:t>Shared Calendar Section</w:t>
      </w:r>
    </w:p>
    <w:p w:rsidR="0025214A" w:rsidRDefault="0025214A" w:rsidP="0025214A">
      <w:pPr>
        <w:pStyle w:val="NoSpacing"/>
        <w:jc w:val="center"/>
        <w:rPr>
          <w:rStyle w:val="Strong"/>
          <w:rFonts w:ascii="Times New Roman" w:hAnsi="Times New Roman"/>
          <w:b w:val="0"/>
          <w:sz w:val="24"/>
          <w:szCs w:val="24"/>
        </w:rPr>
      </w:pPr>
    </w:p>
    <w:p w:rsidR="00E75AA5" w:rsidRDefault="00E75AA5" w:rsidP="00E75AA5">
      <w:pPr>
        <w:spacing w:line="480" w:lineRule="auto"/>
        <w:jc w:val="both"/>
        <w:rPr>
          <w:rStyle w:val="Strong"/>
          <w:rFonts w:ascii="Times New Roman" w:hAnsi="Times New Roman"/>
          <w:b w:val="0"/>
          <w:sz w:val="24"/>
          <w:szCs w:val="24"/>
        </w:rPr>
      </w:pPr>
    </w:p>
    <w:p w:rsidR="003C5196" w:rsidRDefault="003C5196" w:rsidP="003C5196">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 xml:space="preserve">The shared discussion board is used to posts any discussion topics which may </w:t>
      </w:r>
      <w:r w:rsidR="00FD3F47">
        <w:rPr>
          <w:rStyle w:val="Strong"/>
          <w:rFonts w:ascii="Times New Roman" w:hAnsi="Times New Roman"/>
          <w:b w:val="0"/>
          <w:sz w:val="24"/>
          <w:szCs w:val="24"/>
        </w:rPr>
        <w:t>be</w:t>
      </w:r>
      <w:r>
        <w:rPr>
          <w:rStyle w:val="Strong"/>
          <w:rFonts w:ascii="Times New Roman" w:hAnsi="Times New Roman"/>
          <w:b w:val="0"/>
          <w:sz w:val="24"/>
          <w:szCs w:val="24"/>
        </w:rPr>
        <w:t xml:space="preserve"> relevant to the clinicians. The clinicians may use this to collaborate and gather feedback from other clinicians. The clinicians may add new discussion topics.</w:t>
      </w:r>
    </w:p>
    <w:p w:rsidR="003C5196" w:rsidRDefault="003C5196" w:rsidP="00D37398">
      <w:pPr>
        <w:pStyle w:val="NoSpacing"/>
      </w:pPr>
      <w:r>
        <w:rPr>
          <w:noProof/>
          <w:lang w:eastAsia="en-CA"/>
        </w:rPr>
        <w:lastRenderedPageBreak/>
        <w:drawing>
          <wp:inline distT="0" distB="0" distL="0" distR="0" wp14:anchorId="58299EB8" wp14:editId="4FBACFAF">
            <wp:extent cx="5936615" cy="143319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1433195"/>
                    </a:xfrm>
                    <a:prstGeom prst="rect">
                      <a:avLst/>
                    </a:prstGeom>
                    <a:noFill/>
                    <a:ln>
                      <a:noFill/>
                    </a:ln>
                  </pic:spPr>
                </pic:pic>
              </a:graphicData>
            </a:graphic>
          </wp:inline>
        </w:drawing>
      </w:r>
    </w:p>
    <w:p w:rsidR="00D37398" w:rsidRPr="00362DB9" w:rsidRDefault="00753460" w:rsidP="00D37398">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4.5</w:t>
      </w:r>
      <w:r w:rsidR="00362DB9">
        <w:rPr>
          <w:rStyle w:val="Strong"/>
          <w:rFonts w:ascii="Times New Roman" w:hAnsi="Times New Roman"/>
          <w:sz w:val="24"/>
          <w:szCs w:val="24"/>
        </w:rPr>
        <w:t xml:space="preserve"> </w:t>
      </w:r>
      <w:r w:rsidR="00362DB9">
        <w:rPr>
          <w:rStyle w:val="Strong"/>
          <w:rFonts w:ascii="Times New Roman" w:hAnsi="Times New Roman"/>
          <w:b w:val="0"/>
          <w:sz w:val="24"/>
          <w:szCs w:val="24"/>
        </w:rPr>
        <w:t>PEDSS Discussion Board Section</w:t>
      </w:r>
    </w:p>
    <w:p w:rsidR="003C5196" w:rsidRDefault="003C5196" w:rsidP="003C5196">
      <w:pPr>
        <w:spacing w:line="480" w:lineRule="auto"/>
        <w:jc w:val="both"/>
        <w:rPr>
          <w:rStyle w:val="Strong"/>
          <w:rFonts w:ascii="Times New Roman" w:hAnsi="Times New Roman"/>
          <w:b w:val="0"/>
          <w:sz w:val="24"/>
          <w:szCs w:val="24"/>
        </w:rPr>
      </w:pPr>
    </w:p>
    <w:p w:rsidR="00723705" w:rsidRDefault="00723705" w:rsidP="003C5196">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 xml:space="preserve">The shared document repository contains files and folders relevant to the clinicians. </w:t>
      </w:r>
      <w:r w:rsidR="003C5196">
        <w:rPr>
          <w:rStyle w:val="Strong"/>
          <w:rFonts w:ascii="Times New Roman" w:hAnsi="Times New Roman"/>
          <w:b w:val="0"/>
          <w:sz w:val="24"/>
          <w:szCs w:val="24"/>
        </w:rPr>
        <w:t>Clinician’s</w:t>
      </w:r>
      <w:r>
        <w:rPr>
          <w:rStyle w:val="Strong"/>
          <w:rFonts w:ascii="Times New Roman" w:hAnsi="Times New Roman"/>
          <w:b w:val="0"/>
          <w:sz w:val="24"/>
          <w:szCs w:val="24"/>
        </w:rPr>
        <w:t xml:space="preserve"> may add, edit or delete documentation. The metadata of the following is captured: Title, Created By, Created, Modified By, </w:t>
      </w:r>
      <w:r w:rsidR="00E75AA5">
        <w:rPr>
          <w:rStyle w:val="Strong"/>
          <w:rFonts w:ascii="Times New Roman" w:hAnsi="Times New Roman"/>
          <w:b w:val="0"/>
          <w:sz w:val="24"/>
          <w:szCs w:val="24"/>
        </w:rPr>
        <w:t xml:space="preserve">and </w:t>
      </w:r>
      <w:r>
        <w:rPr>
          <w:rStyle w:val="Strong"/>
          <w:rFonts w:ascii="Times New Roman" w:hAnsi="Times New Roman"/>
          <w:b w:val="0"/>
          <w:sz w:val="24"/>
          <w:szCs w:val="24"/>
        </w:rPr>
        <w:t>Modified.</w:t>
      </w:r>
    </w:p>
    <w:p w:rsidR="00F86864" w:rsidRDefault="00F86864" w:rsidP="00D37398">
      <w:pPr>
        <w:pStyle w:val="NoSpacing"/>
        <w:jc w:val="center"/>
        <w:rPr>
          <w:rStyle w:val="Strong"/>
          <w:rFonts w:ascii="Times New Roman" w:hAnsi="Times New Roman"/>
          <w:b w:val="0"/>
          <w:sz w:val="24"/>
          <w:szCs w:val="24"/>
        </w:rPr>
      </w:pPr>
      <w:r>
        <w:rPr>
          <w:noProof/>
          <w:lang w:eastAsia="en-CA"/>
        </w:rPr>
        <w:drawing>
          <wp:inline distT="0" distB="0" distL="0" distR="0" wp14:anchorId="4CBE5A6B" wp14:editId="3D9F9FA6">
            <wp:extent cx="5936615" cy="124206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1242060"/>
                    </a:xfrm>
                    <a:prstGeom prst="rect">
                      <a:avLst/>
                    </a:prstGeom>
                    <a:noFill/>
                    <a:ln>
                      <a:noFill/>
                    </a:ln>
                  </pic:spPr>
                </pic:pic>
              </a:graphicData>
            </a:graphic>
          </wp:inline>
        </w:drawing>
      </w:r>
    </w:p>
    <w:p w:rsidR="00D37398" w:rsidRPr="00D37398" w:rsidRDefault="00753460" w:rsidP="00D37398">
      <w:pPr>
        <w:pStyle w:val="NoSpacing"/>
        <w:jc w:val="center"/>
        <w:rPr>
          <w:rStyle w:val="Strong"/>
          <w:rFonts w:ascii="Times New Roman" w:hAnsi="Times New Roman"/>
          <w:sz w:val="24"/>
          <w:szCs w:val="24"/>
        </w:rPr>
      </w:pPr>
      <w:r>
        <w:rPr>
          <w:rStyle w:val="Strong"/>
          <w:rFonts w:ascii="Times New Roman" w:hAnsi="Times New Roman"/>
          <w:sz w:val="24"/>
          <w:szCs w:val="24"/>
        </w:rPr>
        <w:t xml:space="preserve">Figure </w:t>
      </w:r>
      <w:r w:rsidR="00D37398">
        <w:rPr>
          <w:rStyle w:val="Strong"/>
          <w:rFonts w:ascii="Times New Roman" w:hAnsi="Times New Roman"/>
          <w:sz w:val="24"/>
          <w:szCs w:val="24"/>
        </w:rPr>
        <w:t>4</w:t>
      </w:r>
      <w:r>
        <w:rPr>
          <w:rStyle w:val="Strong"/>
          <w:rFonts w:ascii="Times New Roman" w:hAnsi="Times New Roman"/>
          <w:sz w:val="24"/>
          <w:szCs w:val="24"/>
        </w:rPr>
        <w:t>.6</w:t>
      </w:r>
      <w:r w:rsidR="00362DB9">
        <w:rPr>
          <w:rStyle w:val="Strong"/>
          <w:rFonts w:ascii="Times New Roman" w:hAnsi="Times New Roman"/>
          <w:sz w:val="24"/>
          <w:szCs w:val="24"/>
        </w:rPr>
        <w:t xml:space="preserve"> </w:t>
      </w:r>
      <w:r w:rsidR="00362DB9">
        <w:rPr>
          <w:rStyle w:val="Strong"/>
          <w:rFonts w:ascii="Times New Roman" w:hAnsi="Times New Roman"/>
          <w:b w:val="0"/>
          <w:sz w:val="24"/>
          <w:szCs w:val="24"/>
        </w:rPr>
        <w:t xml:space="preserve">PEDSS Shared Document </w:t>
      </w:r>
      <w:r>
        <w:rPr>
          <w:rStyle w:val="Strong"/>
          <w:rFonts w:ascii="Times New Roman" w:hAnsi="Times New Roman"/>
          <w:b w:val="0"/>
          <w:sz w:val="24"/>
          <w:szCs w:val="24"/>
        </w:rPr>
        <w:t>Repository</w:t>
      </w:r>
    </w:p>
    <w:p w:rsidR="00D37398" w:rsidRDefault="00D37398" w:rsidP="003C5196">
      <w:pPr>
        <w:spacing w:line="480" w:lineRule="auto"/>
        <w:jc w:val="both"/>
        <w:rPr>
          <w:rStyle w:val="Strong"/>
          <w:rFonts w:ascii="Times New Roman" w:hAnsi="Times New Roman"/>
          <w:b w:val="0"/>
          <w:sz w:val="24"/>
          <w:szCs w:val="24"/>
        </w:rPr>
      </w:pPr>
    </w:p>
    <w:p w:rsidR="00723705" w:rsidRDefault="00723705" w:rsidP="003C5196">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 xml:space="preserve">The </w:t>
      </w:r>
      <w:r w:rsidR="003C5196">
        <w:rPr>
          <w:rStyle w:val="Strong"/>
          <w:rFonts w:ascii="Times New Roman" w:hAnsi="Times New Roman"/>
          <w:b w:val="0"/>
          <w:sz w:val="24"/>
          <w:szCs w:val="24"/>
        </w:rPr>
        <w:t>patient’s</w:t>
      </w:r>
      <w:r>
        <w:rPr>
          <w:rStyle w:val="Strong"/>
          <w:rFonts w:ascii="Times New Roman" w:hAnsi="Times New Roman"/>
          <w:b w:val="0"/>
          <w:sz w:val="24"/>
          <w:szCs w:val="24"/>
        </w:rPr>
        <w:t xml:space="preserve"> database contains the patient files in ascending order</w:t>
      </w:r>
      <w:r w:rsidR="00111B6F">
        <w:rPr>
          <w:rStyle w:val="Strong"/>
          <w:rFonts w:ascii="Times New Roman" w:hAnsi="Times New Roman"/>
          <w:b w:val="0"/>
          <w:sz w:val="24"/>
          <w:szCs w:val="24"/>
        </w:rPr>
        <w:t xml:space="preserve"> as shown in figure 4.7</w:t>
      </w:r>
      <w:r>
        <w:rPr>
          <w:rStyle w:val="Strong"/>
          <w:rFonts w:ascii="Times New Roman" w:hAnsi="Times New Roman"/>
          <w:b w:val="0"/>
          <w:sz w:val="24"/>
          <w:szCs w:val="24"/>
        </w:rPr>
        <w:t xml:space="preserve">. Each patient file contains the mother’s patient ID, name, date of birth, gestational age, gender of newborn, admission date, and risk information of important </w:t>
      </w:r>
      <w:r w:rsidR="003C5196">
        <w:rPr>
          <w:rStyle w:val="Strong"/>
          <w:rFonts w:ascii="Times New Roman" w:hAnsi="Times New Roman"/>
          <w:b w:val="0"/>
          <w:sz w:val="24"/>
          <w:szCs w:val="24"/>
        </w:rPr>
        <w:t>outcomes</w:t>
      </w:r>
      <w:r>
        <w:rPr>
          <w:rStyle w:val="Strong"/>
          <w:rFonts w:ascii="Times New Roman" w:hAnsi="Times New Roman"/>
          <w:b w:val="0"/>
          <w:sz w:val="24"/>
          <w:szCs w:val="24"/>
        </w:rPr>
        <w:t xml:space="preserve"> including  risk of preterm birth</w:t>
      </w:r>
      <w:r w:rsidR="003C5196">
        <w:rPr>
          <w:rStyle w:val="Strong"/>
          <w:rFonts w:ascii="Times New Roman" w:hAnsi="Times New Roman"/>
          <w:b w:val="0"/>
          <w:sz w:val="24"/>
          <w:szCs w:val="24"/>
        </w:rPr>
        <w:t xml:space="preserve"> </w:t>
      </w:r>
      <w:r w:rsidR="007D0C8A">
        <w:rPr>
          <w:rStyle w:val="Strong"/>
          <w:rFonts w:ascii="Times New Roman" w:hAnsi="Times New Roman"/>
          <w:b w:val="0"/>
          <w:sz w:val="24"/>
          <w:szCs w:val="24"/>
        </w:rPr>
        <w:t>in twin pregnancies</w:t>
      </w:r>
      <w:r>
        <w:rPr>
          <w:rStyle w:val="Strong"/>
          <w:rFonts w:ascii="Times New Roman" w:hAnsi="Times New Roman"/>
          <w:b w:val="0"/>
          <w:sz w:val="24"/>
          <w:szCs w:val="24"/>
        </w:rPr>
        <w:t>, and if applicable</w:t>
      </w:r>
      <w:r w:rsidR="003C5196">
        <w:rPr>
          <w:rStyle w:val="Strong"/>
          <w:rFonts w:ascii="Times New Roman" w:hAnsi="Times New Roman"/>
          <w:b w:val="0"/>
          <w:sz w:val="24"/>
          <w:szCs w:val="24"/>
        </w:rPr>
        <w:t>,</w:t>
      </w:r>
      <w:r>
        <w:rPr>
          <w:rStyle w:val="Strong"/>
          <w:rFonts w:ascii="Times New Roman" w:hAnsi="Times New Roman"/>
          <w:b w:val="0"/>
          <w:sz w:val="24"/>
          <w:szCs w:val="24"/>
        </w:rPr>
        <w:t xml:space="preserve"> risk of neonatal mortality and any relevant patient documentation. The patient file also includes a free-text clinician’s note section, where clinicians’ can write a notation specific to the patient. The patient file</w:t>
      </w:r>
      <w:r w:rsidR="00B30CFD">
        <w:rPr>
          <w:rStyle w:val="Strong"/>
          <w:rFonts w:ascii="Times New Roman" w:hAnsi="Times New Roman"/>
          <w:b w:val="0"/>
          <w:sz w:val="24"/>
          <w:szCs w:val="24"/>
        </w:rPr>
        <w:t xml:space="preserve"> form was created using InfoPath 2010 and was web-enabled and published to the SharePoint environment. This form</w:t>
      </w:r>
      <w:r w:rsidR="00111B6F">
        <w:rPr>
          <w:rStyle w:val="Strong"/>
          <w:rFonts w:ascii="Times New Roman" w:hAnsi="Times New Roman"/>
          <w:b w:val="0"/>
          <w:sz w:val="24"/>
          <w:szCs w:val="24"/>
        </w:rPr>
        <w:t xml:space="preserve"> is shown in figure 4.8</w:t>
      </w:r>
      <w:r>
        <w:rPr>
          <w:rStyle w:val="Strong"/>
          <w:rFonts w:ascii="Times New Roman" w:hAnsi="Times New Roman"/>
          <w:b w:val="0"/>
          <w:sz w:val="24"/>
          <w:szCs w:val="24"/>
        </w:rPr>
        <w:t>.</w:t>
      </w:r>
    </w:p>
    <w:p w:rsidR="00756B49" w:rsidRDefault="00756B49" w:rsidP="00D37398">
      <w:pPr>
        <w:jc w:val="center"/>
        <w:rPr>
          <w:rStyle w:val="Strong"/>
          <w:rFonts w:ascii="Times New Roman" w:hAnsi="Times New Roman"/>
          <w:b w:val="0"/>
          <w:sz w:val="24"/>
          <w:szCs w:val="24"/>
        </w:rPr>
      </w:pPr>
      <w:r>
        <w:rPr>
          <w:rFonts w:ascii="Times New Roman" w:hAnsi="Times New Roman" w:cs="Times New Roman"/>
          <w:bCs/>
          <w:noProof/>
          <w:sz w:val="24"/>
          <w:szCs w:val="24"/>
          <w:lang w:eastAsia="en-CA"/>
        </w:rPr>
        <w:lastRenderedPageBreak/>
        <w:drawing>
          <wp:inline distT="0" distB="0" distL="0" distR="0" wp14:anchorId="2FBC88E9" wp14:editId="6EDD11CE">
            <wp:extent cx="5936615" cy="2183765"/>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2183765"/>
                    </a:xfrm>
                    <a:prstGeom prst="rect">
                      <a:avLst/>
                    </a:prstGeom>
                    <a:noFill/>
                    <a:ln>
                      <a:noFill/>
                    </a:ln>
                  </pic:spPr>
                </pic:pic>
              </a:graphicData>
            </a:graphic>
          </wp:inline>
        </w:drawing>
      </w:r>
    </w:p>
    <w:p w:rsidR="00362DB9" w:rsidRPr="00D37398" w:rsidRDefault="00753460" w:rsidP="00362DB9">
      <w:pPr>
        <w:pStyle w:val="NoSpacing"/>
        <w:jc w:val="center"/>
        <w:rPr>
          <w:rStyle w:val="Strong"/>
          <w:rFonts w:ascii="Times New Roman" w:hAnsi="Times New Roman"/>
          <w:sz w:val="24"/>
          <w:szCs w:val="24"/>
        </w:rPr>
      </w:pPr>
      <w:r>
        <w:rPr>
          <w:rStyle w:val="Strong"/>
          <w:rFonts w:ascii="Times New Roman" w:hAnsi="Times New Roman"/>
          <w:sz w:val="24"/>
          <w:szCs w:val="24"/>
        </w:rPr>
        <w:t>Figure 4.7</w:t>
      </w:r>
      <w:r w:rsidR="00362DB9" w:rsidRPr="00362DB9">
        <w:rPr>
          <w:rStyle w:val="Strong"/>
          <w:rFonts w:ascii="Times New Roman" w:hAnsi="Times New Roman"/>
          <w:b w:val="0"/>
          <w:sz w:val="24"/>
          <w:szCs w:val="24"/>
        </w:rPr>
        <w:t xml:space="preserve"> </w:t>
      </w:r>
      <w:r w:rsidR="00362DB9">
        <w:rPr>
          <w:rStyle w:val="Strong"/>
          <w:rFonts w:ascii="Times New Roman" w:hAnsi="Times New Roman"/>
          <w:b w:val="0"/>
          <w:sz w:val="24"/>
          <w:szCs w:val="24"/>
        </w:rPr>
        <w:t>PEDSS Patient Database</w:t>
      </w:r>
    </w:p>
    <w:p w:rsidR="00D37398" w:rsidRPr="00D37398" w:rsidRDefault="00D37398" w:rsidP="00D37398">
      <w:pPr>
        <w:pStyle w:val="NoSpacing"/>
        <w:jc w:val="center"/>
        <w:rPr>
          <w:rStyle w:val="Strong"/>
          <w:rFonts w:ascii="Times New Roman" w:hAnsi="Times New Roman"/>
          <w:sz w:val="24"/>
          <w:szCs w:val="24"/>
        </w:rPr>
      </w:pPr>
    </w:p>
    <w:p w:rsidR="00D37398" w:rsidRDefault="00D37398" w:rsidP="00723705">
      <w:pPr>
        <w:rPr>
          <w:rStyle w:val="Strong"/>
          <w:rFonts w:ascii="Times New Roman" w:hAnsi="Times New Roman"/>
          <w:b w:val="0"/>
          <w:sz w:val="24"/>
          <w:szCs w:val="24"/>
        </w:rPr>
      </w:pPr>
    </w:p>
    <w:p w:rsidR="00756B49" w:rsidRDefault="00756B49" w:rsidP="00D37398">
      <w:pPr>
        <w:jc w:val="center"/>
        <w:rPr>
          <w:rStyle w:val="Strong"/>
          <w:rFonts w:ascii="Times New Roman" w:hAnsi="Times New Roman"/>
          <w:b w:val="0"/>
          <w:sz w:val="24"/>
          <w:szCs w:val="24"/>
        </w:rPr>
      </w:pPr>
      <w:r>
        <w:rPr>
          <w:rFonts w:ascii="Times New Roman" w:hAnsi="Times New Roman" w:cs="Times New Roman"/>
          <w:bCs/>
          <w:noProof/>
          <w:sz w:val="24"/>
          <w:szCs w:val="24"/>
          <w:lang w:eastAsia="en-CA"/>
        </w:rPr>
        <w:drawing>
          <wp:inline distT="0" distB="0" distL="0" distR="0" wp14:anchorId="320110C3" wp14:editId="6DECC54E">
            <wp:extent cx="3714041" cy="350999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2384" cy="3517875"/>
                    </a:xfrm>
                    <a:prstGeom prst="rect">
                      <a:avLst/>
                    </a:prstGeom>
                    <a:noFill/>
                    <a:ln>
                      <a:noFill/>
                    </a:ln>
                  </pic:spPr>
                </pic:pic>
              </a:graphicData>
            </a:graphic>
          </wp:inline>
        </w:drawing>
      </w:r>
    </w:p>
    <w:p w:rsidR="00D37398" w:rsidRPr="00D37398" w:rsidRDefault="00753460" w:rsidP="00D37398">
      <w:pPr>
        <w:pStyle w:val="NoSpacing"/>
        <w:jc w:val="center"/>
        <w:rPr>
          <w:rStyle w:val="Strong"/>
          <w:rFonts w:ascii="Times New Roman" w:hAnsi="Times New Roman"/>
          <w:sz w:val="24"/>
          <w:szCs w:val="24"/>
        </w:rPr>
      </w:pPr>
      <w:r>
        <w:rPr>
          <w:rStyle w:val="Strong"/>
          <w:rFonts w:ascii="Times New Roman" w:hAnsi="Times New Roman"/>
          <w:sz w:val="24"/>
          <w:szCs w:val="24"/>
        </w:rPr>
        <w:t>Figure 4.8</w:t>
      </w:r>
      <w:r w:rsidR="00362DB9" w:rsidRPr="00362DB9">
        <w:rPr>
          <w:rStyle w:val="Strong"/>
          <w:rFonts w:ascii="Times New Roman" w:hAnsi="Times New Roman"/>
          <w:b w:val="0"/>
          <w:sz w:val="24"/>
          <w:szCs w:val="24"/>
        </w:rPr>
        <w:t xml:space="preserve"> </w:t>
      </w:r>
      <w:r w:rsidR="00362DB9">
        <w:rPr>
          <w:rStyle w:val="Strong"/>
          <w:rFonts w:ascii="Times New Roman" w:hAnsi="Times New Roman"/>
          <w:b w:val="0"/>
          <w:sz w:val="24"/>
          <w:szCs w:val="24"/>
        </w:rPr>
        <w:t>Electronic Patient File</w:t>
      </w:r>
    </w:p>
    <w:p w:rsidR="003C5196" w:rsidRDefault="003C5196" w:rsidP="003C5196">
      <w:pPr>
        <w:spacing w:line="480" w:lineRule="auto"/>
        <w:rPr>
          <w:rFonts w:ascii="Times New Roman" w:hAnsi="Times New Roman" w:cs="Times New Roman"/>
          <w:sz w:val="24"/>
          <w:szCs w:val="24"/>
        </w:rPr>
      </w:pPr>
    </w:p>
    <w:p w:rsidR="00753460" w:rsidRDefault="00723705" w:rsidP="00300E0B">
      <w:pPr>
        <w:spacing w:line="480" w:lineRule="auto"/>
        <w:ind w:firstLine="720"/>
        <w:rPr>
          <w:rStyle w:val="Strong"/>
          <w:rFonts w:ascii="Times New Roman" w:hAnsi="Times New Roman"/>
          <w:b w:val="0"/>
          <w:sz w:val="24"/>
          <w:szCs w:val="24"/>
        </w:rPr>
      </w:pPr>
      <w:r w:rsidRPr="003C5196">
        <w:rPr>
          <w:rFonts w:ascii="Times New Roman" w:hAnsi="Times New Roman" w:cs="Times New Roman"/>
          <w:sz w:val="24"/>
          <w:szCs w:val="24"/>
        </w:rPr>
        <w:t xml:space="preserve">There are </w:t>
      </w:r>
      <w:r w:rsidR="00753460">
        <w:rPr>
          <w:rFonts w:ascii="Times New Roman" w:hAnsi="Times New Roman" w:cs="Times New Roman"/>
          <w:sz w:val="24"/>
          <w:szCs w:val="24"/>
        </w:rPr>
        <w:t>two</w:t>
      </w:r>
      <w:r w:rsidRPr="003C5196">
        <w:rPr>
          <w:rFonts w:ascii="Times New Roman" w:hAnsi="Times New Roman" w:cs="Times New Roman"/>
          <w:sz w:val="24"/>
          <w:szCs w:val="24"/>
        </w:rPr>
        <w:t xml:space="preserve"> perinatal clinical decision support tools available to clinicians, including the </w:t>
      </w:r>
      <w:r w:rsidRPr="003C5196">
        <w:rPr>
          <w:rStyle w:val="Strong"/>
          <w:rFonts w:ascii="Times New Roman" w:hAnsi="Times New Roman"/>
          <w:b w:val="0"/>
          <w:sz w:val="24"/>
          <w:szCs w:val="24"/>
        </w:rPr>
        <w:t>Neona</w:t>
      </w:r>
      <w:r w:rsidR="00753460">
        <w:rPr>
          <w:rStyle w:val="Strong"/>
          <w:rFonts w:ascii="Times New Roman" w:hAnsi="Times New Roman"/>
          <w:b w:val="0"/>
          <w:sz w:val="24"/>
          <w:szCs w:val="24"/>
        </w:rPr>
        <w:t>tal Mortali</w:t>
      </w:r>
      <w:r w:rsidR="00FD3F47">
        <w:rPr>
          <w:rStyle w:val="Strong"/>
          <w:rFonts w:ascii="Times New Roman" w:hAnsi="Times New Roman"/>
          <w:b w:val="0"/>
          <w:sz w:val="24"/>
          <w:szCs w:val="24"/>
        </w:rPr>
        <w:t xml:space="preserve">ty Risk Assessment </w:t>
      </w:r>
      <w:r w:rsidR="00753460">
        <w:rPr>
          <w:rStyle w:val="Strong"/>
          <w:rFonts w:ascii="Times New Roman" w:hAnsi="Times New Roman"/>
          <w:b w:val="0"/>
          <w:sz w:val="24"/>
          <w:szCs w:val="24"/>
        </w:rPr>
        <w:t xml:space="preserve">and </w:t>
      </w:r>
      <w:r w:rsidR="00753460" w:rsidRPr="003C5196">
        <w:rPr>
          <w:rStyle w:val="Strong"/>
          <w:rFonts w:ascii="Times New Roman" w:hAnsi="Times New Roman"/>
          <w:b w:val="0"/>
          <w:sz w:val="24"/>
          <w:szCs w:val="24"/>
        </w:rPr>
        <w:t>Preterm Birth Predictor,</w:t>
      </w:r>
      <w:r w:rsidR="001B0480">
        <w:rPr>
          <w:rStyle w:val="Strong"/>
          <w:rFonts w:ascii="Times New Roman" w:hAnsi="Times New Roman"/>
          <w:b w:val="0"/>
          <w:sz w:val="24"/>
          <w:szCs w:val="24"/>
        </w:rPr>
        <w:t xml:space="preserve"> as follows.</w:t>
      </w:r>
    </w:p>
    <w:p w:rsidR="003C5196" w:rsidRPr="00E75AA5" w:rsidRDefault="00670DB8" w:rsidP="003C5196">
      <w:pPr>
        <w:spacing w:line="480" w:lineRule="auto"/>
        <w:rPr>
          <w:rStyle w:val="Strong"/>
          <w:rFonts w:ascii="Times New Roman" w:hAnsi="Times New Roman"/>
          <w:color w:val="000000" w:themeColor="text1"/>
          <w:szCs w:val="24"/>
        </w:rPr>
      </w:pPr>
      <w:r w:rsidRPr="00E75AA5">
        <w:rPr>
          <w:rStyle w:val="Strong"/>
          <w:rFonts w:ascii="Times New Roman" w:hAnsi="Times New Roman"/>
          <w:color w:val="000000" w:themeColor="text1"/>
          <w:sz w:val="24"/>
          <w:szCs w:val="24"/>
        </w:rPr>
        <w:lastRenderedPageBreak/>
        <w:t xml:space="preserve">NEONATAL MORTALITY RISK ASSESSMENT </w:t>
      </w:r>
    </w:p>
    <w:p w:rsidR="003C5196" w:rsidRPr="00670DB8" w:rsidRDefault="003C5196" w:rsidP="00670DB8">
      <w:pPr>
        <w:spacing w:line="480" w:lineRule="auto"/>
        <w:ind w:firstLine="720"/>
        <w:jc w:val="both"/>
        <w:rPr>
          <w:rStyle w:val="Strong"/>
          <w:rFonts w:ascii="Times New Roman" w:hAnsi="Times New Roman"/>
          <w:sz w:val="24"/>
          <w:szCs w:val="24"/>
        </w:rPr>
      </w:pPr>
      <w:r>
        <w:rPr>
          <w:rStyle w:val="Strong"/>
          <w:rFonts w:ascii="Times New Roman" w:hAnsi="Times New Roman"/>
          <w:b w:val="0"/>
          <w:sz w:val="24"/>
          <w:szCs w:val="24"/>
        </w:rPr>
        <w:t xml:space="preserve">The </w:t>
      </w:r>
      <w:r w:rsidR="00FD3F47">
        <w:rPr>
          <w:rStyle w:val="Strong"/>
          <w:rFonts w:ascii="Times New Roman" w:hAnsi="Times New Roman"/>
          <w:b w:val="0"/>
          <w:sz w:val="24"/>
          <w:szCs w:val="24"/>
        </w:rPr>
        <w:t>neonatal mortality risk assessment</w:t>
      </w:r>
      <w:r>
        <w:rPr>
          <w:rStyle w:val="Strong"/>
          <w:rFonts w:ascii="Times New Roman" w:hAnsi="Times New Roman"/>
          <w:b w:val="0"/>
          <w:sz w:val="24"/>
          <w:szCs w:val="24"/>
        </w:rPr>
        <w:t xml:space="preserve"> tool consists of a series of assessme</w:t>
      </w:r>
      <w:r w:rsidR="00670DB8">
        <w:rPr>
          <w:rStyle w:val="Strong"/>
          <w:rFonts w:ascii="Times New Roman" w:hAnsi="Times New Roman"/>
          <w:b w:val="0"/>
          <w:sz w:val="24"/>
          <w:szCs w:val="24"/>
        </w:rPr>
        <w:t xml:space="preserve">nt criteria </w:t>
      </w:r>
      <w:r w:rsidR="00300E0B">
        <w:rPr>
          <w:rStyle w:val="Strong"/>
          <w:rFonts w:ascii="Times New Roman" w:hAnsi="Times New Roman"/>
          <w:b w:val="0"/>
          <w:sz w:val="24"/>
          <w:szCs w:val="24"/>
        </w:rPr>
        <w:t>to evaluate</w:t>
      </w:r>
      <w:r w:rsidR="00670DB8">
        <w:rPr>
          <w:rStyle w:val="Strong"/>
          <w:rFonts w:ascii="Times New Roman" w:hAnsi="Times New Roman"/>
          <w:b w:val="0"/>
          <w:sz w:val="24"/>
          <w:szCs w:val="24"/>
        </w:rPr>
        <w:t xml:space="preserve"> the newborn at 10</w:t>
      </w:r>
      <w:r>
        <w:rPr>
          <w:rStyle w:val="Strong"/>
          <w:rFonts w:ascii="Times New Roman" w:hAnsi="Times New Roman"/>
          <w:b w:val="0"/>
          <w:sz w:val="24"/>
          <w:szCs w:val="24"/>
        </w:rPr>
        <w:t xml:space="preserve"> mi</w:t>
      </w:r>
      <w:r w:rsidR="00FD3F47">
        <w:rPr>
          <w:rStyle w:val="Strong"/>
          <w:rFonts w:ascii="Times New Roman" w:hAnsi="Times New Roman"/>
          <w:b w:val="0"/>
          <w:sz w:val="24"/>
          <w:szCs w:val="24"/>
        </w:rPr>
        <w:t>nutes. All fields are mandatory; however</w:t>
      </w:r>
      <w:r>
        <w:rPr>
          <w:rStyle w:val="Strong"/>
          <w:rFonts w:ascii="Times New Roman" w:hAnsi="Times New Roman"/>
          <w:b w:val="0"/>
          <w:sz w:val="24"/>
          <w:szCs w:val="24"/>
        </w:rPr>
        <w:t xml:space="preserve"> certain fields may be answered as </w:t>
      </w:r>
      <w:r w:rsidR="00EA6A20">
        <w:rPr>
          <w:rStyle w:val="Strong"/>
          <w:rFonts w:ascii="Times New Roman" w:hAnsi="Times New Roman"/>
          <w:b w:val="0"/>
          <w:sz w:val="24"/>
          <w:szCs w:val="24"/>
        </w:rPr>
        <w:t>N/A</w:t>
      </w:r>
      <w:r>
        <w:rPr>
          <w:rStyle w:val="Strong"/>
          <w:rFonts w:ascii="Times New Roman" w:hAnsi="Times New Roman"/>
          <w:b w:val="0"/>
          <w:sz w:val="24"/>
          <w:szCs w:val="24"/>
        </w:rPr>
        <w:t xml:space="preserve"> if not applicable. The screener form is </w:t>
      </w:r>
      <w:r w:rsidR="00C105D1" w:rsidRPr="00C105D1">
        <w:rPr>
          <w:rStyle w:val="Strong"/>
          <w:rFonts w:ascii="Times New Roman" w:hAnsi="Times New Roman"/>
          <w:b w:val="0"/>
          <w:sz w:val="24"/>
          <w:szCs w:val="24"/>
        </w:rPr>
        <w:t>shown in f</w:t>
      </w:r>
      <w:r w:rsidR="00670DB8" w:rsidRPr="00C105D1">
        <w:rPr>
          <w:rStyle w:val="Strong"/>
          <w:rFonts w:ascii="Times New Roman" w:hAnsi="Times New Roman"/>
          <w:b w:val="0"/>
          <w:sz w:val="24"/>
          <w:szCs w:val="24"/>
        </w:rPr>
        <w:t>igure</w:t>
      </w:r>
      <w:r w:rsidR="00C105D1" w:rsidRPr="00C105D1">
        <w:rPr>
          <w:rStyle w:val="Strong"/>
          <w:rFonts w:ascii="Times New Roman" w:hAnsi="Times New Roman"/>
          <w:b w:val="0"/>
          <w:sz w:val="24"/>
          <w:szCs w:val="24"/>
        </w:rPr>
        <w:t xml:space="preserve"> 4.9.</w:t>
      </w:r>
    </w:p>
    <w:p w:rsidR="003C5196" w:rsidRDefault="007F1FA9" w:rsidP="00B10F12">
      <w:pPr>
        <w:jc w:val="center"/>
        <w:rPr>
          <w:rStyle w:val="Strong"/>
          <w:rFonts w:ascii="Times New Roman" w:hAnsi="Times New Roman"/>
          <w:b w:val="0"/>
          <w:sz w:val="24"/>
          <w:szCs w:val="24"/>
        </w:rPr>
      </w:pPr>
      <w:r>
        <w:rPr>
          <w:rFonts w:ascii="Times New Roman" w:hAnsi="Times New Roman" w:cs="Times New Roman"/>
          <w:bCs/>
          <w:noProof/>
          <w:sz w:val="24"/>
          <w:szCs w:val="24"/>
          <w:lang w:eastAsia="en-CA"/>
        </w:rPr>
        <w:drawing>
          <wp:inline distT="0" distB="0" distL="0" distR="0" wp14:anchorId="2F5A3194" wp14:editId="322CD881">
            <wp:extent cx="4076819" cy="59231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3043" b="4966"/>
                    <a:stretch/>
                  </pic:blipFill>
                  <pic:spPr bwMode="auto">
                    <a:xfrm>
                      <a:off x="0" y="0"/>
                      <a:ext cx="4076936" cy="5923297"/>
                    </a:xfrm>
                    <a:prstGeom prst="rect">
                      <a:avLst/>
                    </a:prstGeom>
                    <a:noFill/>
                    <a:ln>
                      <a:noFill/>
                    </a:ln>
                    <a:extLst>
                      <a:ext uri="{53640926-AAD7-44D8-BBD7-CCE9431645EC}">
                        <a14:shadowObscured xmlns:a14="http://schemas.microsoft.com/office/drawing/2010/main"/>
                      </a:ext>
                    </a:extLst>
                  </pic:spPr>
                </pic:pic>
              </a:graphicData>
            </a:graphic>
          </wp:inline>
        </w:drawing>
      </w:r>
    </w:p>
    <w:p w:rsidR="00362DB9" w:rsidRPr="00D37398" w:rsidRDefault="00753460" w:rsidP="00362DB9">
      <w:pPr>
        <w:pStyle w:val="NoSpacing"/>
        <w:jc w:val="center"/>
        <w:rPr>
          <w:rStyle w:val="Strong"/>
          <w:rFonts w:ascii="Times New Roman" w:hAnsi="Times New Roman"/>
          <w:sz w:val="24"/>
          <w:szCs w:val="24"/>
        </w:rPr>
      </w:pPr>
      <w:r w:rsidRPr="00C105D1">
        <w:rPr>
          <w:rStyle w:val="Strong"/>
          <w:rFonts w:ascii="Times New Roman" w:hAnsi="Times New Roman"/>
          <w:sz w:val="24"/>
          <w:szCs w:val="24"/>
        </w:rPr>
        <w:t>Figure 4.9</w:t>
      </w:r>
      <w:r w:rsidR="00362DB9" w:rsidRPr="00C105D1">
        <w:rPr>
          <w:rStyle w:val="Strong"/>
          <w:rFonts w:ascii="Times New Roman" w:hAnsi="Times New Roman"/>
          <w:b w:val="0"/>
          <w:sz w:val="24"/>
          <w:szCs w:val="24"/>
        </w:rPr>
        <w:t xml:space="preserve"> Neonatal Mortality Risk Assessment Form</w:t>
      </w:r>
    </w:p>
    <w:p w:rsidR="00362DB9" w:rsidRDefault="00362DB9" w:rsidP="00670DB8">
      <w:pPr>
        <w:jc w:val="both"/>
        <w:rPr>
          <w:rStyle w:val="Strong"/>
          <w:rFonts w:ascii="Times New Roman" w:hAnsi="Times New Roman"/>
          <w:b w:val="0"/>
          <w:sz w:val="24"/>
          <w:szCs w:val="24"/>
        </w:rPr>
      </w:pPr>
    </w:p>
    <w:p w:rsidR="00670DB8" w:rsidRPr="004558CC" w:rsidRDefault="00670DB8" w:rsidP="00670DB8">
      <w:pPr>
        <w:spacing w:line="480" w:lineRule="auto"/>
        <w:rPr>
          <w:rStyle w:val="Strong"/>
          <w:rFonts w:ascii="Times New Roman" w:hAnsi="Times New Roman"/>
          <w:color w:val="FF0000"/>
          <w:szCs w:val="24"/>
        </w:rPr>
      </w:pPr>
      <w:r w:rsidRPr="004558CC">
        <w:rPr>
          <w:rStyle w:val="Strong"/>
          <w:rFonts w:ascii="Times New Roman" w:hAnsi="Times New Roman"/>
          <w:color w:val="000000" w:themeColor="text1"/>
          <w:sz w:val="24"/>
          <w:szCs w:val="24"/>
        </w:rPr>
        <w:lastRenderedPageBreak/>
        <w:t xml:space="preserve">PRETERM BIRTH PREDICTOR IN </w:t>
      </w:r>
      <w:r w:rsidR="00E82FD6">
        <w:rPr>
          <w:rStyle w:val="Strong"/>
          <w:rFonts w:ascii="Times New Roman" w:hAnsi="Times New Roman"/>
          <w:color w:val="000000" w:themeColor="text1"/>
          <w:sz w:val="24"/>
          <w:szCs w:val="24"/>
        </w:rPr>
        <w:t>TWINS</w:t>
      </w:r>
      <w:r w:rsidRPr="004558CC">
        <w:rPr>
          <w:rStyle w:val="Strong"/>
          <w:rFonts w:ascii="Times New Roman" w:hAnsi="Times New Roman"/>
          <w:color w:val="000000" w:themeColor="text1"/>
          <w:sz w:val="24"/>
          <w:szCs w:val="24"/>
        </w:rPr>
        <w:t xml:space="preserve"> PREGNANCIES </w:t>
      </w:r>
    </w:p>
    <w:p w:rsidR="00362DB9" w:rsidRPr="00753460" w:rsidRDefault="00723705" w:rsidP="00753460">
      <w:pPr>
        <w:spacing w:line="480" w:lineRule="auto"/>
        <w:ind w:firstLine="720"/>
        <w:jc w:val="both"/>
        <w:rPr>
          <w:rStyle w:val="Strong"/>
          <w:rFonts w:ascii="Times New Roman" w:hAnsi="Times New Roman"/>
          <w:sz w:val="24"/>
          <w:szCs w:val="24"/>
        </w:rPr>
      </w:pPr>
      <w:r w:rsidRPr="003C5196">
        <w:rPr>
          <w:rStyle w:val="Strong"/>
          <w:rFonts w:ascii="Times New Roman" w:hAnsi="Times New Roman"/>
          <w:b w:val="0"/>
          <w:sz w:val="24"/>
          <w:szCs w:val="24"/>
        </w:rPr>
        <w:t>The preterm birth predictor tool consists of a series of questions for the mother</w:t>
      </w:r>
      <w:r w:rsidR="00670DB8">
        <w:rPr>
          <w:rStyle w:val="Strong"/>
          <w:rFonts w:ascii="Times New Roman" w:hAnsi="Times New Roman"/>
          <w:b w:val="0"/>
          <w:sz w:val="24"/>
          <w:szCs w:val="24"/>
        </w:rPr>
        <w:t xml:space="preserve"> pregnant with </w:t>
      </w:r>
      <w:r w:rsidR="001D28DA">
        <w:rPr>
          <w:rStyle w:val="Strong"/>
          <w:rFonts w:ascii="Times New Roman" w:hAnsi="Times New Roman"/>
          <w:b w:val="0"/>
          <w:sz w:val="24"/>
          <w:szCs w:val="24"/>
        </w:rPr>
        <w:t>twins</w:t>
      </w:r>
      <w:r w:rsidRPr="003C5196">
        <w:rPr>
          <w:rStyle w:val="Strong"/>
          <w:rFonts w:ascii="Times New Roman" w:hAnsi="Times New Roman"/>
          <w:b w:val="0"/>
          <w:sz w:val="24"/>
          <w:szCs w:val="24"/>
        </w:rPr>
        <w:t xml:space="preserve">. All fields are </w:t>
      </w:r>
      <w:r w:rsidR="00E75AA5" w:rsidRPr="003C5196">
        <w:rPr>
          <w:rStyle w:val="Strong"/>
          <w:rFonts w:ascii="Times New Roman" w:hAnsi="Times New Roman"/>
          <w:b w:val="0"/>
          <w:sz w:val="24"/>
          <w:szCs w:val="24"/>
        </w:rPr>
        <w:t>mandatory;</w:t>
      </w:r>
      <w:r w:rsidRPr="003C5196">
        <w:rPr>
          <w:rStyle w:val="Strong"/>
          <w:rFonts w:ascii="Times New Roman" w:hAnsi="Times New Roman"/>
          <w:b w:val="0"/>
          <w:sz w:val="24"/>
          <w:szCs w:val="24"/>
        </w:rPr>
        <w:t xml:space="preserve"> however certain fields may be answered as </w:t>
      </w:r>
      <w:r w:rsidR="00EA6A20" w:rsidRPr="003C5196">
        <w:rPr>
          <w:rStyle w:val="Strong"/>
          <w:rFonts w:ascii="Times New Roman" w:hAnsi="Times New Roman"/>
          <w:b w:val="0"/>
          <w:sz w:val="24"/>
          <w:szCs w:val="24"/>
        </w:rPr>
        <w:t>N/A</w:t>
      </w:r>
      <w:r w:rsidRPr="003C5196">
        <w:rPr>
          <w:rStyle w:val="Strong"/>
          <w:rFonts w:ascii="Times New Roman" w:hAnsi="Times New Roman"/>
          <w:b w:val="0"/>
          <w:sz w:val="24"/>
          <w:szCs w:val="24"/>
        </w:rPr>
        <w:t xml:space="preserve"> if not applicable. The screener form is </w:t>
      </w:r>
      <w:r w:rsidR="00C105D1" w:rsidRPr="00C105D1">
        <w:rPr>
          <w:rStyle w:val="Strong"/>
          <w:rFonts w:ascii="Times New Roman" w:hAnsi="Times New Roman"/>
          <w:b w:val="0"/>
          <w:sz w:val="24"/>
          <w:szCs w:val="24"/>
        </w:rPr>
        <w:t>shown in f</w:t>
      </w:r>
      <w:r w:rsidR="00670DB8" w:rsidRPr="00C105D1">
        <w:rPr>
          <w:rStyle w:val="Strong"/>
          <w:rFonts w:ascii="Times New Roman" w:hAnsi="Times New Roman"/>
          <w:b w:val="0"/>
          <w:sz w:val="24"/>
          <w:szCs w:val="24"/>
        </w:rPr>
        <w:t>igure</w:t>
      </w:r>
      <w:r w:rsidR="00C105D1" w:rsidRPr="00C105D1">
        <w:rPr>
          <w:rStyle w:val="Strong"/>
          <w:rFonts w:ascii="Times New Roman" w:hAnsi="Times New Roman"/>
          <w:b w:val="0"/>
          <w:sz w:val="24"/>
          <w:szCs w:val="24"/>
        </w:rPr>
        <w:t xml:space="preserve"> 4.10</w:t>
      </w:r>
      <w:r w:rsidR="00670DB8" w:rsidRPr="00C105D1">
        <w:rPr>
          <w:rStyle w:val="Strong"/>
          <w:rFonts w:ascii="Times New Roman" w:hAnsi="Times New Roman"/>
          <w:b w:val="0"/>
          <w:sz w:val="24"/>
          <w:szCs w:val="24"/>
        </w:rPr>
        <w:t>:</w:t>
      </w:r>
    </w:p>
    <w:p w:rsidR="00723705" w:rsidRDefault="00570A5D" w:rsidP="00D37398">
      <w:pPr>
        <w:pStyle w:val="NoSpacing"/>
        <w:jc w:val="center"/>
        <w:rPr>
          <w:rStyle w:val="Strong"/>
          <w:rFonts w:ascii="Times New Roman" w:hAnsi="Times New Roman"/>
          <w:b w:val="0"/>
          <w:sz w:val="24"/>
          <w:szCs w:val="24"/>
        </w:rPr>
      </w:pPr>
      <w:r>
        <w:rPr>
          <w:rFonts w:ascii="Times New Roman" w:hAnsi="Times New Roman" w:cs="Times New Roman"/>
          <w:bCs/>
          <w:noProof/>
          <w:sz w:val="24"/>
          <w:szCs w:val="24"/>
          <w:lang w:eastAsia="en-CA"/>
        </w:rPr>
        <w:drawing>
          <wp:inline distT="0" distB="0" distL="0" distR="0" wp14:anchorId="7D7A8941" wp14:editId="60F06BE3">
            <wp:extent cx="5936615" cy="623697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6236970"/>
                    </a:xfrm>
                    <a:prstGeom prst="rect">
                      <a:avLst/>
                    </a:prstGeom>
                    <a:noFill/>
                    <a:ln>
                      <a:noFill/>
                    </a:ln>
                  </pic:spPr>
                </pic:pic>
              </a:graphicData>
            </a:graphic>
          </wp:inline>
        </w:drawing>
      </w:r>
    </w:p>
    <w:p w:rsidR="00B10F12" w:rsidRDefault="00B10F12" w:rsidP="00D37398">
      <w:pPr>
        <w:pStyle w:val="NoSpacing"/>
        <w:jc w:val="center"/>
        <w:rPr>
          <w:rStyle w:val="Strong"/>
          <w:rFonts w:ascii="Times New Roman" w:hAnsi="Times New Roman"/>
          <w:b w:val="0"/>
          <w:sz w:val="24"/>
          <w:szCs w:val="24"/>
        </w:rPr>
      </w:pPr>
      <w:r>
        <w:rPr>
          <w:rFonts w:ascii="Times New Roman" w:hAnsi="Times New Roman" w:cs="Times New Roman"/>
          <w:bCs/>
          <w:noProof/>
          <w:sz w:val="24"/>
          <w:szCs w:val="24"/>
          <w:lang w:eastAsia="en-CA"/>
        </w:rPr>
        <w:lastRenderedPageBreak/>
        <w:drawing>
          <wp:inline distT="0" distB="0" distL="0" distR="0" wp14:anchorId="0267C540" wp14:editId="6206DD4C">
            <wp:extent cx="5936615" cy="46672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4667250"/>
                    </a:xfrm>
                    <a:prstGeom prst="rect">
                      <a:avLst/>
                    </a:prstGeom>
                    <a:noFill/>
                    <a:ln>
                      <a:noFill/>
                    </a:ln>
                  </pic:spPr>
                </pic:pic>
              </a:graphicData>
            </a:graphic>
          </wp:inline>
        </w:drawing>
      </w:r>
    </w:p>
    <w:p w:rsidR="00723705" w:rsidRPr="00362DB9" w:rsidRDefault="00753460" w:rsidP="00362DB9">
      <w:pPr>
        <w:pStyle w:val="NoSpacing"/>
        <w:jc w:val="center"/>
        <w:rPr>
          <w:rStyle w:val="Strong"/>
          <w:rFonts w:ascii="Times New Roman" w:hAnsi="Times New Roman"/>
          <w:b w:val="0"/>
          <w:sz w:val="24"/>
          <w:szCs w:val="24"/>
        </w:rPr>
      </w:pPr>
      <w:r w:rsidRPr="00D00FA7">
        <w:rPr>
          <w:rStyle w:val="Strong"/>
          <w:rFonts w:ascii="Times New Roman" w:hAnsi="Times New Roman"/>
          <w:sz w:val="24"/>
          <w:szCs w:val="24"/>
        </w:rPr>
        <w:t>Figure 4.10</w:t>
      </w:r>
      <w:r w:rsidR="00362DB9" w:rsidRPr="00D00FA7">
        <w:rPr>
          <w:rStyle w:val="Strong"/>
          <w:rFonts w:ascii="Times New Roman" w:hAnsi="Times New Roman"/>
          <w:sz w:val="24"/>
          <w:szCs w:val="24"/>
        </w:rPr>
        <w:t xml:space="preserve"> </w:t>
      </w:r>
      <w:r w:rsidR="00362DB9" w:rsidRPr="00D00FA7">
        <w:rPr>
          <w:rStyle w:val="Strong"/>
          <w:rFonts w:ascii="Times New Roman" w:hAnsi="Times New Roman"/>
          <w:b w:val="0"/>
          <w:sz w:val="24"/>
          <w:szCs w:val="24"/>
        </w:rPr>
        <w:t>Risk of</w:t>
      </w:r>
      <w:r w:rsidR="00362DB9" w:rsidRPr="00D00FA7">
        <w:rPr>
          <w:rStyle w:val="Strong"/>
          <w:rFonts w:ascii="Times New Roman" w:hAnsi="Times New Roman"/>
          <w:sz w:val="24"/>
          <w:szCs w:val="24"/>
        </w:rPr>
        <w:t xml:space="preserve"> </w:t>
      </w:r>
      <w:r w:rsidR="00362DB9" w:rsidRPr="00D00FA7">
        <w:rPr>
          <w:rStyle w:val="Strong"/>
          <w:rFonts w:ascii="Times New Roman" w:hAnsi="Times New Roman"/>
          <w:b w:val="0"/>
          <w:sz w:val="24"/>
          <w:szCs w:val="24"/>
        </w:rPr>
        <w:t>Preterm</w:t>
      </w:r>
      <w:r w:rsidR="00362DB9">
        <w:rPr>
          <w:rStyle w:val="Strong"/>
          <w:rFonts w:ascii="Times New Roman" w:hAnsi="Times New Roman"/>
          <w:b w:val="0"/>
          <w:sz w:val="24"/>
          <w:szCs w:val="24"/>
        </w:rPr>
        <w:t xml:space="preserve"> Birth Prediction in </w:t>
      </w:r>
      <w:r w:rsidR="00E82FD6">
        <w:rPr>
          <w:rStyle w:val="Strong"/>
          <w:rFonts w:ascii="Times New Roman" w:hAnsi="Times New Roman"/>
          <w:b w:val="0"/>
          <w:sz w:val="24"/>
          <w:szCs w:val="24"/>
        </w:rPr>
        <w:t>Twins</w:t>
      </w:r>
      <w:r w:rsidR="00362DB9">
        <w:rPr>
          <w:rStyle w:val="Strong"/>
          <w:rFonts w:ascii="Times New Roman" w:hAnsi="Times New Roman"/>
          <w:b w:val="0"/>
          <w:sz w:val="24"/>
          <w:szCs w:val="24"/>
        </w:rPr>
        <w:t xml:space="preserve"> Pregnancy Form</w:t>
      </w:r>
    </w:p>
    <w:p w:rsidR="00FD3F47" w:rsidRDefault="00FD3F47" w:rsidP="00FD3F47">
      <w:pPr>
        <w:spacing w:line="480" w:lineRule="auto"/>
        <w:ind w:firstLine="720"/>
        <w:contextualSpacing/>
        <w:rPr>
          <w:rStyle w:val="Strong"/>
          <w:rFonts w:ascii="Times New Roman" w:hAnsi="Times New Roman"/>
          <w:b w:val="0"/>
          <w:sz w:val="24"/>
          <w:szCs w:val="24"/>
        </w:rPr>
      </w:pPr>
    </w:p>
    <w:p w:rsidR="008B6DEA" w:rsidRPr="004301AF" w:rsidRDefault="00723705" w:rsidP="00FD3F47">
      <w:pPr>
        <w:spacing w:line="480" w:lineRule="auto"/>
        <w:ind w:firstLine="720"/>
        <w:contextualSpacing/>
        <w:rPr>
          <w:rFonts w:ascii="Times New Roman" w:hAnsi="Times New Roman" w:cs="Times New Roman"/>
          <w:bCs/>
          <w:sz w:val="24"/>
          <w:szCs w:val="24"/>
        </w:rPr>
      </w:pPr>
      <w:r>
        <w:rPr>
          <w:rStyle w:val="Strong"/>
          <w:rFonts w:ascii="Times New Roman" w:hAnsi="Times New Roman"/>
          <w:b w:val="0"/>
          <w:sz w:val="24"/>
          <w:szCs w:val="24"/>
        </w:rPr>
        <w:t>Once all questions ha</w:t>
      </w:r>
      <w:r w:rsidR="00670DB8">
        <w:rPr>
          <w:rStyle w:val="Strong"/>
          <w:rFonts w:ascii="Times New Roman" w:hAnsi="Times New Roman"/>
          <w:b w:val="0"/>
          <w:sz w:val="24"/>
          <w:szCs w:val="24"/>
        </w:rPr>
        <w:t xml:space="preserve">ve been answered, </w:t>
      </w:r>
      <w:r>
        <w:rPr>
          <w:rStyle w:val="Strong"/>
          <w:rFonts w:ascii="Times New Roman" w:hAnsi="Times New Roman"/>
          <w:b w:val="0"/>
          <w:sz w:val="24"/>
          <w:szCs w:val="24"/>
        </w:rPr>
        <w:t xml:space="preserve">the </w:t>
      </w:r>
      <w:r w:rsidR="00670DB8">
        <w:rPr>
          <w:rStyle w:val="Strong"/>
          <w:rFonts w:ascii="Times New Roman" w:hAnsi="Times New Roman"/>
          <w:b w:val="0"/>
          <w:sz w:val="24"/>
          <w:szCs w:val="24"/>
        </w:rPr>
        <w:t>clinician</w:t>
      </w:r>
      <w:r>
        <w:rPr>
          <w:rStyle w:val="Strong"/>
          <w:rFonts w:ascii="Times New Roman" w:hAnsi="Times New Roman"/>
          <w:b w:val="0"/>
          <w:sz w:val="24"/>
          <w:szCs w:val="24"/>
        </w:rPr>
        <w:t xml:space="preserve"> can submit the form. A workflow is then </w:t>
      </w:r>
      <w:r w:rsidR="00670DB8">
        <w:rPr>
          <w:rStyle w:val="Strong"/>
          <w:rFonts w:ascii="Times New Roman" w:hAnsi="Times New Roman"/>
          <w:b w:val="0"/>
          <w:sz w:val="24"/>
          <w:szCs w:val="24"/>
        </w:rPr>
        <w:t>initiated</w:t>
      </w:r>
      <w:r>
        <w:rPr>
          <w:rStyle w:val="Strong"/>
          <w:rFonts w:ascii="Times New Roman" w:hAnsi="Times New Roman"/>
          <w:b w:val="0"/>
          <w:sz w:val="24"/>
          <w:szCs w:val="24"/>
        </w:rPr>
        <w:t>, and an o</w:t>
      </w:r>
      <w:r w:rsidR="004301AF">
        <w:rPr>
          <w:rStyle w:val="Strong"/>
          <w:rFonts w:ascii="Times New Roman" w:hAnsi="Times New Roman"/>
          <w:b w:val="0"/>
          <w:sz w:val="24"/>
          <w:szCs w:val="24"/>
        </w:rPr>
        <w:t xml:space="preserve">utcome prediction is produced. </w:t>
      </w:r>
      <w:r w:rsidR="00C758CF" w:rsidRPr="004301AF">
        <w:rPr>
          <w:rStyle w:val="Strong"/>
          <w:rFonts w:ascii="Times New Roman" w:hAnsi="Times New Roman"/>
          <w:b w:val="0"/>
          <w:color w:val="000000" w:themeColor="text1"/>
          <w:sz w:val="24"/>
          <w:szCs w:val="24"/>
        </w:rPr>
        <w:t xml:space="preserve">The workflow </w:t>
      </w:r>
      <w:r w:rsidR="00FD3F47">
        <w:rPr>
          <w:rStyle w:val="Strong"/>
          <w:rFonts w:ascii="Times New Roman" w:hAnsi="Times New Roman"/>
          <w:b w:val="0"/>
          <w:color w:val="000000" w:themeColor="text1"/>
          <w:sz w:val="24"/>
          <w:szCs w:val="24"/>
        </w:rPr>
        <w:t>is generated from the original C</w:t>
      </w:r>
      <w:r w:rsidR="00C758CF" w:rsidRPr="004301AF">
        <w:rPr>
          <w:rStyle w:val="Strong"/>
          <w:rFonts w:ascii="Times New Roman" w:hAnsi="Times New Roman"/>
          <w:b w:val="0"/>
          <w:color w:val="000000" w:themeColor="text1"/>
          <w:sz w:val="24"/>
          <w:szCs w:val="24"/>
        </w:rPr>
        <w:t xml:space="preserve">5.0 </w:t>
      </w:r>
      <w:r w:rsidR="00FD3F47">
        <w:rPr>
          <w:rStyle w:val="Strong"/>
          <w:rFonts w:ascii="Times New Roman" w:hAnsi="Times New Roman"/>
          <w:b w:val="0"/>
          <w:color w:val="000000" w:themeColor="text1"/>
          <w:sz w:val="24"/>
          <w:szCs w:val="24"/>
        </w:rPr>
        <w:t xml:space="preserve">based </w:t>
      </w:r>
      <w:r w:rsidR="00C758CF" w:rsidRPr="004301AF">
        <w:rPr>
          <w:rStyle w:val="Strong"/>
          <w:rFonts w:ascii="Times New Roman" w:hAnsi="Times New Roman"/>
          <w:b w:val="0"/>
          <w:color w:val="000000" w:themeColor="text1"/>
          <w:sz w:val="24"/>
          <w:szCs w:val="24"/>
        </w:rPr>
        <w:t xml:space="preserve">decision tree. </w:t>
      </w:r>
      <w:r w:rsidR="008B6DEA" w:rsidRPr="004301AF">
        <w:rPr>
          <w:rStyle w:val="Strong"/>
          <w:rFonts w:ascii="Times New Roman" w:hAnsi="Times New Roman"/>
          <w:b w:val="0"/>
          <w:color w:val="000000" w:themeColor="text1"/>
          <w:sz w:val="24"/>
          <w:szCs w:val="24"/>
        </w:rPr>
        <w:t xml:space="preserve">A sample diagram </w:t>
      </w:r>
      <w:r w:rsidR="00B30CFD" w:rsidRPr="004301AF">
        <w:rPr>
          <w:rStyle w:val="Strong"/>
          <w:rFonts w:ascii="Times New Roman" w:hAnsi="Times New Roman"/>
          <w:b w:val="0"/>
          <w:color w:val="000000" w:themeColor="text1"/>
          <w:sz w:val="24"/>
          <w:szCs w:val="24"/>
        </w:rPr>
        <w:t>of a simple</w:t>
      </w:r>
      <w:r w:rsidR="001B0480">
        <w:rPr>
          <w:rStyle w:val="Strong"/>
          <w:rFonts w:ascii="Times New Roman" w:hAnsi="Times New Roman"/>
          <w:b w:val="0"/>
          <w:color w:val="000000" w:themeColor="text1"/>
          <w:sz w:val="24"/>
          <w:szCs w:val="24"/>
        </w:rPr>
        <w:t xml:space="preserve"> C</w:t>
      </w:r>
      <w:r w:rsidR="008B6DEA" w:rsidRPr="004301AF">
        <w:rPr>
          <w:rStyle w:val="Strong"/>
          <w:rFonts w:ascii="Times New Roman" w:hAnsi="Times New Roman"/>
          <w:b w:val="0"/>
          <w:color w:val="000000" w:themeColor="text1"/>
          <w:sz w:val="24"/>
          <w:szCs w:val="24"/>
        </w:rPr>
        <w:t xml:space="preserve">5.0 generated decision tree is given below. </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AGPAR 5 in {3,4,5,6,7,8,9,10}: Not Applicable (16479.6/22)</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AGPAR 5 = 0:</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:...AGPAR 1 in {2,3,4,5,6,7,10}: Neonatal Death (0)</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AGPAR 1 in {0,1}: Neonatal Death (70.2/0.2)</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AGPAR 1 in {8,9}: Not Applicable (3)</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AGPAR 5 = 2:</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:...Birth Weight in {&lt;=1000,&gt;1500 and &lt;=2000}: Neonatal Death (11/3)</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Birth Weight in {&gt;1000 and &lt;=1500,&gt;20</w:t>
      </w:r>
      <w:r w:rsidR="004301AF" w:rsidRPr="004301AF">
        <w:rPr>
          <w:rFonts w:ascii="Courier New" w:hAnsi="Courier New" w:cs="Courier New"/>
          <w:sz w:val="20"/>
        </w:rPr>
        <w:t>00 and &lt;=2500,&gt;2500 and &lt;=3000,</w:t>
      </w:r>
      <w:r w:rsidRPr="004301AF">
        <w:rPr>
          <w:rFonts w:ascii="Courier New" w:hAnsi="Courier New" w:cs="Courier New"/>
          <w:sz w:val="20"/>
        </w:rPr>
        <w:t xml:space="preserve"> &gt;3000 and &lt;=4000,&gt;4000}: Not Applicable (17.1/1)</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AGPAR 5 = 1:</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lastRenderedPageBreak/>
        <w:t>:...Gestation in {&gt;30 and &lt;=34,&gt;37}: Not Applicable (3)</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xml:space="preserve">    Gestation = &gt;34 and &lt;=37: Neonatal Death (2)</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xml:space="preserve">    Gestation = &lt;=30:</w:t>
      </w:r>
    </w:p>
    <w:p w:rsidR="00D938E6" w:rsidRPr="004301AF" w:rsidRDefault="00D938E6" w:rsidP="004301AF">
      <w:pPr>
        <w:pStyle w:val="PlainText"/>
        <w:ind w:left="720"/>
        <w:rPr>
          <w:rFonts w:ascii="Courier New" w:hAnsi="Courier New" w:cs="Courier New"/>
          <w:sz w:val="20"/>
        </w:rPr>
      </w:pPr>
      <w:r w:rsidRPr="004301AF">
        <w:rPr>
          <w:rFonts w:ascii="Courier New" w:hAnsi="Courier New" w:cs="Courier New"/>
          <w:sz w:val="20"/>
        </w:rPr>
        <w:t xml:space="preserve">    :...Delivery = Vaginal: Neonatal Death (4)</w:t>
      </w:r>
    </w:p>
    <w:p w:rsidR="00D938E6" w:rsidRPr="00B10F12" w:rsidRDefault="00D938E6" w:rsidP="00B10F12">
      <w:pPr>
        <w:pStyle w:val="PlainText"/>
        <w:ind w:left="720"/>
        <w:rPr>
          <w:rFonts w:ascii="Courier New" w:hAnsi="Courier New" w:cs="Courier New"/>
          <w:sz w:val="20"/>
        </w:rPr>
      </w:pPr>
      <w:r w:rsidRPr="004301AF">
        <w:rPr>
          <w:rFonts w:ascii="Courier New" w:hAnsi="Courier New" w:cs="Courier New"/>
          <w:sz w:val="20"/>
        </w:rPr>
        <w:t xml:space="preserve">        Delivery = Cesarean Section (C/S): Not Applicable (2)</w:t>
      </w:r>
    </w:p>
    <w:p w:rsidR="00FD3F47" w:rsidRDefault="00FD3F47" w:rsidP="004301AF">
      <w:pPr>
        <w:rPr>
          <w:rStyle w:val="Strong"/>
          <w:rFonts w:ascii="Times New Roman" w:hAnsi="Times New Roman"/>
          <w:b w:val="0"/>
          <w:color w:val="000000" w:themeColor="text1"/>
          <w:sz w:val="24"/>
          <w:szCs w:val="24"/>
        </w:rPr>
      </w:pPr>
    </w:p>
    <w:p w:rsidR="00C758CF" w:rsidRPr="004301AF" w:rsidRDefault="00C758CF" w:rsidP="004301AF">
      <w:pPr>
        <w:rPr>
          <w:rFonts w:ascii="Times New Roman" w:hAnsi="Times New Roman" w:cs="Times New Roman"/>
          <w:b/>
          <w:color w:val="000000" w:themeColor="text1"/>
          <w:sz w:val="24"/>
          <w:szCs w:val="24"/>
        </w:rPr>
      </w:pPr>
      <w:r w:rsidRPr="004301AF">
        <w:rPr>
          <w:rStyle w:val="Strong"/>
          <w:rFonts w:ascii="Times New Roman" w:hAnsi="Times New Roman"/>
          <w:b w:val="0"/>
          <w:color w:val="000000" w:themeColor="text1"/>
          <w:sz w:val="24"/>
          <w:szCs w:val="24"/>
        </w:rPr>
        <w:t xml:space="preserve">The decision tree can easily be </w:t>
      </w:r>
      <w:r w:rsidRPr="004301AF">
        <w:rPr>
          <w:rFonts w:ascii="Times New Roman" w:hAnsi="Times New Roman" w:cs="Times New Roman"/>
          <w:color w:val="000000" w:themeColor="text1"/>
          <w:sz w:val="24"/>
          <w:szCs w:val="24"/>
        </w:rPr>
        <w:t xml:space="preserve">expressed </w:t>
      </w:r>
      <w:r w:rsidR="00FD3F47">
        <w:rPr>
          <w:rFonts w:ascii="Times New Roman" w:hAnsi="Times New Roman" w:cs="Times New Roman"/>
          <w:color w:val="000000" w:themeColor="text1"/>
          <w:sz w:val="24"/>
          <w:szCs w:val="24"/>
        </w:rPr>
        <w:t>as a set of nested if-statements as follows:</w:t>
      </w:r>
      <w:r w:rsidRPr="004301AF">
        <w:rPr>
          <w:rFonts w:ascii="Times New Roman" w:hAnsi="Times New Roman" w:cs="Times New Roman"/>
          <w:b/>
          <w:color w:val="000000" w:themeColor="text1"/>
          <w:sz w:val="24"/>
          <w:szCs w:val="24"/>
        </w:rPr>
        <w:t xml:space="preserve"> </w:t>
      </w:r>
    </w:p>
    <w:p w:rsidR="008B6DEA" w:rsidRPr="004301AF" w:rsidRDefault="008B6DEA" w:rsidP="004301AF">
      <w:pPr>
        <w:pStyle w:val="HTMLPreformatted"/>
        <w:ind w:left="720"/>
        <w:rPr>
          <w:color w:val="000000"/>
          <w:sz w:val="18"/>
        </w:rPr>
      </w:pPr>
      <w:r w:rsidRPr="004301AF">
        <w:rPr>
          <w:color w:val="000000"/>
          <w:sz w:val="18"/>
        </w:rPr>
        <w:t>if (</w:t>
      </w:r>
      <w:r w:rsidR="00D938E6" w:rsidRPr="004301AF">
        <w:rPr>
          <w:color w:val="000000"/>
          <w:sz w:val="18"/>
        </w:rPr>
        <w:t>AGPAR</w:t>
      </w:r>
      <w:r w:rsidRPr="004301AF">
        <w:rPr>
          <w:color w:val="000000"/>
          <w:sz w:val="18"/>
        </w:rPr>
        <w:t xml:space="preserve"> </w:t>
      </w:r>
      <w:r w:rsidR="00D938E6" w:rsidRPr="004301AF">
        <w:rPr>
          <w:color w:val="000000"/>
          <w:sz w:val="18"/>
        </w:rPr>
        <w:t xml:space="preserve">5 </w:t>
      </w:r>
      <w:r w:rsidRPr="004301AF">
        <w:rPr>
          <w:color w:val="000000"/>
          <w:sz w:val="18"/>
        </w:rPr>
        <w:t xml:space="preserve">== </w:t>
      </w:r>
      <w:r w:rsidR="00D938E6" w:rsidRPr="004301AF">
        <w:rPr>
          <w:color w:val="000000"/>
          <w:sz w:val="18"/>
        </w:rPr>
        <w:t>(</w:t>
      </w:r>
      <w:r w:rsidR="00D938E6" w:rsidRPr="004301AF">
        <w:rPr>
          <w:szCs w:val="21"/>
        </w:rPr>
        <w:t>3 OR 4 OR 5 OR 6 OR 7 OR 8 OR 9 OR 10</w:t>
      </w:r>
      <w:r w:rsidRPr="004301AF">
        <w:rPr>
          <w:color w:val="000000"/>
          <w:sz w:val="18"/>
        </w:rPr>
        <w:t>)</w:t>
      </w:r>
      <w:r w:rsidR="00D938E6"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 xml:space="preserve">        return </w:t>
      </w:r>
      <w:r w:rsidR="00D938E6" w:rsidRPr="004301AF">
        <w:rPr>
          <w:szCs w:val="21"/>
        </w:rPr>
        <w:t>Not Applicable</w:t>
      </w:r>
      <w:r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if (</w:t>
      </w:r>
      <w:r w:rsidR="00D938E6" w:rsidRPr="004301AF">
        <w:rPr>
          <w:szCs w:val="21"/>
        </w:rPr>
        <w:t xml:space="preserve">AGPAR 5 </w:t>
      </w:r>
      <w:r w:rsidRPr="004301AF">
        <w:rPr>
          <w:color w:val="000000"/>
          <w:sz w:val="18"/>
        </w:rPr>
        <w:t xml:space="preserve">== </w:t>
      </w:r>
      <w:r w:rsidR="00D938E6" w:rsidRPr="004301AF">
        <w:rPr>
          <w:color w:val="000000"/>
          <w:sz w:val="18"/>
        </w:rPr>
        <w:t>0</w:t>
      </w:r>
      <w:r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 xml:space="preserve">        if (</w:t>
      </w:r>
      <w:r w:rsidR="00D938E6" w:rsidRPr="004301AF">
        <w:rPr>
          <w:szCs w:val="21"/>
        </w:rPr>
        <w:t>AGPAR 1</w:t>
      </w:r>
      <w:r w:rsidRPr="004301AF">
        <w:rPr>
          <w:color w:val="000000"/>
          <w:sz w:val="18"/>
        </w:rPr>
        <w:t xml:space="preserve">== </w:t>
      </w:r>
      <w:r w:rsidR="00D938E6" w:rsidRPr="004301AF">
        <w:rPr>
          <w:color w:val="000000"/>
          <w:sz w:val="18"/>
        </w:rPr>
        <w:t>(</w:t>
      </w:r>
      <w:r w:rsidR="00D938E6" w:rsidRPr="004301AF">
        <w:rPr>
          <w:szCs w:val="21"/>
        </w:rPr>
        <w:t>2 OR 3 OR 4 OR 5 6 OR 7 OR 10</w:t>
      </w:r>
      <w:r w:rsidRPr="004301AF">
        <w:rPr>
          <w:color w:val="000000"/>
          <w:sz w:val="18"/>
        </w:rPr>
        <w:t>)</w:t>
      </w:r>
      <w:r w:rsidR="00D938E6"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 xml:space="preserve">                return </w:t>
      </w:r>
      <w:r w:rsidR="00D938E6" w:rsidRPr="004301AF">
        <w:rPr>
          <w:szCs w:val="21"/>
        </w:rPr>
        <w:t>Neonatal Death</w:t>
      </w:r>
      <w:r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 xml:space="preserve">        if (</w:t>
      </w:r>
      <w:r w:rsidR="00D938E6" w:rsidRPr="004301AF">
        <w:rPr>
          <w:szCs w:val="21"/>
        </w:rPr>
        <w:t>AGPAR 1</w:t>
      </w:r>
      <w:r w:rsidRPr="004301AF">
        <w:rPr>
          <w:color w:val="000000"/>
          <w:sz w:val="18"/>
        </w:rPr>
        <w:t xml:space="preserve">== </w:t>
      </w:r>
      <w:r w:rsidR="00C758CF" w:rsidRPr="004301AF">
        <w:rPr>
          <w:color w:val="000000"/>
          <w:sz w:val="18"/>
        </w:rPr>
        <w:t>(</w:t>
      </w:r>
      <w:r w:rsidR="00C758CF" w:rsidRPr="004301AF">
        <w:rPr>
          <w:szCs w:val="21"/>
        </w:rPr>
        <w:t xml:space="preserve">0 OR </w:t>
      </w:r>
      <w:r w:rsidR="00D938E6" w:rsidRPr="004301AF">
        <w:rPr>
          <w:szCs w:val="21"/>
        </w:rPr>
        <w:t>1</w:t>
      </w:r>
      <w:r w:rsidRPr="004301AF">
        <w:rPr>
          <w:color w:val="000000"/>
          <w:sz w:val="18"/>
        </w:rPr>
        <w:t>)</w:t>
      </w:r>
      <w:r w:rsidR="00C758CF" w:rsidRPr="004301AF">
        <w:rPr>
          <w:color w:val="000000"/>
          <w:sz w:val="18"/>
        </w:rPr>
        <w:t>)</w:t>
      </w:r>
    </w:p>
    <w:p w:rsidR="008B6DEA" w:rsidRPr="004301AF" w:rsidRDefault="008B6DEA" w:rsidP="004301AF">
      <w:pPr>
        <w:pStyle w:val="HTMLPreformatted"/>
        <w:ind w:left="720"/>
        <w:rPr>
          <w:color w:val="000000"/>
          <w:sz w:val="18"/>
        </w:rPr>
      </w:pPr>
      <w:r w:rsidRPr="004301AF">
        <w:rPr>
          <w:color w:val="000000"/>
          <w:sz w:val="18"/>
        </w:rPr>
        <w:t xml:space="preserve">                return </w:t>
      </w:r>
      <w:r w:rsidR="00D938E6" w:rsidRPr="004301AF">
        <w:rPr>
          <w:szCs w:val="21"/>
        </w:rPr>
        <w:t>Neonatal Death</w:t>
      </w:r>
      <w:r w:rsidRPr="004301AF">
        <w:rPr>
          <w:color w:val="000000"/>
          <w:sz w:val="18"/>
        </w:rPr>
        <w:t>;</w:t>
      </w:r>
    </w:p>
    <w:p w:rsidR="00D938E6" w:rsidRPr="004301AF" w:rsidRDefault="00D938E6" w:rsidP="004301AF">
      <w:pPr>
        <w:pStyle w:val="HTMLPreformatted"/>
        <w:ind w:left="1636"/>
        <w:rPr>
          <w:color w:val="000000"/>
          <w:sz w:val="18"/>
        </w:rPr>
      </w:pPr>
      <w:r w:rsidRPr="004301AF">
        <w:rPr>
          <w:color w:val="000000"/>
          <w:sz w:val="18"/>
        </w:rPr>
        <w:t>if (</w:t>
      </w:r>
      <w:r w:rsidRPr="004301AF">
        <w:rPr>
          <w:szCs w:val="21"/>
        </w:rPr>
        <w:t>AGPAR 1</w:t>
      </w:r>
      <w:r w:rsidRPr="004301AF">
        <w:rPr>
          <w:color w:val="000000"/>
          <w:sz w:val="18"/>
        </w:rPr>
        <w:t xml:space="preserve">== </w:t>
      </w:r>
      <w:r w:rsidR="00C758CF" w:rsidRPr="004301AF">
        <w:rPr>
          <w:color w:val="000000"/>
          <w:sz w:val="18"/>
        </w:rPr>
        <w:t>(</w:t>
      </w:r>
      <w:r w:rsidR="00C758CF" w:rsidRPr="004301AF">
        <w:rPr>
          <w:szCs w:val="21"/>
        </w:rPr>
        <w:t xml:space="preserve">8 OR </w:t>
      </w:r>
      <w:r w:rsidRPr="004301AF">
        <w:rPr>
          <w:szCs w:val="21"/>
        </w:rPr>
        <w:t>9</w:t>
      </w:r>
      <w:r w:rsidRPr="004301AF">
        <w:rPr>
          <w:color w:val="000000"/>
          <w:sz w:val="18"/>
        </w:rPr>
        <w:t>)</w:t>
      </w:r>
      <w:r w:rsidR="00C758CF" w:rsidRPr="004301AF">
        <w:rPr>
          <w:color w:val="000000"/>
          <w:sz w:val="18"/>
        </w:rPr>
        <w:t>)</w:t>
      </w:r>
    </w:p>
    <w:p w:rsidR="00D938E6" w:rsidRPr="004301AF" w:rsidRDefault="00D938E6" w:rsidP="004301AF">
      <w:pPr>
        <w:pStyle w:val="HTMLPreformatted"/>
        <w:ind w:left="1636"/>
        <w:rPr>
          <w:color w:val="000000"/>
          <w:sz w:val="18"/>
        </w:rPr>
      </w:pPr>
      <w:r w:rsidRPr="004301AF">
        <w:rPr>
          <w:color w:val="000000"/>
          <w:sz w:val="18"/>
        </w:rPr>
        <w:t>return</w:t>
      </w:r>
      <w:r w:rsidRPr="004301AF">
        <w:rPr>
          <w:szCs w:val="21"/>
        </w:rPr>
        <w:t xml:space="preserve"> Not Applicable</w:t>
      </w:r>
    </w:p>
    <w:p w:rsidR="008B6DEA" w:rsidRPr="004301AF" w:rsidRDefault="008B6DEA" w:rsidP="004301AF">
      <w:pPr>
        <w:pStyle w:val="HTMLPreformatted"/>
        <w:ind w:left="720"/>
        <w:rPr>
          <w:color w:val="000000"/>
          <w:sz w:val="18"/>
        </w:rPr>
      </w:pP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if (</w:t>
      </w:r>
      <w:r w:rsidRPr="004301AF">
        <w:rPr>
          <w:szCs w:val="21"/>
        </w:rPr>
        <w:t xml:space="preserve">AGPAR 5 </w:t>
      </w:r>
      <w:r w:rsidRPr="004301AF">
        <w:rPr>
          <w:color w:val="000000"/>
          <w:sz w:val="18"/>
        </w:rPr>
        <w:t>== 2)</w:t>
      </w:r>
    </w:p>
    <w:p w:rsidR="00D938E6" w:rsidRPr="004301AF" w:rsidRDefault="00D938E6" w:rsidP="004301AF">
      <w:pPr>
        <w:pStyle w:val="HTMLPreformatted"/>
        <w:ind w:left="720"/>
        <w:rPr>
          <w:color w:val="000000"/>
          <w:sz w:val="18"/>
        </w:rPr>
      </w:pP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if (</w:t>
      </w:r>
      <w:r w:rsidR="00C758CF" w:rsidRPr="004301AF">
        <w:rPr>
          <w:szCs w:val="21"/>
        </w:rPr>
        <w:t xml:space="preserve">Birth Weight </w:t>
      </w:r>
      <w:r w:rsidRPr="004301AF">
        <w:rPr>
          <w:szCs w:val="21"/>
        </w:rPr>
        <w:t>&lt;=1000 OR &gt;1500 OR &lt;=2000</w:t>
      </w:r>
      <w:r w:rsidRPr="004301AF">
        <w:rPr>
          <w:color w:val="000000"/>
          <w:sz w:val="18"/>
        </w:rPr>
        <w:t>)</w:t>
      </w:r>
      <w:r w:rsidR="00C758CF"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return </w:t>
      </w:r>
      <w:r w:rsidRPr="004301AF">
        <w:rPr>
          <w:szCs w:val="21"/>
        </w:rPr>
        <w:t>Neonatal Death</w:t>
      </w:r>
      <w:r w:rsidRPr="004301AF">
        <w:rPr>
          <w:color w:val="000000"/>
          <w:sz w:val="18"/>
        </w:rPr>
        <w:t>;</w:t>
      </w:r>
    </w:p>
    <w:p w:rsidR="00D938E6" w:rsidRPr="004301AF" w:rsidRDefault="00D938E6" w:rsidP="004301AF">
      <w:pPr>
        <w:pStyle w:val="PlainText"/>
        <w:ind w:left="720"/>
        <w:rPr>
          <w:rFonts w:ascii="Courier New" w:hAnsi="Courier New" w:cs="Courier New"/>
          <w:sz w:val="20"/>
        </w:rPr>
      </w:pPr>
      <w:r w:rsidRPr="004301AF">
        <w:rPr>
          <w:color w:val="000000"/>
          <w:sz w:val="20"/>
        </w:rPr>
        <w:t xml:space="preserve">        if (</w:t>
      </w:r>
      <w:r w:rsidRPr="004301AF">
        <w:rPr>
          <w:rFonts w:ascii="Courier New" w:hAnsi="Courier New" w:cs="Courier New"/>
          <w:sz w:val="20"/>
        </w:rPr>
        <w:t>Birth Weight &gt;1000 OR</w:t>
      </w:r>
      <w:r w:rsidR="00C758CF" w:rsidRPr="004301AF">
        <w:rPr>
          <w:rFonts w:ascii="Courier New" w:hAnsi="Courier New" w:cs="Courier New"/>
          <w:sz w:val="20"/>
        </w:rPr>
        <w:t xml:space="preserve"> &lt;=1500 OR </w:t>
      </w:r>
      <w:r w:rsidRPr="004301AF">
        <w:rPr>
          <w:rFonts w:ascii="Courier New" w:hAnsi="Courier New" w:cs="Courier New"/>
          <w:sz w:val="20"/>
        </w:rPr>
        <w:t>&gt;2000 OR</w:t>
      </w:r>
      <w:r w:rsidR="00C758CF" w:rsidRPr="004301AF">
        <w:rPr>
          <w:rFonts w:ascii="Courier New" w:hAnsi="Courier New" w:cs="Courier New"/>
          <w:sz w:val="20"/>
        </w:rPr>
        <w:t xml:space="preserve"> &lt;=2500 OR </w:t>
      </w:r>
      <w:r w:rsidRPr="004301AF">
        <w:rPr>
          <w:rFonts w:ascii="Courier New" w:hAnsi="Courier New" w:cs="Courier New"/>
          <w:sz w:val="20"/>
        </w:rPr>
        <w:t xml:space="preserve">&gt;2500 OR </w:t>
      </w:r>
    </w:p>
    <w:p w:rsidR="00D938E6" w:rsidRPr="004301AF" w:rsidRDefault="00D938E6" w:rsidP="004301AF">
      <w:pPr>
        <w:pStyle w:val="PlainText"/>
        <w:ind w:left="1440" w:firstLine="720"/>
        <w:rPr>
          <w:rFonts w:ascii="Courier New" w:hAnsi="Courier New" w:cs="Courier New"/>
          <w:sz w:val="20"/>
        </w:rPr>
      </w:pPr>
      <w:r w:rsidRPr="004301AF">
        <w:rPr>
          <w:rFonts w:ascii="Courier New" w:hAnsi="Courier New" w:cs="Courier New"/>
          <w:sz w:val="20"/>
        </w:rPr>
        <w:t>&lt;=3000 OR &gt;3000 OR</w:t>
      </w:r>
      <w:r w:rsidR="00C758CF" w:rsidRPr="004301AF">
        <w:rPr>
          <w:rFonts w:ascii="Courier New" w:hAnsi="Courier New" w:cs="Courier New"/>
          <w:sz w:val="20"/>
        </w:rPr>
        <w:t xml:space="preserve"> &lt;=4000 OR </w:t>
      </w:r>
      <w:r w:rsidRPr="004301AF">
        <w:rPr>
          <w:rFonts w:ascii="Courier New" w:hAnsi="Courier New" w:cs="Courier New"/>
          <w:sz w:val="20"/>
        </w:rPr>
        <w:t>&gt;4000)</w:t>
      </w:r>
      <w:r w:rsidR="00C758CF" w:rsidRPr="004301AF">
        <w:rPr>
          <w:rFonts w:ascii="Courier New" w:hAnsi="Courier New" w:cs="Courier New"/>
          <w:sz w:val="20"/>
        </w:rPr>
        <w:t>)</w:t>
      </w:r>
    </w:p>
    <w:p w:rsidR="00D938E6" w:rsidRPr="004301AF" w:rsidRDefault="00D938E6" w:rsidP="004301AF">
      <w:pPr>
        <w:pStyle w:val="HTMLPreformatted"/>
        <w:ind w:left="720"/>
        <w:rPr>
          <w:color w:val="000000"/>
          <w:sz w:val="18"/>
        </w:rPr>
      </w:pPr>
      <w:r w:rsidRPr="004301AF">
        <w:rPr>
          <w:color w:val="000000"/>
          <w:sz w:val="18"/>
        </w:rPr>
        <w:t xml:space="preserve">                return </w:t>
      </w:r>
      <w:r w:rsidRPr="004301AF">
        <w:rPr>
          <w:szCs w:val="21"/>
        </w:rPr>
        <w:t>Not Applicable</w:t>
      </w:r>
      <w:r w:rsidRPr="004301AF">
        <w:rPr>
          <w:color w:val="000000"/>
          <w:sz w:val="18"/>
        </w:rPr>
        <w:t>;</w:t>
      </w:r>
    </w:p>
    <w:p w:rsidR="00D938E6" w:rsidRPr="004301AF" w:rsidRDefault="004301AF" w:rsidP="004301AF">
      <w:pPr>
        <w:pStyle w:val="HTMLPreformatted"/>
        <w:ind w:left="720"/>
        <w:rPr>
          <w:color w:val="000000"/>
          <w:sz w:val="18"/>
        </w:rPr>
      </w:pP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if (</w:t>
      </w:r>
      <w:r w:rsidRPr="004301AF">
        <w:rPr>
          <w:szCs w:val="21"/>
        </w:rPr>
        <w:t xml:space="preserve">AGPAR 5 </w:t>
      </w:r>
      <w:r w:rsidRPr="004301AF">
        <w:rPr>
          <w:color w:val="000000"/>
          <w:sz w:val="18"/>
        </w:rPr>
        <w:t>== 1)</w:t>
      </w:r>
    </w:p>
    <w:p w:rsidR="00D938E6" w:rsidRPr="004301AF" w:rsidRDefault="00D938E6" w:rsidP="004301AF">
      <w:pPr>
        <w:pStyle w:val="HTMLPreformatted"/>
        <w:ind w:left="720"/>
        <w:rPr>
          <w:color w:val="000000"/>
          <w:sz w:val="18"/>
        </w:rPr>
      </w:pP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if (</w:t>
      </w:r>
      <w:r w:rsidRPr="004301AF">
        <w:rPr>
          <w:szCs w:val="21"/>
        </w:rPr>
        <w:t xml:space="preserve">Gestation &gt;30 </w:t>
      </w:r>
      <w:r w:rsidR="00C758CF" w:rsidRPr="004301AF">
        <w:rPr>
          <w:szCs w:val="21"/>
        </w:rPr>
        <w:t xml:space="preserve">OR &lt;=34 OR </w:t>
      </w:r>
      <w:r w:rsidRPr="004301AF">
        <w:rPr>
          <w:szCs w:val="21"/>
        </w:rPr>
        <w:t>&gt;37</w:t>
      </w:r>
      <w:r w:rsidR="00C758CF" w:rsidRPr="004301AF">
        <w:rPr>
          <w:szCs w:val="21"/>
        </w:rPr>
        <w:t>)</w:t>
      </w: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return </w:t>
      </w:r>
      <w:r w:rsidRPr="004301AF">
        <w:rPr>
          <w:szCs w:val="21"/>
        </w:rPr>
        <w:t>Not Applicable</w:t>
      </w: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if (</w:t>
      </w:r>
      <w:r w:rsidRPr="004301AF">
        <w:rPr>
          <w:szCs w:val="21"/>
        </w:rPr>
        <w:t xml:space="preserve">Gestation &gt;34 </w:t>
      </w:r>
      <w:r w:rsidR="00C758CF" w:rsidRPr="004301AF">
        <w:rPr>
          <w:szCs w:val="21"/>
        </w:rPr>
        <w:t>OR</w:t>
      </w:r>
      <w:r w:rsidRPr="004301AF">
        <w:rPr>
          <w:szCs w:val="21"/>
        </w:rPr>
        <w:t xml:space="preserve"> &lt;=37</w:t>
      </w:r>
      <w:r w:rsidRPr="004301AF">
        <w:rPr>
          <w:color w:val="000000"/>
          <w:sz w:val="18"/>
        </w:rPr>
        <w:t>)</w:t>
      </w:r>
      <w:r w:rsidR="00C758CF"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return </w:t>
      </w:r>
      <w:r w:rsidRPr="004301AF">
        <w:rPr>
          <w:szCs w:val="21"/>
        </w:rPr>
        <w:t>Neonatal Death</w:t>
      </w: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if (</w:t>
      </w:r>
      <w:r w:rsidRPr="004301AF">
        <w:rPr>
          <w:szCs w:val="21"/>
        </w:rPr>
        <w:t>Gestation &lt;=30</w:t>
      </w:r>
      <w:r w:rsidRPr="004301AF">
        <w:rPr>
          <w:color w:val="000000"/>
          <w:sz w:val="18"/>
        </w:rPr>
        <w:t>)</w:t>
      </w:r>
    </w:p>
    <w:p w:rsidR="00C758CF" w:rsidRPr="004301AF" w:rsidRDefault="00C758CF" w:rsidP="004301AF">
      <w:pPr>
        <w:pStyle w:val="HTMLPreformatted"/>
        <w:ind w:left="720"/>
        <w:rPr>
          <w:color w:val="000000"/>
          <w:sz w:val="18"/>
        </w:rPr>
      </w:pPr>
      <w:r w:rsidRPr="004301AF">
        <w:rPr>
          <w:color w:val="000000"/>
          <w:sz w:val="18"/>
        </w:rPr>
        <w:tab/>
      </w:r>
      <w:r w:rsidRPr="004301AF">
        <w:rPr>
          <w:color w:val="000000"/>
          <w:sz w:val="18"/>
        </w:rPr>
        <w:tab/>
        <w:t>if (</w:t>
      </w:r>
      <w:r w:rsidRPr="004301AF">
        <w:rPr>
          <w:sz w:val="18"/>
        </w:rPr>
        <w:t xml:space="preserve">Delivery </w:t>
      </w:r>
      <w:r w:rsidRPr="004301AF">
        <w:rPr>
          <w:szCs w:val="21"/>
        </w:rPr>
        <w:t xml:space="preserve">== </w:t>
      </w:r>
      <w:r w:rsidRPr="004301AF">
        <w:rPr>
          <w:sz w:val="18"/>
        </w:rPr>
        <w:t>Vaginal</w:t>
      </w:r>
      <w:r w:rsidRPr="004301AF">
        <w:rPr>
          <w:color w:val="000000"/>
          <w:sz w:val="18"/>
        </w:rPr>
        <w:t>))</w:t>
      </w:r>
    </w:p>
    <w:p w:rsidR="00D938E6" w:rsidRPr="004301AF" w:rsidRDefault="00D938E6" w:rsidP="004301AF">
      <w:pPr>
        <w:pStyle w:val="HTMLPreformatted"/>
        <w:ind w:left="720"/>
        <w:rPr>
          <w:color w:val="000000"/>
          <w:sz w:val="18"/>
        </w:rPr>
      </w:pPr>
      <w:r w:rsidRPr="004301AF">
        <w:rPr>
          <w:color w:val="000000"/>
          <w:sz w:val="18"/>
        </w:rPr>
        <w:t xml:space="preserve">                return </w:t>
      </w:r>
      <w:r w:rsidRPr="004301AF">
        <w:rPr>
          <w:szCs w:val="21"/>
        </w:rPr>
        <w:t>Neonatal Death</w:t>
      </w:r>
      <w:r w:rsidRPr="004301AF">
        <w:rPr>
          <w:color w:val="000000"/>
          <w:sz w:val="18"/>
        </w:rPr>
        <w:t>;</w:t>
      </w:r>
    </w:p>
    <w:p w:rsidR="00C758CF" w:rsidRPr="004301AF" w:rsidRDefault="00C758CF" w:rsidP="004301AF">
      <w:pPr>
        <w:pStyle w:val="HTMLPreformatted"/>
        <w:ind w:left="720"/>
        <w:rPr>
          <w:color w:val="000000"/>
          <w:sz w:val="18"/>
        </w:rPr>
      </w:pPr>
      <w:r w:rsidRPr="004301AF">
        <w:rPr>
          <w:color w:val="000000"/>
          <w:sz w:val="18"/>
        </w:rPr>
        <w:tab/>
      </w:r>
      <w:r w:rsidRPr="004301AF">
        <w:rPr>
          <w:color w:val="000000"/>
          <w:sz w:val="18"/>
        </w:rPr>
        <w:tab/>
        <w:t>if (</w:t>
      </w:r>
      <w:r w:rsidRPr="004301AF">
        <w:rPr>
          <w:sz w:val="18"/>
        </w:rPr>
        <w:t xml:space="preserve">Delivery </w:t>
      </w:r>
      <w:r w:rsidRPr="004301AF">
        <w:rPr>
          <w:szCs w:val="21"/>
        </w:rPr>
        <w:t xml:space="preserve">== </w:t>
      </w:r>
      <w:r w:rsidRPr="004301AF">
        <w:rPr>
          <w:sz w:val="18"/>
        </w:rPr>
        <w:t>Cesarean Section (C/S)</w:t>
      </w:r>
      <w:r w:rsidRPr="004301AF">
        <w:rPr>
          <w:color w:val="000000"/>
          <w:sz w:val="18"/>
        </w:rPr>
        <w:t>))</w:t>
      </w:r>
    </w:p>
    <w:p w:rsidR="00D938E6" w:rsidRPr="004301AF" w:rsidRDefault="00C758CF" w:rsidP="004301AF">
      <w:pPr>
        <w:pStyle w:val="HTMLPreformatted"/>
        <w:ind w:left="720"/>
        <w:rPr>
          <w:color w:val="000000"/>
          <w:sz w:val="18"/>
        </w:rPr>
      </w:pPr>
      <w:r w:rsidRPr="004301AF">
        <w:rPr>
          <w:color w:val="000000"/>
          <w:sz w:val="18"/>
        </w:rPr>
        <w:t xml:space="preserve">                return </w:t>
      </w:r>
      <w:r w:rsidRPr="004301AF">
        <w:rPr>
          <w:sz w:val="18"/>
        </w:rPr>
        <w:t>Not Applicable</w:t>
      </w:r>
      <w:r w:rsidRPr="004301AF">
        <w:rPr>
          <w:color w:val="000000"/>
          <w:sz w:val="18"/>
        </w:rPr>
        <w:t>;</w:t>
      </w:r>
    </w:p>
    <w:p w:rsidR="00C758CF" w:rsidRPr="004301AF" w:rsidRDefault="00D938E6" w:rsidP="004301AF">
      <w:pPr>
        <w:pStyle w:val="HTMLPreformatted"/>
        <w:ind w:left="720"/>
        <w:rPr>
          <w:color w:val="000000"/>
          <w:sz w:val="18"/>
        </w:rPr>
      </w:pPr>
      <w:r w:rsidRPr="004301AF">
        <w:rPr>
          <w:color w:val="000000"/>
          <w:sz w:val="18"/>
        </w:rPr>
        <w:t>}</w:t>
      </w:r>
    </w:p>
    <w:p w:rsidR="00E75AA5" w:rsidRDefault="00E75AA5" w:rsidP="000558C1">
      <w:pPr>
        <w:spacing w:line="480" w:lineRule="auto"/>
        <w:ind w:firstLine="720"/>
        <w:jc w:val="both"/>
        <w:rPr>
          <w:rStyle w:val="Strong"/>
          <w:rFonts w:ascii="Times New Roman" w:hAnsi="Times New Roman"/>
          <w:b w:val="0"/>
          <w:sz w:val="24"/>
          <w:szCs w:val="24"/>
        </w:rPr>
      </w:pPr>
    </w:p>
    <w:p w:rsidR="00C758CF" w:rsidRPr="004301AF" w:rsidRDefault="000558C1" w:rsidP="000558C1">
      <w:pPr>
        <w:spacing w:line="480" w:lineRule="auto"/>
        <w:ind w:firstLine="720"/>
        <w:jc w:val="both"/>
        <w:rPr>
          <w:rFonts w:ascii="Times New Roman" w:hAnsi="Times New Roman" w:cs="Times New Roman"/>
          <w:bCs/>
          <w:sz w:val="24"/>
          <w:szCs w:val="24"/>
        </w:rPr>
      </w:pPr>
      <w:r w:rsidRPr="004301AF">
        <w:rPr>
          <w:rStyle w:val="Strong"/>
          <w:rFonts w:ascii="Times New Roman" w:hAnsi="Times New Roman"/>
          <w:b w:val="0"/>
          <w:sz w:val="24"/>
          <w:szCs w:val="24"/>
        </w:rPr>
        <w:t>The nested if statements are used to create the workflow using Nintex. Nintex is a powerful workflow designer add-on to SharePoint. Nintex allows for drag-and-drop functionalit</w:t>
      </w:r>
      <w:r w:rsidR="00FD3F47">
        <w:rPr>
          <w:rStyle w:val="Strong"/>
          <w:rFonts w:ascii="Times New Roman" w:hAnsi="Times New Roman"/>
          <w:b w:val="0"/>
          <w:sz w:val="24"/>
          <w:szCs w:val="24"/>
        </w:rPr>
        <w:t xml:space="preserve">y, </w:t>
      </w:r>
      <w:r w:rsidR="00F9662B">
        <w:rPr>
          <w:rStyle w:val="Strong"/>
          <w:rFonts w:ascii="Times New Roman" w:hAnsi="Times New Roman"/>
          <w:b w:val="0"/>
          <w:sz w:val="24"/>
          <w:szCs w:val="24"/>
        </w:rPr>
        <w:t>eliminating the need to code. I</w:t>
      </w:r>
      <w:r w:rsidRPr="004301AF">
        <w:rPr>
          <w:rStyle w:val="Strong"/>
          <w:rFonts w:ascii="Times New Roman" w:hAnsi="Times New Roman"/>
          <w:b w:val="0"/>
          <w:sz w:val="24"/>
          <w:szCs w:val="24"/>
        </w:rPr>
        <w:t xml:space="preserve">t also integrates to Visual Studio permitting custom actions. </w:t>
      </w:r>
      <w:r w:rsidR="00FD3F47">
        <w:rPr>
          <w:rFonts w:ascii="Times New Roman" w:hAnsi="Times New Roman" w:cs="Times New Roman"/>
          <w:color w:val="000000"/>
          <w:sz w:val="24"/>
          <w:szCs w:val="24"/>
        </w:rPr>
        <w:t>Figure 4.11</w:t>
      </w:r>
      <w:r w:rsidR="004301AF" w:rsidRPr="004301AF">
        <w:rPr>
          <w:rFonts w:ascii="Times New Roman" w:hAnsi="Times New Roman" w:cs="Times New Roman"/>
          <w:color w:val="000000"/>
          <w:sz w:val="24"/>
          <w:szCs w:val="24"/>
        </w:rPr>
        <w:t xml:space="preserve"> shows the</w:t>
      </w:r>
      <w:r w:rsidR="00FD3F47">
        <w:rPr>
          <w:rFonts w:ascii="Times New Roman" w:hAnsi="Times New Roman" w:cs="Times New Roman"/>
          <w:color w:val="000000"/>
          <w:sz w:val="24"/>
          <w:szCs w:val="24"/>
        </w:rPr>
        <w:t xml:space="preserve"> associated</w:t>
      </w:r>
      <w:r w:rsidR="004301AF" w:rsidRPr="004301AF">
        <w:rPr>
          <w:rFonts w:ascii="Times New Roman" w:hAnsi="Times New Roman" w:cs="Times New Roman"/>
          <w:color w:val="000000"/>
          <w:sz w:val="24"/>
          <w:szCs w:val="24"/>
        </w:rPr>
        <w:t xml:space="preserve"> N</w:t>
      </w:r>
      <w:r w:rsidR="003D57F4" w:rsidRPr="004301AF">
        <w:rPr>
          <w:rFonts w:ascii="Times New Roman" w:hAnsi="Times New Roman" w:cs="Times New Roman"/>
          <w:color w:val="000000"/>
          <w:sz w:val="24"/>
          <w:szCs w:val="24"/>
        </w:rPr>
        <w:t xml:space="preserve">intex </w:t>
      </w:r>
      <w:r w:rsidR="004301AF" w:rsidRPr="004301AF">
        <w:rPr>
          <w:rFonts w:ascii="Times New Roman" w:hAnsi="Times New Roman" w:cs="Times New Roman"/>
          <w:color w:val="000000"/>
          <w:sz w:val="24"/>
          <w:szCs w:val="24"/>
        </w:rPr>
        <w:t>workflow</w:t>
      </w:r>
      <w:r w:rsidR="003D57F4" w:rsidRPr="004301AF">
        <w:rPr>
          <w:rFonts w:ascii="Times New Roman" w:hAnsi="Times New Roman" w:cs="Times New Roman"/>
          <w:color w:val="000000"/>
          <w:sz w:val="24"/>
          <w:szCs w:val="24"/>
        </w:rPr>
        <w:t xml:space="preserve"> for the </w:t>
      </w:r>
      <w:r w:rsidR="00FD3F47">
        <w:rPr>
          <w:rFonts w:ascii="Times New Roman" w:hAnsi="Times New Roman" w:cs="Times New Roman"/>
          <w:color w:val="000000"/>
          <w:sz w:val="24"/>
          <w:szCs w:val="24"/>
        </w:rPr>
        <w:t>DT</w:t>
      </w:r>
      <w:r w:rsidR="003D57F4" w:rsidRPr="004301AF">
        <w:rPr>
          <w:rFonts w:ascii="Times New Roman" w:hAnsi="Times New Roman" w:cs="Times New Roman"/>
          <w:color w:val="000000"/>
          <w:sz w:val="24"/>
          <w:szCs w:val="24"/>
        </w:rPr>
        <w:t xml:space="preserve"> presented above. The completed workflow is then published to the SharePoint environment.</w:t>
      </w:r>
    </w:p>
    <w:p w:rsidR="008B6DEA" w:rsidRDefault="00D00FA7" w:rsidP="004301AF">
      <w:pPr>
        <w:jc w:val="center"/>
        <w:rPr>
          <w:rStyle w:val="Strong"/>
          <w:rFonts w:ascii="Times New Roman" w:hAnsi="Times New Roman"/>
          <w:color w:val="FF0000"/>
          <w:sz w:val="24"/>
          <w:szCs w:val="24"/>
        </w:rPr>
      </w:pPr>
      <w:r>
        <w:rPr>
          <w:rFonts w:ascii="Times New Roman" w:hAnsi="Times New Roman" w:cs="Times New Roman"/>
          <w:b/>
          <w:bCs/>
          <w:noProof/>
          <w:color w:val="FF0000"/>
          <w:sz w:val="24"/>
          <w:szCs w:val="24"/>
          <w:lang w:eastAsia="en-CA"/>
        </w:rPr>
        <w:lastRenderedPageBreak/>
        <w:drawing>
          <wp:inline distT="0" distB="0" distL="0" distR="0" wp14:anchorId="3C649D87" wp14:editId="7AFC2A9E">
            <wp:extent cx="5934710" cy="3519805"/>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3519805"/>
                    </a:xfrm>
                    <a:prstGeom prst="rect">
                      <a:avLst/>
                    </a:prstGeom>
                    <a:noFill/>
                    <a:ln>
                      <a:noFill/>
                    </a:ln>
                  </pic:spPr>
                </pic:pic>
              </a:graphicData>
            </a:graphic>
          </wp:inline>
        </w:drawing>
      </w:r>
    </w:p>
    <w:p w:rsidR="000558C1" w:rsidRPr="00362DB9" w:rsidRDefault="00753460" w:rsidP="000558C1">
      <w:pPr>
        <w:pStyle w:val="NoSpacing"/>
        <w:jc w:val="center"/>
        <w:rPr>
          <w:rStyle w:val="Strong"/>
          <w:rFonts w:ascii="Times New Roman" w:hAnsi="Times New Roman"/>
          <w:b w:val="0"/>
          <w:sz w:val="24"/>
          <w:szCs w:val="24"/>
        </w:rPr>
      </w:pPr>
      <w:r>
        <w:rPr>
          <w:rStyle w:val="Strong"/>
          <w:rFonts w:ascii="Times New Roman" w:hAnsi="Times New Roman"/>
          <w:sz w:val="24"/>
          <w:szCs w:val="24"/>
        </w:rPr>
        <w:t>Figure 4.11</w:t>
      </w:r>
      <w:r w:rsidR="00362DB9">
        <w:rPr>
          <w:rStyle w:val="Strong"/>
          <w:rFonts w:ascii="Times New Roman" w:hAnsi="Times New Roman"/>
          <w:sz w:val="24"/>
          <w:szCs w:val="24"/>
        </w:rPr>
        <w:t xml:space="preserve"> </w:t>
      </w:r>
      <w:r w:rsidR="00362DB9">
        <w:rPr>
          <w:rStyle w:val="Strong"/>
          <w:rFonts w:ascii="Times New Roman" w:hAnsi="Times New Roman"/>
          <w:b w:val="0"/>
          <w:sz w:val="24"/>
          <w:szCs w:val="24"/>
        </w:rPr>
        <w:t>Workflow Diagram Using Nintex Workflows 2010</w:t>
      </w:r>
    </w:p>
    <w:p w:rsidR="004301AF" w:rsidRDefault="004301AF" w:rsidP="00FD3F47">
      <w:pPr>
        <w:rPr>
          <w:rStyle w:val="Strong"/>
          <w:rFonts w:ascii="Times New Roman" w:hAnsi="Times New Roman"/>
          <w:color w:val="FF0000"/>
          <w:sz w:val="24"/>
          <w:szCs w:val="24"/>
        </w:rPr>
      </w:pPr>
    </w:p>
    <w:p w:rsidR="00D37398" w:rsidRPr="004301AF" w:rsidRDefault="003D57F4" w:rsidP="004301AF">
      <w:pPr>
        <w:spacing w:line="480" w:lineRule="auto"/>
        <w:ind w:firstLine="720"/>
        <w:jc w:val="both"/>
        <w:rPr>
          <w:rStyle w:val="Strong"/>
          <w:rFonts w:ascii="Times New Roman" w:hAnsi="Times New Roman"/>
          <w:b w:val="0"/>
          <w:color w:val="000000" w:themeColor="text1"/>
          <w:sz w:val="24"/>
          <w:szCs w:val="24"/>
        </w:rPr>
      </w:pPr>
      <w:r w:rsidRPr="004301AF">
        <w:rPr>
          <w:rStyle w:val="Strong"/>
          <w:rFonts w:ascii="Times New Roman" w:hAnsi="Times New Roman"/>
          <w:b w:val="0"/>
          <w:color w:val="000000" w:themeColor="text1"/>
          <w:sz w:val="24"/>
          <w:szCs w:val="24"/>
        </w:rPr>
        <w:t>In the case of neonatal mortality, a decision tree was generated at each trial, and a total 10 trials were executed</w:t>
      </w:r>
      <w:r w:rsidR="004301AF" w:rsidRPr="004301AF">
        <w:rPr>
          <w:rStyle w:val="Strong"/>
          <w:rFonts w:ascii="Times New Roman" w:hAnsi="Times New Roman"/>
          <w:b w:val="0"/>
          <w:color w:val="000000" w:themeColor="text1"/>
          <w:sz w:val="24"/>
          <w:szCs w:val="24"/>
        </w:rPr>
        <w:t xml:space="preserve"> in the MOD_NEONATALMORT set</w:t>
      </w:r>
      <w:r w:rsidRPr="004301AF">
        <w:rPr>
          <w:rStyle w:val="Strong"/>
          <w:rFonts w:ascii="Times New Roman" w:hAnsi="Times New Roman"/>
          <w:b w:val="0"/>
          <w:color w:val="000000" w:themeColor="text1"/>
          <w:sz w:val="24"/>
          <w:szCs w:val="24"/>
        </w:rPr>
        <w:t xml:space="preserve">, thus resulting in 10 decision trees. </w:t>
      </w:r>
      <w:r w:rsidR="00FD3F47">
        <w:rPr>
          <w:rStyle w:val="Strong"/>
          <w:rFonts w:ascii="Times New Roman" w:hAnsi="Times New Roman"/>
          <w:b w:val="0"/>
          <w:color w:val="000000" w:themeColor="text1"/>
          <w:sz w:val="24"/>
          <w:szCs w:val="24"/>
        </w:rPr>
        <w:t xml:space="preserve">A workflow is created for every DT, therefore resulting in 10 workflows. </w:t>
      </w:r>
      <w:r w:rsidRPr="004301AF">
        <w:rPr>
          <w:rStyle w:val="Strong"/>
          <w:rFonts w:ascii="Times New Roman" w:hAnsi="Times New Roman"/>
          <w:b w:val="0"/>
          <w:color w:val="000000" w:themeColor="text1"/>
          <w:sz w:val="24"/>
          <w:szCs w:val="24"/>
        </w:rPr>
        <w:t>An additional workflow is required to predict high vs low risk of the outcome. The additional workflow is set up to produce the final outcome based on voting. If &lt;</w:t>
      </w:r>
      <w:r w:rsidR="00D00FA7">
        <w:rPr>
          <w:rStyle w:val="Strong"/>
          <w:rFonts w:ascii="Times New Roman" w:hAnsi="Times New Roman"/>
          <w:b w:val="0"/>
          <w:color w:val="000000" w:themeColor="text1"/>
          <w:sz w:val="24"/>
          <w:szCs w:val="24"/>
        </w:rPr>
        <w:t>=</w:t>
      </w:r>
      <w:r w:rsidRPr="004301AF">
        <w:rPr>
          <w:rStyle w:val="Strong"/>
          <w:rFonts w:ascii="Times New Roman" w:hAnsi="Times New Roman"/>
          <w:b w:val="0"/>
          <w:color w:val="000000" w:themeColor="text1"/>
          <w:sz w:val="24"/>
          <w:szCs w:val="24"/>
        </w:rPr>
        <w:t>2 workflows resulted in neonatal death, this</w:t>
      </w:r>
      <w:r w:rsidR="00D00FA7">
        <w:rPr>
          <w:rStyle w:val="Strong"/>
          <w:rFonts w:ascii="Times New Roman" w:hAnsi="Times New Roman"/>
          <w:b w:val="0"/>
          <w:color w:val="000000" w:themeColor="text1"/>
          <w:sz w:val="24"/>
          <w:szCs w:val="24"/>
        </w:rPr>
        <w:t xml:space="preserve"> is marked as ‘LOW RISK’, if &gt;</w:t>
      </w:r>
      <w:r w:rsidR="000558C1" w:rsidRPr="004301AF">
        <w:rPr>
          <w:rStyle w:val="Strong"/>
          <w:rFonts w:ascii="Times New Roman" w:hAnsi="Times New Roman"/>
          <w:b w:val="0"/>
          <w:color w:val="000000" w:themeColor="text1"/>
          <w:sz w:val="24"/>
          <w:szCs w:val="24"/>
        </w:rPr>
        <w:t xml:space="preserve">2 and &lt;7 workflows resulted in neonatal death, this is marked as ‘MODERATE RISK’ and if &gt;=7 workflows resulted in neonatal death, this is marked as ‘HIGH RISK’. </w:t>
      </w:r>
      <w:r w:rsidRPr="004301AF">
        <w:rPr>
          <w:rStyle w:val="Strong"/>
          <w:rFonts w:ascii="Times New Roman" w:hAnsi="Times New Roman"/>
          <w:b w:val="0"/>
          <w:color w:val="000000" w:themeColor="text1"/>
          <w:sz w:val="24"/>
          <w:szCs w:val="24"/>
        </w:rPr>
        <w:t xml:space="preserve">Thus, a total of (#of DTs) + 1 workflows are published, which in this case equates to 10+1=11 workflows. </w:t>
      </w:r>
    </w:p>
    <w:p w:rsidR="00723705" w:rsidRPr="004301AF" w:rsidRDefault="00723705" w:rsidP="004301AF">
      <w:pPr>
        <w:spacing w:line="480" w:lineRule="auto"/>
        <w:ind w:firstLine="720"/>
        <w:jc w:val="both"/>
        <w:rPr>
          <w:rStyle w:val="Strong"/>
          <w:rFonts w:ascii="Times New Roman" w:hAnsi="Times New Roman"/>
          <w:b w:val="0"/>
          <w:color w:val="000000" w:themeColor="text1"/>
          <w:sz w:val="24"/>
          <w:szCs w:val="24"/>
        </w:rPr>
      </w:pPr>
      <w:r w:rsidRPr="004301AF">
        <w:rPr>
          <w:rStyle w:val="Strong"/>
          <w:rFonts w:ascii="Times New Roman" w:hAnsi="Times New Roman"/>
          <w:b w:val="0"/>
          <w:color w:val="000000" w:themeColor="text1"/>
          <w:sz w:val="24"/>
          <w:szCs w:val="24"/>
        </w:rPr>
        <w:lastRenderedPageBreak/>
        <w:t xml:space="preserve">The outcome </w:t>
      </w:r>
      <w:r w:rsidR="00670DB8" w:rsidRPr="004301AF">
        <w:rPr>
          <w:rStyle w:val="Strong"/>
          <w:rFonts w:ascii="Times New Roman" w:hAnsi="Times New Roman"/>
          <w:b w:val="0"/>
          <w:color w:val="000000" w:themeColor="text1"/>
          <w:sz w:val="24"/>
          <w:szCs w:val="24"/>
        </w:rPr>
        <w:t>prediction</w:t>
      </w:r>
      <w:r w:rsidRPr="004301AF">
        <w:rPr>
          <w:rStyle w:val="Strong"/>
          <w:rFonts w:ascii="Times New Roman" w:hAnsi="Times New Roman"/>
          <w:b w:val="0"/>
          <w:color w:val="000000" w:themeColor="text1"/>
          <w:sz w:val="24"/>
          <w:szCs w:val="24"/>
        </w:rPr>
        <w:t xml:space="preserve"> will assist clinicians and the parents in the </w:t>
      </w:r>
      <w:r w:rsidR="00670DB8" w:rsidRPr="004301AF">
        <w:rPr>
          <w:rStyle w:val="Strong"/>
          <w:rFonts w:ascii="Times New Roman" w:hAnsi="Times New Roman"/>
          <w:b w:val="0"/>
          <w:color w:val="000000" w:themeColor="text1"/>
          <w:sz w:val="24"/>
          <w:szCs w:val="24"/>
        </w:rPr>
        <w:t>decision</w:t>
      </w:r>
      <w:r w:rsidRPr="004301AF">
        <w:rPr>
          <w:rStyle w:val="Strong"/>
          <w:rFonts w:ascii="Times New Roman" w:hAnsi="Times New Roman"/>
          <w:b w:val="0"/>
          <w:color w:val="000000" w:themeColor="text1"/>
          <w:sz w:val="24"/>
          <w:szCs w:val="24"/>
        </w:rPr>
        <w:t xml:space="preserve"> making process if </w:t>
      </w:r>
      <w:r w:rsidR="00F9662B">
        <w:rPr>
          <w:rStyle w:val="Strong"/>
          <w:rFonts w:ascii="Times New Roman" w:hAnsi="Times New Roman"/>
          <w:b w:val="0"/>
          <w:color w:val="000000" w:themeColor="text1"/>
          <w:sz w:val="24"/>
          <w:szCs w:val="24"/>
        </w:rPr>
        <w:t xml:space="preserve">a </w:t>
      </w:r>
      <w:r w:rsidR="00D45238">
        <w:rPr>
          <w:rStyle w:val="Strong"/>
          <w:rFonts w:ascii="Times New Roman" w:hAnsi="Times New Roman"/>
          <w:b w:val="0"/>
          <w:color w:val="000000" w:themeColor="text1"/>
          <w:sz w:val="24"/>
          <w:szCs w:val="24"/>
        </w:rPr>
        <w:t xml:space="preserve">patient is at </w:t>
      </w:r>
      <w:r w:rsidRPr="004301AF">
        <w:rPr>
          <w:rStyle w:val="Strong"/>
          <w:rFonts w:ascii="Times New Roman" w:hAnsi="Times New Roman"/>
          <w:b w:val="0"/>
          <w:color w:val="000000" w:themeColor="text1"/>
          <w:sz w:val="24"/>
          <w:szCs w:val="24"/>
        </w:rPr>
        <w:t>high risk for any of the conditions screened. A screenshot of the outcome predictions is shown i</w:t>
      </w:r>
      <w:r w:rsidR="00111B6F">
        <w:rPr>
          <w:rStyle w:val="Strong"/>
          <w:rFonts w:ascii="Times New Roman" w:hAnsi="Times New Roman"/>
          <w:b w:val="0"/>
          <w:color w:val="000000" w:themeColor="text1"/>
          <w:sz w:val="24"/>
          <w:szCs w:val="24"/>
        </w:rPr>
        <w:t>n figure 4.12</w:t>
      </w:r>
      <w:r w:rsidRPr="004301AF">
        <w:rPr>
          <w:rStyle w:val="Strong"/>
          <w:rFonts w:ascii="Times New Roman" w:hAnsi="Times New Roman"/>
          <w:b w:val="0"/>
          <w:color w:val="000000" w:themeColor="text1"/>
          <w:sz w:val="24"/>
          <w:szCs w:val="24"/>
        </w:rPr>
        <w:t xml:space="preserve">. </w:t>
      </w:r>
    </w:p>
    <w:p w:rsidR="00670DB8" w:rsidRDefault="00793889" w:rsidP="00793889">
      <w:pPr>
        <w:spacing w:line="480" w:lineRule="auto"/>
        <w:ind w:firstLine="720"/>
        <w:jc w:val="center"/>
        <w:rPr>
          <w:rStyle w:val="Strong"/>
          <w:rFonts w:ascii="Times New Roman" w:hAnsi="Times New Roman"/>
          <w:b w:val="0"/>
          <w:sz w:val="24"/>
          <w:szCs w:val="24"/>
        </w:rPr>
      </w:pPr>
      <w:r>
        <w:rPr>
          <w:rFonts w:ascii="Times New Roman" w:hAnsi="Times New Roman" w:cs="Times New Roman"/>
          <w:bCs/>
          <w:noProof/>
          <w:sz w:val="24"/>
          <w:szCs w:val="24"/>
          <w:lang w:eastAsia="en-CA"/>
        </w:rPr>
        <w:drawing>
          <wp:inline distT="0" distB="0" distL="0" distR="0" wp14:anchorId="36FBE2CA" wp14:editId="78382EBB">
            <wp:extent cx="5281930" cy="1446530"/>
            <wp:effectExtent l="133350" t="114300" r="147320" b="1727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1930" cy="1446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01AF" w:rsidRDefault="00753460" w:rsidP="00D00FA7">
      <w:pPr>
        <w:pStyle w:val="NoSpacing"/>
        <w:jc w:val="center"/>
        <w:rPr>
          <w:rStyle w:val="Strong"/>
          <w:rFonts w:ascii="Times New Roman" w:hAnsi="Times New Roman"/>
          <w:b w:val="0"/>
          <w:sz w:val="24"/>
          <w:szCs w:val="24"/>
        </w:rPr>
      </w:pPr>
      <w:r w:rsidRPr="00D00FA7">
        <w:rPr>
          <w:rStyle w:val="Strong"/>
          <w:rFonts w:ascii="Times New Roman" w:hAnsi="Times New Roman"/>
          <w:sz w:val="24"/>
          <w:szCs w:val="24"/>
        </w:rPr>
        <w:t>Figure 4.12</w:t>
      </w:r>
      <w:r w:rsidR="00362DB9" w:rsidRPr="00D00FA7">
        <w:rPr>
          <w:rStyle w:val="Strong"/>
          <w:rFonts w:ascii="Times New Roman" w:hAnsi="Times New Roman"/>
          <w:sz w:val="24"/>
          <w:szCs w:val="24"/>
        </w:rPr>
        <w:t xml:space="preserve"> </w:t>
      </w:r>
      <w:r w:rsidR="00362DB9" w:rsidRPr="00D00FA7">
        <w:rPr>
          <w:rStyle w:val="Strong"/>
          <w:rFonts w:ascii="Times New Roman" w:hAnsi="Times New Roman"/>
          <w:b w:val="0"/>
          <w:sz w:val="24"/>
          <w:szCs w:val="24"/>
        </w:rPr>
        <w:t>Prediction</w:t>
      </w:r>
      <w:r w:rsidR="00362DB9" w:rsidRPr="00D00FA7">
        <w:rPr>
          <w:rStyle w:val="Strong"/>
          <w:rFonts w:ascii="Times New Roman" w:hAnsi="Times New Roman"/>
          <w:sz w:val="24"/>
          <w:szCs w:val="24"/>
        </w:rPr>
        <w:t xml:space="preserve"> </w:t>
      </w:r>
      <w:r w:rsidR="00362DB9" w:rsidRPr="00D00FA7">
        <w:rPr>
          <w:rStyle w:val="Strong"/>
          <w:rFonts w:ascii="Times New Roman" w:hAnsi="Times New Roman"/>
          <w:b w:val="0"/>
          <w:sz w:val="24"/>
          <w:szCs w:val="24"/>
        </w:rPr>
        <w:t>Outcome</w:t>
      </w:r>
      <w:r w:rsidR="00362DB9">
        <w:rPr>
          <w:rStyle w:val="Strong"/>
          <w:rFonts w:ascii="Times New Roman" w:hAnsi="Times New Roman"/>
          <w:b w:val="0"/>
          <w:sz w:val="24"/>
          <w:szCs w:val="24"/>
        </w:rPr>
        <w:t xml:space="preserve"> Notification Message</w:t>
      </w:r>
    </w:p>
    <w:p w:rsidR="00D00FA7" w:rsidRDefault="00D00FA7" w:rsidP="00D00FA7">
      <w:pPr>
        <w:pStyle w:val="NoSpacing"/>
        <w:jc w:val="center"/>
        <w:rPr>
          <w:rStyle w:val="Strong"/>
          <w:rFonts w:ascii="Times New Roman" w:hAnsi="Times New Roman"/>
          <w:b w:val="0"/>
          <w:sz w:val="24"/>
          <w:szCs w:val="24"/>
        </w:rPr>
      </w:pPr>
    </w:p>
    <w:p w:rsidR="00723705" w:rsidRDefault="00723705" w:rsidP="00D45238">
      <w:pPr>
        <w:spacing w:line="480" w:lineRule="auto"/>
        <w:ind w:firstLine="720"/>
        <w:jc w:val="both"/>
        <w:rPr>
          <w:rStyle w:val="Strong"/>
          <w:rFonts w:ascii="Times New Roman" w:hAnsi="Times New Roman"/>
          <w:b w:val="0"/>
          <w:sz w:val="24"/>
          <w:szCs w:val="24"/>
        </w:rPr>
      </w:pPr>
      <w:r>
        <w:rPr>
          <w:rStyle w:val="Strong"/>
          <w:rFonts w:ascii="Times New Roman" w:hAnsi="Times New Roman"/>
          <w:b w:val="0"/>
          <w:sz w:val="24"/>
          <w:szCs w:val="24"/>
        </w:rPr>
        <w:t xml:space="preserve">In the case where a </w:t>
      </w:r>
      <w:r w:rsidR="00670DB8">
        <w:rPr>
          <w:rStyle w:val="Strong"/>
          <w:rFonts w:ascii="Times New Roman" w:hAnsi="Times New Roman"/>
          <w:b w:val="0"/>
          <w:sz w:val="24"/>
          <w:szCs w:val="24"/>
        </w:rPr>
        <w:t>neonate</w:t>
      </w:r>
      <w:r>
        <w:rPr>
          <w:rStyle w:val="Strong"/>
          <w:rFonts w:ascii="Times New Roman" w:hAnsi="Times New Roman"/>
          <w:b w:val="0"/>
          <w:sz w:val="24"/>
          <w:szCs w:val="24"/>
        </w:rPr>
        <w:t xml:space="preserve"> has been assessed as being at high risk</w:t>
      </w:r>
      <w:r w:rsidR="00670DB8">
        <w:rPr>
          <w:rStyle w:val="Strong"/>
          <w:rFonts w:ascii="Times New Roman" w:hAnsi="Times New Roman"/>
          <w:b w:val="0"/>
          <w:sz w:val="24"/>
          <w:szCs w:val="24"/>
        </w:rPr>
        <w:t xml:space="preserve"> of</w:t>
      </w:r>
      <w:r>
        <w:rPr>
          <w:rStyle w:val="Strong"/>
          <w:rFonts w:ascii="Times New Roman" w:hAnsi="Times New Roman"/>
          <w:b w:val="0"/>
          <w:sz w:val="24"/>
          <w:szCs w:val="24"/>
        </w:rPr>
        <w:t xml:space="preserve"> neonatal </w:t>
      </w:r>
      <w:r w:rsidR="00670DB8">
        <w:rPr>
          <w:rStyle w:val="Strong"/>
          <w:rFonts w:ascii="Times New Roman" w:hAnsi="Times New Roman"/>
          <w:b w:val="0"/>
          <w:sz w:val="24"/>
          <w:szCs w:val="24"/>
        </w:rPr>
        <w:t>mortality</w:t>
      </w:r>
      <w:r>
        <w:rPr>
          <w:rStyle w:val="Strong"/>
          <w:rFonts w:ascii="Times New Roman" w:hAnsi="Times New Roman"/>
          <w:b w:val="0"/>
          <w:sz w:val="24"/>
          <w:szCs w:val="24"/>
        </w:rPr>
        <w:t xml:space="preserve">, one of the most difficult </w:t>
      </w:r>
      <w:r w:rsidR="00CD73EC">
        <w:rPr>
          <w:rStyle w:val="Strong"/>
          <w:rFonts w:ascii="Times New Roman" w:hAnsi="Times New Roman"/>
          <w:b w:val="0"/>
          <w:sz w:val="24"/>
          <w:szCs w:val="24"/>
        </w:rPr>
        <w:t>decisions</w:t>
      </w:r>
      <w:r>
        <w:rPr>
          <w:rStyle w:val="Strong"/>
          <w:rFonts w:ascii="Times New Roman" w:hAnsi="Times New Roman"/>
          <w:b w:val="0"/>
          <w:sz w:val="24"/>
          <w:szCs w:val="24"/>
        </w:rPr>
        <w:t xml:space="preserve"> is deciding on a change in direction of care. </w:t>
      </w:r>
      <w:r w:rsidR="00F9662B">
        <w:rPr>
          <w:rStyle w:val="Strong"/>
          <w:rFonts w:ascii="Times New Roman" w:hAnsi="Times New Roman"/>
          <w:b w:val="0"/>
          <w:sz w:val="24"/>
          <w:szCs w:val="24"/>
        </w:rPr>
        <w:t xml:space="preserve">In this case, S.Weyand’s decision tool may be used. S.Weyand’s work included </w:t>
      </w:r>
      <w:r>
        <w:rPr>
          <w:rStyle w:val="Strong"/>
          <w:rFonts w:ascii="Times New Roman" w:hAnsi="Times New Roman"/>
          <w:b w:val="0"/>
          <w:sz w:val="24"/>
          <w:szCs w:val="24"/>
        </w:rPr>
        <w:t xml:space="preserve">a decision support </w:t>
      </w:r>
      <w:r w:rsidR="00670DB8">
        <w:rPr>
          <w:rStyle w:val="Strong"/>
          <w:rFonts w:ascii="Times New Roman" w:hAnsi="Times New Roman"/>
          <w:b w:val="0"/>
          <w:sz w:val="24"/>
          <w:szCs w:val="24"/>
        </w:rPr>
        <w:t>instrument</w:t>
      </w:r>
      <w:r>
        <w:rPr>
          <w:rStyle w:val="Strong"/>
          <w:rFonts w:ascii="Times New Roman" w:hAnsi="Times New Roman"/>
          <w:b w:val="0"/>
          <w:sz w:val="24"/>
          <w:szCs w:val="24"/>
        </w:rPr>
        <w:t xml:space="preserve"> in order to aid the </w:t>
      </w:r>
      <w:r w:rsidR="00F9662B">
        <w:rPr>
          <w:rStyle w:val="Strong"/>
          <w:rFonts w:ascii="Times New Roman" w:hAnsi="Times New Roman"/>
          <w:b w:val="0"/>
          <w:sz w:val="24"/>
          <w:szCs w:val="24"/>
        </w:rPr>
        <w:t>decision</w:t>
      </w:r>
      <w:r>
        <w:rPr>
          <w:rStyle w:val="Strong"/>
          <w:rFonts w:ascii="Times New Roman" w:hAnsi="Times New Roman"/>
          <w:b w:val="0"/>
          <w:sz w:val="24"/>
          <w:szCs w:val="24"/>
        </w:rPr>
        <w:t xml:space="preserve"> making </w:t>
      </w:r>
      <w:r w:rsidR="00CD73EC">
        <w:rPr>
          <w:rStyle w:val="Strong"/>
          <w:rFonts w:ascii="Times New Roman" w:hAnsi="Times New Roman"/>
          <w:b w:val="0"/>
          <w:sz w:val="24"/>
          <w:szCs w:val="24"/>
        </w:rPr>
        <w:t>regarding</w:t>
      </w:r>
      <w:r>
        <w:rPr>
          <w:rStyle w:val="Strong"/>
          <w:rFonts w:ascii="Times New Roman" w:hAnsi="Times New Roman"/>
          <w:b w:val="0"/>
          <w:sz w:val="24"/>
          <w:szCs w:val="24"/>
        </w:rPr>
        <w:t xml:space="preserve"> change in the direction of care. S.Weyand’s decision support tool consisted of 6 steps which address various aspects of the decision that would need to be made and provides information about various options including the</w:t>
      </w:r>
      <w:r w:rsidR="00D45238">
        <w:rPr>
          <w:rStyle w:val="Strong"/>
          <w:rFonts w:ascii="Times New Roman" w:hAnsi="Times New Roman"/>
          <w:b w:val="0"/>
          <w:sz w:val="24"/>
          <w:szCs w:val="24"/>
        </w:rPr>
        <w:t xml:space="preserve"> pros and cons of each option. </w:t>
      </w:r>
      <w:r>
        <w:rPr>
          <w:rStyle w:val="Strong"/>
          <w:rFonts w:ascii="Times New Roman" w:hAnsi="Times New Roman"/>
          <w:b w:val="0"/>
          <w:sz w:val="24"/>
          <w:szCs w:val="24"/>
        </w:rPr>
        <w:t xml:space="preserve">It is important to note that the decision support tool is used to inform parents and physicians, assist in the </w:t>
      </w:r>
      <w:r w:rsidR="00670DB8">
        <w:rPr>
          <w:rStyle w:val="Strong"/>
          <w:rFonts w:ascii="Times New Roman" w:hAnsi="Times New Roman"/>
          <w:b w:val="0"/>
          <w:sz w:val="24"/>
          <w:szCs w:val="24"/>
        </w:rPr>
        <w:t>decision</w:t>
      </w:r>
      <w:r>
        <w:rPr>
          <w:rStyle w:val="Strong"/>
          <w:rFonts w:ascii="Times New Roman" w:hAnsi="Times New Roman"/>
          <w:b w:val="0"/>
          <w:sz w:val="24"/>
          <w:szCs w:val="24"/>
        </w:rPr>
        <w:t xml:space="preserve"> making process by organizing decisional information</w:t>
      </w:r>
      <w:r w:rsidR="00300E0B">
        <w:rPr>
          <w:rStyle w:val="Strong"/>
          <w:rFonts w:ascii="Times New Roman" w:hAnsi="Times New Roman"/>
          <w:b w:val="0"/>
          <w:sz w:val="24"/>
          <w:szCs w:val="24"/>
        </w:rPr>
        <w:t>,</w:t>
      </w:r>
      <w:r>
        <w:rPr>
          <w:rStyle w:val="Strong"/>
          <w:rFonts w:ascii="Times New Roman" w:hAnsi="Times New Roman"/>
          <w:b w:val="0"/>
          <w:sz w:val="24"/>
          <w:szCs w:val="24"/>
        </w:rPr>
        <w:t xml:space="preserve"> </w:t>
      </w:r>
      <w:r w:rsidR="00300E0B">
        <w:rPr>
          <w:rStyle w:val="Strong"/>
          <w:rFonts w:ascii="Times New Roman" w:hAnsi="Times New Roman"/>
          <w:b w:val="0"/>
          <w:sz w:val="24"/>
          <w:szCs w:val="24"/>
        </w:rPr>
        <w:t>determine</w:t>
      </w:r>
      <w:r>
        <w:rPr>
          <w:rStyle w:val="Strong"/>
          <w:rFonts w:ascii="Times New Roman" w:hAnsi="Times New Roman"/>
          <w:b w:val="0"/>
          <w:sz w:val="24"/>
          <w:szCs w:val="24"/>
        </w:rPr>
        <w:t xml:space="preserve"> the information required for </w:t>
      </w:r>
      <w:r w:rsidR="00300E0B">
        <w:rPr>
          <w:rStyle w:val="Strong"/>
          <w:rFonts w:ascii="Times New Roman" w:hAnsi="Times New Roman"/>
          <w:b w:val="0"/>
          <w:sz w:val="24"/>
          <w:szCs w:val="24"/>
        </w:rPr>
        <w:t>the decision making and bring</w:t>
      </w:r>
      <w:r>
        <w:rPr>
          <w:rStyle w:val="Strong"/>
          <w:rFonts w:ascii="Times New Roman" w:hAnsi="Times New Roman"/>
          <w:b w:val="0"/>
          <w:sz w:val="24"/>
          <w:szCs w:val="24"/>
        </w:rPr>
        <w:t xml:space="preserve"> to attention any additional information which may be requi</w:t>
      </w:r>
      <w:r w:rsidR="00300E0B">
        <w:rPr>
          <w:rStyle w:val="Strong"/>
          <w:rFonts w:ascii="Times New Roman" w:hAnsi="Times New Roman"/>
          <w:b w:val="0"/>
          <w:sz w:val="24"/>
          <w:szCs w:val="24"/>
        </w:rPr>
        <w:t>red for the decision to be made.</w:t>
      </w:r>
      <w:r>
        <w:rPr>
          <w:rStyle w:val="Strong"/>
          <w:rFonts w:ascii="Times New Roman" w:hAnsi="Times New Roman"/>
          <w:b w:val="0"/>
          <w:sz w:val="24"/>
          <w:szCs w:val="24"/>
        </w:rPr>
        <w:t xml:space="preserve"> </w:t>
      </w:r>
      <w:r w:rsidR="00300E0B">
        <w:rPr>
          <w:rStyle w:val="Strong"/>
          <w:rFonts w:ascii="Times New Roman" w:hAnsi="Times New Roman"/>
          <w:b w:val="0"/>
          <w:sz w:val="24"/>
          <w:szCs w:val="24"/>
        </w:rPr>
        <w:t>T</w:t>
      </w:r>
      <w:r>
        <w:rPr>
          <w:rStyle w:val="Strong"/>
          <w:rFonts w:ascii="Times New Roman" w:hAnsi="Times New Roman"/>
          <w:b w:val="0"/>
          <w:sz w:val="24"/>
          <w:szCs w:val="24"/>
        </w:rPr>
        <w:t xml:space="preserve">hus it does not make the decision or produce a finalized conclusion.  </w:t>
      </w:r>
    </w:p>
    <w:p w:rsidR="0020143E" w:rsidRDefault="0020143E" w:rsidP="00832D94">
      <w:pPr>
        <w:shd w:val="clear" w:color="auto" w:fill="FFFFFF"/>
        <w:spacing w:before="100" w:beforeAutospacing="1" w:after="100" w:afterAutospacing="1" w:line="240" w:lineRule="auto"/>
        <w:rPr>
          <w:rFonts w:ascii="Arial" w:eastAsia="Times New Roman" w:hAnsi="Arial" w:cs="Arial"/>
          <w:color w:val="222222"/>
          <w:sz w:val="20"/>
          <w:szCs w:val="20"/>
          <w:lang w:eastAsia="en-CA"/>
        </w:rPr>
      </w:pPr>
    </w:p>
    <w:p w:rsidR="00CD73EC" w:rsidRPr="00B75595" w:rsidRDefault="00CD73EC" w:rsidP="00CD73EC">
      <w:pPr>
        <w:pStyle w:val="NoSpacing"/>
        <w:ind w:left="2880" w:hanging="2880"/>
        <w:rPr>
          <w:rFonts w:ascii="Times New Roman" w:hAnsi="Times New Roman" w:cs="Times New Roman"/>
          <w:b/>
          <w:sz w:val="28"/>
        </w:rPr>
      </w:pPr>
      <w:r>
        <w:rPr>
          <w:rFonts w:ascii="Times New Roman" w:hAnsi="Times New Roman" w:cs="Times New Roman"/>
          <w:b/>
          <w:sz w:val="44"/>
        </w:rPr>
        <w:lastRenderedPageBreak/>
        <w:t>CHAPTER 5</w:t>
      </w:r>
      <w:r>
        <w:rPr>
          <w:rFonts w:ascii="Times New Roman" w:hAnsi="Times New Roman" w:cs="Times New Roman"/>
          <w:b/>
          <w:sz w:val="44"/>
        </w:rPr>
        <w:tab/>
      </w:r>
      <w:r>
        <w:rPr>
          <w:rFonts w:ascii="Times New Roman" w:hAnsi="Times New Roman" w:cs="Times New Roman"/>
          <w:b/>
          <w:sz w:val="28"/>
        </w:rPr>
        <w:t>CONCLUDING REMARKS, CONTRIBUTING KNOWLEDGE AND FUTURE WORK</w:t>
      </w:r>
    </w:p>
    <w:p w:rsidR="00CD73EC" w:rsidRDefault="00CD73EC" w:rsidP="00CD73EC">
      <w:pPr>
        <w:spacing w:line="480" w:lineRule="auto"/>
        <w:jc w:val="both"/>
        <w:rPr>
          <w:rFonts w:ascii="Times New Roman" w:hAnsi="Times New Roman" w:cs="Times New Roman"/>
          <w:b/>
          <w:color w:val="FF0000"/>
          <w:sz w:val="24"/>
          <w:szCs w:val="24"/>
        </w:rPr>
      </w:pPr>
    </w:p>
    <w:p w:rsidR="00723705" w:rsidRPr="00CD73EC" w:rsidRDefault="00CD73EC" w:rsidP="00CD73EC">
      <w:pPr>
        <w:spacing w:line="480" w:lineRule="auto"/>
        <w:jc w:val="both"/>
        <w:rPr>
          <w:rFonts w:ascii="Times New Roman" w:hAnsi="Times New Roman" w:cs="Times New Roman"/>
          <w:b/>
          <w:color w:val="000000" w:themeColor="text1"/>
          <w:sz w:val="28"/>
          <w:szCs w:val="24"/>
        </w:rPr>
      </w:pPr>
      <w:r w:rsidRPr="00CD73EC">
        <w:rPr>
          <w:rFonts w:ascii="Times New Roman" w:hAnsi="Times New Roman" w:cs="Times New Roman"/>
          <w:b/>
          <w:color w:val="000000" w:themeColor="text1"/>
          <w:sz w:val="28"/>
          <w:szCs w:val="24"/>
        </w:rPr>
        <w:t>5.1 CONCLUSION</w:t>
      </w:r>
    </w:p>
    <w:p w:rsidR="00AA2944" w:rsidRPr="00CD73EC" w:rsidRDefault="00E8259E" w:rsidP="00CD73EC">
      <w:pPr>
        <w:spacing w:line="480" w:lineRule="auto"/>
        <w:ind w:firstLine="720"/>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 xml:space="preserve">An improved classification method has been derived to improve the </w:t>
      </w:r>
      <w:r w:rsidR="005D4FBD">
        <w:rPr>
          <w:rFonts w:ascii="Times New Roman" w:hAnsi="Times New Roman" w:cs="Times New Roman"/>
          <w:color w:val="000000" w:themeColor="text1"/>
          <w:sz w:val="24"/>
          <w:szCs w:val="24"/>
        </w:rPr>
        <w:t>prediction</w:t>
      </w:r>
      <w:r w:rsidRPr="00CD73EC">
        <w:rPr>
          <w:rFonts w:ascii="Times New Roman" w:hAnsi="Times New Roman" w:cs="Times New Roman"/>
          <w:color w:val="000000" w:themeColor="text1"/>
          <w:sz w:val="24"/>
          <w:szCs w:val="24"/>
        </w:rPr>
        <w:t xml:space="preserve"> of two distinct medical problems</w:t>
      </w:r>
      <w:r w:rsidR="005D4FBD" w:rsidRPr="005D4FBD">
        <w:rPr>
          <w:rFonts w:ascii="Times New Roman" w:hAnsi="Times New Roman" w:cs="Times New Roman"/>
          <w:color w:val="000000" w:themeColor="text1"/>
          <w:sz w:val="24"/>
          <w:szCs w:val="24"/>
        </w:rPr>
        <w:t xml:space="preserve"> </w:t>
      </w:r>
      <w:r w:rsidR="005D4FBD" w:rsidRPr="00CD73EC">
        <w:rPr>
          <w:rFonts w:ascii="Times New Roman" w:hAnsi="Times New Roman" w:cs="Times New Roman"/>
          <w:color w:val="000000" w:themeColor="text1"/>
          <w:sz w:val="24"/>
          <w:szCs w:val="24"/>
        </w:rPr>
        <w:t>non-invasively</w:t>
      </w:r>
      <w:r w:rsidRPr="00CD73EC">
        <w:rPr>
          <w:rFonts w:ascii="Times New Roman" w:hAnsi="Times New Roman" w:cs="Times New Roman"/>
          <w:color w:val="000000" w:themeColor="text1"/>
          <w:sz w:val="24"/>
          <w:szCs w:val="24"/>
        </w:rPr>
        <w:t xml:space="preserve">: </w:t>
      </w:r>
      <w:r w:rsidR="00FD311A" w:rsidRPr="00CD73EC">
        <w:rPr>
          <w:rFonts w:ascii="Times New Roman" w:hAnsi="Times New Roman" w:cs="Times New Roman"/>
          <w:color w:val="000000" w:themeColor="text1"/>
          <w:sz w:val="24"/>
          <w:szCs w:val="24"/>
        </w:rPr>
        <w:t xml:space="preserve">neonatal mortality </w:t>
      </w:r>
      <w:r w:rsidR="00F9662B">
        <w:rPr>
          <w:rFonts w:ascii="Times New Roman" w:hAnsi="Times New Roman" w:cs="Times New Roman"/>
          <w:color w:val="000000" w:themeColor="text1"/>
          <w:sz w:val="24"/>
          <w:szCs w:val="24"/>
        </w:rPr>
        <w:t>with information available at</w:t>
      </w:r>
      <w:r w:rsidR="00FD311A" w:rsidRPr="00CD73EC">
        <w:rPr>
          <w:rFonts w:ascii="Times New Roman" w:hAnsi="Times New Roman" w:cs="Times New Roman"/>
          <w:color w:val="000000" w:themeColor="text1"/>
          <w:sz w:val="24"/>
          <w:szCs w:val="24"/>
        </w:rPr>
        <w:t xml:space="preserve"> 10 minutes from birth </w:t>
      </w:r>
      <w:r w:rsidR="00FD311A">
        <w:rPr>
          <w:rFonts w:ascii="Times New Roman" w:hAnsi="Times New Roman" w:cs="Times New Roman"/>
          <w:color w:val="000000" w:themeColor="text1"/>
          <w:sz w:val="24"/>
          <w:szCs w:val="24"/>
        </w:rPr>
        <w:t xml:space="preserve">and </w:t>
      </w:r>
      <w:r w:rsidRPr="00CD73EC">
        <w:rPr>
          <w:rFonts w:ascii="Times New Roman" w:hAnsi="Times New Roman" w:cs="Times New Roman"/>
          <w:color w:val="000000" w:themeColor="text1"/>
          <w:sz w:val="24"/>
          <w:szCs w:val="24"/>
        </w:rPr>
        <w:t xml:space="preserve">preterm birth </w:t>
      </w:r>
      <w:r w:rsidR="007D0C8A">
        <w:rPr>
          <w:rFonts w:ascii="Times New Roman" w:hAnsi="Times New Roman" w:cs="Times New Roman"/>
          <w:color w:val="000000" w:themeColor="text1"/>
          <w:sz w:val="24"/>
          <w:szCs w:val="24"/>
        </w:rPr>
        <w:t>in twin pregnancies</w:t>
      </w:r>
      <w:r w:rsidR="000E5140">
        <w:rPr>
          <w:rFonts w:ascii="Times New Roman" w:hAnsi="Times New Roman" w:cs="Times New Roman"/>
          <w:color w:val="000000" w:themeColor="text1"/>
          <w:sz w:val="24"/>
          <w:szCs w:val="24"/>
        </w:rPr>
        <w:t xml:space="preserve"> before 22</w:t>
      </w:r>
      <w:r w:rsidR="007B6E72" w:rsidRPr="00CD73EC">
        <w:rPr>
          <w:rFonts w:ascii="Times New Roman" w:hAnsi="Times New Roman" w:cs="Times New Roman"/>
          <w:color w:val="000000" w:themeColor="text1"/>
          <w:sz w:val="24"/>
          <w:szCs w:val="24"/>
        </w:rPr>
        <w:t xml:space="preserve"> weeks</w:t>
      </w:r>
      <w:r w:rsidRPr="00CD73EC">
        <w:rPr>
          <w:rFonts w:ascii="Times New Roman" w:hAnsi="Times New Roman" w:cs="Times New Roman"/>
          <w:color w:val="000000" w:themeColor="text1"/>
          <w:sz w:val="24"/>
          <w:szCs w:val="24"/>
        </w:rPr>
        <w:t xml:space="preserve">. As for the next step, in order to bring the derived classification </w:t>
      </w:r>
      <w:r w:rsidR="005D4FBD">
        <w:rPr>
          <w:rFonts w:ascii="Times New Roman" w:hAnsi="Times New Roman" w:cs="Times New Roman"/>
          <w:color w:val="000000" w:themeColor="text1"/>
          <w:sz w:val="24"/>
          <w:szCs w:val="24"/>
        </w:rPr>
        <w:t>model</w:t>
      </w:r>
      <w:r w:rsidRPr="00CD73EC">
        <w:rPr>
          <w:rFonts w:ascii="Times New Roman" w:hAnsi="Times New Roman" w:cs="Times New Roman"/>
          <w:color w:val="000000" w:themeColor="text1"/>
          <w:sz w:val="24"/>
          <w:szCs w:val="24"/>
        </w:rPr>
        <w:t xml:space="preserve"> to </w:t>
      </w:r>
      <w:r w:rsidR="005D4FBD" w:rsidRPr="00CD73EC">
        <w:rPr>
          <w:rFonts w:ascii="Times New Roman" w:hAnsi="Times New Roman" w:cs="Times New Roman"/>
          <w:color w:val="000000" w:themeColor="text1"/>
          <w:sz w:val="24"/>
          <w:szCs w:val="24"/>
        </w:rPr>
        <w:t>clinical</w:t>
      </w:r>
      <w:r w:rsidR="006812D8" w:rsidRPr="00CD73EC">
        <w:rPr>
          <w:rFonts w:ascii="Times New Roman" w:hAnsi="Times New Roman" w:cs="Times New Roman"/>
          <w:color w:val="000000" w:themeColor="text1"/>
          <w:sz w:val="24"/>
          <w:szCs w:val="24"/>
        </w:rPr>
        <w:t xml:space="preserve"> use in an obstetrical environment, a</w:t>
      </w:r>
      <w:r w:rsidRPr="00CD73EC">
        <w:rPr>
          <w:rFonts w:ascii="Times New Roman" w:hAnsi="Times New Roman" w:cs="Times New Roman"/>
          <w:color w:val="000000" w:themeColor="text1"/>
          <w:sz w:val="24"/>
          <w:szCs w:val="24"/>
        </w:rPr>
        <w:t xml:space="preserve"> prototype for a secure web-based Perinatal Decision Support </w:t>
      </w:r>
      <w:r w:rsidR="00F9662B">
        <w:rPr>
          <w:rFonts w:ascii="Times New Roman" w:hAnsi="Times New Roman" w:cs="Times New Roman"/>
          <w:color w:val="000000" w:themeColor="text1"/>
          <w:sz w:val="24"/>
          <w:szCs w:val="24"/>
        </w:rPr>
        <w:t>S</w:t>
      </w:r>
      <w:r w:rsidR="005D4FBD" w:rsidRPr="00CD73EC">
        <w:rPr>
          <w:rFonts w:ascii="Times New Roman" w:hAnsi="Times New Roman" w:cs="Times New Roman"/>
          <w:color w:val="000000" w:themeColor="text1"/>
          <w:sz w:val="24"/>
          <w:szCs w:val="24"/>
        </w:rPr>
        <w:t xml:space="preserve">ystem </w:t>
      </w:r>
      <w:r w:rsidR="00F9662B">
        <w:rPr>
          <w:rFonts w:ascii="Times New Roman" w:hAnsi="Times New Roman" w:cs="Times New Roman"/>
          <w:color w:val="000000" w:themeColor="text1"/>
          <w:sz w:val="24"/>
          <w:szCs w:val="24"/>
        </w:rPr>
        <w:t xml:space="preserve">(PEDSS) </w:t>
      </w:r>
      <w:r w:rsidR="005D4FBD" w:rsidRPr="00CD73EC">
        <w:rPr>
          <w:rFonts w:ascii="Times New Roman" w:hAnsi="Times New Roman" w:cs="Times New Roman"/>
          <w:color w:val="000000" w:themeColor="text1"/>
          <w:sz w:val="24"/>
          <w:szCs w:val="24"/>
        </w:rPr>
        <w:t>to</w:t>
      </w:r>
      <w:r w:rsidRPr="00CD73EC">
        <w:rPr>
          <w:rFonts w:ascii="Times New Roman" w:hAnsi="Times New Roman" w:cs="Times New Roman"/>
          <w:color w:val="000000" w:themeColor="text1"/>
          <w:sz w:val="24"/>
          <w:szCs w:val="24"/>
        </w:rPr>
        <w:t xml:space="preserve"> assist the clinicians and parents in predicting the likelihood of </w:t>
      </w:r>
      <w:r w:rsidR="005D4FBD">
        <w:rPr>
          <w:rFonts w:ascii="Times New Roman" w:hAnsi="Times New Roman" w:cs="Times New Roman"/>
          <w:color w:val="000000" w:themeColor="text1"/>
          <w:sz w:val="24"/>
          <w:szCs w:val="24"/>
        </w:rPr>
        <w:t>neonatal</w:t>
      </w:r>
      <w:r w:rsidRPr="00CD73EC">
        <w:rPr>
          <w:rFonts w:ascii="Times New Roman" w:hAnsi="Times New Roman" w:cs="Times New Roman"/>
          <w:color w:val="000000" w:themeColor="text1"/>
          <w:sz w:val="24"/>
          <w:szCs w:val="24"/>
        </w:rPr>
        <w:t xml:space="preserve"> mortality </w:t>
      </w:r>
      <w:r w:rsidR="005D4FBD">
        <w:rPr>
          <w:rFonts w:ascii="Times New Roman" w:hAnsi="Times New Roman" w:cs="Times New Roman"/>
          <w:color w:val="000000" w:themeColor="text1"/>
          <w:sz w:val="24"/>
          <w:szCs w:val="24"/>
        </w:rPr>
        <w:t xml:space="preserve">and </w:t>
      </w:r>
      <w:r w:rsidR="005D4FBD" w:rsidRPr="00CD73EC">
        <w:rPr>
          <w:rFonts w:ascii="Times New Roman" w:hAnsi="Times New Roman" w:cs="Times New Roman"/>
          <w:color w:val="000000" w:themeColor="text1"/>
          <w:sz w:val="24"/>
          <w:szCs w:val="24"/>
        </w:rPr>
        <w:t xml:space="preserve">preterm labour </w:t>
      </w:r>
      <w:r w:rsidR="007D0C8A">
        <w:rPr>
          <w:rFonts w:ascii="Times New Roman" w:hAnsi="Times New Roman" w:cs="Times New Roman"/>
          <w:color w:val="000000" w:themeColor="text1"/>
          <w:sz w:val="24"/>
          <w:szCs w:val="24"/>
        </w:rPr>
        <w:t>in twin pregnancies</w:t>
      </w:r>
      <w:r w:rsidR="005D4FBD">
        <w:rPr>
          <w:rFonts w:ascii="Times New Roman" w:hAnsi="Times New Roman" w:cs="Times New Roman"/>
          <w:color w:val="000000" w:themeColor="text1"/>
          <w:sz w:val="24"/>
          <w:szCs w:val="24"/>
        </w:rPr>
        <w:t xml:space="preserve"> </w:t>
      </w:r>
      <w:r w:rsidRPr="00CD73EC">
        <w:rPr>
          <w:rFonts w:ascii="Times New Roman" w:hAnsi="Times New Roman" w:cs="Times New Roman"/>
          <w:color w:val="000000" w:themeColor="text1"/>
          <w:sz w:val="24"/>
          <w:szCs w:val="24"/>
        </w:rPr>
        <w:t>was presented. In the process of resolving the current issues</w:t>
      </w:r>
      <w:r w:rsidR="006812D8" w:rsidRPr="00CD73EC">
        <w:rPr>
          <w:rFonts w:ascii="Times New Roman" w:hAnsi="Times New Roman" w:cs="Times New Roman"/>
          <w:color w:val="000000" w:themeColor="text1"/>
          <w:sz w:val="24"/>
          <w:szCs w:val="24"/>
        </w:rPr>
        <w:t>, this thesis work has raised questions that require further assessment. This is discussed in the conclusion, contributing knowledge and future work sections of this chapter.</w:t>
      </w:r>
      <w:r w:rsidR="005D4FBD">
        <w:rPr>
          <w:rFonts w:ascii="Times New Roman" w:hAnsi="Times New Roman" w:cs="Times New Roman"/>
          <w:color w:val="000000" w:themeColor="text1"/>
          <w:sz w:val="24"/>
          <w:szCs w:val="24"/>
        </w:rPr>
        <w:t xml:space="preserve"> </w:t>
      </w:r>
    </w:p>
    <w:p w:rsidR="00723705" w:rsidRPr="005D4FBD" w:rsidRDefault="00723705" w:rsidP="00CD73EC">
      <w:pPr>
        <w:spacing w:line="480" w:lineRule="auto"/>
        <w:jc w:val="both"/>
        <w:rPr>
          <w:rFonts w:ascii="Times New Roman" w:hAnsi="Times New Roman" w:cs="Times New Roman"/>
          <w:b/>
          <w:color w:val="000000" w:themeColor="text1"/>
          <w:sz w:val="28"/>
          <w:szCs w:val="24"/>
        </w:rPr>
      </w:pPr>
      <w:r w:rsidRPr="005D4FBD">
        <w:rPr>
          <w:rFonts w:ascii="Times New Roman" w:hAnsi="Times New Roman" w:cs="Times New Roman"/>
          <w:b/>
          <w:color w:val="000000" w:themeColor="text1"/>
          <w:sz w:val="28"/>
          <w:szCs w:val="24"/>
        </w:rPr>
        <w:t xml:space="preserve">5.1.1 </w:t>
      </w:r>
      <w:r w:rsidR="005D4FBD" w:rsidRPr="005D4FBD">
        <w:rPr>
          <w:rFonts w:ascii="Times New Roman" w:hAnsi="Times New Roman" w:cs="Times New Roman"/>
          <w:b/>
          <w:color w:val="000000" w:themeColor="text1"/>
          <w:sz w:val="28"/>
          <w:szCs w:val="24"/>
        </w:rPr>
        <w:t xml:space="preserve">ACCOMPLISHING PRELIMINARY OBJECTIVES </w:t>
      </w:r>
    </w:p>
    <w:p w:rsidR="006812D8" w:rsidRPr="00CD73EC" w:rsidRDefault="00781B14" w:rsidP="00FA73CA">
      <w:pPr>
        <w:spacing w:line="480" w:lineRule="auto"/>
        <w:ind w:firstLine="360"/>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The first objective of this thesis was to assess varying data mining methods with an aim to improve the classification of neonatal mortality</w:t>
      </w:r>
      <w:r w:rsidR="00F9662B">
        <w:rPr>
          <w:rFonts w:ascii="Times New Roman" w:hAnsi="Times New Roman" w:cs="Times New Roman"/>
          <w:color w:val="000000" w:themeColor="text1"/>
          <w:sz w:val="24"/>
          <w:szCs w:val="24"/>
        </w:rPr>
        <w:t xml:space="preserve"> and preterm birth in twin </w:t>
      </w:r>
      <w:r w:rsidR="00D45238">
        <w:rPr>
          <w:rFonts w:ascii="Times New Roman" w:hAnsi="Times New Roman" w:cs="Times New Roman"/>
          <w:color w:val="000000" w:themeColor="text1"/>
          <w:sz w:val="24"/>
          <w:szCs w:val="24"/>
        </w:rPr>
        <w:t>pregnancies</w:t>
      </w:r>
      <w:r w:rsidRPr="00CD73EC">
        <w:rPr>
          <w:rFonts w:ascii="Times New Roman" w:hAnsi="Times New Roman" w:cs="Times New Roman"/>
          <w:color w:val="000000" w:themeColor="text1"/>
          <w:sz w:val="24"/>
          <w:szCs w:val="24"/>
        </w:rPr>
        <w:t xml:space="preserve">. </w:t>
      </w:r>
      <w:r w:rsidR="00FA73CA">
        <w:rPr>
          <w:rFonts w:ascii="Times New Roman" w:hAnsi="Times New Roman" w:cs="Times New Roman"/>
          <w:color w:val="000000" w:themeColor="text1"/>
          <w:sz w:val="24"/>
          <w:szCs w:val="24"/>
        </w:rPr>
        <w:t xml:space="preserve">Various </w:t>
      </w:r>
      <w:r w:rsidR="00F9662B">
        <w:rPr>
          <w:rFonts w:ascii="Times New Roman" w:hAnsi="Times New Roman" w:cs="Times New Roman"/>
          <w:color w:val="000000" w:themeColor="text1"/>
          <w:sz w:val="24"/>
          <w:szCs w:val="24"/>
        </w:rPr>
        <w:t>models</w:t>
      </w:r>
      <w:r w:rsidR="00FA73CA">
        <w:rPr>
          <w:rFonts w:ascii="Times New Roman" w:hAnsi="Times New Roman" w:cs="Times New Roman"/>
          <w:color w:val="000000" w:themeColor="text1"/>
          <w:sz w:val="24"/>
          <w:szCs w:val="24"/>
        </w:rPr>
        <w:t xml:space="preserve"> </w:t>
      </w:r>
      <w:r w:rsidR="00FA73CA" w:rsidRPr="00CD73EC">
        <w:rPr>
          <w:rFonts w:ascii="Times New Roman" w:hAnsi="Times New Roman" w:cs="Times New Roman"/>
          <w:color w:val="000000" w:themeColor="text1"/>
          <w:sz w:val="24"/>
          <w:szCs w:val="24"/>
        </w:rPr>
        <w:t>were</w:t>
      </w:r>
      <w:r w:rsidR="00C333A9" w:rsidRPr="00CD73EC">
        <w:rPr>
          <w:rFonts w:ascii="Times New Roman" w:hAnsi="Times New Roman" w:cs="Times New Roman"/>
          <w:color w:val="000000" w:themeColor="text1"/>
          <w:sz w:val="24"/>
          <w:szCs w:val="24"/>
        </w:rPr>
        <w:t xml:space="preserve"> analyzed </w:t>
      </w:r>
      <w:r w:rsidR="00FA73CA">
        <w:rPr>
          <w:rFonts w:ascii="Times New Roman" w:hAnsi="Times New Roman" w:cs="Times New Roman"/>
          <w:color w:val="000000" w:themeColor="text1"/>
          <w:sz w:val="24"/>
          <w:szCs w:val="24"/>
        </w:rPr>
        <w:t xml:space="preserve">including </w:t>
      </w:r>
      <w:r w:rsidR="00300E0B">
        <w:rPr>
          <w:rFonts w:ascii="Times New Roman" w:hAnsi="Times New Roman" w:cs="Times New Roman"/>
          <w:color w:val="000000" w:themeColor="text1"/>
          <w:sz w:val="24"/>
          <w:szCs w:val="24"/>
        </w:rPr>
        <w:t>decision trees (</w:t>
      </w:r>
      <w:r w:rsidR="00C333A9" w:rsidRPr="00CD73EC">
        <w:rPr>
          <w:rFonts w:ascii="Times New Roman" w:hAnsi="Times New Roman" w:cs="Times New Roman"/>
          <w:color w:val="000000" w:themeColor="text1"/>
          <w:sz w:val="24"/>
          <w:szCs w:val="24"/>
        </w:rPr>
        <w:t>DT</w:t>
      </w:r>
      <w:r w:rsidR="00300E0B">
        <w:rPr>
          <w:rFonts w:ascii="Times New Roman" w:hAnsi="Times New Roman" w:cs="Times New Roman"/>
          <w:color w:val="000000" w:themeColor="text1"/>
          <w:sz w:val="24"/>
          <w:szCs w:val="24"/>
        </w:rPr>
        <w:t>s)</w:t>
      </w:r>
      <w:r w:rsidR="00C333A9" w:rsidRPr="00CD73EC">
        <w:rPr>
          <w:rFonts w:ascii="Times New Roman" w:hAnsi="Times New Roman" w:cs="Times New Roman"/>
          <w:color w:val="000000" w:themeColor="text1"/>
          <w:sz w:val="24"/>
          <w:szCs w:val="24"/>
        </w:rPr>
        <w:t xml:space="preserve"> </w:t>
      </w:r>
      <w:r w:rsidR="00FA73CA">
        <w:rPr>
          <w:rFonts w:ascii="Times New Roman" w:hAnsi="Times New Roman" w:cs="Times New Roman"/>
          <w:color w:val="000000" w:themeColor="text1"/>
          <w:sz w:val="24"/>
          <w:szCs w:val="24"/>
        </w:rPr>
        <w:t>and</w:t>
      </w:r>
      <w:r w:rsidR="00300E0B">
        <w:rPr>
          <w:rFonts w:ascii="Times New Roman" w:hAnsi="Times New Roman" w:cs="Times New Roman"/>
          <w:color w:val="000000" w:themeColor="text1"/>
          <w:sz w:val="24"/>
          <w:szCs w:val="24"/>
        </w:rPr>
        <w:t xml:space="preserve"> h</w:t>
      </w:r>
      <w:r w:rsidR="00D45238">
        <w:rPr>
          <w:rFonts w:ascii="Times New Roman" w:hAnsi="Times New Roman" w:cs="Times New Roman"/>
          <w:color w:val="000000" w:themeColor="text1"/>
          <w:sz w:val="24"/>
          <w:szCs w:val="24"/>
        </w:rPr>
        <w:t>ybrid</w:t>
      </w:r>
      <w:r w:rsidR="00C333A9" w:rsidRPr="00CD73EC">
        <w:rPr>
          <w:rFonts w:ascii="Times New Roman" w:hAnsi="Times New Roman" w:cs="Times New Roman"/>
          <w:color w:val="000000" w:themeColor="text1"/>
          <w:sz w:val="24"/>
          <w:szCs w:val="24"/>
        </w:rPr>
        <w:t xml:space="preserve"> ANN to see which produced better outcomes. In order to accomplish the first objective</w:t>
      </w:r>
      <w:r w:rsidR="00F9662B">
        <w:rPr>
          <w:rFonts w:ascii="Times New Roman" w:hAnsi="Times New Roman" w:cs="Times New Roman"/>
          <w:color w:val="000000" w:themeColor="text1"/>
          <w:sz w:val="24"/>
          <w:szCs w:val="24"/>
        </w:rPr>
        <w:t>,</w:t>
      </w:r>
      <w:r w:rsidR="00C333A9" w:rsidRPr="00CD73EC">
        <w:rPr>
          <w:rFonts w:ascii="Times New Roman" w:hAnsi="Times New Roman" w:cs="Times New Roman"/>
          <w:color w:val="000000" w:themeColor="text1"/>
          <w:sz w:val="24"/>
          <w:szCs w:val="24"/>
        </w:rPr>
        <w:t xml:space="preserve"> an improved data process</w:t>
      </w:r>
      <w:r w:rsidR="00F9662B">
        <w:rPr>
          <w:rFonts w:ascii="Times New Roman" w:hAnsi="Times New Roman" w:cs="Times New Roman"/>
          <w:color w:val="000000" w:themeColor="text1"/>
          <w:sz w:val="24"/>
          <w:szCs w:val="24"/>
        </w:rPr>
        <w:t>ing step was</w:t>
      </w:r>
      <w:r w:rsidR="00C333A9" w:rsidRPr="00CD73EC">
        <w:rPr>
          <w:rFonts w:ascii="Times New Roman" w:hAnsi="Times New Roman" w:cs="Times New Roman"/>
          <w:color w:val="000000" w:themeColor="text1"/>
          <w:sz w:val="24"/>
          <w:szCs w:val="24"/>
        </w:rPr>
        <w:t xml:space="preserve"> introduced</w:t>
      </w:r>
      <w:r w:rsidR="00FA73CA">
        <w:rPr>
          <w:rFonts w:ascii="Times New Roman" w:hAnsi="Times New Roman" w:cs="Times New Roman"/>
          <w:color w:val="000000" w:themeColor="text1"/>
          <w:sz w:val="24"/>
          <w:szCs w:val="24"/>
        </w:rPr>
        <w:t xml:space="preserve"> in the DT model</w:t>
      </w:r>
      <w:r w:rsidR="00C333A9" w:rsidRPr="00CD73EC">
        <w:rPr>
          <w:rFonts w:ascii="Times New Roman" w:hAnsi="Times New Roman" w:cs="Times New Roman"/>
          <w:color w:val="000000" w:themeColor="text1"/>
          <w:sz w:val="24"/>
          <w:szCs w:val="24"/>
        </w:rPr>
        <w:t xml:space="preserve">. Concluding from the first objective, it was found that </w:t>
      </w:r>
      <w:r w:rsidR="00FA73CA">
        <w:rPr>
          <w:rFonts w:ascii="Times New Roman" w:hAnsi="Times New Roman" w:cs="Times New Roman"/>
          <w:color w:val="000000" w:themeColor="text1"/>
          <w:sz w:val="24"/>
          <w:szCs w:val="24"/>
        </w:rPr>
        <w:t>the</w:t>
      </w:r>
      <w:r w:rsidR="00C333A9" w:rsidRPr="00CD73EC">
        <w:rPr>
          <w:rFonts w:ascii="Times New Roman" w:hAnsi="Times New Roman" w:cs="Times New Roman"/>
          <w:color w:val="000000" w:themeColor="text1"/>
          <w:sz w:val="24"/>
          <w:szCs w:val="24"/>
        </w:rPr>
        <w:t xml:space="preserve"> </w:t>
      </w:r>
      <w:r w:rsidR="005E2010" w:rsidRPr="00CD73EC">
        <w:rPr>
          <w:rFonts w:ascii="Times New Roman" w:hAnsi="Times New Roman" w:cs="Times New Roman"/>
          <w:color w:val="000000" w:themeColor="text1"/>
          <w:sz w:val="24"/>
          <w:szCs w:val="24"/>
        </w:rPr>
        <w:t xml:space="preserve">data processing </w:t>
      </w:r>
      <w:r w:rsidR="00C333A9" w:rsidRPr="00CD73EC">
        <w:rPr>
          <w:rFonts w:ascii="Times New Roman" w:hAnsi="Times New Roman" w:cs="Times New Roman"/>
          <w:color w:val="000000" w:themeColor="text1"/>
          <w:sz w:val="24"/>
          <w:szCs w:val="24"/>
        </w:rPr>
        <w:t xml:space="preserve">method </w:t>
      </w:r>
      <w:r w:rsidR="00FA73CA">
        <w:rPr>
          <w:rFonts w:ascii="Times New Roman" w:hAnsi="Times New Roman" w:cs="Times New Roman"/>
          <w:color w:val="000000" w:themeColor="text1"/>
          <w:sz w:val="24"/>
          <w:szCs w:val="24"/>
        </w:rPr>
        <w:t>introduced in this thesis work may</w:t>
      </w:r>
      <w:r w:rsidR="00C333A9" w:rsidRPr="00CD73EC">
        <w:rPr>
          <w:rFonts w:ascii="Times New Roman" w:hAnsi="Times New Roman" w:cs="Times New Roman"/>
          <w:color w:val="000000" w:themeColor="text1"/>
          <w:sz w:val="24"/>
          <w:szCs w:val="24"/>
        </w:rPr>
        <w:t xml:space="preserve"> be applied </w:t>
      </w:r>
      <w:r w:rsidR="00FA73CA">
        <w:rPr>
          <w:rFonts w:ascii="Times New Roman" w:hAnsi="Times New Roman" w:cs="Times New Roman"/>
          <w:color w:val="000000" w:themeColor="text1"/>
          <w:sz w:val="24"/>
          <w:szCs w:val="24"/>
        </w:rPr>
        <w:t>to</w:t>
      </w:r>
      <w:r w:rsidR="00C333A9" w:rsidRPr="00CD73EC">
        <w:rPr>
          <w:rFonts w:ascii="Times New Roman" w:hAnsi="Times New Roman" w:cs="Times New Roman"/>
          <w:color w:val="000000" w:themeColor="text1"/>
          <w:sz w:val="24"/>
          <w:szCs w:val="24"/>
        </w:rPr>
        <w:t xml:space="preserve"> many other multi-factorial medical problems</w:t>
      </w:r>
      <w:r w:rsidR="005E2010" w:rsidRPr="00CD73EC">
        <w:rPr>
          <w:rFonts w:ascii="Times New Roman" w:hAnsi="Times New Roman" w:cs="Times New Roman"/>
          <w:color w:val="000000" w:themeColor="text1"/>
          <w:sz w:val="24"/>
          <w:szCs w:val="24"/>
        </w:rPr>
        <w:t xml:space="preserve"> to improve its classification. </w:t>
      </w:r>
      <w:r w:rsidR="007B6E72" w:rsidRPr="00CD73EC">
        <w:rPr>
          <w:rFonts w:ascii="Times New Roman" w:hAnsi="Times New Roman" w:cs="Times New Roman"/>
          <w:color w:val="000000" w:themeColor="text1"/>
          <w:sz w:val="24"/>
          <w:szCs w:val="24"/>
        </w:rPr>
        <w:t>T</w:t>
      </w:r>
      <w:r w:rsidR="00FA73CA">
        <w:rPr>
          <w:rFonts w:ascii="Times New Roman" w:hAnsi="Times New Roman" w:cs="Times New Roman"/>
          <w:color w:val="000000" w:themeColor="text1"/>
          <w:sz w:val="24"/>
          <w:szCs w:val="24"/>
        </w:rPr>
        <w:t>he</w:t>
      </w:r>
      <w:r w:rsidR="005E2010" w:rsidRPr="00CD73EC">
        <w:rPr>
          <w:rFonts w:ascii="Times New Roman" w:hAnsi="Times New Roman" w:cs="Times New Roman"/>
          <w:color w:val="000000" w:themeColor="text1"/>
          <w:sz w:val="24"/>
          <w:szCs w:val="24"/>
        </w:rPr>
        <w:t xml:space="preserve"> new approach has provided several improvements to better predict medical problems. This the</w:t>
      </w:r>
      <w:r w:rsidR="00462F7A" w:rsidRPr="00CD73EC">
        <w:rPr>
          <w:rFonts w:ascii="Times New Roman" w:hAnsi="Times New Roman" w:cs="Times New Roman"/>
          <w:color w:val="000000" w:themeColor="text1"/>
          <w:sz w:val="24"/>
          <w:szCs w:val="24"/>
        </w:rPr>
        <w:t>s</w:t>
      </w:r>
      <w:r w:rsidR="005E2010" w:rsidRPr="00CD73EC">
        <w:rPr>
          <w:rFonts w:ascii="Times New Roman" w:hAnsi="Times New Roman" w:cs="Times New Roman"/>
          <w:color w:val="000000" w:themeColor="text1"/>
          <w:sz w:val="24"/>
          <w:szCs w:val="24"/>
        </w:rPr>
        <w:t xml:space="preserve">is work has established the following: </w:t>
      </w:r>
    </w:p>
    <w:p w:rsidR="00034803" w:rsidRPr="00CD73EC" w:rsidRDefault="0034437A" w:rsidP="00CD73EC">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lastRenderedPageBreak/>
        <w:t>Pre-processed datasets run against C5.0 algorithm produced d</w:t>
      </w:r>
      <w:r w:rsidR="007949F9" w:rsidRPr="00CD73EC">
        <w:rPr>
          <w:rFonts w:ascii="Times New Roman" w:hAnsi="Times New Roman" w:cs="Times New Roman"/>
          <w:color w:val="000000" w:themeColor="text1"/>
          <w:sz w:val="24"/>
          <w:szCs w:val="24"/>
        </w:rPr>
        <w:t>ecision trees supe</w:t>
      </w:r>
      <w:r w:rsidR="000B2260">
        <w:rPr>
          <w:rFonts w:ascii="Times New Roman" w:hAnsi="Times New Roman" w:cs="Times New Roman"/>
          <w:color w:val="000000" w:themeColor="text1"/>
          <w:sz w:val="24"/>
          <w:szCs w:val="24"/>
        </w:rPr>
        <w:t xml:space="preserve">rior to </w:t>
      </w:r>
      <w:r w:rsidR="00300E0B">
        <w:rPr>
          <w:rFonts w:ascii="Times New Roman" w:hAnsi="Times New Roman" w:cs="Times New Roman"/>
          <w:color w:val="000000" w:themeColor="text1"/>
          <w:sz w:val="24"/>
          <w:szCs w:val="24"/>
        </w:rPr>
        <w:t xml:space="preserve">the </w:t>
      </w:r>
      <w:r w:rsidR="000B2260">
        <w:rPr>
          <w:rFonts w:ascii="Times New Roman" w:hAnsi="Times New Roman" w:cs="Times New Roman"/>
          <w:color w:val="000000" w:themeColor="text1"/>
          <w:sz w:val="24"/>
          <w:szCs w:val="24"/>
        </w:rPr>
        <w:t xml:space="preserve">DT-ANN </w:t>
      </w:r>
      <w:r w:rsidR="00300E0B">
        <w:rPr>
          <w:rFonts w:ascii="Times New Roman" w:hAnsi="Times New Roman" w:cs="Times New Roman"/>
          <w:color w:val="000000" w:themeColor="text1"/>
          <w:sz w:val="24"/>
          <w:szCs w:val="24"/>
        </w:rPr>
        <w:t>hybrid method</w:t>
      </w:r>
      <w:r w:rsidR="000B2260">
        <w:rPr>
          <w:rFonts w:ascii="Times New Roman" w:hAnsi="Times New Roman" w:cs="Times New Roman"/>
          <w:color w:val="000000" w:themeColor="text1"/>
          <w:sz w:val="24"/>
          <w:szCs w:val="24"/>
        </w:rPr>
        <w:t xml:space="preserve">. </w:t>
      </w:r>
      <w:r w:rsidR="007949F9" w:rsidRPr="00CD73EC">
        <w:rPr>
          <w:rFonts w:ascii="Times New Roman" w:hAnsi="Times New Roman" w:cs="Times New Roman"/>
          <w:color w:val="000000" w:themeColor="text1"/>
          <w:sz w:val="24"/>
          <w:szCs w:val="24"/>
        </w:rPr>
        <w:t xml:space="preserve">This was shown in the increased </w:t>
      </w:r>
      <w:r w:rsidRPr="00CD73EC">
        <w:rPr>
          <w:rFonts w:ascii="Times New Roman" w:hAnsi="Times New Roman" w:cs="Times New Roman"/>
          <w:color w:val="000000" w:themeColor="text1"/>
          <w:sz w:val="24"/>
          <w:szCs w:val="24"/>
        </w:rPr>
        <w:t>discr</w:t>
      </w:r>
      <w:r w:rsidR="00F9662B">
        <w:rPr>
          <w:rFonts w:ascii="Times New Roman" w:hAnsi="Times New Roman" w:cs="Times New Roman"/>
          <w:color w:val="000000" w:themeColor="text1"/>
          <w:sz w:val="24"/>
          <w:szCs w:val="24"/>
        </w:rPr>
        <w:t>imination, and accuracy of the C</w:t>
      </w:r>
      <w:r w:rsidRPr="00CD73EC">
        <w:rPr>
          <w:rFonts w:ascii="Times New Roman" w:hAnsi="Times New Roman" w:cs="Times New Roman"/>
          <w:color w:val="000000" w:themeColor="text1"/>
          <w:sz w:val="24"/>
          <w:szCs w:val="24"/>
        </w:rPr>
        <w:t xml:space="preserve">5.0 based </w:t>
      </w:r>
      <w:r w:rsidR="00300E0B">
        <w:rPr>
          <w:rFonts w:ascii="Times New Roman" w:hAnsi="Times New Roman" w:cs="Times New Roman"/>
          <w:color w:val="000000" w:themeColor="text1"/>
          <w:sz w:val="24"/>
          <w:szCs w:val="24"/>
        </w:rPr>
        <w:t>method</w:t>
      </w:r>
      <w:r w:rsidRPr="00CD73EC">
        <w:rPr>
          <w:rFonts w:ascii="Times New Roman" w:hAnsi="Times New Roman" w:cs="Times New Roman"/>
          <w:color w:val="000000" w:themeColor="text1"/>
          <w:sz w:val="24"/>
          <w:szCs w:val="24"/>
        </w:rPr>
        <w:t>. This method should be examined as a potential principle method for future research work.</w:t>
      </w:r>
    </w:p>
    <w:p w:rsidR="00FA73CA" w:rsidRPr="00CD73EC" w:rsidRDefault="00FA73CA" w:rsidP="00FA73CA">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Created a neonatal mortality prediction system for newborn to be assessed with data available from the first 10 minutes from birth non-invasively with excellent discrimination, exceeding the results of current standard predictions. This screener tool may be used as alternative to costly and invasive methods.</w:t>
      </w:r>
    </w:p>
    <w:p w:rsidR="0034437A" w:rsidRPr="00CD73EC" w:rsidRDefault="00E16FFA" w:rsidP="00CD73EC">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Cre</w:t>
      </w:r>
      <w:r w:rsidR="00181EC9" w:rsidRPr="00CD73EC">
        <w:rPr>
          <w:rFonts w:ascii="Times New Roman" w:hAnsi="Times New Roman" w:cs="Times New Roman"/>
          <w:color w:val="000000" w:themeColor="text1"/>
          <w:sz w:val="24"/>
          <w:szCs w:val="24"/>
        </w:rPr>
        <w:t xml:space="preserve">ated a preterm birth prediction system for a high risk population </w:t>
      </w:r>
      <w:r w:rsidR="00843AEB">
        <w:rPr>
          <w:rFonts w:ascii="Times New Roman" w:hAnsi="Times New Roman" w:cs="Times New Roman"/>
          <w:color w:val="000000" w:themeColor="text1"/>
          <w:sz w:val="24"/>
          <w:szCs w:val="24"/>
        </w:rPr>
        <w:t>(</w:t>
      </w:r>
      <w:r w:rsidRPr="00CD73EC">
        <w:rPr>
          <w:rFonts w:ascii="Times New Roman" w:hAnsi="Times New Roman" w:cs="Times New Roman"/>
          <w:color w:val="000000" w:themeColor="text1"/>
          <w:sz w:val="24"/>
          <w:szCs w:val="24"/>
        </w:rPr>
        <w:t xml:space="preserve">for women pregnant with </w:t>
      </w:r>
      <w:r w:rsidR="001D28DA">
        <w:rPr>
          <w:rFonts w:ascii="Times New Roman" w:hAnsi="Times New Roman" w:cs="Times New Roman"/>
          <w:color w:val="000000" w:themeColor="text1"/>
          <w:sz w:val="24"/>
          <w:szCs w:val="24"/>
        </w:rPr>
        <w:t>twins</w:t>
      </w:r>
      <w:r w:rsidR="00843AEB">
        <w:rPr>
          <w:rFonts w:ascii="Times New Roman" w:hAnsi="Times New Roman" w:cs="Times New Roman"/>
          <w:color w:val="000000" w:themeColor="text1"/>
          <w:sz w:val="24"/>
          <w:szCs w:val="24"/>
        </w:rPr>
        <w:t>)</w:t>
      </w:r>
      <w:r w:rsidRPr="00CD73EC">
        <w:rPr>
          <w:rFonts w:ascii="Times New Roman" w:hAnsi="Times New Roman" w:cs="Times New Roman"/>
          <w:color w:val="000000" w:themeColor="text1"/>
          <w:sz w:val="24"/>
          <w:szCs w:val="24"/>
        </w:rPr>
        <w:t xml:space="preserve"> </w:t>
      </w:r>
      <w:r w:rsidR="00E75AA5">
        <w:rPr>
          <w:rFonts w:ascii="Times New Roman" w:hAnsi="Times New Roman" w:cs="Times New Roman"/>
          <w:color w:val="000000" w:themeColor="text1"/>
          <w:sz w:val="24"/>
          <w:szCs w:val="24"/>
        </w:rPr>
        <w:t>non-invasively before 22</w:t>
      </w:r>
      <w:r w:rsidR="00181EC9" w:rsidRPr="00CD73EC">
        <w:rPr>
          <w:rFonts w:ascii="Times New Roman" w:hAnsi="Times New Roman" w:cs="Times New Roman"/>
          <w:color w:val="000000" w:themeColor="text1"/>
          <w:sz w:val="24"/>
          <w:szCs w:val="24"/>
        </w:rPr>
        <w:t xml:space="preserve"> weeks gestation </w:t>
      </w:r>
      <w:r w:rsidRPr="00CD73EC">
        <w:rPr>
          <w:rFonts w:ascii="Times New Roman" w:hAnsi="Times New Roman" w:cs="Times New Roman"/>
          <w:color w:val="000000" w:themeColor="text1"/>
          <w:sz w:val="24"/>
          <w:szCs w:val="24"/>
        </w:rPr>
        <w:t xml:space="preserve">with </w:t>
      </w:r>
      <w:r w:rsidR="007B6E72" w:rsidRPr="00CD73EC">
        <w:rPr>
          <w:rFonts w:ascii="Times New Roman" w:hAnsi="Times New Roman" w:cs="Times New Roman"/>
          <w:color w:val="000000" w:themeColor="text1"/>
          <w:sz w:val="24"/>
          <w:szCs w:val="24"/>
        </w:rPr>
        <w:t>excellent</w:t>
      </w:r>
      <w:r w:rsidRPr="00CD73EC">
        <w:rPr>
          <w:rFonts w:ascii="Times New Roman" w:hAnsi="Times New Roman" w:cs="Times New Roman"/>
          <w:color w:val="000000" w:themeColor="text1"/>
          <w:sz w:val="24"/>
          <w:szCs w:val="24"/>
        </w:rPr>
        <w:t xml:space="preserve"> discrimination, exceeding the results of current standard predictions.</w:t>
      </w:r>
      <w:r w:rsidR="00181EC9" w:rsidRPr="00CD73EC">
        <w:rPr>
          <w:rFonts w:ascii="Times New Roman" w:hAnsi="Times New Roman" w:cs="Times New Roman"/>
          <w:color w:val="000000" w:themeColor="text1"/>
          <w:sz w:val="24"/>
          <w:szCs w:val="24"/>
        </w:rPr>
        <w:t xml:space="preserve"> </w:t>
      </w:r>
      <w:r w:rsidR="0033135B" w:rsidRPr="00CD73EC">
        <w:rPr>
          <w:rFonts w:ascii="Times New Roman" w:hAnsi="Times New Roman" w:cs="Times New Roman"/>
          <w:color w:val="000000" w:themeColor="text1"/>
          <w:sz w:val="24"/>
          <w:szCs w:val="24"/>
        </w:rPr>
        <w:t>The high risk population identified is likely subject to costly and invasive s</w:t>
      </w:r>
      <w:r w:rsidR="00843AEB">
        <w:rPr>
          <w:rFonts w:ascii="Times New Roman" w:hAnsi="Times New Roman" w:cs="Times New Roman"/>
          <w:color w:val="000000" w:themeColor="text1"/>
          <w:sz w:val="24"/>
          <w:szCs w:val="24"/>
        </w:rPr>
        <w:t>creening methods (CL and fFN). T</w:t>
      </w:r>
      <w:r w:rsidR="0033135B" w:rsidRPr="00CD73EC">
        <w:rPr>
          <w:rFonts w:ascii="Times New Roman" w:hAnsi="Times New Roman" w:cs="Times New Roman"/>
          <w:color w:val="000000" w:themeColor="text1"/>
          <w:sz w:val="24"/>
          <w:szCs w:val="24"/>
        </w:rPr>
        <w:t>his screener tool may be used as an alternative to such methods.</w:t>
      </w:r>
      <w:r w:rsidR="00D75498">
        <w:rPr>
          <w:rFonts w:ascii="Times New Roman" w:hAnsi="Times New Roman" w:cs="Times New Roman"/>
          <w:color w:val="000000" w:themeColor="text1"/>
          <w:sz w:val="24"/>
          <w:szCs w:val="24"/>
        </w:rPr>
        <w:t xml:space="preserve"> </w:t>
      </w:r>
    </w:p>
    <w:p w:rsidR="0033135B" w:rsidRPr="00CD73EC" w:rsidRDefault="004F3E56" w:rsidP="00CD73EC">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 xml:space="preserve">The previous neonatal prediction method only focused on newborns </w:t>
      </w:r>
      <w:r w:rsidR="00F9662B">
        <w:rPr>
          <w:rFonts w:ascii="Times New Roman" w:hAnsi="Times New Roman" w:cs="Times New Roman"/>
          <w:color w:val="000000" w:themeColor="text1"/>
          <w:sz w:val="24"/>
          <w:szCs w:val="24"/>
        </w:rPr>
        <w:t xml:space="preserve">after admission to NICU. </w:t>
      </w:r>
      <w:r w:rsidR="00300E0B">
        <w:rPr>
          <w:rFonts w:ascii="Times New Roman" w:hAnsi="Times New Roman" w:cs="Times New Roman"/>
          <w:color w:val="000000" w:themeColor="text1"/>
          <w:sz w:val="24"/>
          <w:szCs w:val="24"/>
        </w:rPr>
        <w:t>T</w:t>
      </w:r>
      <w:r w:rsidR="00300E0B" w:rsidRPr="00CD73EC">
        <w:rPr>
          <w:rFonts w:ascii="Times New Roman" w:hAnsi="Times New Roman" w:cs="Times New Roman"/>
          <w:color w:val="000000" w:themeColor="text1"/>
          <w:sz w:val="24"/>
          <w:szCs w:val="24"/>
        </w:rPr>
        <w:t xml:space="preserve">his is the first attempt at predicting neonatal mortality in a heterogeneous population with data available at 10 minutes from birth. </w:t>
      </w:r>
      <w:r w:rsidR="000C3F5D" w:rsidRPr="00CD73EC">
        <w:rPr>
          <w:rFonts w:ascii="Times New Roman" w:hAnsi="Times New Roman" w:cs="Times New Roman"/>
          <w:color w:val="000000" w:themeColor="text1"/>
          <w:sz w:val="24"/>
          <w:szCs w:val="24"/>
        </w:rPr>
        <w:t xml:space="preserve">To eliminate cases where neonates didn’t survive prior to 10 minutes, the cases with AGPAR </w:t>
      </w:r>
      <w:r w:rsidR="00843AEB">
        <w:rPr>
          <w:rFonts w:ascii="Times New Roman" w:hAnsi="Times New Roman" w:cs="Times New Roman"/>
          <w:color w:val="000000" w:themeColor="text1"/>
          <w:sz w:val="24"/>
          <w:szCs w:val="24"/>
        </w:rPr>
        <w:t xml:space="preserve">10 </w:t>
      </w:r>
      <w:r w:rsidR="000C3F5D" w:rsidRPr="00CD73EC">
        <w:rPr>
          <w:rFonts w:ascii="Times New Roman" w:hAnsi="Times New Roman" w:cs="Times New Roman"/>
          <w:color w:val="000000" w:themeColor="text1"/>
          <w:sz w:val="24"/>
          <w:szCs w:val="24"/>
        </w:rPr>
        <w:t xml:space="preserve">score &lt;1 were removed. </w:t>
      </w:r>
    </w:p>
    <w:p w:rsidR="00D2573E" w:rsidRDefault="00843AEB" w:rsidP="00D2573E">
      <w:pPr>
        <w:pStyle w:val="ListParagraph"/>
        <w:numPr>
          <w:ilvl w:val="0"/>
          <w:numId w:val="22"/>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0C3F5D" w:rsidRPr="00CD73EC">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prediction of</w:t>
      </w:r>
      <w:r w:rsidR="000C3F5D" w:rsidRPr="00CD73EC">
        <w:rPr>
          <w:rFonts w:ascii="Times New Roman" w:hAnsi="Times New Roman" w:cs="Times New Roman"/>
          <w:color w:val="000000" w:themeColor="text1"/>
          <w:sz w:val="24"/>
          <w:szCs w:val="24"/>
        </w:rPr>
        <w:t xml:space="preserve"> preterm birth </w:t>
      </w:r>
      <w:r>
        <w:rPr>
          <w:rFonts w:ascii="Times New Roman" w:hAnsi="Times New Roman" w:cs="Times New Roman"/>
          <w:color w:val="000000" w:themeColor="text1"/>
          <w:sz w:val="24"/>
          <w:szCs w:val="24"/>
        </w:rPr>
        <w:t xml:space="preserve">in women pregnant </w:t>
      </w:r>
      <w:r w:rsidR="001D28DA">
        <w:rPr>
          <w:rFonts w:ascii="Times New Roman" w:hAnsi="Times New Roman" w:cs="Times New Roman"/>
          <w:color w:val="000000" w:themeColor="text1"/>
          <w:sz w:val="24"/>
          <w:szCs w:val="24"/>
        </w:rPr>
        <w:t>twins</w:t>
      </w:r>
      <w:r>
        <w:rPr>
          <w:rFonts w:ascii="Times New Roman" w:hAnsi="Times New Roman" w:cs="Times New Roman"/>
          <w:color w:val="000000" w:themeColor="text1"/>
          <w:sz w:val="24"/>
          <w:szCs w:val="24"/>
        </w:rPr>
        <w:t xml:space="preserve"> </w:t>
      </w:r>
      <w:r w:rsidR="00B226D3" w:rsidRPr="00CD73EC">
        <w:rPr>
          <w:rFonts w:ascii="Times New Roman" w:hAnsi="Times New Roman" w:cs="Times New Roman"/>
          <w:color w:val="000000" w:themeColor="text1"/>
          <w:sz w:val="24"/>
          <w:szCs w:val="24"/>
        </w:rPr>
        <w:t>included</w:t>
      </w:r>
      <w:r w:rsidR="004855E5" w:rsidRPr="00CD73EC">
        <w:rPr>
          <w:rFonts w:ascii="Times New Roman" w:hAnsi="Times New Roman" w:cs="Times New Roman"/>
          <w:color w:val="000000" w:themeColor="text1"/>
          <w:sz w:val="24"/>
          <w:szCs w:val="24"/>
        </w:rPr>
        <w:t xml:space="preserve"> both parous and nulliparous mothers</w:t>
      </w:r>
      <w:r>
        <w:rPr>
          <w:rFonts w:ascii="Times New Roman" w:hAnsi="Times New Roman" w:cs="Times New Roman"/>
          <w:color w:val="000000" w:themeColor="text1"/>
          <w:sz w:val="24"/>
          <w:szCs w:val="24"/>
        </w:rPr>
        <w:t xml:space="preserve"> with data available before 22 weeks gestation. The resulting </w:t>
      </w:r>
      <w:r w:rsidR="00642F5E" w:rsidRPr="00CD73EC">
        <w:rPr>
          <w:rFonts w:ascii="Times New Roman" w:hAnsi="Times New Roman" w:cs="Times New Roman"/>
          <w:color w:val="000000" w:themeColor="text1"/>
          <w:sz w:val="24"/>
          <w:szCs w:val="24"/>
        </w:rPr>
        <w:t xml:space="preserve">performance </w:t>
      </w:r>
      <w:r>
        <w:rPr>
          <w:rFonts w:ascii="Times New Roman" w:hAnsi="Times New Roman" w:cs="Times New Roman"/>
          <w:color w:val="000000" w:themeColor="text1"/>
          <w:sz w:val="24"/>
          <w:szCs w:val="24"/>
        </w:rPr>
        <w:t>outcome was</w:t>
      </w:r>
      <w:r w:rsidR="00642F5E" w:rsidRPr="00CD73EC">
        <w:rPr>
          <w:rFonts w:ascii="Times New Roman" w:hAnsi="Times New Roman" w:cs="Times New Roman"/>
          <w:color w:val="000000" w:themeColor="text1"/>
          <w:sz w:val="24"/>
          <w:szCs w:val="24"/>
        </w:rPr>
        <w:t xml:space="preserve"> better </w:t>
      </w:r>
      <w:r w:rsidRPr="00CD73EC">
        <w:rPr>
          <w:rFonts w:ascii="Times New Roman" w:hAnsi="Times New Roman" w:cs="Times New Roman"/>
          <w:color w:val="000000" w:themeColor="text1"/>
          <w:sz w:val="24"/>
          <w:szCs w:val="24"/>
        </w:rPr>
        <w:t>than</w:t>
      </w:r>
      <w:r w:rsidR="00642F5E" w:rsidRPr="00CD73EC">
        <w:rPr>
          <w:rFonts w:ascii="Times New Roman" w:hAnsi="Times New Roman" w:cs="Times New Roman"/>
          <w:color w:val="000000" w:themeColor="text1"/>
          <w:sz w:val="24"/>
          <w:szCs w:val="24"/>
        </w:rPr>
        <w:t xml:space="preserve"> all previous </w:t>
      </w:r>
      <w:r>
        <w:rPr>
          <w:rFonts w:ascii="Times New Roman" w:hAnsi="Times New Roman" w:cs="Times New Roman"/>
          <w:color w:val="000000" w:themeColor="text1"/>
          <w:sz w:val="24"/>
          <w:szCs w:val="24"/>
        </w:rPr>
        <w:t xml:space="preserve">similar studies </w:t>
      </w:r>
      <w:r w:rsidR="000C3F5D" w:rsidRPr="00CD73EC">
        <w:rPr>
          <w:rFonts w:ascii="Times New Roman" w:hAnsi="Times New Roman" w:cs="Times New Roman"/>
          <w:color w:val="000000" w:themeColor="text1"/>
          <w:sz w:val="24"/>
          <w:szCs w:val="24"/>
        </w:rPr>
        <w:t>in lite</w:t>
      </w:r>
      <w:r>
        <w:rPr>
          <w:rFonts w:ascii="Times New Roman" w:hAnsi="Times New Roman" w:cs="Times New Roman"/>
          <w:color w:val="000000" w:themeColor="text1"/>
          <w:sz w:val="24"/>
          <w:szCs w:val="24"/>
        </w:rPr>
        <w:t>rature</w:t>
      </w:r>
      <w:r w:rsidR="004855E5" w:rsidRPr="00CD73EC">
        <w:rPr>
          <w:rFonts w:ascii="Times New Roman" w:hAnsi="Times New Roman" w:cs="Times New Roman"/>
          <w:color w:val="000000" w:themeColor="text1"/>
          <w:sz w:val="24"/>
          <w:szCs w:val="24"/>
        </w:rPr>
        <w:t xml:space="preserve">. </w:t>
      </w:r>
      <w:r w:rsidR="00B226D3" w:rsidRPr="00CD73EC">
        <w:rPr>
          <w:rFonts w:ascii="Times New Roman" w:hAnsi="Times New Roman" w:cs="Times New Roman"/>
          <w:color w:val="000000" w:themeColor="text1"/>
          <w:sz w:val="24"/>
          <w:szCs w:val="24"/>
        </w:rPr>
        <w:t xml:space="preserve">Previous work </w:t>
      </w:r>
      <w:r w:rsidR="000C3F5D" w:rsidRPr="00CD73EC">
        <w:rPr>
          <w:rFonts w:ascii="Times New Roman" w:hAnsi="Times New Roman" w:cs="Times New Roman"/>
          <w:color w:val="000000" w:themeColor="text1"/>
          <w:sz w:val="24"/>
          <w:szCs w:val="24"/>
        </w:rPr>
        <w:t xml:space="preserve">conducted by the MIRG </w:t>
      </w:r>
      <w:r w:rsidR="00B226D3" w:rsidRPr="00CD73EC">
        <w:rPr>
          <w:rFonts w:ascii="Times New Roman" w:hAnsi="Times New Roman" w:cs="Times New Roman"/>
          <w:color w:val="000000" w:themeColor="text1"/>
          <w:sz w:val="24"/>
          <w:szCs w:val="24"/>
        </w:rPr>
        <w:t xml:space="preserve">focused on parous and nulliparous mothers, where results </w:t>
      </w:r>
      <w:r w:rsidR="00B226D3" w:rsidRPr="00D2573E">
        <w:rPr>
          <w:rFonts w:ascii="Times New Roman" w:hAnsi="Times New Roman" w:cs="Times New Roman"/>
          <w:color w:val="000000" w:themeColor="text1"/>
          <w:sz w:val="24"/>
          <w:szCs w:val="24"/>
        </w:rPr>
        <w:t>for nulliparous women indicated poorer performance re</w:t>
      </w:r>
      <w:r w:rsidR="00D2573E">
        <w:rPr>
          <w:rFonts w:ascii="Times New Roman" w:hAnsi="Times New Roman" w:cs="Times New Roman"/>
          <w:color w:val="000000" w:themeColor="text1"/>
          <w:sz w:val="24"/>
          <w:szCs w:val="24"/>
        </w:rPr>
        <w:t>sults compared to parous cases.</w:t>
      </w:r>
    </w:p>
    <w:p w:rsidR="0023371E" w:rsidRPr="00D2573E" w:rsidRDefault="0023371E" w:rsidP="00D2573E">
      <w:pPr>
        <w:pStyle w:val="ListParagraph"/>
        <w:numPr>
          <w:ilvl w:val="0"/>
          <w:numId w:val="22"/>
        </w:numPr>
        <w:spacing w:line="480" w:lineRule="auto"/>
        <w:jc w:val="both"/>
        <w:rPr>
          <w:rFonts w:ascii="Times New Roman" w:hAnsi="Times New Roman" w:cs="Times New Roman"/>
          <w:color w:val="000000" w:themeColor="text1"/>
          <w:sz w:val="24"/>
          <w:szCs w:val="24"/>
        </w:rPr>
      </w:pPr>
      <w:r w:rsidRPr="00D2573E">
        <w:rPr>
          <w:rFonts w:ascii="Times New Roman" w:hAnsi="Times New Roman" w:cs="Times New Roman"/>
          <w:color w:val="000000" w:themeColor="text1"/>
          <w:sz w:val="24"/>
          <w:szCs w:val="24"/>
        </w:rPr>
        <w:lastRenderedPageBreak/>
        <w:t>Pre</w:t>
      </w:r>
      <w:r w:rsidR="00843AEB" w:rsidRPr="00D2573E">
        <w:rPr>
          <w:rFonts w:ascii="Times New Roman" w:hAnsi="Times New Roman" w:cs="Times New Roman"/>
          <w:color w:val="000000" w:themeColor="text1"/>
          <w:sz w:val="24"/>
          <w:szCs w:val="24"/>
        </w:rPr>
        <w:t>li</w:t>
      </w:r>
      <w:r w:rsidRPr="00D2573E">
        <w:rPr>
          <w:rFonts w:ascii="Times New Roman" w:hAnsi="Times New Roman" w:cs="Times New Roman"/>
          <w:color w:val="000000" w:themeColor="text1"/>
          <w:sz w:val="24"/>
          <w:szCs w:val="24"/>
        </w:rPr>
        <w:t xml:space="preserve">minary results of women pregnant with singleton </w:t>
      </w:r>
      <w:r w:rsidR="003A5CCC" w:rsidRPr="00D2573E">
        <w:rPr>
          <w:rFonts w:ascii="Times New Roman" w:hAnsi="Times New Roman" w:cs="Times New Roman"/>
          <w:color w:val="000000" w:themeColor="text1"/>
          <w:sz w:val="24"/>
          <w:szCs w:val="24"/>
        </w:rPr>
        <w:t>were poor</w:t>
      </w:r>
      <w:r w:rsidRPr="00D2573E">
        <w:rPr>
          <w:rFonts w:ascii="Times New Roman" w:hAnsi="Times New Roman" w:cs="Times New Roman"/>
          <w:color w:val="000000" w:themeColor="text1"/>
          <w:sz w:val="24"/>
          <w:szCs w:val="24"/>
        </w:rPr>
        <w:t xml:space="preserve"> </w:t>
      </w:r>
      <w:r w:rsidR="000C3F5D" w:rsidRPr="00D2573E">
        <w:rPr>
          <w:rFonts w:ascii="Times New Roman" w:hAnsi="Times New Roman" w:cs="Times New Roman"/>
          <w:color w:val="000000" w:themeColor="text1"/>
          <w:sz w:val="24"/>
          <w:szCs w:val="24"/>
        </w:rPr>
        <w:t xml:space="preserve">compared women pregnant </w:t>
      </w:r>
      <w:r w:rsidRPr="00D2573E">
        <w:rPr>
          <w:rFonts w:ascii="Times New Roman" w:hAnsi="Times New Roman" w:cs="Times New Roman"/>
          <w:color w:val="000000" w:themeColor="text1"/>
          <w:sz w:val="24"/>
          <w:szCs w:val="24"/>
        </w:rPr>
        <w:t xml:space="preserve">with </w:t>
      </w:r>
      <w:r w:rsidR="001D28DA">
        <w:rPr>
          <w:rFonts w:ascii="Times New Roman" w:hAnsi="Times New Roman" w:cs="Times New Roman"/>
          <w:color w:val="000000" w:themeColor="text1"/>
          <w:sz w:val="24"/>
          <w:szCs w:val="24"/>
        </w:rPr>
        <w:t>twins</w:t>
      </w:r>
      <w:r w:rsidRPr="00D2573E">
        <w:rPr>
          <w:rFonts w:ascii="Times New Roman" w:hAnsi="Times New Roman" w:cs="Times New Roman"/>
          <w:color w:val="000000" w:themeColor="text1"/>
          <w:sz w:val="24"/>
          <w:szCs w:val="24"/>
        </w:rPr>
        <w:t>. This was expected</w:t>
      </w:r>
      <w:r w:rsidR="001B43A9">
        <w:rPr>
          <w:rFonts w:ascii="Times New Roman" w:hAnsi="Times New Roman" w:cs="Times New Roman"/>
          <w:color w:val="000000" w:themeColor="text1"/>
          <w:sz w:val="24"/>
          <w:szCs w:val="24"/>
        </w:rPr>
        <w:t xml:space="preserve"> due to</w:t>
      </w:r>
      <w:r w:rsidRPr="00D2573E">
        <w:rPr>
          <w:rFonts w:ascii="Times New Roman" w:hAnsi="Times New Roman" w:cs="Times New Roman"/>
          <w:color w:val="000000" w:themeColor="text1"/>
          <w:sz w:val="24"/>
          <w:szCs w:val="24"/>
        </w:rPr>
        <w:t xml:space="preserve"> </w:t>
      </w:r>
      <w:r w:rsidR="008C1EB9" w:rsidRPr="00D2573E">
        <w:rPr>
          <w:rFonts w:ascii="Times New Roman" w:hAnsi="Times New Roman" w:cs="Times New Roman"/>
          <w:color w:val="000000" w:themeColor="text1"/>
          <w:sz w:val="24"/>
          <w:szCs w:val="24"/>
        </w:rPr>
        <w:t>limited</w:t>
      </w:r>
      <w:r w:rsidR="003A5CCC" w:rsidRPr="00D2573E">
        <w:rPr>
          <w:rFonts w:ascii="Times New Roman" w:hAnsi="Times New Roman" w:cs="Times New Roman"/>
          <w:color w:val="000000" w:themeColor="text1"/>
          <w:sz w:val="24"/>
          <w:szCs w:val="24"/>
        </w:rPr>
        <w:t xml:space="preserve"> variables i</w:t>
      </w:r>
      <w:r w:rsidR="000C3F5D" w:rsidRPr="00D2573E">
        <w:rPr>
          <w:rFonts w:ascii="Times New Roman" w:hAnsi="Times New Roman" w:cs="Times New Roman"/>
          <w:sz w:val="24"/>
          <w:szCs w:val="24"/>
        </w:rPr>
        <w:t>n b</w:t>
      </w:r>
      <w:r w:rsidR="003A5CCC" w:rsidRPr="00D2573E">
        <w:rPr>
          <w:rFonts w:ascii="Times New Roman" w:hAnsi="Times New Roman" w:cs="Times New Roman"/>
          <w:sz w:val="24"/>
          <w:szCs w:val="24"/>
        </w:rPr>
        <w:t xml:space="preserve">oth the Niday and BORN database. </w:t>
      </w:r>
      <w:r w:rsidR="001B43A9">
        <w:rPr>
          <w:rFonts w:ascii="Times New Roman" w:hAnsi="Times New Roman" w:cs="Times New Roman"/>
          <w:sz w:val="24"/>
          <w:szCs w:val="24"/>
        </w:rPr>
        <w:t>B</w:t>
      </w:r>
      <w:r w:rsidR="000C3F5D" w:rsidRPr="00D2573E">
        <w:rPr>
          <w:rFonts w:ascii="Times New Roman" w:hAnsi="Times New Roman" w:cs="Times New Roman"/>
          <w:sz w:val="24"/>
          <w:szCs w:val="24"/>
        </w:rPr>
        <w:t xml:space="preserve">oth ‘maternal bleeding’ and ‘previous low </w:t>
      </w:r>
      <w:r w:rsidR="006435C6" w:rsidRPr="00D2573E">
        <w:rPr>
          <w:rFonts w:ascii="Times New Roman" w:hAnsi="Times New Roman" w:cs="Times New Roman"/>
          <w:sz w:val="24"/>
          <w:szCs w:val="24"/>
        </w:rPr>
        <w:t>birth weight</w:t>
      </w:r>
      <w:r w:rsidR="000C3F5D" w:rsidRPr="00D2573E">
        <w:rPr>
          <w:rFonts w:ascii="Times New Roman" w:hAnsi="Times New Roman" w:cs="Times New Roman"/>
          <w:sz w:val="24"/>
          <w:szCs w:val="24"/>
        </w:rPr>
        <w:t xml:space="preserve">’ were not included in the BORN nor </w:t>
      </w:r>
      <w:r w:rsidR="00101274">
        <w:rPr>
          <w:rFonts w:ascii="Times New Roman" w:hAnsi="Times New Roman" w:cs="Times New Roman"/>
          <w:sz w:val="24"/>
          <w:szCs w:val="24"/>
        </w:rPr>
        <w:t xml:space="preserve">did the </w:t>
      </w:r>
      <w:r w:rsidR="00101274" w:rsidRPr="00D2573E">
        <w:rPr>
          <w:rFonts w:ascii="Times New Roman" w:hAnsi="Times New Roman" w:cs="Times New Roman"/>
          <w:sz w:val="24"/>
          <w:szCs w:val="24"/>
        </w:rPr>
        <w:t>NIDAY database</w:t>
      </w:r>
      <w:r w:rsidR="00101274">
        <w:rPr>
          <w:rFonts w:ascii="Times New Roman" w:hAnsi="Times New Roman" w:cs="Times New Roman"/>
          <w:sz w:val="24"/>
          <w:szCs w:val="24"/>
        </w:rPr>
        <w:t>s</w:t>
      </w:r>
      <w:r w:rsidR="00101274" w:rsidRPr="00D2573E">
        <w:rPr>
          <w:rFonts w:ascii="Times New Roman" w:hAnsi="Times New Roman" w:cs="Times New Roman"/>
          <w:sz w:val="24"/>
          <w:szCs w:val="24"/>
        </w:rPr>
        <w:t>, the only key identifying variables included</w:t>
      </w:r>
      <w:r w:rsidR="001B43A9" w:rsidRPr="00D2573E">
        <w:rPr>
          <w:rFonts w:ascii="Times New Roman" w:hAnsi="Times New Roman" w:cs="Times New Roman"/>
          <w:sz w:val="24"/>
          <w:szCs w:val="24"/>
        </w:rPr>
        <w:t xml:space="preserve"> ‘previous preterm bi</w:t>
      </w:r>
      <w:r w:rsidR="001B43A9">
        <w:rPr>
          <w:rFonts w:ascii="Times New Roman" w:hAnsi="Times New Roman" w:cs="Times New Roman"/>
          <w:sz w:val="24"/>
          <w:szCs w:val="24"/>
        </w:rPr>
        <w:t>rth’ and ‘plurality</w:t>
      </w:r>
      <w:r w:rsidR="000C3F5D" w:rsidRPr="00D2573E">
        <w:rPr>
          <w:rFonts w:ascii="Times New Roman" w:hAnsi="Times New Roman" w:cs="Times New Roman"/>
          <w:sz w:val="24"/>
          <w:szCs w:val="24"/>
        </w:rPr>
        <w:t xml:space="preserve">. All four variables above were linked as strong </w:t>
      </w:r>
      <w:r w:rsidR="00843AEB" w:rsidRPr="00D2573E">
        <w:rPr>
          <w:rFonts w:ascii="Times New Roman" w:hAnsi="Times New Roman" w:cs="Times New Roman"/>
          <w:sz w:val="24"/>
          <w:szCs w:val="24"/>
        </w:rPr>
        <w:t>indicators</w:t>
      </w:r>
      <w:r w:rsidR="000C3F5D" w:rsidRPr="00D2573E">
        <w:rPr>
          <w:rFonts w:ascii="Times New Roman" w:hAnsi="Times New Roman" w:cs="Times New Roman"/>
          <w:sz w:val="24"/>
          <w:szCs w:val="24"/>
        </w:rPr>
        <w:t xml:space="preserve"> in the prediction of preterm birth, therefor</w:t>
      </w:r>
      <w:r w:rsidR="00843AEB" w:rsidRPr="00D2573E">
        <w:rPr>
          <w:rFonts w:ascii="Times New Roman" w:hAnsi="Times New Roman" w:cs="Times New Roman"/>
          <w:sz w:val="24"/>
          <w:szCs w:val="24"/>
        </w:rPr>
        <w:t>e</w:t>
      </w:r>
      <w:r w:rsidR="000C3F5D" w:rsidRPr="00D2573E">
        <w:rPr>
          <w:rFonts w:ascii="Times New Roman" w:hAnsi="Times New Roman" w:cs="Times New Roman"/>
          <w:sz w:val="24"/>
          <w:szCs w:val="24"/>
        </w:rPr>
        <w:t xml:space="preserve"> the poorer accuracy and discrimination ability of the singleton model could be attributed to this factor. </w:t>
      </w:r>
      <w:r w:rsidRPr="00D2573E">
        <w:rPr>
          <w:rFonts w:ascii="Times New Roman" w:hAnsi="Times New Roman" w:cs="Times New Roman"/>
          <w:b/>
          <w:color w:val="000000" w:themeColor="text1"/>
          <w:sz w:val="24"/>
          <w:szCs w:val="24"/>
        </w:rPr>
        <w:t xml:space="preserve"> </w:t>
      </w:r>
    </w:p>
    <w:p w:rsidR="00072BE2" w:rsidRDefault="00642F5E" w:rsidP="00072BE2">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 xml:space="preserve">Several improvements were </w:t>
      </w:r>
      <w:r w:rsidR="00843AEB">
        <w:rPr>
          <w:rFonts w:ascii="Times New Roman" w:hAnsi="Times New Roman" w:cs="Times New Roman"/>
          <w:color w:val="000000" w:themeColor="text1"/>
          <w:sz w:val="24"/>
          <w:szCs w:val="24"/>
        </w:rPr>
        <w:t>made compared</w:t>
      </w:r>
      <w:r w:rsidRPr="00CD73EC">
        <w:rPr>
          <w:rFonts w:ascii="Times New Roman" w:hAnsi="Times New Roman" w:cs="Times New Roman"/>
          <w:color w:val="000000" w:themeColor="text1"/>
          <w:sz w:val="24"/>
          <w:szCs w:val="24"/>
        </w:rPr>
        <w:t xml:space="preserve"> to past models: </w:t>
      </w:r>
      <w:r w:rsidR="003A5CCC" w:rsidRPr="00CD73EC">
        <w:rPr>
          <w:rFonts w:ascii="Times New Roman" w:hAnsi="Times New Roman" w:cs="Times New Roman"/>
          <w:color w:val="000000" w:themeColor="text1"/>
          <w:sz w:val="24"/>
          <w:szCs w:val="24"/>
        </w:rPr>
        <w:t xml:space="preserve">For the neonatal mortality case, the prediction of neonatal mortality non-invasively was reduced to data available at 10 minutes from birth using only 13 attributes, whereas the previous models required up to 12 hours from birth </w:t>
      </w:r>
      <w:r w:rsidR="00843AEB">
        <w:rPr>
          <w:rFonts w:ascii="Times New Roman" w:hAnsi="Times New Roman" w:cs="Times New Roman"/>
          <w:color w:val="000000" w:themeColor="text1"/>
          <w:sz w:val="24"/>
          <w:szCs w:val="24"/>
        </w:rPr>
        <w:t>using</w:t>
      </w:r>
      <w:r w:rsidR="003A5CCC" w:rsidRPr="00CD73EC">
        <w:rPr>
          <w:rFonts w:ascii="Times New Roman" w:hAnsi="Times New Roman" w:cs="Times New Roman"/>
          <w:color w:val="000000" w:themeColor="text1"/>
          <w:sz w:val="24"/>
          <w:szCs w:val="24"/>
        </w:rPr>
        <w:t xml:space="preserve"> 3 variables</w:t>
      </w:r>
      <w:r w:rsidR="00843AEB">
        <w:rPr>
          <w:rFonts w:ascii="Times New Roman" w:hAnsi="Times New Roman" w:cs="Times New Roman"/>
          <w:color w:val="000000" w:themeColor="text1"/>
          <w:sz w:val="24"/>
          <w:szCs w:val="24"/>
        </w:rPr>
        <w:t xml:space="preserve"> derived from</w:t>
      </w:r>
      <w:r w:rsidR="003A5CCC" w:rsidRPr="00CD73EC">
        <w:rPr>
          <w:rFonts w:ascii="Times New Roman" w:hAnsi="Times New Roman" w:cs="Times New Roman"/>
          <w:color w:val="000000" w:themeColor="text1"/>
          <w:sz w:val="24"/>
          <w:szCs w:val="24"/>
        </w:rPr>
        <w:t xml:space="preserve"> invasive methods. The ability to predict preter</w:t>
      </w:r>
      <w:r w:rsidR="00843AEB">
        <w:rPr>
          <w:rFonts w:ascii="Times New Roman" w:hAnsi="Times New Roman" w:cs="Times New Roman"/>
          <w:color w:val="000000" w:themeColor="text1"/>
          <w:sz w:val="24"/>
          <w:szCs w:val="24"/>
        </w:rPr>
        <w:t xml:space="preserve">m birth </w:t>
      </w:r>
      <w:r w:rsidR="007D0C8A">
        <w:rPr>
          <w:rFonts w:ascii="Times New Roman" w:hAnsi="Times New Roman" w:cs="Times New Roman"/>
          <w:color w:val="000000" w:themeColor="text1"/>
          <w:sz w:val="24"/>
          <w:szCs w:val="24"/>
        </w:rPr>
        <w:t>in twin pregnancies</w:t>
      </w:r>
      <w:r w:rsidR="003A5CCC" w:rsidRPr="00CD73EC">
        <w:rPr>
          <w:rFonts w:ascii="Times New Roman" w:hAnsi="Times New Roman" w:cs="Times New Roman"/>
          <w:color w:val="000000" w:themeColor="text1"/>
          <w:sz w:val="24"/>
          <w:szCs w:val="24"/>
        </w:rPr>
        <w:t xml:space="preserve"> was extended to </w:t>
      </w:r>
      <w:r w:rsidR="00843AEB" w:rsidRPr="00CD73EC">
        <w:rPr>
          <w:rFonts w:ascii="Times New Roman" w:hAnsi="Times New Roman" w:cs="Times New Roman"/>
          <w:color w:val="000000" w:themeColor="text1"/>
          <w:sz w:val="24"/>
          <w:szCs w:val="24"/>
        </w:rPr>
        <w:t>include</w:t>
      </w:r>
      <w:r w:rsidR="003A5CCC" w:rsidRPr="00CD73EC">
        <w:rPr>
          <w:rFonts w:ascii="Times New Roman" w:hAnsi="Times New Roman" w:cs="Times New Roman"/>
          <w:color w:val="000000" w:themeColor="text1"/>
          <w:sz w:val="24"/>
          <w:szCs w:val="24"/>
        </w:rPr>
        <w:t xml:space="preserve"> both parous </w:t>
      </w:r>
      <w:r w:rsidR="001B43A9">
        <w:rPr>
          <w:rFonts w:ascii="Times New Roman" w:hAnsi="Times New Roman" w:cs="Times New Roman"/>
          <w:color w:val="000000" w:themeColor="text1"/>
          <w:sz w:val="24"/>
          <w:szCs w:val="24"/>
        </w:rPr>
        <w:t xml:space="preserve">and </w:t>
      </w:r>
      <w:r w:rsidR="003A5CCC" w:rsidRPr="00CD73EC">
        <w:rPr>
          <w:rFonts w:ascii="Times New Roman" w:hAnsi="Times New Roman" w:cs="Times New Roman"/>
          <w:color w:val="000000" w:themeColor="text1"/>
          <w:sz w:val="24"/>
          <w:szCs w:val="24"/>
        </w:rPr>
        <w:t xml:space="preserve">nulliparous cases </w:t>
      </w:r>
      <w:r w:rsidR="00843AEB">
        <w:rPr>
          <w:rFonts w:ascii="Times New Roman" w:hAnsi="Times New Roman" w:cs="Times New Roman"/>
          <w:color w:val="000000" w:themeColor="text1"/>
          <w:sz w:val="24"/>
          <w:szCs w:val="24"/>
        </w:rPr>
        <w:t>and was reduced to 22</w:t>
      </w:r>
      <w:r w:rsidR="001B43A9">
        <w:rPr>
          <w:rFonts w:ascii="Times New Roman" w:hAnsi="Times New Roman" w:cs="Times New Roman"/>
          <w:color w:val="000000" w:themeColor="text1"/>
          <w:sz w:val="24"/>
          <w:szCs w:val="24"/>
        </w:rPr>
        <w:t xml:space="preserve"> weeks using only 21 attributes. W</w:t>
      </w:r>
      <w:r w:rsidR="003A5CCC" w:rsidRPr="00CD73EC">
        <w:rPr>
          <w:rFonts w:ascii="Times New Roman" w:hAnsi="Times New Roman" w:cs="Times New Roman"/>
          <w:color w:val="000000" w:themeColor="text1"/>
          <w:sz w:val="24"/>
          <w:szCs w:val="24"/>
        </w:rPr>
        <w:t>here</w:t>
      </w:r>
      <w:r w:rsidR="00843AEB">
        <w:rPr>
          <w:rFonts w:ascii="Times New Roman" w:hAnsi="Times New Roman" w:cs="Times New Roman"/>
          <w:color w:val="000000" w:themeColor="text1"/>
          <w:sz w:val="24"/>
          <w:szCs w:val="24"/>
        </w:rPr>
        <w:t xml:space="preserve">as previous </w:t>
      </w:r>
      <w:r w:rsidR="001B43A9">
        <w:rPr>
          <w:rFonts w:ascii="Times New Roman" w:hAnsi="Times New Roman" w:cs="Times New Roman"/>
          <w:color w:val="000000" w:themeColor="text1"/>
          <w:sz w:val="24"/>
          <w:szCs w:val="24"/>
        </w:rPr>
        <w:t>prediction models</w:t>
      </w:r>
      <w:r w:rsidR="00843AEB">
        <w:rPr>
          <w:rFonts w:ascii="Times New Roman" w:hAnsi="Times New Roman" w:cs="Times New Roman"/>
          <w:color w:val="000000" w:themeColor="text1"/>
          <w:sz w:val="24"/>
          <w:szCs w:val="24"/>
        </w:rPr>
        <w:t xml:space="preserve"> </w:t>
      </w:r>
      <w:r w:rsidR="003A5CCC" w:rsidRPr="00CD73EC">
        <w:rPr>
          <w:rFonts w:ascii="Times New Roman" w:hAnsi="Times New Roman" w:cs="Times New Roman"/>
          <w:color w:val="000000" w:themeColor="text1"/>
          <w:sz w:val="24"/>
          <w:szCs w:val="24"/>
        </w:rPr>
        <w:t>predict</w:t>
      </w:r>
      <w:r w:rsidR="001B43A9">
        <w:rPr>
          <w:rFonts w:ascii="Times New Roman" w:hAnsi="Times New Roman" w:cs="Times New Roman"/>
          <w:color w:val="000000" w:themeColor="text1"/>
          <w:sz w:val="24"/>
          <w:szCs w:val="24"/>
        </w:rPr>
        <w:t>ed</w:t>
      </w:r>
      <w:r w:rsidR="003A5CCC" w:rsidRPr="00CD73EC">
        <w:rPr>
          <w:rFonts w:ascii="Times New Roman" w:hAnsi="Times New Roman" w:cs="Times New Roman"/>
          <w:color w:val="000000" w:themeColor="text1"/>
          <w:sz w:val="24"/>
          <w:szCs w:val="24"/>
        </w:rPr>
        <w:t xml:space="preserve"> </w:t>
      </w:r>
      <w:r w:rsidR="00D2573E">
        <w:rPr>
          <w:rFonts w:ascii="Times New Roman" w:hAnsi="Times New Roman" w:cs="Times New Roman"/>
          <w:color w:val="000000" w:themeColor="text1"/>
          <w:sz w:val="24"/>
          <w:szCs w:val="24"/>
        </w:rPr>
        <w:t xml:space="preserve">preterm </w:t>
      </w:r>
      <w:r w:rsidR="001B43A9">
        <w:rPr>
          <w:rFonts w:ascii="Times New Roman" w:hAnsi="Times New Roman" w:cs="Times New Roman"/>
          <w:color w:val="000000" w:themeColor="text1"/>
          <w:sz w:val="24"/>
          <w:szCs w:val="24"/>
        </w:rPr>
        <w:t>birth</w:t>
      </w:r>
      <w:r w:rsidR="003A5CCC" w:rsidRPr="00CD73EC">
        <w:rPr>
          <w:rFonts w:ascii="Times New Roman" w:hAnsi="Times New Roman" w:cs="Times New Roman"/>
          <w:color w:val="000000" w:themeColor="text1"/>
          <w:sz w:val="24"/>
          <w:szCs w:val="24"/>
        </w:rPr>
        <w:t xml:space="preserve"> in </w:t>
      </w:r>
      <w:r w:rsidR="006E4065" w:rsidRPr="00CD73EC">
        <w:rPr>
          <w:rFonts w:ascii="Times New Roman" w:hAnsi="Times New Roman" w:cs="Times New Roman"/>
          <w:color w:val="000000" w:themeColor="text1"/>
          <w:sz w:val="24"/>
          <w:szCs w:val="24"/>
        </w:rPr>
        <w:t xml:space="preserve">parous </w:t>
      </w:r>
      <w:r w:rsidR="003A5CCC" w:rsidRPr="00CD73EC">
        <w:rPr>
          <w:rFonts w:ascii="Times New Roman" w:hAnsi="Times New Roman" w:cs="Times New Roman"/>
          <w:color w:val="000000" w:themeColor="text1"/>
          <w:sz w:val="24"/>
          <w:szCs w:val="24"/>
        </w:rPr>
        <w:t xml:space="preserve">women pregnant with </w:t>
      </w:r>
      <w:r w:rsidR="001D28DA">
        <w:rPr>
          <w:rFonts w:ascii="Times New Roman" w:hAnsi="Times New Roman" w:cs="Times New Roman"/>
          <w:color w:val="000000" w:themeColor="text1"/>
          <w:sz w:val="24"/>
          <w:szCs w:val="24"/>
        </w:rPr>
        <w:t>twins</w:t>
      </w:r>
      <w:r w:rsidR="003A5CCC" w:rsidRPr="00CD73EC">
        <w:rPr>
          <w:rFonts w:ascii="Times New Roman" w:hAnsi="Times New Roman" w:cs="Times New Roman"/>
          <w:color w:val="000000" w:themeColor="text1"/>
          <w:sz w:val="24"/>
          <w:szCs w:val="24"/>
        </w:rPr>
        <w:t xml:space="preserve"> </w:t>
      </w:r>
      <w:r w:rsidR="006E4065" w:rsidRPr="00CD73EC">
        <w:rPr>
          <w:rFonts w:ascii="Times New Roman" w:hAnsi="Times New Roman" w:cs="Times New Roman"/>
          <w:color w:val="000000" w:themeColor="text1"/>
          <w:sz w:val="24"/>
          <w:szCs w:val="24"/>
        </w:rPr>
        <w:t xml:space="preserve">using 19 attributes </w:t>
      </w:r>
      <w:r w:rsidR="001B43A9">
        <w:rPr>
          <w:rFonts w:ascii="Times New Roman" w:hAnsi="Times New Roman" w:cs="Times New Roman"/>
          <w:color w:val="000000" w:themeColor="text1"/>
          <w:sz w:val="24"/>
          <w:szCs w:val="24"/>
        </w:rPr>
        <w:t>at</w:t>
      </w:r>
      <w:r w:rsidR="006E4065" w:rsidRPr="00CD73EC">
        <w:rPr>
          <w:rFonts w:ascii="Times New Roman" w:hAnsi="Times New Roman" w:cs="Times New Roman"/>
          <w:color w:val="000000" w:themeColor="text1"/>
          <w:sz w:val="24"/>
          <w:szCs w:val="24"/>
        </w:rPr>
        <w:t xml:space="preserve"> 23 weeks gestation with much lower sensi</w:t>
      </w:r>
      <w:r w:rsidR="00072BE2">
        <w:rPr>
          <w:rFonts w:ascii="Times New Roman" w:hAnsi="Times New Roman" w:cs="Times New Roman"/>
          <w:color w:val="000000" w:themeColor="text1"/>
          <w:sz w:val="24"/>
          <w:szCs w:val="24"/>
        </w:rPr>
        <w:t>tivity and specificity.</w:t>
      </w:r>
    </w:p>
    <w:p w:rsidR="006E4065" w:rsidRPr="00072BE2" w:rsidRDefault="00E16FFA" w:rsidP="00072BE2">
      <w:pPr>
        <w:pStyle w:val="ListParagraph"/>
        <w:numPr>
          <w:ilvl w:val="0"/>
          <w:numId w:val="22"/>
        </w:numPr>
        <w:spacing w:line="480" w:lineRule="auto"/>
        <w:jc w:val="both"/>
        <w:rPr>
          <w:rFonts w:ascii="Times New Roman" w:hAnsi="Times New Roman" w:cs="Times New Roman"/>
          <w:color w:val="000000" w:themeColor="text1"/>
          <w:sz w:val="24"/>
          <w:szCs w:val="24"/>
        </w:rPr>
      </w:pPr>
      <w:r w:rsidRPr="00072BE2">
        <w:rPr>
          <w:rFonts w:ascii="Times New Roman" w:hAnsi="Times New Roman" w:cs="Times New Roman"/>
          <w:color w:val="000000" w:themeColor="text1"/>
          <w:sz w:val="24"/>
          <w:szCs w:val="24"/>
        </w:rPr>
        <w:t xml:space="preserve">The </w:t>
      </w:r>
      <w:r w:rsidR="00101274" w:rsidRPr="00072BE2">
        <w:rPr>
          <w:rFonts w:ascii="Times New Roman" w:hAnsi="Times New Roman" w:cs="Times New Roman"/>
          <w:color w:val="000000" w:themeColor="text1"/>
          <w:sz w:val="24"/>
          <w:szCs w:val="24"/>
        </w:rPr>
        <w:t>needs for improved data pre-processing steps were</w:t>
      </w:r>
      <w:r w:rsidR="00732CB7" w:rsidRPr="00072BE2">
        <w:rPr>
          <w:rFonts w:ascii="Times New Roman" w:hAnsi="Times New Roman" w:cs="Times New Roman"/>
          <w:color w:val="000000" w:themeColor="text1"/>
          <w:sz w:val="24"/>
          <w:szCs w:val="24"/>
        </w:rPr>
        <w:t xml:space="preserve"> emphasized:</w:t>
      </w:r>
      <w:r w:rsidR="00843AEB" w:rsidRPr="00072BE2">
        <w:rPr>
          <w:rFonts w:ascii="Times New Roman" w:hAnsi="Times New Roman" w:cs="Times New Roman"/>
          <w:color w:val="000000" w:themeColor="text1"/>
          <w:sz w:val="24"/>
          <w:szCs w:val="24"/>
        </w:rPr>
        <w:t xml:space="preserve"> </w:t>
      </w:r>
      <w:r w:rsidR="00732CB7" w:rsidRPr="00072BE2">
        <w:rPr>
          <w:rFonts w:ascii="Times New Roman" w:hAnsi="Times New Roman" w:cs="Times New Roman"/>
          <w:color w:val="000000" w:themeColor="text1"/>
          <w:sz w:val="24"/>
          <w:szCs w:val="24"/>
        </w:rPr>
        <w:t xml:space="preserve">nominal inputs with many variables were grouped </w:t>
      </w:r>
      <w:r w:rsidR="00034803" w:rsidRPr="00072BE2">
        <w:rPr>
          <w:rFonts w:ascii="Times New Roman" w:hAnsi="Times New Roman" w:cs="Times New Roman"/>
          <w:color w:val="000000" w:themeColor="text1"/>
          <w:sz w:val="24"/>
          <w:szCs w:val="24"/>
        </w:rPr>
        <w:t xml:space="preserve">as appropriate according to literature </w:t>
      </w:r>
      <w:r w:rsidR="00732CB7" w:rsidRPr="00072BE2">
        <w:rPr>
          <w:rFonts w:ascii="Times New Roman" w:hAnsi="Times New Roman" w:cs="Times New Roman"/>
          <w:color w:val="000000" w:themeColor="text1"/>
          <w:sz w:val="24"/>
          <w:szCs w:val="24"/>
        </w:rPr>
        <w:t>to prevent spu</w:t>
      </w:r>
      <w:r w:rsidR="00034803" w:rsidRPr="00072BE2">
        <w:rPr>
          <w:rFonts w:ascii="Times New Roman" w:hAnsi="Times New Roman" w:cs="Times New Roman"/>
          <w:color w:val="000000" w:themeColor="text1"/>
          <w:sz w:val="24"/>
          <w:szCs w:val="24"/>
        </w:rPr>
        <w:t xml:space="preserve">rious </w:t>
      </w:r>
      <w:r w:rsidR="00843AEB" w:rsidRPr="00072BE2">
        <w:rPr>
          <w:rFonts w:ascii="Times New Roman" w:hAnsi="Times New Roman" w:cs="Times New Roman"/>
          <w:color w:val="000000" w:themeColor="text1"/>
          <w:sz w:val="24"/>
          <w:szCs w:val="24"/>
        </w:rPr>
        <w:t>splits of decision trees. As an example, i</w:t>
      </w:r>
      <w:r w:rsidR="00034803" w:rsidRPr="00072BE2">
        <w:rPr>
          <w:rFonts w:ascii="Times New Roman" w:hAnsi="Times New Roman" w:cs="Times New Roman"/>
          <w:color w:val="000000" w:themeColor="text1"/>
          <w:sz w:val="24"/>
          <w:szCs w:val="24"/>
        </w:rPr>
        <w:t xml:space="preserve">n the </w:t>
      </w:r>
      <w:r w:rsidR="00843AEB" w:rsidRPr="00072BE2">
        <w:rPr>
          <w:rFonts w:ascii="Times New Roman" w:hAnsi="Times New Roman" w:cs="Times New Roman"/>
          <w:color w:val="000000" w:themeColor="text1"/>
          <w:sz w:val="24"/>
          <w:szCs w:val="24"/>
        </w:rPr>
        <w:t>case of maternal age,</w:t>
      </w:r>
      <w:r w:rsidR="00B96B1C" w:rsidRPr="00072BE2">
        <w:rPr>
          <w:rFonts w:ascii="Times New Roman" w:hAnsi="Times New Roman" w:cs="Times New Roman"/>
          <w:color w:val="000000" w:themeColor="text1"/>
          <w:sz w:val="24"/>
          <w:szCs w:val="24"/>
        </w:rPr>
        <w:t xml:space="preserve"> in literatur</w:t>
      </w:r>
      <w:r w:rsidR="00034803" w:rsidRPr="00072BE2">
        <w:rPr>
          <w:rFonts w:ascii="Times New Roman" w:hAnsi="Times New Roman" w:cs="Times New Roman"/>
          <w:color w:val="000000" w:themeColor="text1"/>
          <w:sz w:val="24"/>
          <w:szCs w:val="24"/>
        </w:rPr>
        <w:t>e</w:t>
      </w:r>
      <w:r w:rsidR="001B43A9" w:rsidRPr="00072BE2">
        <w:rPr>
          <w:rFonts w:ascii="Times New Roman" w:hAnsi="Times New Roman" w:cs="Times New Roman"/>
          <w:color w:val="000000" w:themeColor="text1"/>
          <w:sz w:val="24"/>
          <w:szCs w:val="24"/>
        </w:rPr>
        <w:t xml:space="preserve"> studies suggest that women</w:t>
      </w:r>
      <w:r w:rsidR="00034803" w:rsidRPr="00072BE2">
        <w:rPr>
          <w:rFonts w:ascii="Times New Roman" w:hAnsi="Times New Roman" w:cs="Times New Roman"/>
          <w:color w:val="000000" w:themeColor="text1"/>
          <w:sz w:val="24"/>
          <w:szCs w:val="24"/>
        </w:rPr>
        <w:t xml:space="preserve"> &lt;18 and &gt;40 </w:t>
      </w:r>
      <w:r w:rsidR="001B43A9" w:rsidRPr="00072BE2">
        <w:rPr>
          <w:rFonts w:ascii="Times New Roman" w:hAnsi="Times New Roman" w:cs="Times New Roman"/>
          <w:color w:val="000000" w:themeColor="text1"/>
          <w:sz w:val="24"/>
          <w:szCs w:val="24"/>
        </w:rPr>
        <w:t>are at high risk of preterm birth. T</w:t>
      </w:r>
      <w:r w:rsidR="00034803" w:rsidRPr="00072BE2">
        <w:rPr>
          <w:rFonts w:ascii="Times New Roman" w:hAnsi="Times New Roman" w:cs="Times New Roman"/>
          <w:color w:val="000000" w:themeColor="text1"/>
          <w:sz w:val="24"/>
          <w:szCs w:val="24"/>
        </w:rPr>
        <w:t xml:space="preserve">herefore maternal age was grouped into three distinct groups: &lt;18, &gt;=18 and &lt;=40 and &gt;40. </w:t>
      </w:r>
      <w:r w:rsidR="00BC1C23">
        <w:rPr>
          <w:rFonts w:ascii="Times New Roman" w:hAnsi="Times New Roman" w:cs="Times New Roman"/>
          <w:color w:val="000000" w:themeColor="text1"/>
          <w:sz w:val="24"/>
          <w:szCs w:val="24"/>
        </w:rPr>
        <w:t>A</w:t>
      </w:r>
      <w:r w:rsidR="00AA6602" w:rsidRPr="00072BE2">
        <w:rPr>
          <w:rFonts w:ascii="Times New Roman" w:hAnsi="Times New Roman" w:cs="Times New Roman"/>
          <w:color w:val="000000" w:themeColor="text1"/>
          <w:sz w:val="24"/>
          <w:szCs w:val="24"/>
        </w:rPr>
        <w:t xml:space="preserve">ttribute(s) with </w:t>
      </w:r>
      <w:r w:rsidR="00843AEB" w:rsidRPr="00072BE2">
        <w:rPr>
          <w:rFonts w:ascii="Times New Roman" w:hAnsi="Times New Roman" w:cs="Times New Roman"/>
          <w:color w:val="000000" w:themeColor="text1"/>
          <w:sz w:val="24"/>
          <w:szCs w:val="24"/>
        </w:rPr>
        <w:t xml:space="preserve">nominal </w:t>
      </w:r>
      <w:r w:rsidR="00AA6602" w:rsidRPr="00072BE2">
        <w:rPr>
          <w:rFonts w:ascii="Times New Roman" w:hAnsi="Times New Roman" w:cs="Times New Roman"/>
          <w:color w:val="000000" w:themeColor="text1"/>
          <w:sz w:val="24"/>
          <w:szCs w:val="24"/>
        </w:rPr>
        <w:t>values grouped</w:t>
      </w:r>
      <w:r w:rsidR="006E4065" w:rsidRPr="00072BE2">
        <w:rPr>
          <w:rFonts w:ascii="Times New Roman" w:hAnsi="Times New Roman" w:cs="Times New Roman"/>
          <w:color w:val="000000" w:themeColor="text1"/>
          <w:sz w:val="24"/>
          <w:szCs w:val="24"/>
        </w:rPr>
        <w:t xml:space="preserve"> </w:t>
      </w:r>
      <w:r w:rsidR="00BC1C23">
        <w:rPr>
          <w:rFonts w:ascii="Times New Roman" w:hAnsi="Times New Roman" w:cs="Times New Roman"/>
          <w:color w:val="000000" w:themeColor="text1"/>
          <w:sz w:val="24"/>
          <w:szCs w:val="24"/>
        </w:rPr>
        <w:t>improved</w:t>
      </w:r>
      <w:r w:rsidR="006E4065" w:rsidRPr="00072BE2">
        <w:rPr>
          <w:rFonts w:ascii="Times New Roman" w:hAnsi="Times New Roman" w:cs="Times New Roman"/>
          <w:color w:val="000000" w:themeColor="text1"/>
          <w:sz w:val="24"/>
          <w:szCs w:val="24"/>
        </w:rPr>
        <w:t xml:space="preserve"> the performa</w:t>
      </w:r>
      <w:r w:rsidR="00AA6602" w:rsidRPr="00072BE2">
        <w:rPr>
          <w:rFonts w:ascii="Times New Roman" w:hAnsi="Times New Roman" w:cs="Times New Roman"/>
          <w:color w:val="000000" w:themeColor="text1"/>
          <w:sz w:val="24"/>
          <w:szCs w:val="24"/>
        </w:rPr>
        <w:t xml:space="preserve">nce outcomes </w:t>
      </w:r>
      <w:r w:rsidR="00BC1C23">
        <w:rPr>
          <w:rFonts w:ascii="Times New Roman" w:hAnsi="Times New Roman" w:cs="Times New Roman"/>
          <w:color w:val="000000" w:themeColor="text1"/>
          <w:sz w:val="24"/>
          <w:szCs w:val="24"/>
        </w:rPr>
        <w:t>in all case</w:t>
      </w:r>
      <w:r w:rsidR="00AA6602" w:rsidRPr="00072BE2">
        <w:rPr>
          <w:rFonts w:ascii="Times New Roman" w:hAnsi="Times New Roman" w:cs="Times New Roman"/>
          <w:color w:val="000000" w:themeColor="text1"/>
          <w:sz w:val="24"/>
          <w:szCs w:val="24"/>
        </w:rPr>
        <w:t xml:space="preserve">. </w:t>
      </w:r>
      <w:r w:rsidR="00BC1C23">
        <w:rPr>
          <w:rFonts w:ascii="Times New Roman" w:hAnsi="Times New Roman" w:cs="Times New Roman"/>
          <w:color w:val="000000" w:themeColor="text1"/>
          <w:sz w:val="24"/>
          <w:szCs w:val="24"/>
        </w:rPr>
        <w:t>In terms of neonatal mortality, b</w:t>
      </w:r>
      <w:r w:rsidR="00072BE2" w:rsidRPr="00072BE2">
        <w:rPr>
          <w:rFonts w:ascii="Times New Roman" w:hAnsi="Times New Roman" w:cs="Times New Roman"/>
          <w:color w:val="000000" w:themeColor="text1"/>
          <w:sz w:val="24"/>
          <w:szCs w:val="24"/>
        </w:rPr>
        <w:t xml:space="preserve">oth the test average sensitivity and specificity </w:t>
      </w:r>
      <w:r w:rsidR="00072BE2" w:rsidRPr="00072BE2">
        <w:rPr>
          <w:rFonts w:ascii="Times New Roman" w:hAnsi="Times New Roman" w:cs="Times New Roman"/>
          <w:sz w:val="24"/>
          <w:szCs w:val="24"/>
        </w:rPr>
        <w:t xml:space="preserve">in the neonatal mortality </w:t>
      </w:r>
      <w:r w:rsidR="00072BE2">
        <w:rPr>
          <w:rFonts w:ascii="Times New Roman" w:hAnsi="Times New Roman" w:cs="Times New Roman"/>
          <w:sz w:val="24"/>
          <w:szCs w:val="24"/>
        </w:rPr>
        <w:t xml:space="preserve">hybrid ANN case </w:t>
      </w:r>
      <w:r w:rsidR="00072BE2" w:rsidRPr="00072BE2">
        <w:rPr>
          <w:rFonts w:ascii="Times New Roman" w:hAnsi="Times New Roman" w:cs="Times New Roman"/>
          <w:color w:val="000000" w:themeColor="text1"/>
          <w:sz w:val="24"/>
          <w:szCs w:val="24"/>
        </w:rPr>
        <w:t xml:space="preserve">were higher in the MOD_NEONATAL hybrid ANN case </w:t>
      </w:r>
      <w:r w:rsidR="00072BE2" w:rsidRPr="00072BE2">
        <w:rPr>
          <w:rFonts w:ascii="Times New Roman" w:hAnsi="Times New Roman" w:cs="Times New Roman"/>
          <w:color w:val="000000" w:themeColor="text1"/>
          <w:sz w:val="24"/>
          <w:szCs w:val="24"/>
        </w:rPr>
        <w:lastRenderedPageBreak/>
        <w:t xml:space="preserve">with </w:t>
      </w:r>
      <w:r w:rsidR="00072BE2" w:rsidRPr="00DF3DED">
        <w:rPr>
          <w:rFonts w:ascii="Times New Roman" w:hAnsi="Times New Roman" w:cs="Times New Roman"/>
          <w:color w:val="000000" w:themeColor="text1"/>
          <w:sz w:val="24"/>
          <w:szCs w:val="24"/>
        </w:rPr>
        <w:t>60.74</w:t>
      </w:r>
      <m:oMath>
        <m:r>
          <w:rPr>
            <w:rFonts w:ascii="Cambria Math" w:hAnsi="Cambria Math" w:cs="Times New Roman"/>
            <w:color w:val="000000" w:themeColor="text1"/>
            <w:sz w:val="24"/>
            <w:szCs w:val="24"/>
          </w:rPr>
          <m:t>±</m:t>
        </m:r>
      </m:oMath>
      <w:r w:rsidR="00072BE2" w:rsidRPr="00DF3DED">
        <w:rPr>
          <w:rFonts w:ascii="Times New Roman" w:hAnsi="Times New Roman" w:cs="Times New Roman"/>
          <w:color w:val="000000" w:themeColor="text1"/>
          <w:sz w:val="24"/>
          <w:szCs w:val="24"/>
        </w:rPr>
        <w:t>0.59% and 90.30</w:t>
      </w:r>
      <m:oMath>
        <m:r>
          <w:rPr>
            <w:rFonts w:ascii="Cambria Math" w:hAnsi="Cambria Math" w:cs="Times New Roman"/>
            <w:color w:val="000000" w:themeColor="text1"/>
            <w:sz w:val="24"/>
            <w:szCs w:val="24"/>
          </w:rPr>
          <m:t>±</m:t>
        </m:r>
      </m:oMath>
      <w:r w:rsidR="00072BE2" w:rsidRPr="00DF3DED">
        <w:rPr>
          <w:rFonts w:ascii="Times New Roman" w:hAnsi="Times New Roman" w:cs="Times New Roman"/>
          <w:color w:val="000000" w:themeColor="text1"/>
          <w:sz w:val="24"/>
          <w:szCs w:val="24"/>
        </w:rPr>
        <w:t>0.65%,</w:t>
      </w:r>
      <w:r w:rsidR="00072BE2" w:rsidRPr="00072BE2">
        <w:rPr>
          <w:rFonts w:ascii="Times New Roman" w:hAnsi="Times New Roman" w:cs="Times New Roman"/>
          <w:color w:val="000000" w:themeColor="text1"/>
          <w:sz w:val="24"/>
          <w:szCs w:val="24"/>
        </w:rPr>
        <w:t xml:space="preserve"> respectively, compared to the </w:t>
      </w:r>
      <w:r w:rsidR="00072BE2" w:rsidRPr="00072BE2">
        <w:rPr>
          <w:rFonts w:ascii="Times New Roman" w:hAnsi="Times New Roman" w:cs="Times New Roman"/>
          <w:sz w:val="24"/>
          <w:szCs w:val="24"/>
        </w:rPr>
        <w:t>no</w:t>
      </w:r>
      <w:r w:rsidR="00072BE2" w:rsidRPr="00072BE2">
        <w:rPr>
          <w:rFonts w:ascii="Times New Roman" w:hAnsi="Times New Roman" w:cs="Times New Roman"/>
          <w:color w:val="000000" w:themeColor="text1"/>
          <w:sz w:val="24"/>
          <w:szCs w:val="24"/>
        </w:rPr>
        <w:t xml:space="preserve">MOD_NEONATAL hybrid ANN case of </w:t>
      </w:r>
      <w:r w:rsidR="00072BE2" w:rsidRPr="00DF3DED">
        <w:rPr>
          <w:rFonts w:ascii="Times New Roman" w:hAnsi="Times New Roman" w:cs="Times New Roman"/>
          <w:color w:val="000000" w:themeColor="text1"/>
          <w:sz w:val="24"/>
          <w:szCs w:val="24"/>
        </w:rPr>
        <w:t>21.85</w:t>
      </w:r>
      <m:oMath>
        <m:r>
          <w:rPr>
            <w:rFonts w:ascii="Cambria Math" w:hAnsi="Cambria Math" w:cs="Times New Roman"/>
            <w:color w:val="000000" w:themeColor="text1"/>
            <w:sz w:val="24"/>
            <w:szCs w:val="24"/>
          </w:rPr>
          <m:t>±</m:t>
        </m:r>
      </m:oMath>
      <w:r w:rsidR="00072BE2" w:rsidRPr="00DF3DED">
        <w:rPr>
          <w:rFonts w:ascii="Times New Roman" w:hAnsi="Times New Roman" w:cs="Times New Roman"/>
          <w:color w:val="000000" w:themeColor="text1"/>
          <w:sz w:val="24"/>
          <w:szCs w:val="24"/>
        </w:rPr>
        <w:t>12.97% and 86.55</w:t>
      </w:r>
      <m:oMath>
        <m:r>
          <w:rPr>
            <w:rFonts w:ascii="Cambria Math" w:hAnsi="Cambria Math" w:cs="Times New Roman"/>
            <w:color w:val="000000" w:themeColor="text1"/>
            <w:sz w:val="24"/>
            <w:szCs w:val="24"/>
          </w:rPr>
          <m:t>±</m:t>
        </m:r>
      </m:oMath>
      <w:r w:rsidR="00072BE2" w:rsidRPr="00DF3DED">
        <w:rPr>
          <w:rFonts w:ascii="Times New Roman" w:hAnsi="Times New Roman" w:cs="Times New Roman"/>
          <w:color w:val="000000" w:themeColor="text1"/>
          <w:sz w:val="24"/>
          <w:szCs w:val="24"/>
        </w:rPr>
        <w:t>10.83%,</w:t>
      </w:r>
      <w:r w:rsidR="00072BE2" w:rsidRPr="00072BE2">
        <w:rPr>
          <w:rFonts w:ascii="Times New Roman" w:hAnsi="Times New Roman" w:cs="Times New Roman"/>
          <w:color w:val="000000" w:themeColor="text1"/>
          <w:sz w:val="24"/>
          <w:szCs w:val="24"/>
        </w:rPr>
        <w:t xml:space="preserve"> respectively. </w:t>
      </w:r>
      <w:r w:rsidR="00072BE2" w:rsidRPr="00072BE2">
        <w:rPr>
          <w:rFonts w:ascii="Times New Roman" w:hAnsi="Times New Roman" w:cs="Times New Roman"/>
          <w:sz w:val="24"/>
          <w:szCs w:val="24"/>
        </w:rPr>
        <w:t xml:space="preserve">Improved sensitivity was also observed in the neonatal mortality </w:t>
      </w:r>
      <w:r w:rsidR="00072BE2">
        <w:rPr>
          <w:rFonts w:ascii="Times New Roman" w:hAnsi="Times New Roman" w:cs="Times New Roman"/>
          <w:sz w:val="24"/>
          <w:szCs w:val="24"/>
        </w:rPr>
        <w:t xml:space="preserve">DT </w:t>
      </w:r>
      <w:r w:rsidR="00072BE2" w:rsidRPr="00072BE2">
        <w:rPr>
          <w:rFonts w:ascii="Times New Roman" w:hAnsi="Times New Roman" w:cs="Times New Roman"/>
          <w:sz w:val="24"/>
          <w:szCs w:val="24"/>
        </w:rPr>
        <w:t>case, where the noMOD</w:t>
      </w:r>
      <w:r w:rsidR="00072BE2" w:rsidRPr="00072BE2">
        <w:rPr>
          <w:rFonts w:ascii="Times New Roman" w:hAnsi="Times New Roman" w:cs="Times New Roman"/>
          <w:color w:val="000000" w:themeColor="text1"/>
          <w:sz w:val="24"/>
          <w:szCs w:val="24"/>
        </w:rPr>
        <w:t>_NEONATALMORT</w:t>
      </w:r>
      <w:r w:rsidR="00072BE2" w:rsidRPr="00072BE2">
        <w:rPr>
          <w:rFonts w:ascii="Times New Roman" w:hAnsi="Times New Roman" w:cs="Times New Roman"/>
          <w:sz w:val="24"/>
          <w:szCs w:val="24"/>
        </w:rPr>
        <w:t xml:space="preserve"> </w:t>
      </w:r>
      <w:r w:rsidR="00300E0B">
        <w:rPr>
          <w:rFonts w:ascii="Times New Roman" w:hAnsi="Times New Roman" w:cs="Times New Roman"/>
          <w:sz w:val="24"/>
          <w:szCs w:val="24"/>
        </w:rPr>
        <w:t xml:space="preserve">DT </w:t>
      </w:r>
      <w:r w:rsidR="000908E6">
        <w:rPr>
          <w:rFonts w:ascii="Times New Roman" w:hAnsi="Times New Roman" w:cs="Times New Roman"/>
          <w:sz w:val="24"/>
          <w:szCs w:val="24"/>
        </w:rPr>
        <w:t>case</w:t>
      </w:r>
      <w:r w:rsidR="00072BE2" w:rsidRPr="00072BE2">
        <w:rPr>
          <w:rFonts w:ascii="Times New Roman" w:hAnsi="Times New Roman" w:cs="Times New Roman"/>
          <w:sz w:val="24"/>
          <w:szCs w:val="24"/>
        </w:rPr>
        <w:t xml:space="preserve"> had an </w:t>
      </w:r>
      <w:r w:rsidR="00072BE2" w:rsidRPr="00072BE2">
        <w:rPr>
          <w:rFonts w:ascii="Times New Roman" w:hAnsi="Times New Roman" w:cs="Times New Roman"/>
          <w:color w:val="000000" w:themeColor="text1"/>
          <w:sz w:val="24"/>
          <w:szCs w:val="24"/>
        </w:rPr>
        <w:t>average test</w:t>
      </w:r>
      <w:r w:rsidR="00072BE2" w:rsidRPr="00072BE2">
        <w:rPr>
          <w:rFonts w:ascii="Times New Roman" w:hAnsi="Times New Roman" w:cs="Times New Roman"/>
          <w:sz w:val="24"/>
          <w:szCs w:val="24"/>
        </w:rPr>
        <w:t xml:space="preserve"> sensitivity of </w:t>
      </w:r>
      <w:r w:rsidR="00DF3DED">
        <w:rPr>
          <w:rFonts w:ascii="Times New Roman" w:hAnsi="Times New Roman" w:cs="Times New Roman"/>
          <w:sz w:val="24"/>
          <w:szCs w:val="24"/>
        </w:rPr>
        <w:t>57.17</w:t>
      </w:r>
      <m:oMath>
        <m:r>
          <w:rPr>
            <w:rFonts w:ascii="Cambria Math" w:hAnsi="Cambria Math" w:cs="Times New Roman"/>
            <w:sz w:val="24"/>
            <w:szCs w:val="24"/>
          </w:rPr>
          <m:t>±</m:t>
        </m:r>
      </m:oMath>
      <w:r w:rsidR="00DF3DED">
        <w:rPr>
          <w:rFonts w:ascii="Times New Roman" w:hAnsi="Times New Roman" w:cs="Times New Roman"/>
          <w:color w:val="000000" w:themeColor="text1"/>
          <w:sz w:val="24"/>
          <w:szCs w:val="24"/>
        </w:rPr>
        <w:t>6.84</w:t>
      </w:r>
      <w:r w:rsidR="00DF3DED" w:rsidRPr="00014B45">
        <w:rPr>
          <w:rFonts w:ascii="Times New Roman" w:hAnsi="Times New Roman" w:cs="Times New Roman"/>
          <w:color w:val="000000" w:themeColor="text1"/>
          <w:sz w:val="24"/>
          <w:szCs w:val="24"/>
        </w:rPr>
        <w:t xml:space="preserve">% </w:t>
      </w:r>
      <w:r w:rsidR="00072BE2" w:rsidRPr="00072BE2">
        <w:rPr>
          <w:rFonts w:ascii="Times New Roman" w:hAnsi="Times New Roman" w:cs="Times New Roman"/>
          <w:sz w:val="24"/>
          <w:szCs w:val="24"/>
        </w:rPr>
        <w:t>and the MOD</w:t>
      </w:r>
      <w:r w:rsidR="00072BE2" w:rsidRPr="00072BE2">
        <w:rPr>
          <w:rFonts w:ascii="Times New Roman" w:hAnsi="Times New Roman" w:cs="Times New Roman"/>
          <w:color w:val="000000" w:themeColor="text1"/>
          <w:sz w:val="24"/>
          <w:szCs w:val="24"/>
        </w:rPr>
        <w:t>_NEONATALMORT</w:t>
      </w:r>
      <w:r w:rsidR="00072BE2" w:rsidRPr="00072BE2">
        <w:rPr>
          <w:rFonts w:ascii="Times New Roman" w:hAnsi="Times New Roman" w:cs="Times New Roman"/>
          <w:sz w:val="24"/>
          <w:szCs w:val="24"/>
        </w:rPr>
        <w:t xml:space="preserve"> </w:t>
      </w:r>
      <w:r w:rsidR="00300E0B">
        <w:rPr>
          <w:rFonts w:ascii="Times New Roman" w:hAnsi="Times New Roman" w:cs="Times New Roman"/>
          <w:sz w:val="24"/>
          <w:szCs w:val="24"/>
        </w:rPr>
        <w:t xml:space="preserve">DT </w:t>
      </w:r>
      <w:r w:rsidR="000908E6">
        <w:rPr>
          <w:rFonts w:ascii="Times New Roman" w:hAnsi="Times New Roman" w:cs="Times New Roman"/>
          <w:sz w:val="24"/>
          <w:szCs w:val="24"/>
        </w:rPr>
        <w:t>case</w:t>
      </w:r>
      <w:r w:rsidR="00072BE2" w:rsidRPr="00072BE2">
        <w:rPr>
          <w:rFonts w:ascii="Times New Roman" w:hAnsi="Times New Roman" w:cs="Times New Roman"/>
          <w:sz w:val="24"/>
          <w:szCs w:val="24"/>
        </w:rPr>
        <w:t xml:space="preserve"> increased to </w:t>
      </w:r>
      <w:r w:rsidR="0076231B">
        <w:rPr>
          <w:rFonts w:ascii="Times New Roman" w:hAnsi="Times New Roman" w:cs="Times New Roman"/>
          <w:sz w:val="24"/>
          <w:szCs w:val="24"/>
        </w:rPr>
        <w:t>62.24</w:t>
      </w:r>
      <m:oMath>
        <m:r>
          <w:rPr>
            <w:rFonts w:ascii="Cambria Math" w:hAnsi="Cambria Math" w:cs="Times New Roman"/>
            <w:sz w:val="24"/>
            <w:szCs w:val="24"/>
          </w:rPr>
          <m:t>±</m:t>
        </m:r>
      </m:oMath>
      <w:r w:rsidR="0076231B">
        <w:rPr>
          <w:rFonts w:ascii="Times New Roman" w:hAnsi="Times New Roman" w:cs="Times New Roman"/>
          <w:sz w:val="24"/>
          <w:szCs w:val="24"/>
        </w:rPr>
        <w:t xml:space="preserve">3.28%, </w:t>
      </w:r>
      <w:r w:rsidR="00072BE2" w:rsidRPr="00072BE2">
        <w:rPr>
          <w:rFonts w:ascii="Times New Roman" w:hAnsi="Times New Roman" w:cs="Times New Roman"/>
          <w:sz w:val="24"/>
          <w:szCs w:val="24"/>
        </w:rPr>
        <w:t xml:space="preserve">this was accompanied by a slight decrease in the </w:t>
      </w:r>
      <w:r w:rsidR="00072BE2" w:rsidRPr="00072BE2">
        <w:rPr>
          <w:rFonts w:ascii="Times New Roman" w:hAnsi="Times New Roman" w:cs="Times New Roman"/>
          <w:color w:val="000000" w:themeColor="text1"/>
          <w:sz w:val="24"/>
          <w:szCs w:val="24"/>
        </w:rPr>
        <w:t xml:space="preserve">average test </w:t>
      </w:r>
      <w:r w:rsidR="00072BE2" w:rsidRPr="00072BE2">
        <w:rPr>
          <w:rFonts w:ascii="Times New Roman" w:hAnsi="Times New Roman" w:cs="Times New Roman"/>
          <w:sz w:val="24"/>
          <w:szCs w:val="24"/>
        </w:rPr>
        <w:t xml:space="preserve">specificity from </w:t>
      </w:r>
      <w:r w:rsidR="00DF3DED" w:rsidRPr="00014B45">
        <w:rPr>
          <w:rFonts w:ascii="Times New Roman" w:hAnsi="Times New Roman" w:cs="Times New Roman"/>
          <w:color w:val="000000" w:themeColor="text1"/>
          <w:sz w:val="24"/>
          <w:szCs w:val="24"/>
        </w:rPr>
        <w:t>99.98</w:t>
      </w:r>
      <m:oMath>
        <m:r>
          <w:rPr>
            <w:rFonts w:ascii="Cambria Math" w:hAnsi="Cambria Math" w:cs="Times New Roman"/>
            <w:color w:val="000000" w:themeColor="text1"/>
            <w:sz w:val="24"/>
            <w:szCs w:val="24"/>
          </w:rPr>
          <m:t>±</m:t>
        </m:r>
      </m:oMath>
      <w:r w:rsidR="00DF3DED" w:rsidRPr="00014B45">
        <w:rPr>
          <w:rFonts w:ascii="Times New Roman" w:hAnsi="Times New Roman" w:cs="Times New Roman"/>
          <w:color w:val="000000" w:themeColor="text1"/>
          <w:sz w:val="24"/>
          <w:szCs w:val="24"/>
        </w:rPr>
        <w:t>0.0</w:t>
      </w:r>
      <w:r w:rsidR="00DF3DED">
        <w:rPr>
          <w:rFonts w:ascii="Times New Roman" w:hAnsi="Times New Roman" w:cs="Times New Roman"/>
          <w:color w:val="000000" w:themeColor="text1"/>
          <w:sz w:val="24"/>
          <w:szCs w:val="24"/>
        </w:rPr>
        <w:t>1</w:t>
      </w:r>
      <w:r w:rsidR="00DF3DED" w:rsidRPr="00014B45">
        <w:rPr>
          <w:rFonts w:ascii="Times New Roman" w:hAnsi="Times New Roman" w:cs="Times New Roman"/>
          <w:color w:val="000000" w:themeColor="text1"/>
          <w:sz w:val="24"/>
          <w:szCs w:val="24"/>
        </w:rPr>
        <w:t>%</w:t>
      </w:r>
      <w:r w:rsidR="00DF3DED">
        <w:rPr>
          <w:rFonts w:ascii="Times New Roman" w:hAnsi="Times New Roman" w:cs="Times New Roman"/>
          <w:color w:val="000000" w:themeColor="text1"/>
          <w:sz w:val="24"/>
          <w:szCs w:val="24"/>
        </w:rPr>
        <w:t xml:space="preserve"> </w:t>
      </w:r>
      <w:r w:rsidR="00072BE2" w:rsidRPr="00072BE2">
        <w:rPr>
          <w:rFonts w:ascii="Times New Roman" w:hAnsi="Times New Roman" w:cs="Times New Roman"/>
          <w:sz w:val="24"/>
          <w:szCs w:val="24"/>
        </w:rPr>
        <w:t>in noMOD</w:t>
      </w:r>
      <w:r w:rsidR="00072BE2" w:rsidRPr="00072BE2">
        <w:rPr>
          <w:rFonts w:ascii="Times New Roman" w:hAnsi="Times New Roman" w:cs="Times New Roman"/>
          <w:color w:val="000000" w:themeColor="text1"/>
          <w:sz w:val="24"/>
          <w:szCs w:val="24"/>
        </w:rPr>
        <w:t>_NEONATALMORT</w:t>
      </w:r>
      <w:r w:rsidR="00300E0B">
        <w:rPr>
          <w:rFonts w:ascii="Times New Roman" w:hAnsi="Times New Roman" w:cs="Times New Roman"/>
          <w:color w:val="000000" w:themeColor="text1"/>
          <w:sz w:val="24"/>
          <w:szCs w:val="24"/>
        </w:rPr>
        <w:t xml:space="preserve"> DT</w:t>
      </w:r>
      <w:r w:rsidR="000908E6">
        <w:rPr>
          <w:rFonts w:ascii="Times New Roman" w:hAnsi="Times New Roman" w:cs="Times New Roman"/>
          <w:color w:val="000000" w:themeColor="text1"/>
          <w:sz w:val="24"/>
          <w:szCs w:val="24"/>
        </w:rPr>
        <w:t xml:space="preserve"> case</w:t>
      </w:r>
      <w:r w:rsidR="00072BE2" w:rsidRPr="00072BE2">
        <w:rPr>
          <w:rFonts w:ascii="Times New Roman" w:hAnsi="Times New Roman" w:cs="Times New Roman"/>
          <w:sz w:val="24"/>
          <w:szCs w:val="24"/>
        </w:rPr>
        <w:t xml:space="preserve"> to </w:t>
      </w:r>
      <w:r w:rsidR="0076231B">
        <w:rPr>
          <w:rFonts w:ascii="Times New Roman" w:hAnsi="Times New Roman" w:cs="Times New Roman"/>
          <w:sz w:val="24"/>
          <w:szCs w:val="24"/>
        </w:rPr>
        <w:t>99.95</w:t>
      </w:r>
      <m:oMath>
        <m:r>
          <w:rPr>
            <w:rFonts w:ascii="Cambria Math" w:hAnsi="Cambria Math" w:cs="Times New Roman"/>
            <w:color w:val="000000" w:themeColor="text1"/>
            <w:sz w:val="24"/>
            <w:szCs w:val="24"/>
          </w:rPr>
          <m:t>±</m:t>
        </m:r>
      </m:oMath>
      <w:r w:rsidR="0076231B" w:rsidRPr="00D83131">
        <w:rPr>
          <w:rFonts w:ascii="Times New Roman" w:hAnsi="Times New Roman" w:cs="Times New Roman"/>
          <w:color w:val="000000" w:themeColor="text1"/>
          <w:sz w:val="24"/>
          <w:szCs w:val="24"/>
        </w:rPr>
        <w:t>0.0</w:t>
      </w:r>
      <w:r w:rsidR="0076231B">
        <w:rPr>
          <w:rFonts w:ascii="Times New Roman" w:hAnsi="Times New Roman" w:cs="Times New Roman"/>
          <w:color w:val="000000" w:themeColor="text1"/>
          <w:sz w:val="24"/>
          <w:szCs w:val="24"/>
        </w:rPr>
        <w:t>3</w:t>
      </w:r>
      <w:r w:rsidR="0076231B" w:rsidRPr="00D83131">
        <w:rPr>
          <w:rFonts w:ascii="Times New Roman" w:hAnsi="Times New Roman" w:cs="Times New Roman"/>
          <w:color w:val="000000" w:themeColor="text1"/>
          <w:sz w:val="24"/>
          <w:szCs w:val="24"/>
        </w:rPr>
        <w:t>%</w:t>
      </w:r>
      <w:r w:rsidR="0076231B">
        <w:rPr>
          <w:rFonts w:ascii="Times New Roman" w:hAnsi="Times New Roman" w:cs="Times New Roman"/>
          <w:color w:val="000000" w:themeColor="text1"/>
          <w:sz w:val="24"/>
          <w:szCs w:val="24"/>
        </w:rPr>
        <w:t xml:space="preserve"> </w:t>
      </w:r>
      <w:r w:rsidR="00072BE2" w:rsidRPr="00072BE2">
        <w:rPr>
          <w:rFonts w:ascii="Times New Roman" w:hAnsi="Times New Roman" w:cs="Times New Roman"/>
          <w:sz w:val="24"/>
          <w:szCs w:val="24"/>
        </w:rPr>
        <w:t>in MOD</w:t>
      </w:r>
      <w:r w:rsidR="00072BE2" w:rsidRPr="00072BE2">
        <w:rPr>
          <w:rFonts w:ascii="Times New Roman" w:hAnsi="Times New Roman" w:cs="Times New Roman"/>
          <w:color w:val="000000" w:themeColor="text1"/>
          <w:sz w:val="24"/>
          <w:szCs w:val="24"/>
        </w:rPr>
        <w:t>_NEONATALMORT</w:t>
      </w:r>
      <w:r w:rsidR="00300E0B">
        <w:rPr>
          <w:rFonts w:ascii="Times New Roman" w:hAnsi="Times New Roman" w:cs="Times New Roman"/>
          <w:color w:val="000000" w:themeColor="text1"/>
          <w:sz w:val="24"/>
          <w:szCs w:val="24"/>
        </w:rPr>
        <w:t xml:space="preserve"> DT</w:t>
      </w:r>
      <w:r w:rsidR="000908E6">
        <w:rPr>
          <w:rFonts w:ascii="Times New Roman" w:hAnsi="Times New Roman" w:cs="Times New Roman"/>
          <w:color w:val="000000" w:themeColor="text1"/>
          <w:sz w:val="24"/>
          <w:szCs w:val="24"/>
        </w:rPr>
        <w:t xml:space="preserve"> case</w:t>
      </w:r>
      <w:r w:rsidR="00072BE2" w:rsidRPr="00072BE2">
        <w:rPr>
          <w:rFonts w:ascii="Times New Roman" w:hAnsi="Times New Roman" w:cs="Times New Roman"/>
          <w:sz w:val="24"/>
          <w:szCs w:val="24"/>
        </w:rPr>
        <w:t xml:space="preserve">. </w:t>
      </w:r>
      <w:r w:rsidR="00AA6602" w:rsidRPr="00072BE2">
        <w:rPr>
          <w:rFonts w:ascii="Times New Roman" w:hAnsi="Times New Roman" w:cs="Times New Roman"/>
          <w:color w:val="000000" w:themeColor="text1"/>
          <w:sz w:val="24"/>
          <w:szCs w:val="24"/>
        </w:rPr>
        <w:t>T</w:t>
      </w:r>
      <w:r w:rsidR="006E4065" w:rsidRPr="00072BE2">
        <w:rPr>
          <w:rFonts w:ascii="Times New Roman" w:hAnsi="Times New Roman" w:cs="Times New Roman"/>
          <w:color w:val="000000" w:themeColor="text1"/>
          <w:sz w:val="24"/>
          <w:szCs w:val="24"/>
        </w:rPr>
        <w:t xml:space="preserve">he </w:t>
      </w:r>
      <w:r w:rsidR="00F11DCB" w:rsidRPr="00072BE2">
        <w:rPr>
          <w:rFonts w:ascii="Times New Roman" w:hAnsi="Times New Roman" w:cs="Times New Roman"/>
          <w:color w:val="000000" w:themeColor="text1"/>
          <w:sz w:val="24"/>
          <w:szCs w:val="24"/>
        </w:rPr>
        <w:t xml:space="preserve">average </w:t>
      </w:r>
      <w:r w:rsidR="006E4065" w:rsidRPr="00072BE2">
        <w:rPr>
          <w:rFonts w:ascii="Times New Roman" w:hAnsi="Times New Roman" w:cs="Times New Roman"/>
          <w:color w:val="000000" w:themeColor="text1"/>
          <w:sz w:val="24"/>
          <w:szCs w:val="24"/>
        </w:rPr>
        <w:t xml:space="preserve">test </w:t>
      </w:r>
      <w:r w:rsidR="00F11DCB" w:rsidRPr="00072BE2">
        <w:rPr>
          <w:rFonts w:ascii="Times New Roman" w:hAnsi="Times New Roman" w:cs="Times New Roman"/>
          <w:color w:val="000000" w:themeColor="text1"/>
          <w:sz w:val="24"/>
          <w:szCs w:val="24"/>
        </w:rPr>
        <w:t>sensitivity</w:t>
      </w:r>
      <w:r w:rsidR="006E4065" w:rsidRPr="00072BE2">
        <w:rPr>
          <w:rFonts w:ascii="Times New Roman" w:hAnsi="Times New Roman" w:cs="Times New Roman"/>
          <w:color w:val="000000" w:themeColor="text1"/>
          <w:sz w:val="24"/>
          <w:szCs w:val="24"/>
        </w:rPr>
        <w:t xml:space="preserve"> in the MOD</w:t>
      </w:r>
      <w:r w:rsidR="00843AEB" w:rsidRPr="00072BE2">
        <w:rPr>
          <w:rFonts w:ascii="Times New Roman" w:hAnsi="Times New Roman" w:cs="Times New Roman"/>
          <w:color w:val="000000" w:themeColor="text1"/>
          <w:sz w:val="24"/>
          <w:szCs w:val="24"/>
        </w:rPr>
        <w:t>_</w:t>
      </w:r>
      <w:r w:rsidR="00C86C79" w:rsidRPr="00072BE2">
        <w:rPr>
          <w:rFonts w:ascii="Times New Roman" w:hAnsi="Times New Roman" w:cs="Times New Roman"/>
          <w:color w:val="000000" w:themeColor="text1"/>
          <w:sz w:val="24"/>
          <w:szCs w:val="24"/>
        </w:rPr>
        <w:t>TWIN</w:t>
      </w:r>
      <w:r w:rsidR="00843AEB" w:rsidRPr="00072BE2">
        <w:rPr>
          <w:rFonts w:ascii="Times New Roman" w:hAnsi="Times New Roman" w:cs="Times New Roman"/>
          <w:color w:val="000000" w:themeColor="text1"/>
          <w:sz w:val="24"/>
          <w:szCs w:val="24"/>
        </w:rPr>
        <w:t>GEST</w:t>
      </w:r>
      <w:r w:rsidR="00300E0B">
        <w:rPr>
          <w:rFonts w:ascii="Times New Roman" w:hAnsi="Times New Roman" w:cs="Times New Roman"/>
          <w:color w:val="000000" w:themeColor="text1"/>
          <w:sz w:val="24"/>
          <w:szCs w:val="24"/>
        </w:rPr>
        <w:t xml:space="preserve"> DT</w:t>
      </w:r>
      <w:r w:rsidR="006E4065" w:rsidRPr="00072BE2">
        <w:rPr>
          <w:rFonts w:ascii="Times New Roman" w:hAnsi="Times New Roman" w:cs="Times New Roman"/>
          <w:color w:val="000000" w:themeColor="text1"/>
          <w:sz w:val="24"/>
          <w:szCs w:val="24"/>
        </w:rPr>
        <w:t xml:space="preserve"> case</w:t>
      </w:r>
      <w:r w:rsidR="00AA6602" w:rsidRPr="00072BE2">
        <w:rPr>
          <w:rFonts w:ascii="Times New Roman" w:hAnsi="Times New Roman" w:cs="Times New Roman"/>
          <w:color w:val="000000" w:themeColor="text1"/>
          <w:sz w:val="24"/>
          <w:szCs w:val="24"/>
        </w:rPr>
        <w:t xml:space="preserve"> increased</w:t>
      </w:r>
      <w:r w:rsidR="006E4065" w:rsidRPr="00072BE2">
        <w:rPr>
          <w:rFonts w:ascii="Times New Roman" w:hAnsi="Times New Roman" w:cs="Times New Roman"/>
          <w:color w:val="000000" w:themeColor="text1"/>
          <w:sz w:val="24"/>
          <w:szCs w:val="24"/>
        </w:rPr>
        <w:t xml:space="preserve"> to </w:t>
      </w:r>
      <w:r w:rsidR="00360F16">
        <w:rPr>
          <w:rFonts w:ascii="Times New Roman" w:hAnsi="Times New Roman" w:cs="Times New Roman"/>
          <w:sz w:val="24"/>
          <w:szCs w:val="24"/>
        </w:rPr>
        <w:t>79.5</w:t>
      </w:r>
      <w:r w:rsidR="00AA6602" w:rsidRPr="00DF3DED">
        <w:rPr>
          <w:rFonts w:ascii="Times New Roman" w:hAnsi="Times New Roman" w:cs="Times New Roman"/>
          <w:sz w:val="24"/>
          <w:szCs w:val="24"/>
        </w:rPr>
        <w:t>2</w:t>
      </w:r>
      <m:oMath>
        <m:r>
          <w:rPr>
            <w:rFonts w:ascii="Cambria Math" w:hAnsi="Cambria Math" w:cs="Times New Roman"/>
            <w:sz w:val="24"/>
            <w:szCs w:val="24"/>
          </w:rPr>
          <m:t>±</m:t>
        </m:r>
      </m:oMath>
      <w:r w:rsidR="00360F16">
        <w:rPr>
          <w:rFonts w:ascii="Times New Roman" w:hAnsi="Times New Roman" w:cs="Times New Roman"/>
          <w:sz w:val="24"/>
          <w:szCs w:val="24"/>
        </w:rPr>
        <w:t>5.85</w:t>
      </w:r>
      <w:r w:rsidR="00C86C79" w:rsidRPr="00DF3DED">
        <w:rPr>
          <w:rFonts w:ascii="Times New Roman" w:hAnsi="Times New Roman" w:cs="Times New Roman"/>
          <w:sz w:val="24"/>
          <w:szCs w:val="24"/>
        </w:rPr>
        <w:t>%</w:t>
      </w:r>
      <w:r w:rsidR="006E4065" w:rsidRPr="00DF3DED">
        <w:rPr>
          <w:rFonts w:ascii="Times New Roman" w:hAnsi="Times New Roman" w:cs="Times New Roman"/>
          <w:sz w:val="24"/>
          <w:szCs w:val="24"/>
        </w:rPr>
        <w:t xml:space="preserve"> from </w:t>
      </w:r>
      <w:r w:rsidR="00AA6602" w:rsidRPr="00DF3DED">
        <w:rPr>
          <w:rFonts w:ascii="Times New Roman" w:hAnsi="Times New Roman" w:cs="Times New Roman"/>
          <w:sz w:val="24"/>
          <w:szCs w:val="24"/>
        </w:rPr>
        <w:t>15.43</w:t>
      </w:r>
      <m:oMath>
        <m:r>
          <w:rPr>
            <w:rFonts w:ascii="Cambria Math" w:hAnsi="Cambria Math" w:cs="Times New Roman"/>
            <w:sz w:val="24"/>
            <w:szCs w:val="24"/>
          </w:rPr>
          <m:t>±</m:t>
        </m:r>
      </m:oMath>
      <w:r w:rsidR="00C86C79" w:rsidRPr="00DF3DED">
        <w:rPr>
          <w:rFonts w:ascii="Times New Roman" w:hAnsi="Times New Roman" w:cs="Times New Roman"/>
          <w:sz w:val="24"/>
          <w:szCs w:val="24"/>
        </w:rPr>
        <w:t xml:space="preserve">3.01% </w:t>
      </w:r>
      <w:r w:rsidR="006E4065" w:rsidRPr="00DF3DED">
        <w:rPr>
          <w:rFonts w:ascii="Times New Roman" w:hAnsi="Times New Roman" w:cs="Times New Roman"/>
          <w:sz w:val="24"/>
          <w:szCs w:val="24"/>
        </w:rPr>
        <w:t>in the noMOD</w:t>
      </w:r>
      <w:r w:rsidR="00843AEB" w:rsidRPr="00DF3DED">
        <w:rPr>
          <w:rFonts w:ascii="Times New Roman" w:hAnsi="Times New Roman" w:cs="Times New Roman"/>
          <w:sz w:val="24"/>
          <w:szCs w:val="24"/>
        </w:rPr>
        <w:t>_</w:t>
      </w:r>
      <w:r w:rsidR="00C86C79" w:rsidRPr="00DF3DED">
        <w:rPr>
          <w:rFonts w:ascii="Times New Roman" w:hAnsi="Times New Roman" w:cs="Times New Roman"/>
          <w:sz w:val="24"/>
          <w:szCs w:val="24"/>
        </w:rPr>
        <w:t>TWIN</w:t>
      </w:r>
      <w:r w:rsidR="00843AEB" w:rsidRPr="00DF3DED">
        <w:rPr>
          <w:rFonts w:ascii="Times New Roman" w:hAnsi="Times New Roman" w:cs="Times New Roman"/>
          <w:sz w:val="24"/>
          <w:szCs w:val="24"/>
        </w:rPr>
        <w:t xml:space="preserve">GEST </w:t>
      </w:r>
      <w:r w:rsidR="000908E6" w:rsidRPr="00DF3DED">
        <w:rPr>
          <w:rFonts w:ascii="Times New Roman" w:hAnsi="Times New Roman" w:cs="Times New Roman"/>
          <w:sz w:val="24"/>
          <w:szCs w:val="24"/>
        </w:rPr>
        <w:t xml:space="preserve">DT </w:t>
      </w:r>
      <w:r w:rsidR="00843AEB" w:rsidRPr="00DF3DED">
        <w:rPr>
          <w:rFonts w:ascii="Times New Roman" w:hAnsi="Times New Roman" w:cs="Times New Roman"/>
          <w:sz w:val="24"/>
          <w:szCs w:val="24"/>
        </w:rPr>
        <w:t>case, though</w:t>
      </w:r>
      <w:r w:rsidR="006E4065" w:rsidRPr="00DF3DED">
        <w:rPr>
          <w:rFonts w:ascii="Times New Roman" w:hAnsi="Times New Roman" w:cs="Times New Roman"/>
          <w:sz w:val="24"/>
          <w:szCs w:val="24"/>
        </w:rPr>
        <w:t xml:space="preserve"> </w:t>
      </w:r>
      <w:r w:rsidR="00843AEB" w:rsidRPr="00DF3DED">
        <w:rPr>
          <w:rFonts w:ascii="Times New Roman" w:hAnsi="Times New Roman" w:cs="Times New Roman"/>
          <w:sz w:val="24"/>
          <w:szCs w:val="24"/>
        </w:rPr>
        <w:t>this was accompanied by a slight decrease in</w:t>
      </w:r>
      <w:r w:rsidR="00F11DCB" w:rsidRPr="00DF3DED">
        <w:rPr>
          <w:rFonts w:ascii="Times New Roman" w:hAnsi="Times New Roman" w:cs="Times New Roman"/>
          <w:sz w:val="24"/>
          <w:szCs w:val="24"/>
        </w:rPr>
        <w:t xml:space="preserve"> </w:t>
      </w:r>
      <w:r w:rsidR="00F11DCB" w:rsidRPr="00DF3DED">
        <w:rPr>
          <w:rFonts w:ascii="Times New Roman" w:hAnsi="Times New Roman" w:cs="Times New Roman"/>
          <w:color w:val="000000" w:themeColor="text1"/>
          <w:sz w:val="24"/>
          <w:szCs w:val="24"/>
        </w:rPr>
        <w:t xml:space="preserve">average test </w:t>
      </w:r>
      <w:r w:rsidR="00F11DCB" w:rsidRPr="00DF3DED">
        <w:rPr>
          <w:rFonts w:ascii="Times New Roman" w:hAnsi="Times New Roman" w:cs="Times New Roman"/>
          <w:sz w:val="24"/>
          <w:szCs w:val="24"/>
        </w:rPr>
        <w:t>specificity</w:t>
      </w:r>
      <w:r w:rsidR="006E4065" w:rsidRPr="00DF3DED">
        <w:rPr>
          <w:rFonts w:ascii="Times New Roman" w:hAnsi="Times New Roman" w:cs="Times New Roman"/>
          <w:sz w:val="24"/>
          <w:szCs w:val="24"/>
        </w:rPr>
        <w:t xml:space="preserve"> from </w:t>
      </w:r>
      <w:r w:rsidR="00AA6602" w:rsidRPr="00DF3DED">
        <w:rPr>
          <w:rFonts w:ascii="Times New Roman" w:hAnsi="Times New Roman" w:cs="Times New Roman"/>
          <w:sz w:val="24"/>
          <w:szCs w:val="24"/>
        </w:rPr>
        <w:t>99.31</w:t>
      </w:r>
      <m:oMath>
        <m:r>
          <w:rPr>
            <w:rFonts w:ascii="Cambria Math" w:hAnsi="Cambria Math" w:cs="Times New Roman"/>
            <w:sz w:val="24"/>
            <w:szCs w:val="24"/>
          </w:rPr>
          <m:t>±</m:t>
        </m:r>
      </m:oMath>
      <w:r w:rsidR="00C86C79" w:rsidRPr="00DF3DED">
        <w:rPr>
          <w:rFonts w:ascii="Times New Roman" w:hAnsi="Times New Roman" w:cs="Times New Roman"/>
          <w:sz w:val="24"/>
          <w:szCs w:val="24"/>
        </w:rPr>
        <w:t>0.29%</w:t>
      </w:r>
      <w:r w:rsidR="006E4065" w:rsidRPr="00DF3DED">
        <w:rPr>
          <w:rFonts w:ascii="Times New Roman" w:hAnsi="Times New Roman" w:cs="Times New Roman"/>
          <w:sz w:val="24"/>
          <w:szCs w:val="24"/>
        </w:rPr>
        <w:t xml:space="preserve"> in the noMOD</w:t>
      </w:r>
      <w:r w:rsidR="00C86C79" w:rsidRPr="00DF3DED">
        <w:rPr>
          <w:rFonts w:ascii="Times New Roman" w:hAnsi="Times New Roman" w:cs="Times New Roman"/>
          <w:color w:val="000000" w:themeColor="text1"/>
          <w:sz w:val="24"/>
          <w:szCs w:val="24"/>
        </w:rPr>
        <w:t>_TWIN</w:t>
      </w:r>
      <w:r w:rsidR="00843AEB" w:rsidRPr="00DF3DED">
        <w:rPr>
          <w:rFonts w:ascii="Times New Roman" w:hAnsi="Times New Roman" w:cs="Times New Roman"/>
          <w:color w:val="000000" w:themeColor="text1"/>
          <w:sz w:val="24"/>
          <w:szCs w:val="24"/>
        </w:rPr>
        <w:t>GEST</w:t>
      </w:r>
      <w:r w:rsidR="000908E6" w:rsidRPr="00DF3DED">
        <w:rPr>
          <w:rFonts w:ascii="Times New Roman" w:hAnsi="Times New Roman" w:cs="Times New Roman"/>
          <w:color w:val="000000" w:themeColor="text1"/>
          <w:sz w:val="24"/>
          <w:szCs w:val="24"/>
        </w:rPr>
        <w:t xml:space="preserve"> DT</w:t>
      </w:r>
      <w:r w:rsidR="00843AEB" w:rsidRPr="00DF3DED">
        <w:rPr>
          <w:rFonts w:ascii="Times New Roman" w:hAnsi="Times New Roman" w:cs="Times New Roman"/>
          <w:sz w:val="24"/>
          <w:szCs w:val="24"/>
        </w:rPr>
        <w:t xml:space="preserve"> case</w:t>
      </w:r>
      <w:r w:rsidR="00F11DCB" w:rsidRPr="00DF3DED">
        <w:rPr>
          <w:rFonts w:ascii="Times New Roman" w:hAnsi="Times New Roman" w:cs="Times New Roman"/>
          <w:sz w:val="24"/>
          <w:szCs w:val="24"/>
        </w:rPr>
        <w:t xml:space="preserve"> to </w:t>
      </w:r>
      <w:r w:rsidR="00360F16">
        <w:rPr>
          <w:rFonts w:ascii="Times New Roman" w:hAnsi="Times New Roman" w:cs="Times New Roman"/>
          <w:sz w:val="24"/>
          <w:szCs w:val="24"/>
        </w:rPr>
        <w:t>91.97</w:t>
      </w:r>
      <m:oMath>
        <m:r>
          <w:rPr>
            <w:rFonts w:ascii="Cambria Math" w:hAnsi="Cambria Math" w:cs="Times New Roman"/>
            <w:sz w:val="24"/>
            <w:szCs w:val="24"/>
          </w:rPr>
          <m:t>±</m:t>
        </m:r>
      </m:oMath>
      <w:r w:rsidR="00360F16">
        <w:rPr>
          <w:rFonts w:ascii="Times New Roman" w:hAnsi="Times New Roman" w:cs="Times New Roman"/>
          <w:sz w:val="24"/>
          <w:szCs w:val="24"/>
        </w:rPr>
        <w:t>1.20</w:t>
      </w:r>
      <w:r w:rsidR="00360F16" w:rsidRPr="00196998">
        <w:rPr>
          <w:rFonts w:ascii="Times New Roman" w:hAnsi="Times New Roman" w:cs="Times New Roman"/>
          <w:sz w:val="24"/>
          <w:szCs w:val="24"/>
        </w:rPr>
        <w:t>%</w:t>
      </w:r>
      <w:r w:rsidR="00F11DCB" w:rsidRPr="00DF3DED">
        <w:rPr>
          <w:rFonts w:ascii="Times New Roman" w:hAnsi="Times New Roman" w:cs="Times New Roman"/>
          <w:sz w:val="24"/>
          <w:szCs w:val="24"/>
        </w:rPr>
        <w:t xml:space="preserve"> in the MOD</w:t>
      </w:r>
      <w:r w:rsidR="00F11DCB" w:rsidRPr="00DF3DED">
        <w:rPr>
          <w:rFonts w:ascii="Times New Roman" w:hAnsi="Times New Roman" w:cs="Times New Roman"/>
          <w:color w:val="000000" w:themeColor="text1"/>
          <w:sz w:val="24"/>
          <w:szCs w:val="24"/>
        </w:rPr>
        <w:t>_</w:t>
      </w:r>
      <w:r w:rsidR="00C86C79" w:rsidRPr="00DF3DED">
        <w:rPr>
          <w:rFonts w:ascii="Times New Roman" w:hAnsi="Times New Roman" w:cs="Times New Roman"/>
          <w:color w:val="000000" w:themeColor="text1"/>
          <w:sz w:val="24"/>
          <w:szCs w:val="24"/>
        </w:rPr>
        <w:t>TWIN</w:t>
      </w:r>
      <w:r w:rsidR="00F11DCB" w:rsidRPr="00DF3DED">
        <w:rPr>
          <w:rFonts w:ascii="Times New Roman" w:hAnsi="Times New Roman" w:cs="Times New Roman"/>
          <w:color w:val="000000" w:themeColor="text1"/>
          <w:sz w:val="24"/>
          <w:szCs w:val="24"/>
        </w:rPr>
        <w:t>GEST</w:t>
      </w:r>
      <w:r w:rsidR="00F11DCB" w:rsidRPr="00DF3DED">
        <w:rPr>
          <w:rFonts w:ascii="Times New Roman" w:hAnsi="Times New Roman" w:cs="Times New Roman"/>
          <w:sz w:val="24"/>
          <w:szCs w:val="24"/>
        </w:rPr>
        <w:t xml:space="preserve"> </w:t>
      </w:r>
      <w:r w:rsidR="000908E6" w:rsidRPr="00DF3DED">
        <w:rPr>
          <w:rFonts w:ascii="Times New Roman" w:hAnsi="Times New Roman" w:cs="Times New Roman"/>
          <w:sz w:val="24"/>
          <w:szCs w:val="24"/>
        </w:rPr>
        <w:t xml:space="preserve">DT </w:t>
      </w:r>
      <w:r w:rsidR="00F11DCB" w:rsidRPr="00072BE2">
        <w:rPr>
          <w:rFonts w:ascii="Times New Roman" w:hAnsi="Times New Roman" w:cs="Times New Roman"/>
          <w:sz w:val="24"/>
          <w:szCs w:val="24"/>
        </w:rPr>
        <w:t>case</w:t>
      </w:r>
      <w:r w:rsidR="00843AEB" w:rsidRPr="00072BE2">
        <w:rPr>
          <w:rFonts w:ascii="Times New Roman" w:hAnsi="Times New Roman" w:cs="Times New Roman"/>
          <w:sz w:val="24"/>
          <w:szCs w:val="24"/>
        </w:rPr>
        <w:t>.</w:t>
      </w:r>
      <w:r w:rsidR="006E4065" w:rsidRPr="00072BE2">
        <w:rPr>
          <w:rFonts w:ascii="Times New Roman" w:hAnsi="Times New Roman" w:cs="Times New Roman"/>
          <w:sz w:val="24"/>
          <w:szCs w:val="24"/>
        </w:rPr>
        <w:t xml:space="preserve"> </w:t>
      </w:r>
      <w:r w:rsidR="00843AEB" w:rsidRPr="00072BE2">
        <w:rPr>
          <w:rFonts w:ascii="Times New Roman" w:hAnsi="Times New Roman" w:cs="Times New Roman"/>
          <w:sz w:val="24"/>
          <w:szCs w:val="24"/>
        </w:rPr>
        <w:t>However,</w:t>
      </w:r>
      <w:r w:rsidR="006E4065" w:rsidRPr="00072BE2">
        <w:rPr>
          <w:rFonts w:ascii="Times New Roman" w:hAnsi="Times New Roman" w:cs="Times New Roman"/>
          <w:sz w:val="24"/>
          <w:szCs w:val="24"/>
        </w:rPr>
        <w:t xml:space="preserve"> the specificity still exceeds clinical expectation</w:t>
      </w:r>
      <w:r w:rsidR="00F11DCB" w:rsidRPr="00072BE2">
        <w:rPr>
          <w:rFonts w:ascii="Times New Roman" w:hAnsi="Times New Roman" w:cs="Times New Roman"/>
          <w:sz w:val="24"/>
          <w:szCs w:val="24"/>
        </w:rPr>
        <w:t>s</w:t>
      </w:r>
      <w:r w:rsidR="006E4065" w:rsidRPr="00072BE2">
        <w:rPr>
          <w:rFonts w:ascii="Times New Roman" w:hAnsi="Times New Roman" w:cs="Times New Roman"/>
          <w:sz w:val="24"/>
          <w:szCs w:val="24"/>
        </w:rPr>
        <w:t xml:space="preserve">. </w:t>
      </w:r>
    </w:p>
    <w:p w:rsidR="007949F9" w:rsidRPr="005D4FBD" w:rsidRDefault="00BD43D5" w:rsidP="00CD73EC">
      <w:pPr>
        <w:pStyle w:val="ListParagraph"/>
        <w:numPr>
          <w:ilvl w:val="0"/>
          <w:numId w:val="22"/>
        </w:num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The model not only performed better compared to previous methods,</w:t>
      </w:r>
      <w:r w:rsidR="00755BBA" w:rsidRPr="00CD73EC">
        <w:rPr>
          <w:rFonts w:ascii="Times New Roman" w:hAnsi="Times New Roman" w:cs="Times New Roman"/>
          <w:color w:val="000000" w:themeColor="text1"/>
          <w:sz w:val="24"/>
          <w:szCs w:val="24"/>
        </w:rPr>
        <w:t xml:space="preserve"> but it also verified well on new cases. This was achieved using 5-by-2 cross validation. This indicates that the system is not </w:t>
      </w:r>
      <w:r w:rsidR="00F11DCB" w:rsidRPr="00CD73EC">
        <w:rPr>
          <w:rFonts w:ascii="Times New Roman" w:hAnsi="Times New Roman" w:cs="Times New Roman"/>
          <w:color w:val="000000" w:themeColor="text1"/>
          <w:sz w:val="24"/>
          <w:szCs w:val="24"/>
        </w:rPr>
        <w:t>over trained</w:t>
      </w:r>
      <w:r w:rsidR="00755BBA" w:rsidRPr="00CD73EC">
        <w:rPr>
          <w:rFonts w:ascii="Times New Roman" w:hAnsi="Times New Roman" w:cs="Times New Roman"/>
          <w:color w:val="000000" w:themeColor="text1"/>
          <w:sz w:val="24"/>
          <w:szCs w:val="24"/>
        </w:rPr>
        <w:t xml:space="preserve"> and provides good generalization.</w:t>
      </w:r>
    </w:p>
    <w:p w:rsidR="00F11DCB" w:rsidRDefault="00F11DCB" w:rsidP="00CD73EC">
      <w:pPr>
        <w:spacing w:line="480" w:lineRule="auto"/>
        <w:jc w:val="both"/>
        <w:rPr>
          <w:rFonts w:ascii="Times New Roman" w:hAnsi="Times New Roman" w:cs="Times New Roman"/>
          <w:color w:val="000000" w:themeColor="text1"/>
          <w:sz w:val="24"/>
          <w:szCs w:val="24"/>
        </w:rPr>
      </w:pPr>
    </w:p>
    <w:p w:rsidR="000908E6" w:rsidRDefault="000908E6" w:rsidP="00CD73EC">
      <w:pPr>
        <w:spacing w:line="480" w:lineRule="auto"/>
        <w:jc w:val="both"/>
        <w:rPr>
          <w:rFonts w:ascii="Times New Roman" w:hAnsi="Times New Roman" w:cs="Times New Roman"/>
          <w:color w:val="000000" w:themeColor="text1"/>
          <w:sz w:val="24"/>
          <w:szCs w:val="24"/>
        </w:rPr>
      </w:pPr>
    </w:p>
    <w:p w:rsidR="000908E6" w:rsidRDefault="000908E6" w:rsidP="00CD73EC">
      <w:pPr>
        <w:spacing w:line="480" w:lineRule="auto"/>
        <w:jc w:val="both"/>
        <w:rPr>
          <w:rFonts w:ascii="Times New Roman" w:hAnsi="Times New Roman" w:cs="Times New Roman"/>
          <w:color w:val="000000" w:themeColor="text1"/>
          <w:sz w:val="24"/>
          <w:szCs w:val="24"/>
        </w:rPr>
      </w:pPr>
    </w:p>
    <w:p w:rsidR="000908E6" w:rsidRDefault="000908E6" w:rsidP="00CD73EC">
      <w:pPr>
        <w:spacing w:line="480" w:lineRule="auto"/>
        <w:jc w:val="both"/>
        <w:rPr>
          <w:rFonts w:ascii="Times New Roman" w:hAnsi="Times New Roman" w:cs="Times New Roman"/>
          <w:color w:val="000000" w:themeColor="text1"/>
          <w:sz w:val="24"/>
          <w:szCs w:val="24"/>
        </w:rPr>
      </w:pPr>
    </w:p>
    <w:p w:rsidR="00F11DCB" w:rsidRDefault="00F11DCB" w:rsidP="00CD73EC">
      <w:pPr>
        <w:spacing w:line="480" w:lineRule="auto"/>
        <w:jc w:val="both"/>
        <w:rPr>
          <w:rFonts w:ascii="Times New Roman" w:hAnsi="Times New Roman" w:cs="Times New Roman"/>
          <w:color w:val="000000" w:themeColor="text1"/>
          <w:sz w:val="24"/>
          <w:szCs w:val="24"/>
        </w:rPr>
      </w:pPr>
    </w:p>
    <w:p w:rsidR="005E2010" w:rsidRPr="00CD73EC" w:rsidRDefault="005E2010" w:rsidP="00CD73EC">
      <w:p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lastRenderedPageBreak/>
        <w:t xml:space="preserve">The second objective of the thesis was to </w:t>
      </w:r>
      <w:r w:rsidR="00AA6602">
        <w:rPr>
          <w:rFonts w:ascii="Times New Roman" w:hAnsi="Times New Roman" w:cs="Times New Roman"/>
          <w:color w:val="000000" w:themeColor="text1"/>
          <w:sz w:val="24"/>
          <w:szCs w:val="24"/>
        </w:rPr>
        <w:t>derive a conceptual framework</w:t>
      </w:r>
      <w:r w:rsidRPr="00CD73EC">
        <w:rPr>
          <w:rFonts w:ascii="Times New Roman" w:hAnsi="Times New Roman" w:cs="Times New Roman"/>
          <w:color w:val="000000" w:themeColor="text1"/>
          <w:sz w:val="24"/>
          <w:szCs w:val="24"/>
        </w:rPr>
        <w:t xml:space="preserve"> and prototype a secure web-ba</w:t>
      </w:r>
      <w:r w:rsidR="00F11DCB">
        <w:rPr>
          <w:rFonts w:ascii="Times New Roman" w:hAnsi="Times New Roman" w:cs="Times New Roman"/>
          <w:color w:val="000000" w:themeColor="text1"/>
          <w:sz w:val="24"/>
          <w:szCs w:val="24"/>
        </w:rPr>
        <w:t>sed Perinatal Decision Support S</w:t>
      </w:r>
      <w:r w:rsidRPr="00CD73EC">
        <w:rPr>
          <w:rFonts w:ascii="Times New Roman" w:hAnsi="Times New Roman" w:cs="Times New Roman"/>
          <w:color w:val="000000" w:themeColor="text1"/>
          <w:sz w:val="24"/>
          <w:szCs w:val="24"/>
        </w:rPr>
        <w:t>ystem</w:t>
      </w:r>
      <w:r w:rsidR="00F11DCB">
        <w:rPr>
          <w:rFonts w:ascii="Times New Roman" w:hAnsi="Times New Roman" w:cs="Times New Roman"/>
          <w:color w:val="000000" w:themeColor="text1"/>
          <w:sz w:val="24"/>
          <w:szCs w:val="24"/>
        </w:rPr>
        <w:t xml:space="preserve"> (PEDSS)</w:t>
      </w:r>
      <w:r w:rsidRPr="00CD73EC">
        <w:rPr>
          <w:rFonts w:ascii="Times New Roman" w:hAnsi="Times New Roman" w:cs="Times New Roman"/>
          <w:color w:val="000000" w:themeColor="text1"/>
          <w:sz w:val="24"/>
          <w:szCs w:val="24"/>
        </w:rPr>
        <w:t xml:space="preserve">. </w:t>
      </w:r>
      <w:r w:rsidR="00F11DCB">
        <w:rPr>
          <w:rFonts w:ascii="Times New Roman" w:hAnsi="Times New Roman" w:cs="Times New Roman"/>
          <w:color w:val="000000" w:themeColor="text1"/>
          <w:sz w:val="24"/>
          <w:szCs w:val="24"/>
        </w:rPr>
        <w:t xml:space="preserve">A </w:t>
      </w:r>
      <w:r w:rsidRPr="00CD73EC">
        <w:rPr>
          <w:rFonts w:ascii="Times New Roman" w:hAnsi="Times New Roman" w:cs="Times New Roman"/>
          <w:color w:val="000000" w:themeColor="text1"/>
          <w:sz w:val="24"/>
          <w:szCs w:val="24"/>
        </w:rPr>
        <w:t xml:space="preserve">method was developed to </w:t>
      </w:r>
      <w:r w:rsidR="00462F7A" w:rsidRPr="00CD73EC">
        <w:rPr>
          <w:rFonts w:ascii="Times New Roman" w:hAnsi="Times New Roman" w:cs="Times New Roman"/>
          <w:color w:val="000000" w:themeColor="text1"/>
          <w:sz w:val="24"/>
          <w:szCs w:val="24"/>
        </w:rPr>
        <w:t>convert the resulting C5.0 decision tree to commercial code. This thesis work is the first to present a prototype for a secure commercial off-the-shelf solution tha</w:t>
      </w:r>
      <w:r w:rsidR="00F11DCB">
        <w:rPr>
          <w:rFonts w:ascii="Times New Roman" w:hAnsi="Times New Roman" w:cs="Times New Roman"/>
          <w:color w:val="000000" w:themeColor="text1"/>
          <w:sz w:val="24"/>
          <w:szCs w:val="24"/>
        </w:rPr>
        <w:t xml:space="preserve">t could be used to predict neonatal mortality 10 minutes from birth and preterm birth </w:t>
      </w:r>
      <w:r w:rsidR="007D0C8A">
        <w:rPr>
          <w:rFonts w:ascii="Times New Roman" w:hAnsi="Times New Roman" w:cs="Times New Roman"/>
          <w:color w:val="000000" w:themeColor="text1"/>
          <w:sz w:val="24"/>
          <w:szCs w:val="24"/>
        </w:rPr>
        <w:t>in twin pregnancies</w:t>
      </w:r>
      <w:r w:rsidR="00F11DCB">
        <w:rPr>
          <w:rFonts w:ascii="Times New Roman" w:hAnsi="Times New Roman" w:cs="Times New Roman"/>
          <w:color w:val="000000" w:themeColor="text1"/>
          <w:sz w:val="24"/>
          <w:szCs w:val="24"/>
        </w:rPr>
        <w:t xml:space="preserve"> before 22 weeks gestation</w:t>
      </w:r>
      <w:r w:rsidR="00462F7A" w:rsidRPr="00CD73EC">
        <w:rPr>
          <w:rFonts w:ascii="Times New Roman" w:hAnsi="Times New Roman" w:cs="Times New Roman"/>
          <w:color w:val="000000" w:themeColor="text1"/>
          <w:sz w:val="24"/>
          <w:szCs w:val="24"/>
        </w:rPr>
        <w:t>.</w:t>
      </w:r>
      <w:r w:rsidR="00F11DCB">
        <w:rPr>
          <w:rFonts w:ascii="Times New Roman" w:hAnsi="Times New Roman" w:cs="Times New Roman"/>
          <w:color w:val="000000" w:themeColor="text1"/>
          <w:sz w:val="24"/>
          <w:szCs w:val="24"/>
        </w:rPr>
        <w:t xml:space="preserve"> This framework may be extended for other medical problem(s) in a perinatal environment.</w:t>
      </w:r>
      <w:r w:rsidR="00462F7A" w:rsidRPr="00CD73EC">
        <w:rPr>
          <w:rFonts w:ascii="Times New Roman" w:hAnsi="Times New Roman" w:cs="Times New Roman"/>
          <w:color w:val="000000" w:themeColor="text1"/>
          <w:sz w:val="24"/>
          <w:szCs w:val="24"/>
        </w:rPr>
        <w:t xml:space="preserve"> This thesis work has established the following:</w:t>
      </w:r>
    </w:p>
    <w:p w:rsidR="00462F7A" w:rsidRPr="00CD73EC" w:rsidRDefault="00A57104" w:rsidP="00CD73EC">
      <w:p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 xml:space="preserve">1. A conceptual framework for a secure web-based </w:t>
      </w:r>
      <w:r w:rsidR="00AA6602">
        <w:rPr>
          <w:rFonts w:ascii="Times New Roman" w:hAnsi="Times New Roman" w:cs="Times New Roman"/>
          <w:color w:val="000000" w:themeColor="text1"/>
          <w:sz w:val="24"/>
          <w:szCs w:val="24"/>
        </w:rPr>
        <w:t>Perinatal Decision Support S</w:t>
      </w:r>
      <w:r w:rsidR="003D2336" w:rsidRPr="00CD73EC">
        <w:rPr>
          <w:rFonts w:ascii="Times New Roman" w:hAnsi="Times New Roman" w:cs="Times New Roman"/>
          <w:color w:val="000000" w:themeColor="text1"/>
          <w:sz w:val="24"/>
          <w:szCs w:val="24"/>
        </w:rPr>
        <w:t>ystem</w:t>
      </w:r>
      <w:r w:rsidR="00AA6602">
        <w:rPr>
          <w:rFonts w:ascii="Times New Roman" w:hAnsi="Times New Roman" w:cs="Times New Roman"/>
          <w:color w:val="000000" w:themeColor="text1"/>
          <w:sz w:val="24"/>
          <w:szCs w:val="24"/>
        </w:rPr>
        <w:t xml:space="preserve"> (PEDSS)</w:t>
      </w:r>
      <w:r w:rsidR="003D2336" w:rsidRPr="00CD73EC">
        <w:rPr>
          <w:rFonts w:ascii="Times New Roman" w:hAnsi="Times New Roman" w:cs="Times New Roman"/>
          <w:color w:val="000000" w:themeColor="text1"/>
          <w:sz w:val="24"/>
          <w:szCs w:val="24"/>
        </w:rPr>
        <w:t xml:space="preserve"> </w:t>
      </w:r>
      <w:r w:rsidRPr="00CD73EC">
        <w:rPr>
          <w:rFonts w:ascii="Times New Roman" w:hAnsi="Times New Roman" w:cs="Times New Roman"/>
          <w:color w:val="000000" w:themeColor="text1"/>
          <w:sz w:val="24"/>
          <w:szCs w:val="24"/>
        </w:rPr>
        <w:t xml:space="preserve">was presented which provides audience targeted information and risk prediction of neonatal mortality </w:t>
      </w:r>
      <w:r w:rsidR="00F11DCB">
        <w:rPr>
          <w:rFonts w:ascii="Times New Roman" w:hAnsi="Times New Roman" w:cs="Times New Roman"/>
          <w:color w:val="000000" w:themeColor="text1"/>
          <w:sz w:val="24"/>
          <w:szCs w:val="24"/>
        </w:rPr>
        <w:t xml:space="preserve">and preterm birth </w:t>
      </w:r>
      <w:r w:rsidR="007D0C8A">
        <w:rPr>
          <w:rFonts w:ascii="Times New Roman" w:hAnsi="Times New Roman" w:cs="Times New Roman"/>
          <w:color w:val="000000" w:themeColor="text1"/>
          <w:sz w:val="24"/>
          <w:szCs w:val="24"/>
        </w:rPr>
        <w:t>in twin pregnancies</w:t>
      </w:r>
      <w:r w:rsidR="00F11DCB">
        <w:rPr>
          <w:rFonts w:ascii="Times New Roman" w:hAnsi="Times New Roman" w:cs="Times New Roman"/>
          <w:color w:val="000000" w:themeColor="text1"/>
          <w:sz w:val="24"/>
          <w:szCs w:val="24"/>
        </w:rPr>
        <w:t>.</w:t>
      </w:r>
    </w:p>
    <w:p w:rsidR="00462F7A" w:rsidRPr="00CD73EC" w:rsidRDefault="00462F7A" w:rsidP="00CD73EC">
      <w:p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2.</w:t>
      </w:r>
      <w:r w:rsidR="00A57104" w:rsidRPr="00CD73EC">
        <w:rPr>
          <w:rFonts w:ascii="Times New Roman" w:hAnsi="Times New Roman" w:cs="Times New Roman"/>
          <w:color w:val="000000" w:themeColor="text1"/>
          <w:sz w:val="24"/>
          <w:szCs w:val="24"/>
        </w:rPr>
        <w:t xml:space="preserve"> A four step process for developing the framework of a </w:t>
      </w:r>
      <w:r w:rsidR="00AA6602">
        <w:rPr>
          <w:rFonts w:ascii="Times New Roman" w:hAnsi="Times New Roman" w:cs="Times New Roman"/>
          <w:color w:val="000000" w:themeColor="text1"/>
          <w:sz w:val="24"/>
          <w:szCs w:val="24"/>
        </w:rPr>
        <w:t>Perinatal Decision Support S</w:t>
      </w:r>
      <w:r w:rsidR="00AA6602" w:rsidRPr="00CD73EC">
        <w:rPr>
          <w:rFonts w:ascii="Times New Roman" w:hAnsi="Times New Roman" w:cs="Times New Roman"/>
          <w:color w:val="000000" w:themeColor="text1"/>
          <w:sz w:val="24"/>
          <w:szCs w:val="24"/>
        </w:rPr>
        <w:t>ystem</w:t>
      </w:r>
      <w:r w:rsidR="00AA6602">
        <w:rPr>
          <w:rFonts w:ascii="Times New Roman" w:hAnsi="Times New Roman" w:cs="Times New Roman"/>
          <w:color w:val="000000" w:themeColor="text1"/>
          <w:sz w:val="24"/>
          <w:szCs w:val="24"/>
        </w:rPr>
        <w:t xml:space="preserve"> (PEDSS) </w:t>
      </w:r>
      <w:r w:rsidR="00A57104" w:rsidRPr="00CD73EC">
        <w:rPr>
          <w:rFonts w:ascii="Times New Roman" w:hAnsi="Times New Roman" w:cs="Times New Roman"/>
          <w:color w:val="000000" w:themeColor="text1"/>
          <w:sz w:val="24"/>
          <w:szCs w:val="24"/>
        </w:rPr>
        <w:t xml:space="preserve">was </w:t>
      </w:r>
      <w:r w:rsidR="00A54AC6" w:rsidRPr="00CD73EC">
        <w:rPr>
          <w:rFonts w:ascii="Times New Roman" w:hAnsi="Times New Roman" w:cs="Times New Roman"/>
          <w:color w:val="000000" w:themeColor="text1"/>
          <w:sz w:val="24"/>
          <w:szCs w:val="24"/>
        </w:rPr>
        <w:t xml:space="preserve">presented. The first step is the identifying the platform, the second step is identifying system composition including hardware/software and communication architecture, the third step is system integration, and fourth step is knowledge maintenance. </w:t>
      </w:r>
    </w:p>
    <w:p w:rsidR="00462F7A" w:rsidRPr="00CD73EC" w:rsidRDefault="00462F7A" w:rsidP="00CD73EC">
      <w:p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3.</w:t>
      </w:r>
      <w:r w:rsidR="00A54AC6" w:rsidRPr="00CD73EC">
        <w:rPr>
          <w:rFonts w:ascii="Times New Roman" w:hAnsi="Times New Roman" w:cs="Times New Roman"/>
          <w:color w:val="000000" w:themeColor="text1"/>
          <w:sz w:val="24"/>
          <w:szCs w:val="24"/>
        </w:rPr>
        <w:t xml:space="preserve"> A high level overview of</w:t>
      </w:r>
      <w:r w:rsidRPr="00CD73EC">
        <w:rPr>
          <w:rFonts w:ascii="Times New Roman" w:hAnsi="Times New Roman" w:cs="Times New Roman"/>
          <w:color w:val="000000" w:themeColor="text1"/>
          <w:sz w:val="24"/>
          <w:szCs w:val="24"/>
        </w:rPr>
        <w:t xml:space="preserve"> </w:t>
      </w:r>
      <w:r w:rsidR="00A54AC6" w:rsidRPr="00CD73EC">
        <w:rPr>
          <w:rFonts w:ascii="Times New Roman" w:hAnsi="Times New Roman" w:cs="Times New Roman"/>
          <w:color w:val="000000" w:themeColor="text1"/>
          <w:sz w:val="24"/>
          <w:szCs w:val="24"/>
        </w:rPr>
        <w:t xml:space="preserve">commercially available components to build a complete secure web-based </w:t>
      </w:r>
      <w:r w:rsidR="003D2336" w:rsidRPr="00CD73EC">
        <w:rPr>
          <w:rFonts w:ascii="Times New Roman" w:hAnsi="Times New Roman" w:cs="Times New Roman"/>
          <w:color w:val="000000" w:themeColor="text1"/>
          <w:sz w:val="24"/>
          <w:szCs w:val="24"/>
        </w:rPr>
        <w:t xml:space="preserve">perinatal decision support system </w:t>
      </w:r>
      <w:r w:rsidR="00A54AC6" w:rsidRPr="00CD73EC">
        <w:rPr>
          <w:rFonts w:ascii="Times New Roman" w:hAnsi="Times New Roman" w:cs="Times New Roman"/>
          <w:color w:val="000000" w:themeColor="text1"/>
          <w:sz w:val="24"/>
          <w:szCs w:val="24"/>
        </w:rPr>
        <w:t>is proposed, and a prototype was developed. When properly implemented</w:t>
      </w:r>
      <w:r w:rsidR="00AA6602">
        <w:rPr>
          <w:rFonts w:ascii="Times New Roman" w:hAnsi="Times New Roman" w:cs="Times New Roman"/>
          <w:color w:val="000000" w:themeColor="text1"/>
          <w:sz w:val="24"/>
          <w:szCs w:val="24"/>
        </w:rPr>
        <w:t>,</w:t>
      </w:r>
      <w:r w:rsidR="00A54AC6" w:rsidRPr="00CD73EC">
        <w:rPr>
          <w:rFonts w:ascii="Times New Roman" w:hAnsi="Times New Roman" w:cs="Times New Roman"/>
          <w:color w:val="000000" w:themeColor="text1"/>
          <w:sz w:val="24"/>
          <w:szCs w:val="24"/>
        </w:rPr>
        <w:t xml:space="preserve"> this system shall be both PIA (Privacy Impact </w:t>
      </w:r>
      <w:r w:rsidR="00F11DCB" w:rsidRPr="00CD73EC">
        <w:rPr>
          <w:rFonts w:ascii="Times New Roman" w:hAnsi="Times New Roman" w:cs="Times New Roman"/>
          <w:color w:val="000000" w:themeColor="text1"/>
          <w:sz w:val="24"/>
          <w:szCs w:val="24"/>
        </w:rPr>
        <w:t>Assessment</w:t>
      </w:r>
      <w:r w:rsidR="00A54AC6" w:rsidRPr="00CD73EC">
        <w:rPr>
          <w:rFonts w:ascii="Times New Roman" w:hAnsi="Times New Roman" w:cs="Times New Roman"/>
          <w:color w:val="000000" w:themeColor="text1"/>
          <w:sz w:val="24"/>
          <w:szCs w:val="24"/>
        </w:rPr>
        <w:t xml:space="preserve">) and TRA (Threat Risk Assessment) approved permitting the entry of patient sensitive information. </w:t>
      </w:r>
    </w:p>
    <w:p w:rsidR="00A54AC6" w:rsidRDefault="00092633" w:rsidP="00CD73EC">
      <w:pPr>
        <w:spacing w:line="480" w:lineRule="auto"/>
        <w:jc w:val="both"/>
        <w:rPr>
          <w:rFonts w:ascii="Times New Roman" w:hAnsi="Times New Roman" w:cs="Times New Roman"/>
          <w:color w:val="000000" w:themeColor="text1"/>
          <w:sz w:val="24"/>
          <w:szCs w:val="24"/>
        </w:rPr>
      </w:pPr>
      <w:r w:rsidRPr="00CD73EC">
        <w:rPr>
          <w:rFonts w:ascii="Times New Roman" w:hAnsi="Times New Roman" w:cs="Times New Roman"/>
          <w:color w:val="000000" w:themeColor="text1"/>
          <w:sz w:val="24"/>
          <w:szCs w:val="24"/>
        </w:rPr>
        <w:t xml:space="preserve">4. A web based prototype of a screener tool for </w:t>
      </w:r>
      <w:r w:rsidR="00755BBA" w:rsidRPr="00CD73EC">
        <w:rPr>
          <w:rFonts w:ascii="Times New Roman" w:hAnsi="Times New Roman" w:cs="Times New Roman"/>
          <w:color w:val="000000" w:themeColor="text1"/>
          <w:sz w:val="24"/>
          <w:szCs w:val="24"/>
        </w:rPr>
        <w:t xml:space="preserve">non-invasively </w:t>
      </w:r>
      <w:r w:rsidRPr="00CD73EC">
        <w:rPr>
          <w:rFonts w:ascii="Times New Roman" w:hAnsi="Times New Roman" w:cs="Times New Roman"/>
          <w:color w:val="000000" w:themeColor="text1"/>
          <w:sz w:val="24"/>
          <w:szCs w:val="24"/>
        </w:rPr>
        <w:t>identifying</w:t>
      </w:r>
      <w:r w:rsidR="000908E6">
        <w:rPr>
          <w:rFonts w:ascii="Times New Roman" w:hAnsi="Times New Roman" w:cs="Times New Roman"/>
          <w:color w:val="000000" w:themeColor="text1"/>
          <w:sz w:val="24"/>
          <w:szCs w:val="24"/>
        </w:rPr>
        <w:t xml:space="preserve"> the</w:t>
      </w:r>
      <w:r w:rsidRPr="00CD73EC">
        <w:rPr>
          <w:rFonts w:ascii="Times New Roman" w:hAnsi="Times New Roman" w:cs="Times New Roman"/>
          <w:color w:val="000000" w:themeColor="text1"/>
          <w:sz w:val="24"/>
          <w:szCs w:val="24"/>
        </w:rPr>
        <w:t xml:space="preserve"> risk of </w:t>
      </w:r>
      <w:r w:rsidR="00F11DCB" w:rsidRPr="00CD73EC">
        <w:rPr>
          <w:rFonts w:ascii="Times New Roman" w:hAnsi="Times New Roman" w:cs="Times New Roman"/>
          <w:color w:val="000000" w:themeColor="text1"/>
          <w:sz w:val="24"/>
          <w:szCs w:val="24"/>
        </w:rPr>
        <w:t>neonatal mortality with data available 10 minutes from birth</w:t>
      </w:r>
      <w:r w:rsidR="00F11DCB">
        <w:rPr>
          <w:rFonts w:ascii="Times New Roman" w:hAnsi="Times New Roman" w:cs="Times New Roman"/>
          <w:color w:val="000000" w:themeColor="text1"/>
          <w:sz w:val="24"/>
          <w:szCs w:val="24"/>
        </w:rPr>
        <w:t xml:space="preserve"> and</w:t>
      </w:r>
      <w:r w:rsidR="00F11DCB" w:rsidRPr="00CD73EC">
        <w:rPr>
          <w:rFonts w:ascii="Times New Roman" w:hAnsi="Times New Roman" w:cs="Times New Roman"/>
          <w:color w:val="000000" w:themeColor="text1"/>
          <w:sz w:val="24"/>
          <w:szCs w:val="24"/>
        </w:rPr>
        <w:t xml:space="preserve"> </w:t>
      </w:r>
      <w:r w:rsidRPr="00CD73EC">
        <w:rPr>
          <w:rFonts w:ascii="Times New Roman" w:hAnsi="Times New Roman" w:cs="Times New Roman"/>
          <w:color w:val="000000" w:themeColor="text1"/>
          <w:sz w:val="24"/>
          <w:szCs w:val="24"/>
        </w:rPr>
        <w:t>preterm birth</w:t>
      </w:r>
      <w:r w:rsidR="00755BBA" w:rsidRPr="00CD73EC">
        <w:rPr>
          <w:rFonts w:ascii="Times New Roman" w:hAnsi="Times New Roman" w:cs="Times New Roman"/>
          <w:color w:val="000000" w:themeColor="text1"/>
          <w:sz w:val="24"/>
          <w:szCs w:val="24"/>
        </w:rPr>
        <w:t xml:space="preserve"> </w:t>
      </w:r>
      <w:r w:rsidR="007D0C8A">
        <w:rPr>
          <w:rFonts w:ascii="Times New Roman" w:hAnsi="Times New Roman" w:cs="Times New Roman"/>
          <w:color w:val="000000" w:themeColor="text1"/>
          <w:sz w:val="24"/>
          <w:szCs w:val="24"/>
        </w:rPr>
        <w:t>in twin pregnancies</w:t>
      </w:r>
      <w:r w:rsidR="000E5140">
        <w:rPr>
          <w:rFonts w:ascii="Times New Roman" w:hAnsi="Times New Roman" w:cs="Times New Roman"/>
          <w:color w:val="000000" w:themeColor="text1"/>
          <w:sz w:val="24"/>
          <w:szCs w:val="24"/>
        </w:rPr>
        <w:t xml:space="preserve"> prior to 22</w:t>
      </w:r>
      <w:r w:rsidR="00755BBA" w:rsidRPr="00CD73EC">
        <w:rPr>
          <w:rFonts w:ascii="Times New Roman" w:hAnsi="Times New Roman" w:cs="Times New Roman"/>
          <w:color w:val="000000" w:themeColor="text1"/>
          <w:sz w:val="24"/>
          <w:szCs w:val="24"/>
        </w:rPr>
        <w:t xml:space="preserve"> weeks gestation</w:t>
      </w:r>
      <w:r w:rsidRPr="00CD73EC">
        <w:rPr>
          <w:rFonts w:ascii="Times New Roman" w:hAnsi="Times New Roman" w:cs="Times New Roman"/>
          <w:color w:val="000000" w:themeColor="text1"/>
          <w:sz w:val="24"/>
          <w:szCs w:val="24"/>
        </w:rPr>
        <w:t xml:space="preserve"> </w:t>
      </w:r>
      <w:r w:rsidR="00F11DCB">
        <w:rPr>
          <w:rFonts w:ascii="Times New Roman" w:hAnsi="Times New Roman" w:cs="Times New Roman"/>
          <w:color w:val="000000" w:themeColor="text1"/>
          <w:sz w:val="24"/>
          <w:szCs w:val="24"/>
        </w:rPr>
        <w:t xml:space="preserve">was presented. </w:t>
      </w:r>
    </w:p>
    <w:p w:rsidR="005262AA" w:rsidRDefault="005262AA" w:rsidP="00CD73EC">
      <w:pPr>
        <w:spacing w:line="480" w:lineRule="auto"/>
        <w:jc w:val="both"/>
        <w:rPr>
          <w:rFonts w:ascii="Times New Roman" w:hAnsi="Times New Roman" w:cs="Times New Roman"/>
          <w:color w:val="000000" w:themeColor="text1"/>
          <w:sz w:val="24"/>
          <w:szCs w:val="24"/>
        </w:rPr>
      </w:pPr>
    </w:p>
    <w:p w:rsidR="00723705" w:rsidRPr="00F11DCB" w:rsidRDefault="00723705" w:rsidP="00CD73EC">
      <w:pPr>
        <w:spacing w:line="480" w:lineRule="auto"/>
        <w:jc w:val="both"/>
        <w:rPr>
          <w:rFonts w:ascii="Times New Roman" w:hAnsi="Times New Roman" w:cs="Times New Roman"/>
          <w:b/>
          <w:color w:val="000000" w:themeColor="text1"/>
          <w:sz w:val="28"/>
          <w:szCs w:val="24"/>
        </w:rPr>
      </w:pPr>
      <w:r w:rsidRPr="00F11DCB">
        <w:rPr>
          <w:rFonts w:ascii="Times New Roman" w:hAnsi="Times New Roman" w:cs="Times New Roman"/>
          <w:b/>
          <w:color w:val="000000" w:themeColor="text1"/>
          <w:sz w:val="28"/>
          <w:szCs w:val="24"/>
        </w:rPr>
        <w:lastRenderedPageBreak/>
        <w:t xml:space="preserve">5.2 </w:t>
      </w:r>
      <w:r w:rsidR="00F11DCB" w:rsidRPr="00F11DCB">
        <w:rPr>
          <w:rFonts w:ascii="Times New Roman" w:hAnsi="Times New Roman" w:cs="Times New Roman"/>
          <w:b/>
          <w:color w:val="000000" w:themeColor="text1"/>
          <w:sz w:val="28"/>
          <w:szCs w:val="24"/>
        </w:rPr>
        <w:t>CONTRIBUTIONS TO KNOWLEDGE</w:t>
      </w:r>
    </w:p>
    <w:p w:rsidR="008C1EB9" w:rsidRPr="001138F6" w:rsidRDefault="000908E6" w:rsidP="00F11DCB">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Developed an</w:t>
      </w:r>
      <w:r w:rsidR="008C1EB9" w:rsidRPr="001138F6">
        <w:rPr>
          <w:rFonts w:ascii="Times New Roman" w:hAnsi="Times New Roman" w:cs="Times New Roman"/>
          <w:color w:val="000000" w:themeColor="text1"/>
          <w:sz w:val="24"/>
          <w:szCs w:val="24"/>
        </w:rPr>
        <w:t xml:space="preserve"> improved risk assessment model for the prediction of neonatal mortality in newborns with data available at 10 minutes from birth</w:t>
      </w:r>
      <w:r>
        <w:rPr>
          <w:rFonts w:ascii="Times New Roman" w:hAnsi="Times New Roman" w:cs="Times New Roman"/>
          <w:color w:val="000000" w:themeColor="text1"/>
          <w:sz w:val="24"/>
          <w:szCs w:val="24"/>
        </w:rPr>
        <w:t xml:space="preserve"> using DTs</w:t>
      </w:r>
      <w:r w:rsidR="008C1EB9" w:rsidRPr="001138F6">
        <w:rPr>
          <w:rFonts w:ascii="Times New Roman" w:hAnsi="Times New Roman" w:cs="Times New Roman"/>
          <w:color w:val="000000" w:themeColor="text1"/>
          <w:sz w:val="24"/>
          <w:szCs w:val="24"/>
        </w:rPr>
        <w:t>. The</w:t>
      </w:r>
      <w:r w:rsidR="00976867">
        <w:rPr>
          <w:rFonts w:ascii="Times New Roman" w:hAnsi="Times New Roman" w:cs="Times New Roman"/>
          <w:color w:val="000000" w:themeColor="text1"/>
          <w:sz w:val="24"/>
          <w:szCs w:val="24"/>
        </w:rPr>
        <w:t xml:space="preserve"> model’s</w:t>
      </w:r>
      <w:r w:rsidR="008C1EB9" w:rsidRPr="001138F6">
        <w:rPr>
          <w:rFonts w:ascii="Times New Roman" w:hAnsi="Times New Roman" w:cs="Times New Roman"/>
          <w:color w:val="000000" w:themeColor="text1"/>
          <w:sz w:val="24"/>
          <w:szCs w:val="24"/>
        </w:rPr>
        <w:t xml:space="preserve"> </w:t>
      </w:r>
      <w:r w:rsidR="00617E77">
        <w:rPr>
          <w:rFonts w:ascii="Times New Roman" w:hAnsi="Times New Roman" w:cs="Times New Roman"/>
          <w:color w:val="000000" w:themeColor="text1"/>
          <w:sz w:val="24"/>
          <w:szCs w:val="24"/>
        </w:rPr>
        <w:t>average test</w:t>
      </w:r>
      <w:r w:rsidR="008C1EB9" w:rsidRPr="001138F6">
        <w:rPr>
          <w:rFonts w:ascii="Times New Roman" w:hAnsi="Times New Roman" w:cs="Times New Roman"/>
          <w:color w:val="000000" w:themeColor="text1"/>
          <w:sz w:val="24"/>
          <w:szCs w:val="24"/>
        </w:rPr>
        <w:t xml:space="preserve"> sensit</w:t>
      </w:r>
      <w:r w:rsidR="00976867">
        <w:rPr>
          <w:rFonts w:ascii="Times New Roman" w:hAnsi="Times New Roman" w:cs="Times New Roman"/>
          <w:color w:val="000000" w:themeColor="text1"/>
          <w:sz w:val="24"/>
          <w:szCs w:val="24"/>
        </w:rPr>
        <w:t xml:space="preserve">ivity and specificity was </w:t>
      </w:r>
      <w:r w:rsidR="00DF3DED">
        <w:rPr>
          <w:rFonts w:ascii="Times New Roman" w:hAnsi="Times New Roman" w:cs="Times New Roman"/>
          <w:sz w:val="24"/>
          <w:szCs w:val="24"/>
        </w:rPr>
        <w:t>62.24</w:t>
      </w:r>
      <m:oMath>
        <m:r>
          <w:rPr>
            <w:rFonts w:ascii="Cambria Math" w:hAnsi="Cambria Math" w:cs="Times New Roman"/>
            <w:sz w:val="24"/>
            <w:szCs w:val="24"/>
          </w:rPr>
          <m:t>±</m:t>
        </m:r>
      </m:oMath>
      <w:r w:rsidR="00DF3DED">
        <w:rPr>
          <w:rFonts w:ascii="Times New Roman" w:hAnsi="Times New Roman" w:cs="Times New Roman"/>
          <w:sz w:val="24"/>
          <w:szCs w:val="24"/>
        </w:rPr>
        <w:t xml:space="preserve">3.28% </w:t>
      </w:r>
      <w:r w:rsidR="00976867" w:rsidRPr="00DF3DED">
        <w:rPr>
          <w:rFonts w:ascii="Times New Roman" w:hAnsi="Times New Roman" w:cs="Times New Roman"/>
          <w:color w:val="000000" w:themeColor="text1"/>
          <w:sz w:val="24"/>
          <w:szCs w:val="24"/>
        </w:rPr>
        <w:t>and</w:t>
      </w:r>
      <w:r w:rsidR="00976867" w:rsidRPr="0090415F">
        <w:rPr>
          <w:rFonts w:ascii="Times New Roman" w:hAnsi="Times New Roman" w:cs="Times New Roman"/>
          <w:b/>
          <w:color w:val="000000" w:themeColor="text1"/>
          <w:sz w:val="24"/>
          <w:szCs w:val="24"/>
        </w:rPr>
        <w:t xml:space="preserve"> </w:t>
      </w:r>
      <w:r w:rsidR="00DF3DED">
        <w:rPr>
          <w:rFonts w:ascii="Times New Roman" w:hAnsi="Times New Roman" w:cs="Times New Roman"/>
          <w:sz w:val="24"/>
          <w:szCs w:val="24"/>
        </w:rPr>
        <w:t>99.95</w:t>
      </w:r>
      <m:oMath>
        <m:r>
          <w:rPr>
            <w:rFonts w:ascii="Cambria Math" w:hAnsi="Cambria Math" w:cs="Times New Roman"/>
            <w:color w:val="000000" w:themeColor="text1"/>
            <w:sz w:val="24"/>
            <w:szCs w:val="24"/>
          </w:rPr>
          <m:t>±</m:t>
        </m:r>
      </m:oMath>
      <w:r w:rsidR="00DF3DED" w:rsidRPr="00D83131">
        <w:rPr>
          <w:rFonts w:ascii="Times New Roman" w:hAnsi="Times New Roman" w:cs="Times New Roman"/>
          <w:color w:val="000000" w:themeColor="text1"/>
          <w:sz w:val="24"/>
          <w:szCs w:val="24"/>
        </w:rPr>
        <w:t>0.0</w:t>
      </w:r>
      <w:r w:rsidR="00DF3DED">
        <w:rPr>
          <w:rFonts w:ascii="Times New Roman" w:hAnsi="Times New Roman" w:cs="Times New Roman"/>
          <w:color w:val="000000" w:themeColor="text1"/>
          <w:sz w:val="24"/>
          <w:szCs w:val="24"/>
        </w:rPr>
        <w:t>3</w:t>
      </w:r>
      <w:r w:rsidR="00DF3DED" w:rsidRPr="00D83131">
        <w:rPr>
          <w:rFonts w:ascii="Times New Roman" w:hAnsi="Times New Roman" w:cs="Times New Roman"/>
          <w:color w:val="000000" w:themeColor="text1"/>
          <w:sz w:val="24"/>
          <w:szCs w:val="24"/>
        </w:rPr>
        <w:t>%</w:t>
      </w:r>
      <w:r w:rsidR="00DF3DED">
        <w:rPr>
          <w:rFonts w:ascii="Times New Roman" w:hAnsi="Times New Roman" w:cs="Times New Roman"/>
          <w:color w:val="000000" w:themeColor="text1"/>
          <w:sz w:val="24"/>
          <w:szCs w:val="24"/>
        </w:rPr>
        <w:t xml:space="preserve">, </w:t>
      </w:r>
      <w:r w:rsidR="008C1EB9" w:rsidRPr="001138F6">
        <w:rPr>
          <w:rFonts w:ascii="Times New Roman" w:eastAsiaTheme="minorEastAsia" w:hAnsi="Times New Roman" w:cs="Times New Roman"/>
          <w:color w:val="000000" w:themeColor="text1"/>
          <w:sz w:val="24"/>
          <w:szCs w:val="24"/>
        </w:rPr>
        <w:t xml:space="preserve">respectively. </w:t>
      </w:r>
    </w:p>
    <w:p w:rsidR="00C86C79" w:rsidRPr="00C86C79" w:rsidRDefault="008C1EB9" w:rsidP="00F11DCB">
      <w:pPr>
        <w:spacing w:line="480" w:lineRule="auto"/>
        <w:jc w:val="both"/>
        <w:rPr>
          <w:rFonts w:ascii="Times New Roman" w:hAnsi="Times New Roman" w:cs="Times New Roman"/>
          <w:color w:val="000000" w:themeColor="text1"/>
          <w:sz w:val="24"/>
          <w:szCs w:val="24"/>
        </w:rPr>
      </w:pPr>
      <w:r w:rsidRPr="00C86C79">
        <w:rPr>
          <w:rFonts w:ascii="Times New Roman" w:hAnsi="Times New Roman" w:cs="Times New Roman"/>
          <w:color w:val="000000" w:themeColor="text1"/>
          <w:sz w:val="24"/>
          <w:szCs w:val="24"/>
        </w:rPr>
        <w:t>2</w:t>
      </w:r>
      <w:r w:rsidR="00092633" w:rsidRPr="00C86C79">
        <w:rPr>
          <w:rFonts w:ascii="Times New Roman" w:hAnsi="Times New Roman" w:cs="Times New Roman"/>
          <w:color w:val="000000" w:themeColor="text1"/>
          <w:sz w:val="24"/>
          <w:szCs w:val="24"/>
        </w:rPr>
        <w:t>.</w:t>
      </w:r>
      <w:r w:rsidR="007F6694" w:rsidRPr="00C86C79">
        <w:rPr>
          <w:rFonts w:ascii="Times New Roman" w:hAnsi="Times New Roman" w:cs="Times New Roman"/>
          <w:color w:val="000000" w:themeColor="text1"/>
          <w:sz w:val="24"/>
          <w:szCs w:val="24"/>
        </w:rPr>
        <w:t xml:space="preserve"> Developed </w:t>
      </w:r>
      <w:r w:rsidR="000908E6">
        <w:rPr>
          <w:rFonts w:ascii="Times New Roman" w:hAnsi="Times New Roman" w:cs="Times New Roman"/>
          <w:color w:val="000000" w:themeColor="text1"/>
          <w:sz w:val="24"/>
          <w:szCs w:val="24"/>
        </w:rPr>
        <w:t>an</w:t>
      </w:r>
      <w:r w:rsidR="007F6694" w:rsidRPr="00C86C79">
        <w:rPr>
          <w:rFonts w:ascii="Times New Roman" w:hAnsi="Times New Roman" w:cs="Times New Roman"/>
          <w:color w:val="000000" w:themeColor="text1"/>
          <w:sz w:val="24"/>
          <w:szCs w:val="24"/>
        </w:rPr>
        <w:t xml:space="preserve"> improved risk assessment model for the </w:t>
      </w:r>
      <w:r w:rsidR="00F11DCB" w:rsidRPr="00C86C79">
        <w:rPr>
          <w:rFonts w:ascii="Times New Roman" w:hAnsi="Times New Roman" w:cs="Times New Roman"/>
          <w:color w:val="000000" w:themeColor="text1"/>
          <w:sz w:val="24"/>
          <w:szCs w:val="24"/>
        </w:rPr>
        <w:t>prediction</w:t>
      </w:r>
      <w:r w:rsidR="005A4D58" w:rsidRPr="00C86C79">
        <w:rPr>
          <w:rFonts w:ascii="Times New Roman" w:hAnsi="Times New Roman" w:cs="Times New Roman"/>
          <w:color w:val="000000" w:themeColor="text1"/>
          <w:sz w:val="24"/>
          <w:szCs w:val="24"/>
        </w:rPr>
        <w:t xml:space="preserve"> of preterm birth </w:t>
      </w:r>
      <w:r w:rsidR="007D0C8A">
        <w:rPr>
          <w:rFonts w:ascii="Times New Roman" w:hAnsi="Times New Roman" w:cs="Times New Roman"/>
          <w:color w:val="000000" w:themeColor="text1"/>
          <w:sz w:val="24"/>
          <w:szCs w:val="24"/>
        </w:rPr>
        <w:t>in twin pregnancies</w:t>
      </w:r>
      <w:r w:rsidR="005A4D58" w:rsidRPr="00C86C79">
        <w:rPr>
          <w:rFonts w:ascii="Times New Roman" w:hAnsi="Times New Roman" w:cs="Times New Roman"/>
          <w:color w:val="000000" w:themeColor="text1"/>
          <w:sz w:val="24"/>
          <w:szCs w:val="24"/>
        </w:rPr>
        <w:t xml:space="preserve"> </w:t>
      </w:r>
      <w:r w:rsidR="00F11DCB" w:rsidRPr="00C86C79">
        <w:rPr>
          <w:rFonts w:ascii="Times New Roman" w:hAnsi="Times New Roman" w:cs="Times New Roman"/>
          <w:color w:val="000000" w:themeColor="text1"/>
          <w:sz w:val="24"/>
          <w:szCs w:val="24"/>
        </w:rPr>
        <w:t>before</w:t>
      </w:r>
      <w:r w:rsidR="000E5140" w:rsidRPr="00C86C79">
        <w:rPr>
          <w:rFonts w:ascii="Times New Roman" w:hAnsi="Times New Roman" w:cs="Times New Roman"/>
          <w:color w:val="000000" w:themeColor="text1"/>
          <w:sz w:val="24"/>
          <w:szCs w:val="24"/>
        </w:rPr>
        <w:t xml:space="preserve"> 22</w:t>
      </w:r>
      <w:r w:rsidR="007F6694" w:rsidRPr="00C86C79">
        <w:rPr>
          <w:rFonts w:ascii="Times New Roman" w:hAnsi="Times New Roman" w:cs="Times New Roman"/>
          <w:color w:val="000000" w:themeColor="text1"/>
          <w:sz w:val="24"/>
          <w:szCs w:val="24"/>
        </w:rPr>
        <w:t xml:space="preserve"> weeks gestation</w:t>
      </w:r>
      <w:r w:rsidR="000908E6" w:rsidRPr="000908E6">
        <w:rPr>
          <w:rFonts w:ascii="Times New Roman" w:hAnsi="Times New Roman" w:cs="Times New Roman"/>
          <w:color w:val="000000" w:themeColor="text1"/>
          <w:sz w:val="24"/>
          <w:szCs w:val="24"/>
        </w:rPr>
        <w:t xml:space="preserve"> </w:t>
      </w:r>
      <w:r w:rsidR="000908E6">
        <w:rPr>
          <w:rFonts w:ascii="Times New Roman" w:hAnsi="Times New Roman" w:cs="Times New Roman"/>
          <w:color w:val="000000" w:themeColor="text1"/>
          <w:sz w:val="24"/>
          <w:szCs w:val="24"/>
        </w:rPr>
        <w:t>using DTs</w:t>
      </w:r>
      <w:r w:rsidR="007F6694" w:rsidRPr="00C86C79">
        <w:rPr>
          <w:rFonts w:ascii="Times New Roman" w:hAnsi="Times New Roman" w:cs="Times New Roman"/>
          <w:color w:val="000000" w:themeColor="text1"/>
          <w:sz w:val="24"/>
          <w:szCs w:val="24"/>
        </w:rPr>
        <w:t>. The</w:t>
      </w:r>
      <w:r w:rsidR="00976867">
        <w:rPr>
          <w:rFonts w:ascii="Times New Roman" w:hAnsi="Times New Roman" w:cs="Times New Roman"/>
          <w:color w:val="000000" w:themeColor="text1"/>
          <w:sz w:val="24"/>
          <w:szCs w:val="24"/>
        </w:rPr>
        <w:t xml:space="preserve"> model’s</w:t>
      </w:r>
      <w:r w:rsidR="007F6694" w:rsidRPr="00C86C79">
        <w:rPr>
          <w:rFonts w:ascii="Times New Roman" w:hAnsi="Times New Roman" w:cs="Times New Roman"/>
          <w:color w:val="000000" w:themeColor="text1"/>
          <w:sz w:val="24"/>
          <w:szCs w:val="24"/>
        </w:rPr>
        <w:t xml:space="preserve"> </w:t>
      </w:r>
      <w:r w:rsidR="00617E77" w:rsidRPr="00C86C79">
        <w:rPr>
          <w:rFonts w:ascii="Times New Roman" w:hAnsi="Times New Roman" w:cs="Times New Roman"/>
          <w:color w:val="000000" w:themeColor="text1"/>
          <w:sz w:val="24"/>
          <w:szCs w:val="24"/>
        </w:rPr>
        <w:t>average test</w:t>
      </w:r>
      <w:r w:rsidR="009C0E29" w:rsidRPr="00C86C79">
        <w:rPr>
          <w:rFonts w:ascii="Times New Roman" w:hAnsi="Times New Roman" w:cs="Times New Roman"/>
          <w:color w:val="000000" w:themeColor="text1"/>
          <w:sz w:val="24"/>
          <w:szCs w:val="24"/>
        </w:rPr>
        <w:t xml:space="preserve"> sensitivity </w:t>
      </w:r>
      <w:r w:rsidR="007F6694" w:rsidRPr="00C86C79">
        <w:rPr>
          <w:rFonts w:ascii="Times New Roman" w:hAnsi="Times New Roman" w:cs="Times New Roman"/>
          <w:color w:val="000000" w:themeColor="text1"/>
          <w:sz w:val="24"/>
          <w:szCs w:val="24"/>
        </w:rPr>
        <w:t xml:space="preserve">and specificity </w:t>
      </w:r>
      <w:r w:rsidRPr="00C86C79">
        <w:rPr>
          <w:rFonts w:ascii="Times New Roman" w:hAnsi="Times New Roman" w:cs="Times New Roman"/>
          <w:color w:val="000000" w:themeColor="text1"/>
          <w:sz w:val="24"/>
          <w:szCs w:val="24"/>
        </w:rPr>
        <w:t xml:space="preserve">was </w:t>
      </w:r>
      <w:r w:rsidR="00360F16">
        <w:rPr>
          <w:rFonts w:ascii="Times New Roman" w:hAnsi="Times New Roman" w:cs="Times New Roman"/>
          <w:sz w:val="24"/>
          <w:szCs w:val="24"/>
        </w:rPr>
        <w:t>79.3</w:t>
      </w:r>
      <w:r w:rsidR="00976867" w:rsidRPr="00DF3DED">
        <w:rPr>
          <w:rFonts w:ascii="Times New Roman" w:hAnsi="Times New Roman" w:cs="Times New Roman"/>
          <w:sz w:val="24"/>
          <w:szCs w:val="24"/>
        </w:rPr>
        <w:t>2</w:t>
      </w:r>
      <m:oMath>
        <m:r>
          <w:rPr>
            <w:rFonts w:ascii="Cambria Math" w:hAnsi="Cambria Math" w:cs="Times New Roman"/>
            <w:sz w:val="24"/>
            <w:szCs w:val="24"/>
          </w:rPr>
          <m:t>±</m:t>
        </m:r>
      </m:oMath>
      <w:r w:rsidR="00360F16">
        <w:rPr>
          <w:rFonts w:ascii="Times New Roman" w:hAnsi="Times New Roman" w:cs="Times New Roman"/>
          <w:sz w:val="24"/>
          <w:szCs w:val="24"/>
        </w:rPr>
        <w:t>5.85</w:t>
      </w:r>
      <w:r w:rsidR="00C86C79" w:rsidRPr="00DF3DED">
        <w:rPr>
          <w:rFonts w:ascii="Times New Roman" w:hAnsi="Times New Roman" w:cs="Times New Roman"/>
          <w:sz w:val="24"/>
          <w:szCs w:val="24"/>
        </w:rPr>
        <w:t xml:space="preserve">% </w:t>
      </w:r>
      <w:r w:rsidR="001138F6" w:rsidRPr="00DF3DED">
        <w:rPr>
          <w:rFonts w:ascii="Times New Roman" w:hAnsi="Times New Roman" w:cs="Times New Roman"/>
          <w:color w:val="000000" w:themeColor="text1"/>
          <w:sz w:val="24"/>
          <w:szCs w:val="24"/>
        </w:rPr>
        <w:t>and</w:t>
      </w:r>
      <w:r w:rsidRPr="00DF3DED">
        <w:rPr>
          <w:rFonts w:ascii="Times New Roman" w:hAnsi="Times New Roman" w:cs="Times New Roman"/>
          <w:color w:val="000000" w:themeColor="text1"/>
          <w:sz w:val="24"/>
          <w:szCs w:val="24"/>
        </w:rPr>
        <w:t xml:space="preserve"> </w:t>
      </w:r>
      <w:r w:rsidR="00360F16">
        <w:rPr>
          <w:rFonts w:ascii="Times New Roman" w:hAnsi="Times New Roman" w:cs="Times New Roman"/>
          <w:sz w:val="24"/>
          <w:szCs w:val="24"/>
        </w:rPr>
        <w:t>91.97</w:t>
      </w:r>
      <m:oMath>
        <m:r>
          <w:rPr>
            <w:rFonts w:ascii="Cambria Math" w:hAnsi="Cambria Math" w:cs="Times New Roman"/>
            <w:sz w:val="24"/>
            <w:szCs w:val="24"/>
          </w:rPr>
          <m:t>±</m:t>
        </m:r>
      </m:oMath>
      <w:r w:rsidR="00360F16">
        <w:rPr>
          <w:rFonts w:ascii="Times New Roman" w:hAnsi="Times New Roman" w:cs="Times New Roman"/>
          <w:sz w:val="24"/>
          <w:szCs w:val="24"/>
        </w:rPr>
        <w:t>1.20</w:t>
      </w:r>
      <w:r w:rsidR="00360F16" w:rsidRPr="00196998">
        <w:rPr>
          <w:rFonts w:ascii="Times New Roman" w:hAnsi="Times New Roman" w:cs="Times New Roman"/>
          <w:sz w:val="24"/>
          <w:szCs w:val="24"/>
        </w:rPr>
        <w:t>%</w:t>
      </w:r>
      <w:r w:rsidR="00976867" w:rsidRPr="00DF3DED">
        <w:rPr>
          <w:rFonts w:ascii="Times New Roman" w:hAnsi="Times New Roman" w:cs="Times New Roman"/>
          <w:sz w:val="24"/>
          <w:szCs w:val="24"/>
        </w:rPr>
        <w:t>,</w:t>
      </w:r>
      <w:r w:rsidR="00C86C79" w:rsidRPr="00DF3DED">
        <w:rPr>
          <w:rFonts w:ascii="Times New Roman" w:hAnsi="Times New Roman" w:cs="Times New Roman"/>
          <w:sz w:val="24"/>
          <w:szCs w:val="24"/>
        </w:rPr>
        <w:t xml:space="preserve"> </w:t>
      </w:r>
      <w:r w:rsidR="001138F6" w:rsidRPr="00DF3DED">
        <w:rPr>
          <w:rFonts w:ascii="Times New Roman" w:hAnsi="Times New Roman" w:cs="Times New Roman"/>
          <w:color w:val="000000" w:themeColor="text1"/>
          <w:sz w:val="24"/>
          <w:szCs w:val="24"/>
        </w:rPr>
        <w:t>respectively.</w:t>
      </w:r>
    </w:p>
    <w:p w:rsidR="00092633" w:rsidRPr="00CD73EC" w:rsidRDefault="005A4D58" w:rsidP="00F11DCB">
      <w:pPr>
        <w:spacing w:line="480" w:lineRule="auto"/>
        <w:jc w:val="both"/>
        <w:rPr>
          <w:rFonts w:ascii="Times New Roman" w:hAnsi="Times New Roman" w:cs="Times New Roman"/>
          <w:sz w:val="24"/>
          <w:szCs w:val="24"/>
        </w:rPr>
      </w:pPr>
      <w:r w:rsidRPr="00CD73EC">
        <w:rPr>
          <w:rFonts w:ascii="Times New Roman" w:hAnsi="Times New Roman" w:cs="Times New Roman"/>
          <w:sz w:val="24"/>
          <w:szCs w:val="24"/>
        </w:rPr>
        <w:t xml:space="preserve">3. </w:t>
      </w:r>
      <w:r w:rsidR="00092633" w:rsidRPr="00CD73EC">
        <w:rPr>
          <w:rFonts w:ascii="Times New Roman" w:hAnsi="Times New Roman" w:cs="Times New Roman"/>
          <w:sz w:val="24"/>
          <w:szCs w:val="24"/>
        </w:rPr>
        <w:t xml:space="preserve">Demonstrated </w:t>
      </w:r>
      <w:r w:rsidR="006B3B94" w:rsidRPr="00CD73EC">
        <w:rPr>
          <w:rFonts w:ascii="Times New Roman" w:hAnsi="Times New Roman" w:cs="Times New Roman"/>
          <w:sz w:val="24"/>
          <w:szCs w:val="24"/>
        </w:rPr>
        <w:t>superior performance of pre-processed dataset using</w:t>
      </w:r>
      <w:r w:rsidR="00976867">
        <w:rPr>
          <w:rFonts w:ascii="Times New Roman" w:hAnsi="Times New Roman" w:cs="Times New Roman"/>
          <w:sz w:val="24"/>
          <w:szCs w:val="24"/>
        </w:rPr>
        <w:t xml:space="preserve"> C</w:t>
      </w:r>
      <w:r w:rsidR="00092633" w:rsidRPr="00CD73EC">
        <w:rPr>
          <w:rFonts w:ascii="Times New Roman" w:hAnsi="Times New Roman" w:cs="Times New Roman"/>
          <w:sz w:val="24"/>
          <w:szCs w:val="24"/>
        </w:rPr>
        <w:t xml:space="preserve">5.0 </w:t>
      </w:r>
      <w:r w:rsidR="00976867">
        <w:rPr>
          <w:rFonts w:ascii="Times New Roman" w:hAnsi="Times New Roman" w:cs="Times New Roman"/>
          <w:sz w:val="24"/>
          <w:szCs w:val="24"/>
        </w:rPr>
        <w:t>based DT</w:t>
      </w:r>
      <w:r w:rsidR="00092633" w:rsidRPr="00CD73EC">
        <w:rPr>
          <w:rFonts w:ascii="Times New Roman" w:hAnsi="Times New Roman" w:cs="Times New Roman"/>
          <w:sz w:val="24"/>
          <w:szCs w:val="24"/>
        </w:rPr>
        <w:t xml:space="preserve"> to predict </w:t>
      </w:r>
      <w:r w:rsidR="0023733E">
        <w:rPr>
          <w:rFonts w:ascii="Times New Roman" w:hAnsi="Times New Roman" w:cs="Times New Roman"/>
          <w:sz w:val="24"/>
          <w:szCs w:val="24"/>
        </w:rPr>
        <w:t xml:space="preserve">neonatal mortality </w:t>
      </w:r>
      <w:r w:rsidR="006B3B94" w:rsidRPr="00CD73EC">
        <w:rPr>
          <w:rFonts w:ascii="Times New Roman" w:hAnsi="Times New Roman" w:cs="Times New Roman"/>
          <w:sz w:val="24"/>
          <w:szCs w:val="24"/>
        </w:rPr>
        <w:t xml:space="preserve">compared to DT-ANN Hybrid and ANN weight elimination methods. </w:t>
      </w:r>
    </w:p>
    <w:p w:rsidR="006B3B94" w:rsidRPr="00CD73EC" w:rsidRDefault="007F6694" w:rsidP="00F11DCB">
      <w:pPr>
        <w:spacing w:line="480" w:lineRule="auto"/>
        <w:jc w:val="both"/>
        <w:rPr>
          <w:rFonts w:ascii="Times New Roman" w:hAnsi="Times New Roman" w:cs="Times New Roman"/>
          <w:sz w:val="24"/>
          <w:szCs w:val="24"/>
        </w:rPr>
      </w:pPr>
      <w:r w:rsidRPr="00CD73EC">
        <w:rPr>
          <w:rFonts w:ascii="Times New Roman" w:hAnsi="Times New Roman" w:cs="Times New Roman"/>
          <w:sz w:val="24"/>
          <w:szCs w:val="24"/>
        </w:rPr>
        <w:t>4</w:t>
      </w:r>
      <w:r w:rsidR="00976867">
        <w:rPr>
          <w:rFonts w:ascii="Times New Roman" w:hAnsi="Times New Roman" w:cs="Times New Roman"/>
          <w:sz w:val="24"/>
          <w:szCs w:val="24"/>
        </w:rPr>
        <w:t>. Showed that dataset for C</w:t>
      </w:r>
      <w:r w:rsidR="006B3B94" w:rsidRPr="00CD73EC">
        <w:rPr>
          <w:rFonts w:ascii="Times New Roman" w:hAnsi="Times New Roman" w:cs="Times New Roman"/>
          <w:sz w:val="24"/>
          <w:szCs w:val="24"/>
        </w:rPr>
        <w:t>5.0 required less process</w:t>
      </w:r>
      <w:r w:rsidR="00204399" w:rsidRPr="00CD73EC">
        <w:rPr>
          <w:rFonts w:ascii="Times New Roman" w:hAnsi="Times New Roman" w:cs="Times New Roman"/>
          <w:sz w:val="24"/>
          <w:szCs w:val="24"/>
        </w:rPr>
        <w:t>ing and adjusting of parameters, and performs well with large data in a short</w:t>
      </w:r>
      <w:r w:rsidR="00976867">
        <w:rPr>
          <w:rFonts w:ascii="Times New Roman" w:hAnsi="Times New Roman" w:cs="Times New Roman"/>
          <w:sz w:val="24"/>
          <w:szCs w:val="24"/>
        </w:rPr>
        <w:t>er</w:t>
      </w:r>
      <w:r w:rsidR="00204399" w:rsidRPr="00CD73EC">
        <w:rPr>
          <w:rFonts w:ascii="Times New Roman" w:hAnsi="Times New Roman" w:cs="Times New Roman"/>
          <w:sz w:val="24"/>
          <w:szCs w:val="24"/>
        </w:rPr>
        <w:t xml:space="preserve"> time</w:t>
      </w:r>
      <w:r w:rsidR="00976867">
        <w:rPr>
          <w:rFonts w:ascii="Times New Roman" w:hAnsi="Times New Roman" w:cs="Times New Roman"/>
          <w:sz w:val="24"/>
          <w:szCs w:val="24"/>
        </w:rPr>
        <w:t>frame</w:t>
      </w:r>
      <w:r w:rsidR="00204399" w:rsidRPr="00CD73EC">
        <w:rPr>
          <w:rFonts w:ascii="Times New Roman" w:hAnsi="Times New Roman" w:cs="Times New Roman"/>
          <w:sz w:val="24"/>
          <w:szCs w:val="24"/>
        </w:rPr>
        <w:t xml:space="preserve"> compared to DT-ANN Hybrid and ANN weight elimination methods. There is no need to </w:t>
      </w:r>
      <w:r w:rsidR="0023733E" w:rsidRPr="00CD73EC">
        <w:rPr>
          <w:rFonts w:ascii="Times New Roman" w:hAnsi="Times New Roman" w:cs="Times New Roman"/>
          <w:sz w:val="24"/>
          <w:szCs w:val="24"/>
        </w:rPr>
        <w:t>normalize</w:t>
      </w:r>
      <w:r w:rsidR="00204399" w:rsidRPr="00CD73EC">
        <w:rPr>
          <w:rFonts w:ascii="Times New Roman" w:hAnsi="Times New Roman" w:cs="Times New Roman"/>
          <w:sz w:val="24"/>
          <w:szCs w:val="24"/>
        </w:rPr>
        <w:t xml:space="preserve"> the data, among other time consuming pre-</w:t>
      </w:r>
      <w:r w:rsidR="0023733E" w:rsidRPr="00CD73EC">
        <w:rPr>
          <w:rFonts w:ascii="Times New Roman" w:hAnsi="Times New Roman" w:cs="Times New Roman"/>
          <w:sz w:val="24"/>
          <w:szCs w:val="24"/>
        </w:rPr>
        <w:t>processing</w:t>
      </w:r>
      <w:r w:rsidR="00204399" w:rsidRPr="00CD73EC">
        <w:rPr>
          <w:rFonts w:ascii="Times New Roman" w:hAnsi="Times New Roman" w:cs="Times New Roman"/>
          <w:sz w:val="24"/>
          <w:szCs w:val="24"/>
        </w:rPr>
        <w:t xml:space="preserve"> steps </w:t>
      </w:r>
      <w:r w:rsidR="0023733E">
        <w:rPr>
          <w:rFonts w:ascii="Times New Roman" w:hAnsi="Times New Roman" w:cs="Times New Roman"/>
          <w:sz w:val="24"/>
          <w:szCs w:val="24"/>
        </w:rPr>
        <w:t>to</w:t>
      </w:r>
      <w:r w:rsidR="00204399" w:rsidRPr="00CD73EC">
        <w:rPr>
          <w:rFonts w:ascii="Times New Roman" w:hAnsi="Times New Roman" w:cs="Times New Roman"/>
          <w:sz w:val="24"/>
          <w:szCs w:val="24"/>
        </w:rPr>
        <w:t xml:space="preserve"> create a classifier. </w:t>
      </w:r>
    </w:p>
    <w:p w:rsidR="00204399" w:rsidRPr="00CD73EC" w:rsidRDefault="007F6694" w:rsidP="00F11DCB">
      <w:pPr>
        <w:spacing w:line="480" w:lineRule="auto"/>
        <w:jc w:val="both"/>
        <w:rPr>
          <w:rFonts w:ascii="Times New Roman" w:hAnsi="Times New Roman" w:cs="Times New Roman"/>
          <w:sz w:val="24"/>
          <w:szCs w:val="24"/>
        </w:rPr>
      </w:pPr>
      <w:r w:rsidRPr="00CD73EC">
        <w:rPr>
          <w:rFonts w:ascii="Times New Roman" w:hAnsi="Times New Roman" w:cs="Times New Roman"/>
          <w:sz w:val="24"/>
          <w:szCs w:val="24"/>
        </w:rPr>
        <w:t>5</w:t>
      </w:r>
      <w:r w:rsidR="00204399" w:rsidRPr="00CD73EC">
        <w:rPr>
          <w:rFonts w:ascii="Times New Roman" w:hAnsi="Times New Roman" w:cs="Times New Roman"/>
          <w:sz w:val="24"/>
          <w:szCs w:val="24"/>
        </w:rPr>
        <w:t xml:space="preserve">. The </w:t>
      </w:r>
      <w:r w:rsidR="00976867">
        <w:rPr>
          <w:rFonts w:ascii="Times New Roman" w:hAnsi="Times New Roman" w:cs="Times New Roman"/>
          <w:sz w:val="24"/>
          <w:szCs w:val="24"/>
        </w:rPr>
        <w:t>C</w:t>
      </w:r>
      <w:r w:rsidR="00204399" w:rsidRPr="00CD73EC">
        <w:rPr>
          <w:rFonts w:ascii="Times New Roman" w:hAnsi="Times New Roman" w:cs="Times New Roman"/>
          <w:sz w:val="24"/>
          <w:szCs w:val="24"/>
        </w:rPr>
        <w:t>5.0 uses a white box model, compared to DT-ANN Hybrid and ANN weight elimination method</w:t>
      </w:r>
      <w:r w:rsidR="0023733E">
        <w:rPr>
          <w:rFonts w:ascii="Times New Roman" w:hAnsi="Times New Roman" w:cs="Times New Roman"/>
          <w:sz w:val="24"/>
          <w:szCs w:val="24"/>
        </w:rPr>
        <w:t>s</w:t>
      </w:r>
      <w:r w:rsidR="00204399" w:rsidRPr="00CD73EC">
        <w:rPr>
          <w:rFonts w:ascii="Times New Roman" w:hAnsi="Times New Roman" w:cs="Times New Roman"/>
          <w:sz w:val="24"/>
          <w:szCs w:val="24"/>
        </w:rPr>
        <w:t xml:space="preserve"> which use a black</w:t>
      </w:r>
      <w:r w:rsidR="00976867">
        <w:rPr>
          <w:rFonts w:ascii="Times New Roman" w:hAnsi="Times New Roman" w:cs="Times New Roman"/>
          <w:sz w:val="24"/>
          <w:szCs w:val="24"/>
        </w:rPr>
        <w:t xml:space="preserve"> box</w:t>
      </w:r>
      <w:r w:rsidR="00204399" w:rsidRPr="00CD73EC">
        <w:rPr>
          <w:rFonts w:ascii="Times New Roman" w:hAnsi="Times New Roman" w:cs="Times New Roman"/>
          <w:sz w:val="24"/>
          <w:szCs w:val="24"/>
        </w:rPr>
        <w:t xml:space="preserve"> model.</w:t>
      </w:r>
      <w:r w:rsidR="0023733E">
        <w:rPr>
          <w:rFonts w:ascii="Times New Roman" w:hAnsi="Times New Roman" w:cs="Times New Roman"/>
          <w:sz w:val="24"/>
          <w:szCs w:val="24"/>
        </w:rPr>
        <w:t xml:space="preserve"> </w:t>
      </w:r>
      <w:r w:rsidR="00204399" w:rsidRPr="00CD73EC">
        <w:rPr>
          <w:rFonts w:ascii="Times New Roman" w:hAnsi="Times New Roman" w:cs="Times New Roman"/>
          <w:sz w:val="24"/>
          <w:szCs w:val="24"/>
        </w:rPr>
        <w:t xml:space="preserve">The white box model is easier to understand and interpret. This detection may be valuable to clinicians as it could better allocate resources, provide earlier interventions and identify those at risk at an earlier stage. </w:t>
      </w:r>
    </w:p>
    <w:p w:rsidR="006B3B94" w:rsidRPr="00CD73EC" w:rsidRDefault="007F6694" w:rsidP="00F11DCB">
      <w:pPr>
        <w:spacing w:line="480" w:lineRule="auto"/>
        <w:jc w:val="both"/>
        <w:rPr>
          <w:rFonts w:ascii="Times New Roman" w:hAnsi="Times New Roman" w:cs="Times New Roman"/>
          <w:sz w:val="24"/>
          <w:szCs w:val="24"/>
        </w:rPr>
      </w:pPr>
      <w:r w:rsidRPr="00CD73EC">
        <w:rPr>
          <w:rFonts w:ascii="Times New Roman" w:hAnsi="Times New Roman" w:cs="Times New Roman"/>
          <w:sz w:val="24"/>
          <w:szCs w:val="24"/>
        </w:rPr>
        <w:t>6</w:t>
      </w:r>
      <w:r w:rsidR="0076094E" w:rsidRPr="00CD73EC">
        <w:rPr>
          <w:rFonts w:ascii="Times New Roman" w:hAnsi="Times New Roman" w:cs="Times New Roman"/>
          <w:sz w:val="24"/>
          <w:szCs w:val="24"/>
        </w:rPr>
        <w:t xml:space="preserve">. Reduced the complexity of the prediction of preterm birth model </w:t>
      </w:r>
      <w:r w:rsidR="00976867">
        <w:rPr>
          <w:rFonts w:ascii="Times New Roman" w:hAnsi="Times New Roman" w:cs="Times New Roman"/>
          <w:sz w:val="24"/>
          <w:szCs w:val="24"/>
        </w:rPr>
        <w:t xml:space="preserve">in twin gestation </w:t>
      </w:r>
      <w:r w:rsidR="0076094E" w:rsidRPr="00CD73EC">
        <w:rPr>
          <w:rFonts w:ascii="Times New Roman" w:hAnsi="Times New Roman" w:cs="Times New Roman"/>
          <w:sz w:val="24"/>
          <w:szCs w:val="24"/>
        </w:rPr>
        <w:t xml:space="preserve">by decreasing the number of input variables. </w:t>
      </w:r>
      <w:r w:rsidR="00976867">
        <w:rPr>
          <w:rFonts w:ascii="Times New Roman" w:hAnsi="Times New Roman" w:cs="Times New Roman"/>
          <w:sz w:val="24"/>
          <w:szCs w:val="24"/>
        </w:rPr>
        <w:t>The number of input variables was</w:t>
      </w:r>
      <w:r w:rsidR="0076094E" w:rsidRPr="00CD73EC">
        <w:rPr>
          <w:rFonts w:ascii="Times New Roman" w:hAnsi="Times New Roman" w:cs="Times New Roman"/>
          <w:sz w:val="24"/>
          <w:szCs w:val="24"/>
        </w:rPr>
        <w:t xml:space="preserve"> reduced to </w:t>
      </w:r>
      <w:r w:rsidR="0023733E">
        <w:rPr>
          <w:rFonts w:ascii="Times New Roman" w:hAnsi="Times New Roman" w:cs="Times New Roman"/>
          <w:sz w:val="24"/>
          <w:szCs w:val="24"/>
        </w:rPr>
        <w:t xml:space="preserve">21. </w:t>
      </w:r>
      <w:r w:rsidR="0076094E" w:rsidRPr="00CD73EC">
        <w:rPr>
          <w:rFonts w:ascii="Times New Roman" w:hAnsi="Times New Roman" w:cs="Times New Roman"/>
          <w:sz w:val="24"/>
          <w:szCs w:val="24"/>
        </w:rPr>
        <w:t xml:space="preserve"> </w:t>
      </w:r>
      <w:r w:rsidR="0023371E" w:rsidRPr="00CD73EC">
        <w:rPr>
          <w:rFonts w:ascii="Times New Roman" w:hAnsi="Times New Roman" w:cs="Times New Roman"/>
          <w:sz w:val="24"/>
          <w:szCs w:val="24"/>
        </w:rPr>
        <w:t xml:space="preserve">This is a significant improvement compared to </w:t>
      </w:r>
      <w:r w:rsidR="0023733E">
        <w:rPr>
          <w:rFonts w:ascii="Times New Roman" w:hAnsi="Times New Roman" w:cs="Times New Roman"/>
          <w:sz w:val="24"/>
          <w:szCs w:val="24"/>
        </w:rPr>
        <w:t xml:space="preserve">C.Catley’s work </w:t>
      </w:r>
      <w:r w:rsidR="0023371E" w:rsidRPr="00CD73EC">
        <w:rPr>
          <w:rFonts w:ascii="Times New Roman" w:hAnsi="Times New Roman" w:cs="Times New Roman"/>
          <w:sz w:val="24"/>
          <w:szCs w:val="24"/>
        </w:rPr>
        <w:t>which required 48 va</w:t>
      </w:r>
      <w:r w:rsidR="0023733E">
        <w:rPr>
          <w:rFonts w:ascii="Times New Roman" w:hAnsi="Times New Roman" w:cs="Times New Roman"/>
          <w:sz w:val="24"/>
          <w:szCs w:val="24"/>
        </w:rPr>
        <w:t>riables, and is comparable to N.Yu</w:t>
      </w:r>
      <w:r w:rsidR="0023371E" w:rsidRPr="00CD73EC">
        <w:rPr>
          <w:rFonts w:ascii="Times New Roman" w:hAnsi="Times New Roman" w:cs="Times New Roman"/>
          <w:sz w:val="24"/>
          <w:szCs w:val="24"/>
        </w:rPr>
        <w:t xml:space="preserve">’s work which required 19 variables for parous cases. The reduction in </w:t>
      </w:r>
      <w:r w:rsidR="0023371E" w:rsidRPr="00CD73EC">
        <w:rPr>
          <w:rFonts w:ascii="Times New Roman" w:hAnsi="Times New Roman" w:cs="Times New Roman"/>
          <w:sz w:val="24"/>
          <w:szCs w:val="24"/>
        </w:rPr>
        <w:lastRenderedPageBreak/>
        <w:t xml:space="preserve">variables greatly reduces the complexity of the </w:t>
      </w:r>
      <w:r w:rsidR="000908E6" w:rsidRPr="00CD73EC">
        <w:rPr>
          <w:rFonts w:ascii="Times New Roman" w:hAnsi="Times New Roman" w:cs="Times New Roman"/>
          <w:sz w:val="24"/>
          <w:szCs w:val="24"/>
        </w:rPr>
        <w:t>p</w:t>
      </w:r>
      <w:r w:rsidR="000908E6">
        <w:rPr>
          <w:rFonts w:ascii="Times New Roman" w:hAnsi="Times New Roman" w:cs="Times New Roman"/>
          <w:sz w:val="24"/>
          <w:szCs w:val="24"/>
        </w:rPr>
        <w:t>roblem;</w:t>
      </w:r>
      <w:r w:rsidR="00976867">
        <w:rPr>
          <w:rFonts w:ascii="Times New Roman" w:hAnsi="Times New Roman" w:cs="Times New Roman"/>
          <w:sz w:val="24"/>
          <w:szCs w:val="24"/>
        </w:rPr>
        <w:t xml:space="preserve"> this in turn saves time and improves</w:t>
      </w:r>
      <w:r w:rsidR="0023371E" w:rsidRPr="00CD73EC">
        <w:rPr>
          <w:rFonts w:ascii="Times New Roman" w:hAnsi="Times New Roman" w:cs="Times New Roman"/>
          <w:sz w:val="24"/>
          <w:szCs w:val="24"/>
        </w:rPr>
        <w:t xml:space="preserve"> the generalization of the model. </w:t>
      </w:r>
    </w:p>
    <w:p w:rsidR="006B3B94" w:rsidRPr="00CD73EC" w:rsidRDefault="002A690F" w:rsidP="00CD73EC">
      <w:pPr>
        <w:spacing w:line="480" w:lineRule="auto"/>
        <w:jc w:val="both"/>
        <w:rPr>
          <w:rFonts w:ascii="Times New Roman" w:hAnsi="Times New Roman" w:cs="Times New Roman"/>
          <w:sz w:val="24"/>
          <w:szCs w:val="24"/>
        </w:rPr>
      </w:pPr>
      <w:r w:rsidRPr="00CD73EC">
        <w:rPr>
          <w:rFonts w:ascii="Times New Roman" w:hAnsi="Times New Roman" w:cs="Times New Roman"/>
          <w:sz w:val="24"/>
          <w:szCs w:val="24"/>
        </w:rPr>
        <w:t>7</w:t>
      </w:r>
      <w:r w:rsidR="0023371E" w:rsidRPr="00CD73EC">
        <w:rPr>
          <w:rFonts w:ascii="Times New Roman" w:hAnsi="Times New Roman" w:cs="Times New Roman"/>
          <w:sz w:val="24"/>
          <w:szCs w:val="24"/>
        </w:rPr>
        <w:t xml:space="preserve">. </w:t>
      </w:r>
      <w:r w:rsidR="001F76BB" w:rsidRPr="00CD73EC">
        <w:rPr>
          <w:rFonts w:ascii="Times New Roman" w:hAnsi="Times New Roman" w:cs="Times New Roman"/>
          <w:color w:val="000000" w:themeColor="text1"/>
          <w:sz w:val="24"/>
          <w:szCs w:val="24"/>
        </w:rPr>
        <w:t xml:space="preserve">A conceptual framework and prototype for a secure web-based </w:t>
      </w:r>
      <w:r w:rsidR="00976867">
        <w:rPr>
          <w:rFonts w:ascii="Times New Roman" w:hAnsi="Times New Roman" w:cs="Times New Roman"/>
          <w:color w:val="000000" w:themeColor="text1"/>
          <w:sz w:val="24"/>
          <w:szCs w:val="24"/>
        </w:rPr>
        <w:t>Perinatal Decision Support S</w:t>
      </w:r>
      <w:r w:rsidR="003D2336" w:rsidRPr="00CD73EC">
        <w:rPr>
          <w:rFonts w:ascii="Times New Roman" w:hAnsi="Times New Roman" w:cs="Times New Roman"/>
          <w:color w:val="000000" w:themeColor="text1"/>
          <w:sz w:val="24"/>
          <w:szCs w:val="24"/>
        </w:rPr>
        <w:t>ystem</w:t>
      </w:r>
      <w:r w:rsidR="00976867">
        <w:rPr>
          <w:rFonts w:ascii="Times New Roman" w:hAnsi="Times New Roman" w:cs="Times New Roman"/>
          <w:color w:val="000000" w:themeColor="text1"/>
          <w:sz w:val="24"/>
          <w:szCs w:val="24"/>
        </w:rPr>
        <w:t xml:space="preserve"> (PEDSS)</w:t>
      </w:r>
      <w:r w:rsidR="003D2336" w:rsidRPr="00CD73EC">
        <w:rPr>
          <w:rFonts w:ascii="Times New Roman" w:hAnsi="Times New Roman" w:cs="Times New Roman"/>
          <w:color w:val="000000" w:themeColor="text1"/>
          <w:sz w:val="24"/>
          <w:szCs w:val="24"/>
        </w:rPr>
        <w:t xml:space="preserve"> </w:t>
      </w:r>
      <w:r w:rsidR="001F76BB" w:rsidRPr="00CD73EC">
        <w:rPr>
          <w:rFonts w:ascii="Times New Roman" w:hAnsi="Times New Roman" w:cs="Times New Roman"/>
          <w:color w:val="000000" w:themeColor="text1"/>
          <w:sz w:val="24"/>
          <w:szCs w:val="24"/>
        </w:rPr>
        <w:t xml:space="preserve">which included a screener tool </w:t>
      </w:r>
      <w:r w:rsidR="000908E6">
        <w:rPr>
          <w:rFonts w:ascii="Times New Roman" w:hAnsi="Times New Roman" w:cs="Times New Roman"/>
          <w:color w:val="000000" w:themeColor="text1"/>
          <w:sz w:val="24"/>
          <w:szCs w:val="24"/>
        </w:rPr>
        <w:t>for assessing risk</w:t>
      </w:r>
      <w:r w:rsidR="001F76BB" w:rsidRPr="00CD73EC">
        <w:rPr>
          <w:rFonts w:ascii="Times New Roman" w:hAnsi="Times New Roman" w:cs="Times New Roman"/>
          <w:color w:val="000000" w:themeColor="text1"/>
          <w:sz w:val="24"/>
          <w:szCs w:val="24"/>
        </w:rPr>
        <w:t xml:space="preserve"> </w:t>
      </w:r>
      <w:r w:rsidR="0023733E">
        <w:rPr>
          <w:rFonts w:ascii="Times New Roman" w:hAnsi="Times New Roman" w:cs="Times New Roman"/>
          <w:color w:val="000000" w:themeColor="text1"/>
          <w:sz w:val="24"/>
          <w:szCs w:val="24"/>
        </w:rPr>
        <w:t xml:space="preserve">for </w:t>
      </w:r>
      <w:r w:rsidR="001F76BB" w:rsidRPr="00CD73EC">
        <w:rPr>
          <w:rFonts w:ascii="Times New Roman" w:hAnsi="Times New Roman" w:cs="Times New Roman"/>
          <w:color w:val="000000" w:themeColor="text1"/>
          <w:sz w:val="24"/>
          <w:szCs w:val="24"/>
        </w:rPr>
        <w:t xml:space="preserve">neonatal mortality </w:t>
      </w:r>
      <w:r w:rsidR="0023733E">
        <w:rPr>
          <w:rFonts w:ascii="Times New Roman" w:hAnsi="Times New Roman" w:cs="Times New Roman"/>
          <w:color w:val="000000" w:themeColor="text1"/>
          <w:sz w:val="24"/>
          <w:szCs w:val="24"/>
        </w:rPr>
        <w:t xml:space="preserve">and preterm birth </w:t>
      </w:r>
      <w:r w:rsidR="007D0C8A">
        <w:rPr>
          <w:rFonts w:ascii="Times New Roman" w:hAnsi="Times New Roman" w:cs="Times New Roman"/>
          <w:color w:val="000000" w:themeColor="text1"/>
          <w:sz w:val="24"/>
          <w:szCs w:val="24"/>
        </w:rPr>
        <w:t>in twin pregnancies</w:t>
      </w:r>
      <w:r w:rsidR="0023733E">
        <w:rPr>
          <w:rFonts w:ascii="Times New Roman" w:hAnsi="Times New Roman" w:cs="Times New Roman"/>
          <w:color w:val="000000" w:themeColor="text1"/>
          <w:sz w:val="24"/>
          <w:szCs w:val="24"/>
        </w:rPr>
        <w:t xml:space="preserve"> </w:t>
      </w:r>
      <w:r w:rsidR="001F76BB" w:rsidRPr="00CD73EC">
        <w:rPr>
          <w:rFonts w:ascii="Times New Roman" w:hAnsi="Times New Roman" w:cs="Times New Roman"/>
          <w:color w:val="000000" w:themeColor="text1"/>
          <w:sz w:val="24"/>
          <w:szCs w:val="24"/>
        </w:rPr>
        <w:t xml:space="preserve">was presented. This </w:t>
      </w:r>
      <w:r w:rsidR="0023733E" w:rsidRPr="00CD73EC">
        <w:rPr>
          <w:rFonts w:ascii="Times New Roman" w:hAnsi="Times New Roman" w:cs="Times New Roman"/>
          <w:color w:val="000000" w:themeColor="text1"/>
          <w:sz w:val="24"/>
          <w:szCs w:val="24"/>
        </w:rPr>
        <w:t>generalized</w:t>
      </w:r>
      <w:r w:rsidR="001F76BB" w:rsidRPr="00CD73EC">
        <w:rPr>
          <w:rFonts w:ascii="Times New Roman" w:hAnsi="Times New Roman" w:cs="Times New Roman"/>
          <w:color w:val="000000" w:themeColor="text1"/>
          <w:sz w:val="24"/>
          <w:szCs w:val="24"/>
        </w:rPr>
        <w:t xml:space="preserve"> framework may be further extended for assessing the likelihood of many other medical outcomes. </w:t>
      </w:r>
    </w:p>
    <w:p w:rsidR="00723705" w:rsidRPr="0023733E" w:rsidRDefault="00723705" w:rsidP="00CD73EC">
      <w:pPr>
        <w:spacing w:line="480" w:lineRule="auto"/>
        <w:jc w:val="both"/>
        <w:rPr>
          <w:rFonts w:ascii="Times New Roman" w:hAnsi="Times New Roman" w:cs="Times New Roman"/>
          <w:b/>
          <w:color w:val="000000" w:themeColor="text1"/>
          <w:sz w:val="28"/>
          <w:szCs w:val="24"/>
        </w:rPr>
      </w:pPr>
      <w:r w:rsidRPr="0023733E">
        <w:rPr>
          <w:rFonts w:ascii="Times New Roman" w:hAnsi="Times New Roman" w:cs="Times New Roman"/>
          <w:b/>
          <w:color w:val="000000" w:themeColor="text1"/>
          <w:sz w:val="28"/>
          <w:szCs w:val="24"/>
        </w:rPr>
        <w:t xml:space="preserve">5.3 </w:t>
      </w:r>
      <w:r w:rsidR="00F11DCB" w:rsidRPr="0023733E">
        <w:rPr>
          <w:rFonts w:ascii="Times New Roman" w:hAnsi="Times New Roman" w:cs="Times New Roman"/>
          <w:b/>
          <w:color w:val="000000" w:themeColor="text1"/>
          <w:sz w:val="28"/>
          <w:szCs w:val="24"/>
        </w:rPr>
        <w:t>FUTURE WORK</w:t>
      </w:r>
    </w:p>
    <w:p w:rsidR="008C1EB9" w:rsidRDefault="00382036" w:rsidP="00CD73EC">
      <w:pPr>
        <w:shd w:val="clear" w:color="auto" w:fill="FFFFFF"/>
        <w:spacing w:before="100" w:beforeAutospacing="1" w:after="100" w:afterAutospacing="1" w:line="480" w:lineRule="auto"/>
        <w:jc w:val="both"/>
        <w:rPr>
          <w:rFonts w:ascii="Times New Roman" w:hAnsi="Times New Roman" w:cs="Times New Roman"/>
          <w:sz w:val="24"/>
          <w:szCs w:val="24"/>
        </w:rPr>
      </w:pPr>
      <w:r w:rsidRPr="00CD73EC">
        <w:rPr>
          <w:rFonts w:ascii="Times New Roman" w:eastAsia="Times New Roman" w:hAnsi="Times New Roman" w:cs="Times New Roman"/>
          <w:color w:val="222222"/>
          <w:sz w:val="24"/>
          <w:szCs w:val="24"/>
          <w:lang w:eastAsia="en-CA"/>
        </w:rPr>
        <w:t xml:space="preserve">1. </w:t>
      </w:r>
      <w:r w:rsidR="001C5148" w:rsidRPr="00CD73EC">
        <w:rPr>
          <w:rFonts w:ascii="Times New Roman" w:eastAsia="Times New Roman" w:hAnsi="Times New Roman" w:cs="Times New Roman"/>
          <w:color w:val="222222"/>
          <w:sz w:val="24"/>
          <w:szCs w:val="24"/>
          <w:lang w:eastAsia="en-CA"/>
        </w:rPr>
        <w:t xml:space="preserve">Further work is needed to improve the </w:t>
      </w:r>
      <w:r w:rsidR="00080E3E">
        <w:rPr>
          <w:rFonts w:ascii="Times New Roman" w:eastAsia="Times New Roman" w:hAnsi="Times New Roman" w:cs="Times New Roman"/>
          <w:color w:val="222222"/>
          <w:sz w:val="24"/>
          <w:szCs w:val="24"/>
          <w:lang w:eastAsia="en-CA"/>
        </w:rPr>
        <w:t>prediction of preterm birth in</w:t>
      </w:r>
      <w:r w:rsidR="001C5148" w:rsidRPr="00CD73EC">
        <w:rPr>
          <w:rFonts w:ascii="Times New Roman" w:eastAsia="Times New Roman" w:hAnsi="Times New Roman" w:cs="Times New Roman"/>
          <w:color w:val="222222"/>
          <w:sz w:val="24"/>
          <w:szCs w:val="24"/>
          <w:lang w:eastAsia="en-CA"/>
        </w:rPr>
        <w:t xml:space="preserve"> women</w:t>
      </w:r>
      <w:r w:rsidR="00080E3E" w:rsidRPr="00080E3E">
        <w:rPr>
          <w:rFonts w:ascii="Times New Roman" w:eastAsia="Times New Roman" w:hAnsi="Times New Roman" w:cs="Times New Roman"/>
          <w:color w:val="222222"/>
          <w:sz w:val="24"/>
          <w:szCs w:val="24"/>
          <w:lang w:eastAsia="en-CA"/>
        </w:rPr>
        <w:t xml:space="preserve"> </w:t>
      </w:r>
      <w:r w:rsidR="00080E3E">
        <w:rPr>
          <w:rFonts w:ascii="Times New Roman" w:eastAsia="Times New Roman" w:hAnsi="Times New Roman" w:cs="Times New Roman"/>
          <w:color w:val="222222"/>
          <w:sz w:val="24"/>
          <w:szCs w:val="24"/>
          <w:lang w:eastAsia="en-CA"/>
        </w:rPr>
        <w:t>pregnant with singleton</w:t>
      </w:r>
      <w:r w:rsidR="001C5148" w:rsidRPr="00CD73EC">
        <w:rPr>
          <w:rFonts w:ascii="Times New Roman" w:eastAsia="Times New Roman" w:hAnsi="Times New Roman" w:cs="Times New Roman"/>
          <w:color w:val="222222"/>
          <w:sz w:val="24"/>
          <w:szCs w:val="24"/>
          <w:lang w:eastAsia="en-CA"/>
        </w:rPr>
        <w:t xml:space="preserve">. Additional variables </w:t>
      </w:r>
      <w:r w:rsidR="00976867">
        <w:rPr>
          <w:rFonts w:ascii="Times New Roman" w:eastAsia="Times New Roman" w:hAnsi="Times New Roman" w:cs="Times New Roman"/>
          <w:color w:val="222222"/>
          <w:sz w:val="24"/>
          <w:szCs w:val="24"/>
          <w:lang w:eastAsia="en-CA"/>
        </w:rPr>
        <w:t>is</w:t>
      </w:r>
      <w:r w:rsidR="001C5148" w:rsidRPr="00CD73EC">
        <w:rPr>
          <w:rFonts w:ascii="Times New Roman" w:eastAsia="Times New Roman" w:hAnsi="Times New Roman" w:cs="Times New Roman"/>
          <w:color w:val="222222"/>
          <w:sz w:val="24"/>
          <w:szCs w:val="24"/>
          <w:lang w:eastAsia="en-CA"/>
        </w:rPr>
        <w:t xml:space="preserve"> required to improve </w:t>
      </w:r>
      <w:r w:rsidR="001C5148" w:rsidRPr="008C1EB9">
        <w:rPr>
          <w:rFonts w:ascii="Times New Roman" w:eastAsia="Times New Roman" w:hAnsi="Times New Roman" w:cs="Times New Roman"/>
          <w:color w:val="222222"/>
          <w:sz w:val="24"/>
          <w:szCs w:val="24"/>
          <w:lang w:eastAsia="en-CA"/>
        </w:rPr>
        <w:t>the results</w:t>
      </w:r>
      <w:r w:rsidR="001C5148" w:rsidRPr="00D2573E">
        <w:rPr>
          <w:rFonts w:ascii="Times New Roman" w:eastAsia="Times New Roman" w:hAnsi="Times New Roman" w:cs="Times New Roman"/>
          <w:color w:val="000000" w:themeColor="text1"/>
          <w:sz w:val="24"/>
          <w:szCs w:val="24"/>
          <w:lang w:eastAsia="en-CA"/>
        </w:rPr>
        <w:t>, specifically,</w:t>
      </w:r>
      <w:r w:rsidR="001C5148" w:rsidRPr="00D2573E">
        <w:rPr>
          <w:rFonts w:ascii="Times New Roman" w:eastAsia="Times New Roman" w:hAnsi="Times New Roman" w:cs="Times New Roman"/>
          <w:b/>
          <w:color w:val="000000" w:themeColor="text1"/>
          <w:sz w:val="24"/>
          <w:szCs w:val="24"/>
          <w:lang w:eastAsia="en-CA"/>
        </w:rPr>
        <w:t xml:space="preserve"> </w:t>
      </w:r>
      <w:r w:rsidR="008C1EB9" w:rsidRPr="00CD73EC">
        <w:rPr>
          <w:rFonts w:ascii="Times New Roman" w:hAnsi="Times New Roman" w:cs="Times New Roman"/>
          <w:sz w:val="24"/>
          <w:szCs w:val="24"/>
        </w:rPr>
        <w:t xml:space="preserve">‘maternal bleeding’ and ‘previous low </w:t>
      </w:r>
      <w:r w:rsidR="00976867" w:rsidRPr="00CD73EC">
        <w:rPr>
          <w:rFonts w:ascii="Times New Roman" w:hAnsi="Times New Roman" w:cs="Times New Roman"/>
          <w:sz w:val="24"/>
          <w:szCs w:val="24"/>
        </w:rPr>
        <w:t>birth weight</w:t>
      </w:r>
      <w:r w:rsidR="008C1EB9" w:rsidRPr="00CD73EC">
        <w:rPr>
          <w:rFonts w:ascii="Times New Roman" w:hAnsi="Times New Roman" w:cs="Times New Roman"/>
          <w:sz w:val="24"/>
          <w:szCs w:val="24"/>
        </w:rPr>
        <w:t xml:space="preserve">’ </w:t>
      </w:r>
    </w:p>
    <w:p w:rsidR="001C5148" w:rsidRPr="00CD73EC" w:rsidRDefault="001C5148"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r w:rsidRPr="00CD73EC">
        <w:rPr>
          <w:rFonts w:ascii="Times New Roman" w:eastAsia="Times New Roman" w:hAnsi="Times New Roman" w:cs="Times New Roman"/>
          <w:color w:val="222222"/>
          <w:sz w:val="24"/>
          <w:szCs w:val="24"/>
          <w:lang w:eastAsia="en-CA"/>
        </w:rPr>
        <w:t xml:space="preserve">2. Apply the </w:t>
      </w:r>
      <w:r w:rsidR="00976867">
        <w:rPr>
          <w:rFonts w:ascii="Times New Roman" w:eastAsia="Times New Roman" w:hAnsi="Times New Roman" w:cs="Times New Roman"/>
          <w:color w:val="222222"/>
          <w:sz w:val="24"/>
          <w:szCs w:val="24"/>
          <w:lang w:eastAsia="en-CA"/>
        </w:rPr>
        <w:t>preprocessing step to the datasets</w:t>
      </w:r>
      <w:r w:rsidRPr="00CD73EC">
        <w:rPr>
          <w:rFonts w:ascii="Times New Roman" w:eastAsia="Times New Roman" w:hAnsi="Times New Roman" w:cs="Times New Roman"/>
          <w:color w:val="222222"/>
          <w:sz w:val="24"/>
          <w:szCs w:val="24"/>
          <w:lang w:eastAsia="en-CA"/>
        </w:rPr>
        <w:t xml:space="preserve"> on </w:t>
      </w:r>
      <w:r w:rsidR="00D2573E" w:rsidRPr="00CD73EC">
        <w:rPr>
          <w:rFonts w:ascii="Times New Roman" w:eastAsia="Times New Roman" w:hAnsi="Times New Roman" w:cs="Times New Roman"/>
          <w:color w:val="222222"/>
          <w:sz w:val="24"/>
          <w:szCs w:val="24"/>
          <w:lang w:eastAsia="en-CA"/>
        </w:rPr>
        <w:t>other perinatal databases</w:t>
      </w:r>
      <w:r w:rsidRPr="00CD73EC">
        <w:rPr>
          <w:rFonts w:ascii="Times New Roman" w:eastAsia="Times New Roman" w:hAnsi="Times New Roman" w:cs="Times New Roman"/>
          <w:color w:val="222222"/>
          <w:sz w:val="24"/>
          <w:szCs w:val="24"/>
          <w:lang w:eastAsia="en-CA"/>
        </w:rPr>
        <w:t xml:space="preserve"> on a national, internati</w:t>
      </w:r>
      <w:r w:rsidR="00080E3E">
        <w:rPr>
          <w:rFonts w:ascii="Times New Roman" w:eastAsia="Times New Roman" w:hAnsi="Times New Roman" w:cs="Times New Roman"/>
          <w:color w:val="222222"/>
          <w:sz w:val="24"/>
          <w:szCs w:val="24"/>
          <w:lang w:eastAsia="en-CA"/>
        </w:rPr>
        <w:t>onal or global level to assess th</w:t>
      </w:r>
      <w:r w:rsidR="00976867">
        <w:rPr>
          <w:rFonts w:ascii="Times New Roman" w:eastAsia="Times New Roman" w:hAnsi="Times New Roman" w:cs="Times New Roman"/>
          <w:color w:val="222222"/>
          <w:sz w:val="24"/>
          <w:szCs w:val="24"/>
          <w:lang w:eastAsia="en-CA"/>
        </w:rPr>
        <w:t>e C</w:t>
      </w:r>
      <w:r w:rsidRPr="00CD73EC">
        <w:rPr>
          <w:rFonts w:ascii="Times New Roman" w:eastAsia="Times New Roman" w:hAnsi="Times New Roman" w:cs="Times New Roman"/>
          <w:color w:val="222222"/>
          <w:sz w:val="24"/>
          <w:szCs w:val="24"/>
          <w:lang w:eastAsia="en-CA"/>
        </w:rPr>
        <w:t xml:space="preserve">5.0 </w:t>
      </w:r>
      <w:r w:rsidR="00080E3E" w:rsidRPr="00CD73EC">
        <w:rPr>
          <w:rFonts w:ascii="Times New Roman" w:eastAsia="Times New Roman" w:hAnsi="Times New Roman" w:cs="Times New Roman"/>
          <w:color w:val="222222"/>
          <w:sz w:val="24"/>
          <w:szCs w:val="24"/>
          <w:lang w:eastAsia="en-CA"/>
        </w:rPr>
        <w:t>algorithm</w:t>
      </w:r>
      <w:r w:rsidRPr="00CD73EC">
        <w:rPr>
          <w:rFonts w:ascii="Times New Roman" w:eastAsia="Times New Roman" w:hAnsi="Times New Roman" w:cs="Times New Roman"/>
          <w:color w:val="222222"/>
          <w:sz w:val="24"/>
          <w:szCs w:val="24"/>
          <w:lang w:eastAsia="en-CA"/>
        </w:rPr>
        <w:t xml:space="preserve"> on different perinatal environments. </w:t>
      </w:r>
    </w:p>
    <w:p w:rsidR="00080E3E" w:rsidRDefault="00941C8A"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3</w:t>
      </w:r>
      <w:r w:rsidR="00BD4195" w:rsidRPr="00CD73EC">
        <w:rPr>
          <w:rFonts w:ascii="Times New Roman" w:eastAsia="Times New Roman" w:hAnsi="Times New Roman" w:cs="Times New Roman"/>
          <w:color w:val="222222"/>
          <w:sz w:val="24"/>
          <w:szCs w:val="24"/>
          <w:lang w:eastAsia="en-CA"/>
        </w:rPr>
        <w:t xml:space="preserve">. Throughout the duration of this thesis work, applications for ethical </w:t>
      </w:r>
      <w:r w:rsidR="00080E3E" w:rsidRPr="00CD73EC">
        <w:rPr>
          <w:rFonts w:ascii="Times New Roman" w:eastAsia="Times New Roman" w:hAnsi="Times New Roman" w:cs="Times New Roman"/>
          <w:color w:val="222222"/>
          <w:sz w:val="24"/>
          <w:szCs w:val="24"/>
          <w:lang w:eastAsia="en-CA"/>
        </w:rPr>
        <w:t>clearance</w:t>
      </w:r>
      <w:r w:rsidR="00BD4195" w:rsidRPr="00CD73EC">
        <w:rPr>
          <w:rFonts w:ascii="Times New Roman" w:eastAsia="Times New Roman" w:hAnsi="Times New Roman" w:cs="Times New Roman"/>
          <w:color w:val="222222"/>
          <w:sz w:val="24"/>
          <w:szCs w:val="24"/>
          <w:lang w:eastAsia="en-CA"/>
        </w:rPr>
        <w:t xml:space="preserve"> was made and revised to the BORN database. </w:t>
      </w:r>
      <w:r w:rsidR="00080E3E" w:rsidRPr="00CD73EC">
        <w:rPr>
          <w:rFonts w:ascii="Times New Roman" w:eastAsia="Times New Roman" w:hAnsi="Times New Roman" w:cs="Times New Roman"/>
          <w:color w:val="222222"/>
          <w:sz w:val="24"/>
          <w:szCs w:val="24"/>
          <w:lang w:eastAsia="en-CA"/>
        </w:rPr>
        <w:t>Although</w:t>
      </w:r>
      <w:r w:rsidR="00BD4195" w:rsidRPr="00CD73EC">
        <w:rPr>
          <w:rFonts w:ascii="Times New Roman" w:eastAsia="Times New Roman" w:hAnsi="Times New Roman" w:cs="Times New Roman"/>
          <w:color w:val="222222"/>
          <w:sz w:val="24"/>
          <w:szCs w:val="24"/>
          <w:lang w:eastAsia="en-CA"/>
        </w:rPr>
        <w:t xml:space="preserve"> we had been granted access to this database </w:t>
      </w:r>
      <w:r w:rsidR="00D2573E">
        <w:rPr>
          <w:rFonts w:ascii="Times New Roman" w:eastAsia="Times New Roman" w:hAnsi="Times New Roman" w:cs="Times New Roman"/>
          <w:color w:val="222222"/>
          <w:sz w:val="24"/>
          <w:szCs w:val="24"/>
          <w:lang w:eastAsia="en-CA"/>
        </w:rPr>
        <w:t>in</w:t>
      </w:r>
      <w:r w:rsidR="00BD4195" w:rsidRPr="00CD73EC">
        <w:rPr>
          <w:rFonts w:ascii="Times New Roman" w:eastAsia="Times New Roman" w:hAnsi="Times New Roman" w:cs="Times New Roman"/>
          <w:color w:val="222222"/>
          <w:sz w:val="24"/>
          <w:szCs w:val="24"/>
          <w:lang w:eastAsia="en-CA"/>
        </w:rPr>
        <w:t xml:space="preserve"> No</w:t>
      </w:r>
      <w:r w:rsidR="00D2573E">
        <w:rPr>
          <w:rFonts w:ascii="Times New Roman" w:eastAsia="Times New Roman" w:hAnsi="Times New Roman" w:cs="Times New Roman"/>
          <w:color w:val="222222"/>
          <w:sz w:val="24"/>
          <w:szCs w:val="24"/>
          <w:lang w:eastAsia="en-CA"/>
        </w:rPr>
        <w:t xml:space="preserve">vember </w:t>
      </w:r>
      <w:r w:rsidR="00BD4195" w:rsidRPr="00CD73EC">
        <w:rPr>
          <w:rFonts w:ascii="Times New Roman" w:eastAsia="Times New Roman" w:hAnsi="Times New Roman" w:cs="Times New Roman"/>
          <w:color w:val="222222"/>
          <w:sz w:val="24"/>
          <w:szCs w:val="24"/>
          <w:lang w:eastAsia="en-CA"/>
        </w:rPr>
        <w:t>2012, many indicative varia</w:t>
      </w:r>
      <w:r w:rsidR="00661ED7" w:rsidRPr="00CD73EC">
        <w:rPr>
          <w:rFonts w:ascii="Times New Roman" w:eastAsia="Times New Roman" w:hAnsi="Times New Roman" w:cs="Times New Roman"/>
          <w:color w:val="222222"/>
          <w:sz w:val="24"/>
          <w:szCs w:val="24"/>
          <w:lang w:eastAsia="en-CA"/>
        </w:rPr>
        <w:t xml:space="preserve">bles included </w:t>
      </w:r>
      <w:r w:rsidR="00080E3E">
        <w:rPr>
          <w:rFonts w:ascii="Times New Roman" w:eastAsia="Times New Roman" w:hAnsi="Times New Roman" w:cs="Times New Roman"/>
          <w:color w:val="222222"/>
          <w:sz w:val="24"/>
          <w:szCs w:val="24"/>
          <w:lang w:eastAsia="en-CA"/>
        </w:rPr>
        <w:t>contained corrupted values</w:t>
      </w:r>
      <w:r w:rsidR="00661ED7" w:rsidRPr="00CD73EC">
        <w:rPr>
          <w:rFonts w:ascii="Times New Roman" w:eastAsia="Times New Roman" w:hAnsi="Times New Roman" w:cs="Times New Roman"/>
          <w:color w:val="222222"/>
          <w:sz w:val="24"/>
          <w:szCs w:val="24"/>
          <w:lang w:eastAsia="en-CA"/>
        </w:rPr>
        <w:t xml:space="preserve"> in the dataset. Further examination of the variables may reveal better improvements for the prediction of preterm births among women </w:t>
      </w:r>
      <w:r w:rsidR="00080E3E">
        <w:rPr>
          <w:rFonts w:ascii="Times New Roman" w:eastAsia="Times New Roman" w:hAnsi="Times New Roman" w:cs="Times New Roman"/>
          <w:color w:val="222222"/>
          <w:sz w:val="24"/>
          <w:szCs w:val="24"/>
          <w:lang w:eastAsia="en-CA"/>
        </w:rPr>
        <w:t xml:space="preserve">pregnant with singleton. </w:t>
      </w:r>
    </w:p>
    <w:p w:rsidR="00661ED7" w:rsidRPr="00CD73EC" w:rsidRDefault="00941C8A"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4</w:t>
      </w:r>
      <w:r w:rsidR="00661ED7" w:rsidRPr="00CD73EC">
        <w:rPr>
          <w:rFonts w:ascii="Times New Roman" w:eastAsia="Times New Roman" w:hAnsi="Times New Roman" w:cs="Times New Roman"/>
          <w:color w:val="222222"/>
          <w:sz w:val="24"/>
          <w:szCs w:val="24"/>
          <w:lang w:eastAsia="en-CA"/>
        </w:rPr>
        <w:t xml:space="preserve">. Perform a usability </w:t>
      </w:r>
      <w:r w:rsidR="00080E3E">
        <w:rPr>
          <w:rFonts w:ascii="Times New Roman" w:eastAsia="Times New Roman" w:hAnsi="Times New Roman" w:cs="Times New Roman"/>
          <w:color w:val="222222"/>
          <w:sz w:val="24"/>
          <w:szCs w:val="24"/>
          <w:lang w:eastAsia="en-CA"/>
        </w:rPr>
        <w:t>study</w:t>
      </w:r>
      <w:r w:rsidR="00661ED7" w:rsidRPr="00CD73EC">
        <w:rPr>
          <w:rFonts w:ascii="Times New Roman" w:eastAsia="Times New Roman" w:hAnsi="Times New Roman" w:cs="Times New Roman"/>
          <w:color w:val="222222"/>
          <w:sz w:val="24"/>
          <w:szCs w:val="24"/>
          <w:lang w:eastAsia="en-CA"/>
        </w:rPr>
        <w:t xml:space="preserve"> to determine the usefulness a</w:t>
      </w:r>
      <w:r w:rsidR="00976867">
        <w:rPr>
          <w:rFonts w:ascii="Times New Roman" w:eastAsia="Times New Roman" w:hAnsi="Times New Roman" w:cs="Times New Roman"/>
          <w:color w:val="222222"/>
          <w:sz w:val="24"/>
          <w:szCs w:val="24"/>
          <w:lang w:eastAsia="en-CA"/>
        </w:rPr>
        <w:t>nd ease of use of the proposed Perinatal Decision Support S</w:t>
      </w:r>
      <w:r w:rsidR="00661ED7" w:rsidRPr="00CD73EC">
        <w:rPr>
          <w:rFonts w:ascii="Times New Roman" w:eastAsia="Times New Roman" w:hAnsi="Times New Roman" w:cs="Times New Roman"/>
          <w:color w:val="222222"/>
          <w:sz w:val="24"/>
          <w:szCs w:val="24"/>
          <w:lang w:eastAsia="en-CA"/>
        </w:rPr>
        <w:t>ystem</w:t>
      </w:r>
      <w:r w:rsidR="00080E3E">
        <w:rPr>
          <w:rFonts w:ascii="Times New Roman" w:eastAsia="Times New Roman" w:hAnsi="Times New Roman" w:cs="Times New Roman"/>
          <w:color w:val="222222"/>
          <w:sz w:val="24"/>
          <w:szCs w:val="24"/>
          <w:lang w:eastAsia="en-CA"/>
        </w:rPr>
        <w:t xml:space="preserve"> (PEDSS)</w:t>
      </w:r>
      <w:r w:rsidR="00661ED7" w:rsidRPr="00CD73EC">
        <w:rPr>
          <w:rFonts w:ascii="Times New Roman" w:eastAsia="Times New Roman" w:hAnsi="Times New Roman" w:cs="Times New Roman"/>
          <w:color w:val="222222"/>
          <w:sz w:val="24"/>
          <w:szCs w:val="24"/>
          <w:lang w:eastAsia="en-CA"/>
        </w:rPr>
        <w:t xml:space="preserve">. Determine </w:t>
      </w:r>
      <w:r w:rsidR="00080E3E">
        <w:rPr>
          <w:rFonts w:ascii="Times New Roman" w:eastAsia="Times New Roman" w:hAnsi="Times New Roman" w:cs="Times New Roman"/>
          <w:color w:val="222222"/>
          <w:sz w:val="24"/>
          <w:szCs w:val="24"/>
          <w:lang w:eastAsia="en-CA"/>
        </w:rPr>
        <w:t xml:space="preserve">the </w:t>
      </w:r>
      <w:r w:rsidR="00661ED7" w:rsidRPr="00CD73EC">
        <w:rPr>
          <w:rFonts w:ascii="Times New Roman" w:eastAsia="Times New Roman" w:hAnsi="Times New Roman" w:cs="Times New Roman"/>
          <w:color w:val="222222"/>
          <w:sz w:val="24"/>
          <w:szCs w:val="24"/>
          <w:lang w:eastAsia="en-CA"/>
        </w:rPr>
        <w:t>physician views</w:t>
      </w:r>
      <w:r w:rsidR="00080E3E">
        <w:rPr>
          <w:rFonts w:ascii="Times New Roman" w:eastAsia="Times New Roman" w:hAnsi="Times New Roman" w:cs="Times New Roman"/>
          <w:color w:val="222222"/>
          <w:sz w:val="24"/>
          <w:szCs w:val="24"/>
          <w:lang w:eastAsia="en-CA"/>
        </w:rPr>
        <w:t xml:space="preserve"> and</w:t>
      </w:r>
      <w:r w:rsidR="00661ED7" w:rsidRPr="00CD73EC">
        <w:rPr>
          <w:rFonts w:ascii="Times New Roman" w:eastAsia="Times New Roman" w:hAnsi="Times New Roman" w:cs="Times New Roman"/>
          <w:color w:val="222222"/>
          <w:sz w:val="24"/>
          <w:szCs w:val="24"/>
          <w:lang w:eastAsia="en-CA"/>
        </w:rPr>
        <w:t xml:space="preserve"> </w:t>
      </w:r>
      <w:r w:rsidR="00080E3E">
        <w:rPr>
          <w:rFonts w:ascii="Times New Roman" w:eastAsia="Times New Roman" w:hAnsi="Times New Roman" w:cs="Times New Roman"/>
          <w:color w:val="222222"/>
          <w:sz w:val="24"/>
          <w:szCs w:val="24"/>
          <w:lang w:eastAsia="en-CA"/>
        </w:rPr>
        <w:t xml:space="preserve">any </w:t>
      </w:r>
      <w:r w:rsidR="00661ED7" w:rsidRPr="00CD73EC">
        <w:rPr>
          <w:rFonts w:ascii="Times New Roman" w:eastAsia="Times New Roman" w:hAnsi="Times New Roman" w:cs="Times New Roman"/>
          <w:color w:val="222222"/>
          <w:sz w:val="24"/>
          <w:szCs w:val="24"/>
          <w:lang w:eastAsia="en-CA"/>
        </w:rPr>
        <w:t xml:space="preserve">area of concern such as: security, privacy, ethical </w:t>
      </w:r>
      <w:r w:rsidR="00080E3E" w:rsidRPr="00CD73EC">
        <w:rPr>
          <w:rFonts w:ascii="Times New Roman" w:eastAsia="Times New Roman" w:hAnsi="Times New Roman" w:cs="Times New Roman"/>
          <w:color w:val="222222"/>
          <w:sz w:val="24"/>
          <w:szCs w:val="24"/>
          <w:lang w:eastAsia="en-CA"/>
        </w:rPr>
        <w:t>dilemmas</w:t>
      </w:r>
      <w:r w:rsidR="00661ED7" w:rsidRPr="00CD73EC">
        <w:rPr>
          <w:rFonts w:ascii="Times New Roman" w:eastAsia="Times New Roman" w:hAnsi="Times New Roman" w:cs="Times New Roman"/>
          <w:color w:val="222222"/>
          <w:sz w:val="24"/>
          <w:szCs w:val="24"/>
          <w:lang w:eastAsia="en-CA"/>
        </w:rPr>
        <w:t xml:space="preserve"> etc. </w:t>
      </w:r>
    </w:p>
    <w:p w:rsidR="00661ED7" w:rsidRDefault="00941C8A"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lastRenderedPageBreak/>
        <w:t>5</w:t>
      </w:r>
      <w:r w:rsidR="00661ED7" w:rsidRPr="00CD73EC">
        <w:rPr>
          <w:rFonts w:ascii="Times New Roman" w:eastAsia="Times New Roman" w:hAnsi="Times New Roman" w:cs="Times New Roman"/>
          <w:color w:val="222222"/>
          <w:sz w:val="24"/>
          <w:szCs w:val="24"/>
          <w:lang w:eastAsia="en-CA"/>
        </w:rPr>
        <w:t xml:space="preserve">. In </w:t>
      </w:r>
      <w:r w:rsidR="00080E3E" w:rsidRPr="00CD73EC">
        <w:rPr>
          <w:rFonts w:ascii="Times New Roman" w:eastAsia="Times New Roman" w:hAnsi="Times New Roman" w:cs="Times New Roman"/>
          <w:color w:val="222222"/>
          <w:sz w:val="24"/>
          <w:szCs w:val="24"/>
          <w:lang w:eastAsia="en-CA"/>
        </w:rPr>
        <w:t>conjunction</w:t>
      </w:r>
      <w:r w:rsidR="00661ED7" w:rsidRPr="00CD73EC">
        <w:rPr>
          <w:rFonts w:ascii="Times New Roman" w:eastAsia="Times New Roman" w:hAnsi="Times New Roman" w:cs="Times New Roman"/>
          <w:color w:val="222222"/>
          <w:sz w:val="24"/>
          <w:szCs w:val="24"/>
          <w:lang w:eastAsia="en-CA"/>
        </w:rPr>
        <w:t xml:space="preserve"> with physicians</w:t>
      </w:r>
      <w:r w:rsidR="00080E3E">
        <w:rPr>
          <w:rFonts w:ascii="Times New Roman" w:eastAsia="Times New Roman" w:hAnsi="Times New Roman" w:cs="Times New Roman"/>
          <w:color w:val="222222"/>
          <w:sz w:val="24"/>
          <w:szCs w:val="24"/>
          <w:lang w:eastAsia="en-CA"/>
        </w:rPr>
        <w:t>,</w:t>
      </w:r>
      <w:r w:rsidR="00661ED7" w:rsidRPr="00CD73EC">
        <w:rPr>
          <w:rFonts w:ascii="Times New Roman" w:eastAsia="Times New Roman" w:hAnsi="Times New Roman" w:cs="Times New Roman"/>
          <w:color w:val="222222"/>
          <w:sz w:val="24"/>
          <w:szCs w:val="24"/>
          <w:lang w:eastAsia="en-CA"/>
        </w:rPr>
        <w:t xml:space="preserve"> implement a clinical trial of the </w:t>
      </w:r>
      <w:r w:rsidR="003559B3">
        <w:rPr>
          <w:rFonts w:ascii="Times New Roman" w:eastAsia="Times New Roman" w:hAnsi="Times New Roman" w:cs="Times New Roman"/>
          <w:color w:val="222222"/>
          <w:sz w:val="24"/>
          <w:szCs w:val="24"/>
          <w:lang w:eastAsia="en-CA"/>
        </w:rPr>
        <w:t>Perinatal Decision Support S</w:t>
      </w:r>
      <w:r w:rsidR="003D2336" w:rsidRPr="00CD73EC">
        <w:rPr>
          <w:rFonts w:ascii="Times New Roman" w:eastAsia="Times New Roman" w:hAnsi="Times New Roman" w:cs="Times New Roman"/>
          <w:color w:val="222222"/>
          <w:sz w:val="24"/>
          <w:szCs w:val="24"/>
          <w:lang w:eastAsia="en-CA"/>
        </w:rPr>
        <w:t>ystem</w:t>
      </w:r>
      <w:r w:rsidR="00080E3E">
        <w:rPr>
          <w:rFonts w:ascii="Times New Roman" w:eastAsia="Times New Roman" w:hAnsi="Times New Roman" w:cs="Times New Roman"/>
          <w:color w:val="222222"/>
          <w:sz w:val="24"/>
          <w:szCs w:val="24"/>
          <w:lang w:eastAsia="en-CA"/>
        </w:rPr>
        <w:t xml:space="preserve"> (PEDSS)</w:t>
      </w:r>
      <w:r w:rsidR="003D2336" w:rsidRPr="00CD73EC">
        <w:rPr>
          <w:rFonts w:ascii="Times New Roman" w:eastAsia="Times New Roman" w:hAnsi="Times New Roman" w:cs="Times New Roman"/>
          <w:color w:val="222222"/>
          <w:sz w:val="24"/>
          <w:szCs w:val="24"/>
          <w:lang w:eastAsia="en-CA"/>
        </w:rPr>
        <w:t xml:space="preserve"> </w:t>
      </w:r>
      <w:r w:rsidR="00661ED7" w:rsidRPr="00CD73EC">
        <w:rPr>
          <w:rFonts w:ascii="Times New Roman" w:eastAsia="Times New Roman" w:hAnsi="Times New Roman" w:cs="Times New Roman"/>
          <w:color w:val="222222"/>
          <w:sz w:val="24"/>
          <w:szCs w:val="24"/>
          <w:lang w:eastAsia="en-CA"/>
        </w:rPr>
        <w:t xml:space="preserve">and compare the screener tool </w:t>
      </w:r>
      <w:r w:rsidR="00080E3E" w:rsidRPr="00CD73EC">
        <w:rPr>
          <w:rFonts w:ascii="Times New Roman" w:eastAsia="Times New Roman" w:hAnsi="Times New Roman" w:cs="Times New Roman"/>
          <w:color w:val="222222"/>
          <w:sz w:val="24"/>
          <w:szCs w:val="24"/>
          <w:lang w:eastAsia="en-CA"/>
        </w:rPr>
        <w:t>findings</w:t>
      </w:r>
      <w:r w:rsidR="00661ED7" w:rsidRPr="00CD73EC">
        <w:rPr>
          <w:rFonts w:ascii="Times New Roman" w:eastAsia="Times New Roman" w:hAnsi="Times New Roman" w:cs="Times New Roman"/>
          <w:color w:val="222222"/>
          <w:sz w:val="24"/>
          <w:szCs w:val="24"/>
          <w:lang w:eastAsia="en-CA"/>
        </w:rPr>
        <w:t xml:space="preserve"> with clinical judgment and actual maternal outcomes. </w:t>
      </w:r>
    </w:p>
    <w:p w:rsidR="005262AA" w:rsidRPr="00005F4E" w:rsidRDefault="005262AA" w:rsidP="00005F4E">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Use DT method </w:t>
      </w:r>
      <w:r w:rsidR="00C71C9B">
        <w:rPr>
          <w:rFonts w:ascii="Times New Roman" w:hAnsi="Times New Roman" w:cs="Times New Roman"/>
          <w:color w:val="000000" w:themeColor="text1"/>
          <w:sz w:val="24"/>
          <w:szCs w:val="24"/>
        </w:rPr>
        <w:t>with nominal values grouped in</w:t>
      </w:r>
      <w:r>
        <w:rPr>
          <w:rFonts w:ascii="Times New Roman" w:hAnsi="Times New Roman" w:cs="Times New Roman"/>
          <w:color w:val="000000" w:themeColor="text1"/>
          <w:sz w:val="24"/>
          <w:szCs w:val="24"/>
        </w:rPr>
        <w:t xml:space="preserve"> the BORN database to evaluate the risk of preterm birth in nulliparous women with singleton birth to determine whether the performance outcome can be improved compared to past methods. </w:t>
      </w:r>
    </w:p>
    <w:p w:rsidR="00AE0A45" w:rsidRPr="0023733E" w:rsidRDefault="0023733E" w:rsidP="0023733E">
      <w:pPr>
        <w:spacing w:line="480" w:lineRule="auto"/>
        <w:jc w:val="both"/>
        <w:rPr>
          <w:rFonts w:ascii="Times New Roman" w:hAnsi="Times New Roman" w:cs="Times New Roman"/>
          <w:b/>
          <w:color w:val="000000" w:themeColor="text1"/>
          <w:sz w:val="28"/>
          <w:szCs w:val="24"/>
        </w:rPr>
      </w:pPr>
      <w:r w:rsidRPr="0023733E">
        <w:rPr>
          <w:rFonts w:ascii="Times New Roman" w:hAnsi="Times New Roman" w:cs="Times New Roman"/>
          <w:b/>
          <w:color w:val="000000" w:themeColor="text1"/>
          <w:sz w:val="28"/>
          <w:szCs w:val="24"/>
        </w:rPr>
        <w:t>5.</w:t>
      </w:r>
      <w:r>
        <w:rPr>
          <w:rFonts w:ascii="Times New Roman" w:hAnsi="Times New Roman" w:cs="Times New Roman"/>
          <w:b/>
          <w:color w:val="000000" w:themeColor="text1"/>
          <w:sz w:val="28"/>
          <w:szCs w:val="24"/>
        </w:rPr>
        <w:t>4 FINAL STATEMENT</w:t>
      </w:r>
    </w:p>
    <w:p w:rsidR="00F25402" w:rsidRPr="00D2573E" w:rsidRDefault="003559B3" w:rsidP="00D2573E">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Preliminary results of the C</w:t>
      </w:r>
      <w:r w:rsidR="00F25402" w:rsidRPr="00D2573E">
        <w:rPr>
          <w:rFonts w:ascii="Times New Roman" w:eastAsia="Times New Roman" w:hAnsi="Times New Roman" w:cs="Times New Roman"/>
          <w:color w:val="222222"/>
          <w:sz w:val="24"/>
          <w:szCs w:val="24"/>
          <w:lang w:eastAsia="en-CA"/>
        </w:rPr>
        <w:t xml:space="preserve">5.0 based </w:t>
      </w:r>
      <w:r>
        <w:rPr>
          <w:rFonts w:ascii="Times New Roman" w:eastAsia="Times New Roman" w:hAnsi="Times New Roman" w:cs="Times New Roman"/>
          <w:color w:val="222222"/>
          <w:sz w:val="24"/>
          <w:szCs w:val="24"/>
          <w:lang w:eastAsia="en-CA"/>
        </w:rPr>
        <w:t xml:space="preserve">DT </w:t>
      </w:r>
      <w:r w:rsidR="00F25402" w:rsidRPr="00D2573E">
        <w:rPr>
          <w:rFonts w:ascii="Times New Roman" w:eastAsia="Times New Roman" w:hAnsi="Times New Roman" w:cs="Times New Roman"/>
          <w:color w:val="222222"/>
          <w:sz w:val="24"/>
          <w:szCs w:val="24"/>
          <w:lang w:eastAsia="en-CA"/>
        </w:rPr>
        <w:t xml:space="preserve">model proved to be successful </w:t>
      </w:r>
      <w:r w:rsidR="00D2573E">
        <w:rPr>
          <w:rFonts w:ascii="Times New Roman" w:eastAsia="Times New Roman" w:hAnsi="Times New Roman" w:cs="Times New Roman"/>
          <w:color w:val="222222"/>
          <w:sz w:val="24"/>
          <w:szCs w:val="24"/>
          <w:lang w:eastAsia="en-CA"/>
        </w:rPr>
        <w:t>for</w:t>
      </w:r>
      <w:r w:rsidR="00D2573E" w:rsidRPr="00D2573E">
        <w:rPr>
          <w:rFonts w:ascii="Times New Roman" w:eastAsia="Times New Roman" w:hAnsi="Times New Roman" w:cs="Times New Roman"/>
          <w:color w:val="222222"/>
          <w:sz w:val="24"/>
          <w:szCs w:val="24"/>
          <w:lang w:eastAsia="en-CA"/>
        </w:rPr>
        <w:t xml:space="preserve"> non-invasively predicting in a group </w:t>
      </w:r>
      <w:r>
        <w:rPr>
          <w:rFonts w:ascii="Times New Roman" w:eastAsia="Times New Roman" w:hAnsi="Times New Roman" w:cs="Times New Roman"/>
          <w:color w:val="222222"/>
          <w:sz w:val="24"/>
          <w:szCs w:val="24"/>
          <w:lang w:eastAsia="en-CA"/>
        </w:rPr>
        <w:t xml:space="preserve">of </w:t>
      </w:r>
      <w:r w:rsidR="00D2573E" w:rsidRPr="00D2573E">
        <w:rPr>
          <w:rFonts w:ascii="Times New Roman" w:eastAsia="Times New Roman" w:hAnsi="Times New Roman" w:cs="Times New Roman"/>
          <w:color w:val="222222"/>
          <w:sz w:val="24"/>
          <w:szCs w:val="24"/>
          <w:lang w:eastAsia="en-CA"/>
        </w:rPr>
        <w:t>new, undifferentiated patient</w:t>
      </w:r>
      <w:r>
        <w:rPr>
          <w:rFonts w:ascii="Times New Roman" w:eastAsia="Times New Roman" w:hAnsi="Times New Roman" w:cs="Times New Roman"/>
          <w:color w:val="222222"/>
          <w:sz w:val="24"/>
          <w:szCs w:val="24"/>
          <w:lang w:eastAsia="en-CA"/>
        </w:rPr>
        <w:t>s, including the case of</w:t>
      </w:r>
      <w:r w:rsidR="00D2573E" w:rsidRPr="00D2573E">
        <w:rPr>
          <w:rFonts w:ascii="Times New Roman" w:eastAsia="Times New Roman" w:hAnsi="Times New Roman" w:cs="Times New Roman"/>
          <w:color w:val="222222"/>
          <w:sz w:val="24"/>
          <w:szCs w:val="24"/>
          <w:lang w:eastAsia="en-CA"/>
        </w:rPr>
        <w:t xml:space="preserve">: neonatal mortality using data available at 10 minutes from birth, and preterm birth </w:t>
      </w:r>
      <w:r w:rsidR="007D0C8A">
        <w:rPr>
          <w:rFonts w:ascii="Times New Roman" w:eastAsia="Times New Roman" w:hAnsi="Times New Roman" w:cs="Times New Roman"/>
          <w:color w:val="222222"/>
          <w:sz w:val="24"/>
          <w:szCs w:val="24"/>
          <w:lang w:eastAsia="en-CA"/>
        </w:rPr>
        <w:t>in twin pregnancies</w:t>
      </w:r>
      <w:r w:rsidR="00D2573E" w:rsidRPr="00D2573E">
        <w:rPr>
          <w:rFonts w:ascii="Times New Roman" w:eastAsia="Times New Roman" w:hAnsi="Times New Roman" w:cs="Times New Roman"/>
          <w:color w:val="222222"/>
          <w:sz w:val="24"/>
          <w:szCs w:val="24"/>
          <w:lang w:eastAsia="en-CA"/>
        </w:rPr>
        <w:t xml:space="preserve"> using data available at 22 weeks gestation. </w:t>
      </w:r>
      <w:r w:rsidR="00F25402" w:rsidRPr="00D2573E">
        <w:rPr>
          <w:rFonts w:ascii="Times New Roman" w:eastAsia="Times New Roman" w:hAnsi="Times New Roman" w:cs="Times New Roman"/>
          <w:color w:val="222222"/>
          <w:sz w:val="24"/>
          <w:szCs w:val="24"/>
          <w:lang w:eastAsia="en-CA"/>
        </w:rPr>
        <w:t xml:space="preserve">The knowledge gained in this thesis work </w:t>
      </w:r>
      <w:r w:rsidR="00D2573E">
        <w:rPr>
          <w:rFonts w:ascii="Times New Roman" w:eastAsia="Times New Roman" w:hAnsi="Times New Roman" w:cs="Times New Roman"/>
          <w:color w:val="222222"/>
          <w:sz w:val="24"/>
          <w:szCs w:val="24"/>
          <w:lang w:eastAsia="en-CA"/>
        </w:rPr>
        <w:t>has proven to be advantageous to</w:t>
      </w:r>
      <w:r w:rsidR="00F25402" w:rsidRPr="00D2573E">
        <w:rPr>
          <w:rFonts w:ascii="Times New Roman" w:eastAsia="Times New Roman" w:hAnsi="Times New Roman" w:cs="Times New Roman"/>
          <w:color w:val="222222"/>
          <w:sz w:val="24"/>
          <w:szCs w:val="24"/>
          <w:lang w:eastAsia="en-CA"/>
        </w:rPr>
        <w:t xml:space="preserve"> not only the </w:t>
      </w:r>
      <w:r w:rsidR="00D2573E" w:rsidRPr="00D2573E">
        <w:rPr>
          <w:rFonts w:ascii="Times New Roman" w:eastAsia="Times New Roman" w:hAnsi="Times New Roman" w:cs="Times New Roman"/>
          <w:color w:val="222222"/>
          <w:sz w:val="24"/>
          <w:szCs w:val="24"/>
          <w:lang w:eastAsia="en-CA"/>
        </w:rPr>
        <w:t>data mining</w:t>
      </w:r>
      <w:r w:rsidR="00F25402" w:rsidRPr="00D2573E">
        <w:rPr>
          <w:rFonts w:ascii="Times New Roman" w:eastAsia="Times New Roman" w:hAnsi="Times New Roman" w:cs="Times New Roman"/>
          <w:color w:val="222222"/>
          <w:sz w:val="24"/>
          <w:szCs w:val="24"/>
          <w:lang w:eastAsia="en-CA"/>
        </w:rPr>
        <w:t xml:space="preserve"> and artificial intelligence </w:t>
      </w:r>
      <w:r w:rsidR="00D2573E" w:rsidRPr="00D2573E">
        <w:rPr>
          <w:rFonts w:ascii="Times New Roman" w:eastAsia="Times New Roman" w:hAnsi="Times New Roman" w:cs="Times New Roman"/>
          <w:color w:val="222222"/>
          <w:sz w:val="24"/>
          <w:szCs w:val="24"/>
          <w:lang w:eastAsia="en-CA"/>
        </w:rPr>
        <w:t>sector</w:t>
      </w:r>
      <w:r w:rsidR="00F25402" w:rsidRPr="00D2573E">
        <w:rPr>
          <w:rFonts w:ascii="Times New Roman" w:eastAsia="Times New Roman" w:hAnsi="Times New Roman" w:cs="Times New Roman"/>
          <w:color w:val="222222"/>
          <w:sz w:val="24"/>
          <w:szCs w:val="24"/>
          <w:lang w:eastAsia="en-CA"/>
        </w:rPr>
        <w:t xml:space="preserve">, but as well </w:t>
      </w:r>
      <w:r w:rsidR="00D2573E" w:rsidRPr="00D2573E">
        <w:rPr>
          <w:rFonts w:ascii="Times New Roman" w:eastAsia="Times New Roman" w:hAnsi="Times New Roman" w:cs="Times New Roman"/>
          <w:color w:val="222222"/>
          <w:sz w:val="24"/>
          <w:szCs w:val="24"/>
          <w:lang w:eastAsia="en-CA"/>
        </w:rPr>
        <w:t xml:space="preserve">as </w:t>
      </w:r>
      <w:r w:rsidR="00F25402" w:rsidRPr="00D2573E">
        <w:rPr>
          <w:rFonts w:ascii="Times New Roman" w:eastAsia="Times New Roman" w:hAnsi="Times New Roman" w:cs="Times New Roman"/>
          <w:color w:val="222222"/>
          <w:sz w:val="24"/>
          <w:szCs w:val="24"/>
          <w:lang w:eastAsia="en-CA"/>
        </w:rPr>
        <w:t xml:space="preserve">the </w:t>
      </w:r>
      <w:r w:rsidR="00D2573E" w:rsidRPr="00D2573E">
        <w:rPr>
          <w:rFonts w:ascii="Times New Roman" w:eastAsia="Times New Roman" w:hAnsi="Times New Roman" w:cs="Times New Roman"/>
          <w:color w:val="222222"/>
          <w:sz w:val="24"/>
          <w:szCs w:val="24"/>
          <w:lang w:eastAsia="en-CA"/>
        </w:rPr>
        <w:t>medical</w:t>
      </w:r>
      <w:r w:rsidR="00F25402" w:rsidRPr="00D2573E">
        <w:rPr>
          <w:rFonts w:ascii="Times New Roman" w:eastAsia="Times New Roman" w:hAnsi="Times New Roman" w:cs="Times New Roman"/>
          <w:color w:val="222222"/>
          <w:sz w:val="24"/>
          <w:szCs w:val="24"/>
          <w:lang w:eastAsia="en-CA"/>
        </w:rPr>
        <w:t xml:space="preserve"> field</w:t>
      </w:r>
      <w:r w:rsidR="00D2573E" w:rsidRPr="00D2573E">
        <w:rPr>
          <w:rFonts w:ascii="Times New Roman" w:eastAsia="Times New Roman" w:hAnsi="Times New Roman" w:cs="Times New Roman"/>
          <w:color w:val="222222"/>
          <w:sz w:val="24"/>
          <w:szCs w:val="24"/>
          <w:lang w:eastAsia="en-CA"/>
        </w:rPr>
        <w:t>, especially in perinatal care</w:t>
      </w:r>
      <w:r w:rsidR="00F25402" w:rsidRPr="00D2573E">
        <w:rPr>
          <w:rFonts w:ascii="Times New Roman" w:eastAsia="Times New Roman" w:hAnsi="Times New Roman" w:cs="Times New Roman"/>
          <w:color w:val="222222"/>
          <w:sz w:val="24"/>
          <w:szCs w:val="24"/>
          <w:lang w:eastAsia="en-CA"/>
        </w:rPr>
        <w:t xml:space="preserve">. </w:t>
      </w:r>
      <w:r>
        <w:rPr>
          <w:rFonts w:ascii="Times New Roman" w:eastAsia="Times New Roman" w:hAnsi="Times New Roman" w:cs="Times New Roman"/>
          <w:color w:val="222222"/>
          <w:sz w:val="24"/>
          <w:szCs w:val="24"/>
          <w:lang w:eastAsia="en-CA"/>
        </w:rPr>
        <w:t>Hopefully,</w:t>
      </w:r>
      <w:r w:rsidR="00F25402" w:rsidRPr="00D2573E">
        <w:rPr>
          <w:rFonts w:ascii="Times New Roman" w:eastAsia="Times New Roman" w:hAnsi="Times New Roman" w:cs="Times New Roman"/>
          <w:color w:val="222222"/>
          <w:sz w:val="24"/>
          <w:szCs w:val="24"/>
          <w:lang w:eastAsia="en-CA"/>
        </w:rPr>
        <w:t xml:space="preserve"> one day the proposed perinatal decision support system </w:t>
      </w:r>
      <w:r w:rsidR="00D2573E" w:rsidRPr="00D2573E">
        <w:rPr>
          <w:rFonts w:ascii="Times New Roman" w:eastAsia="Times New Roman" w:hAnsi="Times New Roman" w:cs="Times New Roman"/>
          <w:color w:val="222222"/>
          <w:sz w:val="24"/>
          <w:szCs w:val="24"/>
          <w:lang w:eastAsia="en-CA"/>
        </w:rPr>
        <w:t>is</w:t>
      </w:r>
      <w:r w:rsidR="00F25402" w:rsidRPr="00D2573E">
        <w:rPr>
          <w:rFonts w:ascii="Times New Roman" w:eastAsia="Times New Roman" w:hAnsi="Times New Roman" w:cs="Times New Roman"/>
          <w:color w:val="222222"/>
          <w:sz w:val="24"/>
          <w:szCs w:val="24"/>
          <w:lang w:eastAsia="en-CA"/>
        </w:rPr>
        <w:t xml:space="preserve"> seen in clinical use and </w:t>
      </w:r>
      <w:r w:rsidR="006435C6" w:rsidRPr="00D2573E">
        <w:rPr>
          <w:rFonts w:ascii="Times New Roman" w:eastAsia="Times New Roman" w:hAnsi="Times New Roman" w:cs="Times New Roman"/>
          <w:color w:val="222222"/>
          <w:sz w:val="24"/>
          <w:szCs w:val="24"/>
          <w:lang w:eastAsia="en-CA"/>
        </w:rPr>
        <w:t xml:space="preserve">its potential benefits </w:t>
      </w:r>
      <w:r w:rsidR="006435C6">
        <w:rPr>
          <w:rFonts w:ascii="Times New Roman" w:eastAsia="Times New Roman" w:hAnsi="Times New Roman" w:cs="Times New Roman"/>
          <w:color w:val="222222"/>
          <w:sz w:val="24"/>
          <w:szCs w:val="24"/>
          <w:lang w:eastAsia="en-CA"/>
        </w:rPr>
        <w:t>are</w:t>
      </w:r>
      <w:r w:rsidR="00D2573E" w:rsidRPr="00D2573E">
        <w:rPr>
          <w:rFonts w:ascii="Times New Roman" w:eastAsia="Times New Roman" w:hAnsi="Times New Roman" w:cs="Times New Roman"/>
          <w:color w:val="222222"/>
          <w:sz w:val="24"/>
          <w:szCs w:val="24"/>
          <w:lang w:eastAsia="en-CA"/>
        </w:rPr>
        <w:t xml:space="preserve"> experienced </w:t>
      </w:r>
      <w:r>
        <w:rPr>
          <w:rFonts w:ascii="Times New Roman" w:eastAsia="Times New Roman" w:hAnsi="Times New Roman" w:cs="Times New Roman"/>
          <w:color w:val="222222"/>
          <w:sz w:val="24"/>
          <w:szCs w:val="24"/>
          <w:lang w:eastAsia="en-CA"/>
        </w:rPr>
        <w:t>by</w:t>
      </w:r>
      <w:r w:rsidR="00D2573E" w:rsidRPr="00D2573E">
        <w:rPr>
          <w:rFonts w:ascii="Times New Roman" w:eastAsia="Times New Roman" w:hAnsi="Times New Roman" w:cs="Times New Roman"/>
          <w:color w:val="222222"/>
          <w:sz w:val="24"/>
          <w:szCs w:val="24"/>
          <w:lang w:eastAsia="en-CA"/>
        </w:rPr>
        <w:t xml:space="preserve"> those in need. </w:t>
      </w:r>
    </w:p>
    <w:p w:rsidR="007F56B1" w:rsidRPr="00CD73EC" w:rsidRDefault="00D2573E"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r>
        <w:rPr>
          <w:rFonts w:ascii="Times New Roman" w:eastAsia="Times New Roman" w:hAnsi="Times New Roman" w:cs="Times New Roman"/>
          <w:color w:val="222222"/>
          <w:sz w:val="24"/>
          <w:szCs w:val="24"/>
          <w:lang w:eastAsia="en-CA"/>
        </w:rPr>
        <w:t xml:space="preserve"> </w:t>
      </w:r>
    </w:p>
    <w:p w:rsidR="007F56B1" w:rsidRPr="00CD73EC" w:rsidRDefault="007F56B1" w:rsidP="00CD73EC">
      <w:pPr>
        <w:shd w:val="clear" w:color="auto" w:fill="FFFFFF"/>
        <w:spacing w:before="100" w:beforeAutospacing="1" w:after="100" w:afterAutospacing="1" w:line="480" w:lineRule="auto"/>
        <w:jc w:val="both"/>
        <w:rPr>
          <w:rFonts w:ascii="Times New Roman" w:eastAsia="Times New Roman" w:hAnsi="Times New Roman" w:cs="Times New Roman"/>
          <w:color w:val="222222"/>
          <w:sz w:val="24"/>
          <w:szCs w:val="24"/>
          <w:lang w:eastAsia="en-CA"/>
        </w:rPr>
      </w:pPr>
    </w:p>
    <w:p w:rsidR="007F56B1" w:rsidRDefault="007F56B1" w:rsidP="00832D94">
      <w:pPr>
        <w:shd w:val="clear" w:color="auto" w:fill="FFFFFF"/>
        <w:spacing w:before="100" w:beforeAutospacing="1" w:after="100" w:afterAutospacing="1" w:line="240" w:lineRule="auto"/>
        <w:rPr>
          <w:rFonts w:ascii="Arial" w:eastAsia="Times New Roman" w:hAnsi="Arial" w:cs="Arial"/>
          <w:color w:val="222222"/>
          <w:sz w:val="20"/>
          <w:szCs w:val="20"/>
          <w:lang w:eastAsia="en-CA"/>
        </w:rPr>
      </w:pPr>
    </w:p>
    <w:p w:rsidR="007F56B1" w:rsidRDefault="007F56B1" w:rsidP="00832D94">
      <w:pPr>
        <w:shd w:val="clear" w:color="auto" w:fill="FFFFFF"/>
        <w:spacing w:before="100" w:beforeAutospacing="1" w:after="100" w:afterAutospacing="1" w:line="240" w:lineRule="auto"/>
        <w:rPr>
          <w:rFonts w:ascii="Arial" w:eastAsia="Times New Roman" w:hAnsi="Arial" w:cs="Arial"/>
          <w:color w:val="222222"/>
          <w:sz w:val="20"/>
          <w:szCs w:val="20"/>
          <w:lang w:eastAsia="en-CA"/>
        </w:rPr>
      </w:pPr>
    </w:p>
    <w:p w:rsidR="00047499" w:rsidRDefault="00047499" w:rsidP="00C00D32">
      <w:pPr>
        <w:pStyle w:val="NoSpacing"/>
        <w:spacing w:line="480" w:lineRule="auto"/>
        <w:ind w:left="720"/>
        <w:jc w:val="center"/>
        <w:rPr>
          <w:rFonts w:ascii="Times New Roman" w:hAnsi="Times New Roman" w:cs="Times New Roman"/>
          <w:b/>
          <w:sz w:val="52"/>
          <w:szCs w:val="24"/>
        </w:rPr>
      </w:pPr>
      <w:bookmarkStart w:id="9" w:name="_GoBack"/>
      <w:bookmarkEnd w:id="9"/>
    </w:p>
    <w:p w:rsidR="00047499" w:rsidRDefault="00047499" w:rsidP="00C00D32">
      <w:pPr>
        <w:pStyle w:val="NoSpacing"/>
        <w:spacing w:line="480" w:lineRule="auto"/>
        <w:ind w:left="720"/>
        <w:jc w:val="center"/>
        <w:rPr>
          <w:rFonts w:ascii="Times New Roman" w:hAnsi="Times New Roman" w:cs="Times New Roman"/>
          <w:b/>
          <w:sz w:val="52"/>
          <w:szCs w:val="24"/>
        </w:rPr>
      </w:pPr>
    </w:p>
    <w:p w:rsidR="00941C8A" w:rsidRDefault="00941C8A" w:rsidP="003C479A">
      <w:pPr>
        <w:pStyle w:val="NoSpacing"/>
        <w:spacing w:line="480" w:lineRule="auto"/>
        <w:ind w:left="720"/>
        <w:jc w:val="center"/>
        <w:rPr>
          <w:rFonts w:ascii="Times New Roman" w:hAnsi="Times New Roman" w:cs="Times New Roman"/>
          <w:b/>
          <w:sz w:val="52"/>
          <w:szCs w:val="24"/>
        </w:rPr>
      </w:pPr>
    </w:p>
    <w:p w:rsidR="005262AA" w:rsidRDefault="005262AA" w:rsidP="003C479A">
      <w:pPr>
        <w:pStyle w:val="NoSpacing"/>
        <w:spacing w:line="480" w:lineRule="auto"/>
        <w:ind w:left="720"/>
        <w:jc w:val="center"/>
        <w:rPr>
          <w:rFonts w:ascii="Times New Roman" w:hAnsi="Times New Roman" w:cs="Times New Roman"/>
          <w:b/>
          <w:sz w:val="52"/>
          <w:szCs w:val="24"/>
        </w:rPr>
      </w:pPr>
    </w:p>
    <w:p w:rsidR="005262AA" w:rsidRDefault="005262AA" w:rsidP="003C479A">
      <w:pPr>
        <w:pStyle w:val="NoSpacing"/>
        <w:spacing w:line="480" w:lineRule="auto"/>
        <w:ind w:left="720"/>
        <w:jc w:val="center"/>
        <w:rPr>
          <w:rFonts w:ascii="Times New Roman" w:hAnsi="Times New Roman" w:cs="Times New Roman"/>
          <w:b/>
          <w:sz w:val="52"/>
          <w:szCs w:val="24"/>
        </w:rPr>
      </w:pPr>
    </w:p>
    <w:p w:rsidR="003C479A" w:rsidRDefault="003C479A" w:rsidP="003C479A">
      <w:pPr>
        <w:pStyle w:val="NoSpacing"/>
        <w:spacing w:line="480" w:lineRule="auto"/>
        <w:ind w:left="720"/>
        <w:jc w:val="center"/>
        <w:rPr>
          <w:rFonts w:ascii="Times New Roman" w:hAnsi="Times New Roman" w:cs="Times New Roman"/>
          <w:b/>
          <w:sz w:val="52"/>
          <w:szCs w:val="24"/>
        </w:rPr>
      </w:pPr>
      <w:r w:rsidRPr="00930A9E">
        <w:rPr>
          <w:rFonts w:ascii="Times New Roman" w:hAnsi="Times New Roman" w:cs="Times New Roman"/>
          <w:b/>
          <w:sz w:val="52"/>
          <w:szCs w:val="24"/>
        </w:rPr>
        <w:t>APPENDIX</w:t>
      </w:r>
    </w:p>
    <w:p w:rsidR="003C479A" w:rsidRDefault="003C479A" w:rsidP="003C479A">
      <w:pPr>
        <w:pStyle w:val="NoSpacing"/>
        <w:spacing w:line="480" w:lineRule="auto"/>
        <w:ind w:left="720"/>
        <w:jc w:val="center"/>
        <w:rPr>
          <w:rFonts w:ascii="Times New Roman" w:hAnsi="Times New Roman" w:cs="Times New Roman"/>
          <w:b/>
          <w:sz w:val="52"/>
          <w:szCs w:val="24"/>
        </w:rPr>
      </w:pPr>
    </w:p>
    <w:p w:rsidR="00D2573E" w:rsidRDefault="00D2573E" w:rsidP="003C479A">
      <w:pPr>
        <w:pStyle w:val="NoSpacing"/>
        <w:spacing w:line="480" w:lineRule="auto"/>
        <w:ind w:left="720"/>
        <w:jc w:val="center"/>
        <w:rPr>
          <w:rFonts w:ascii="Times New Roman" w:hAnsi="Times New Roman" w:cs="Times New Roman"/>
          <w:b/>
          <w:sz w:val="52"/>
          <w:szCs w:val="24"/>
        </w:rPr>
      </w:pPr>
    </w:p>
    <w:p w:rsidR="003C479A" w:rsidRDefault="003C479A" w:rsidP="003C479A">
      <w:pPr>
        <w:pStyle w:val="NoSpacing"/>
        <w:spacing w:line="480" w:lineRule="auto"/>
        <w:ind w:left="720"/>
        <w:jc w:val="center"/>
        <w:rPr>
          <w:rFonts w:ascii="Times New Roman" w:hAnsi="Times New Roman" w:cs="Times New Roman"/>
          <w:b/>
          <w:sz w:val="52"/>
          <w:szCs w:val="24"/>
        </w:rPr>
      </w:pPr>
    </w:p>
    <w:p w:rsidR="003C479A" w:rsidRDefault="003C479A" w:rsidP="003C479A">
      <w:pPr>
        <w:pStyle w:val="NoSpacing"/>
        <w:spacing w:line="480" w:lineRule="auto"/>
        <w:ind w:left="720"/>
        <w:jc w:val="center"/>
        <w:rPr>
          <w:rFonts w:ascii="Times New Roman" w:hAnsi="Times New Roman" w:cs="Times New Roman"/>
          <w:b/>
          <w:sz w:val="52"/>
          <w:szCs w:val="24"/>
        </w:rPr>
      </w:pPr>
    </w:p>
    <w:p w:rsidR="00005F4E" w:rsidRDefault="00005F4E" w:rsidP="003C479A">
      <w:pPr>
        <w:pStyle w:val="NoSpacing"/>
        <w:spacing w:line="480" w:lineRule="auto"/>
        <w:ind w:left="720"/>
        <w:jc w:val="center"/>
        <w:rPr>
          <w:rFonts w:ascii="Times New Roman" w:hAnsi="Times New Roman" w:cs="Times New Roman"/>
          <w:b/>
          <w:sz w:val="52"/>
          <w:szCs w:val="24"/>
        </w:rPr>
      </w:pPr>
    </w:p>
    <w:p w:rsidR="003C479A" w:rsidRPr="00930A9E" w:rsidRDefault="003C479A" w:rsidP="003C479A">
      <w:pPr>
        <w:pStyle w:val="NoSpacing"/>
        <w:spacing w:line="480" w:lineRule="auto"/>
        <w:rPr>
          <w:rFonts w:ascii="Times New Roman" w:hAnsi="Times New Roman" w:cs="Times New Roman"/>
          <w:b/>
          <w:sz w:val="52"/>
          <w:szCs w:val="24"/>
        </w:rPr>
      </w:pPr>
    </w:p>
    <w:p w:rsidR="003C479A" w:rsidRPr="00B97E50" w:rsidRDefault="003C479A" w:rsidP="003C479A">
      <w:pPr>
        <w:spacing w:line="480" w:lineRule="auto"/>
        <w:jc w:val="both"/>
        <w:rPr>
          <w:rFonts w:ascii="Times New Roman" w:hAnsi="Times New Roman" w:cs="Times New Roman"/>
          <w:b/>
          <w:sz w:val="28"/>
          <w:szCs w:val="24"/>
        </w:rPr>
      </w:pPr>
      <w:r w:rsidRPr="00B97E50">
        <w:rPr>
          <w:rFonts w:ascii="Times New Roman" w:hAnsi="Times New Roman" w:cs="Times New Roman"/>
          <w:b/>
          <w:sz w:val="28"/>
          <w:szCs w:val="24"/>
        </w:rPr>
        <w:lastRenderedPageBreak/>
        <w:t>A 1</w:t>
      </w:r>
      <w:r>
        <w:rPr>
          <w:rFonts w:ascii="Times New Roman" w:hAnsi="Times New Roman" w:cs="Times New Roman"/>
          <w:b/>
          <w:sz w:val="28"/>
          <w:szCs w:val="24"/>
        </w:rPr>
        <w:t>.0</w:t>
      </w:r>
      <w:r w:rsidRPr="00B97E50">
        <w:rPr>
          <w:rFonts w:ascii="Times New Roman" w:hAnsi="Times New Roman" w:cs="Times New Roman"/>
          <w:b/>
          <w:sz w:val="28"/>
          <w:szCs w:val="24"/>
        </w:rPr>
        <w:t xml:space="preserve"> CONCEPT OF KNOWLEDGE DISCOVERY AND DATA MINING </w:t>
      </w:r>
    </w:p>
    <w:p w:rsidR="003C479A" w:rsidRPr="00412F6B" w:rsidRDefault="003C479A"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In the recent years, the concept of data mining and knowledge di</w:t>
      </w:r>
      <w:r>
        <w:rPr>
          <w:rFonts w:ascii="Times New Roman" w:hAnsi="Times New Roman" w:cs="Times New Roman"/>
          <w:sz w:val="24"/>
          <w:szCs w:val="24"/>
        </w:rPr>
        <w:t>scovery has become more popular</w:t>
      </w:r>
      <w:r w:rsidRPr="00412F6B">
        <w:rPr>
          <w:rFonts w:ascii="Times New Roman" w:hAnsi="Times New Roman" w:cs="Times New Roman"/>
          <w:sz w:val="24"/>
          <w:szCs w:val="24"/>
        </w:rPr>
        <w:t xml:space="preserve"> and</w:t>
      </w:r>
      <w:r>
        <w:rPr>
          <w:rFonts w:ascii="Times New Roman" w:hAnsi="Times New Roman" w:cs="Times New Roman"/>
          <w:sz w:val="24"/>
          <w:szCs w:val="24"/>
        </w:rPr>
        <w:t xml:space="preserve"> has</w:t>
      </w:r>
      <w:r w:rsidRPr="00412F6B">
        <w:rPr>
          <w:rFonts w:ascii="Times New Roman" w:hAnsi="Times New Roman" w:cs="Times New Roman"/>
          <w:sz w:val="24"/>
          <w:szCs w:val="24"/>
        </w:rPr>
        <w:t xml:space="preserve"> attracted </w:t>
      </w:r>
      <w:r>
        <w:rPr>
          <w:rFonts w:ascii="Times New Roman" w:hAnsi="Times New Roman" w:cs="Times New Roman"/>
          <w:sz w:val="24"/>
          <w:szCs w:val="24"/>
        </w:rPr>
        <w:t xml:space="preserve">the interest of </w:t>
      </w:r>
      <w:r w:rsidRPr="00412F6B">
        <w:rPr>
          <w:rFonts w:ascii="Times New Roman" w:hAnsi="Times New Roman" w:cs="Times New Roman"/>
          <w:sz w:val="24"/>
          <w:szCs w:val="24"/>
        </w:rPr>
        <w:t>many research</w:t>
      </w:r>
      <w:r>
        <w:rPr>
          <w:rFonts w:ascii="Times New Roman" w:hAnsi="Times New Roman" w:cs="Times New Roman"/>
          <w:sz w:val="24"/>
          <w:szCs w:val="24"/>
        </w:rPr>
        <w:t>ers,</w:t>
      </w:r>
      <w:r w:rsidRPr="00412F6B">
        <w:rPr>
          <w:rFonts w:ascii="Times New Roman" w:hAnsi="Times New Roman" w:cs="Times New Roman"/>
          <w:sz w:val="24"/>
          <w:szCs w:val="24"/>
        </w:rPr>
        <w:t xml:space="preserve"> </w:t>
      </w:r>
      <w:r w:rsidR="0067051D">
        <w:rPr>
          <w:rFonts w:ascii="Times New Roman" w:hAnsi="Times New Roman" w:cs="Times New Roman"/>
          <w:sz w:val="24"/>
          <w:szCs w:val="24"/>
        </w:rPr>
        <w:t>including</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67051D">
        <w:rPr>
          <w:rFonts w:ascii="Times New Roman" w:hAnsi="Times New Roman" w:cs="Times New Roman"/>
          <w:sz w:val="24"/>
          <w:szCs w:val="24"/>
        </w:rPr>
        <w:t>media sector</w:t>
      </w:r>
      <w:r w:rsidRPr="00412F6B">
        <w:rPr>
          <w:rFonts w:ascii="Times New Roman" w:hAnsi="Times New Roman" w:cs="Times New Roman"/>
          <w:sz w:val="24"/>
          <w:szCs w:val="24"/>
        </w:rPr>
        <w:t xml:space="preserve">. </w:t>
      </w:r>
      <w:r>
        <w:rPr>
          <w:rFonts w:ascii="Times New Roman" w:hAnsi="Times New Roman" w:cs="Times New Roman"/>
          <w:sz w:val="24"/>
          <w:szCs w:val="24"/>
        </w:rPr>
        <w:t>K</w:t>
      </w:r>
      <w:r w:rsidRPr="00412F6B">
        <w:rPr>
          <w:rFonts w:ascii="Times New Roman" w:hAnsi="Times New Roman" w:cs="Times New Roman"/>
          <w:sz w:val="24"/>
          <w:szCs w:val="24"/>
        </w:rPr>
        <w:t>nowledge discovery is referred to as the process to automate discovery of previously unknown patterns or rules within large volume</w:t>
      </w:r>
      <w:r w:rsidR="0067051D">
        <w:rPr>
          <w:rFonts w:ascii="Times New Roman" w:hAnsi="Times New Roman" w:cs="Times New Roman"/>
          <w:sz w:val="24"/>
          <w:szCs w:val="24"/>
        </w:rPr>
        <w:t>s</w:t>
      </w:r>
      <w:r w:rsidRPr="00412F6B">
        <w:rPr>
          <w:rFonts w:ascii="Times New Roman" w:hAnsi="Times New Roman" w:cs="Times New Roman"/>
          <w:sz w:val="24"/>
          <w:szCs w:val="24"/>
        </w:rPr>
        <w:t xml:space="preserve"> of data, </w:t>
      </w:r>
      <w:r>
        <w:rPr>
          <w:rFonts w:ascii="Times New Roman" w:hAnsi="Times New Roman" w:cs="Times New Roman"/>
          <w:sz w:val="24"/>
          <w:szCs w:val="24"/>
        </w:rPr>
        <w:t xml:space="preserve">and </w:t>
      </w:r>
      <w:r w:rsidRPr="00412F6B">
        <w:rPr>
          <w:rFonts w:ascii="Times New Roman" w:hAnsi="Times New Roman" w:cs="Times New Roman"/>
          <w:sz w:val="24"/>
          <w:szCs w:val="24"/>
        </w:rPr>
        <w:t xml:space="preserve">data mining is </w:t>
      </w:r>
      <w:r w:rsidR="0067051D">
        <w:rPr>
          <w:rFonts w:ascii="Times New Roman" w:hAnsi="Times New Roman" w:cs="Times New Roman"/>
          <w:sz w:val="24"/>
          <w:szCs w:val="24"/>
        </w:rPr>
        <w:t>known</w:t>
      </w:r>
      <w:r w:rsidRPr="00412F6B">
        <w:rPr>
          <w:rFonts w:ascii="Times New Roman" w:hAnsi="Times New Roman" w:cs="Times New Roman"/>
          <w:sz w:val="24"/>
          <w:szCs w:val="24"/>
        </w:rPr>
        <w:t xml:space="preserve"> as the discovery of the pattern in </w:t>
      </w:r>
      <w:r w:rsidR="005262AA">
        <w:rPr>
          <w:rFonts w:ascii="Times New Roman" w:hAnsi="Times New Roman" w:cs="Times New Roman"/>
          <w:sz w:val="24"/>
          <w:szCs w:val="24"/>
        </w:rPr>
        <w:t>a data</w:t>
      </w:r>
      <w:r w:rsidRPr="00412F6B">
        <w:rPr>
          <w:rFonts w:ascii="Times New Roman" w:hAnsi="Times New Roman" w:cs="Times New Roman"/>
          <w:sz w:val="24"/>
          <w:szCs w:val="24"/>
        </w:rPr>
        <w:t>set</w:t>
      </w:r>
      <w:r>
        <w:rPr>
          <w:rFonts w:ascii="Times New Roman" w:hAnsi="Times New Roman" w:cs="Times New Roman"/>
          <w:sz w:val="24"/>
          <w:szCs w:val="24"/>
        </w:rPr>
        <w:t xml:space="preserve"> (Devedzic, 2000). </w:t>
      </w:r>
      <w:r w:rsidRPr="00412F6B">
        <w:rPr>
          <w:rFonts w:ascii="Times New Roman" w:hAnsi="Times New Roman" w:cs="Times New Roman"/>
          <w:sz w:val="24"/>
          <w:szCs w:val="24"/>
        </w:rPr>
        <w:t xml:space="preserve">As digital data </w:t>
      </w:r>
      <w:r w:rsidR="0067051D">
        <w:rPr>
          <w:rFonts w:ascii="Times New Roman" w:hAnsi="Times New Roman" w:cs="Times New Roman"/>
          <w:sz w:val="24"/>
          <w:szCs w:val="24"/>
        </w:rPr>
        <w:t>continues to grow</w:t>
      </w:r>
      <w:r w:rsidRPr="00412F6B">
        <w:rPr>
          <w:rFonts w:ascii="Times New Roman" w:hAnsi="Times New Roman" w:cs="Times New Roman"/>
          <w:sz w:val="24"/>
          <w:szCs w:val="24"/>
        </w:rPr>
        <w:t xml:space="preserve"> at an uncontrollable rate, the need for a new generation of computational tools to assist humans in extracting useful information </w:t>
      </w:r>
      <w:r w:rsidR="0067051D">
        <w:rPr>
          <w:rFonts w:ascii="Times New Roman" w:hAnsi="Times New Roman" w:cs="Times New Roman"/>
          <w:sz w:val="24"/>
          <w:szCs w:val="24"/>
        </w:rPr>
        <w:t xml:space="preserve">emerged </w:t>
      </w:r>
      <w:r>
        <w:rPr>
          <w:rFonts w:ascii="Times New Roman" w:hAnsi="Times New Roman" w:cs="Times New Roman"/>
          <w:sz w:val="24"/>
          <w:szCs w:val="24"/>
        </w:rPr>
        <w:t xml:space="preserve"> (Fayyad, 1996)</w:t>
      </w:r>
      <w:r w:rsidRPr="00412F6B">
        <w:rPr>
          <w:rFonts w:ascii="Times New Roman" w:hAnsi="Times New Roman" w:cs="Times New Roman"/>
          <w:sz w:val="24"/>
          <w:szCs w:val="24"/>
        </w:rPr>
        <w:t>. It has been estimated that the amount of data in the world doubles every 20 months, with the number a</w:t>
      </w:r>
      <w:r w:rsidR="0067051D">
        <w:rPr>
          <w:rFonts w:ascii="Times New Roman" w:hAnsi="Times New Roman" w:cs="Times New Roman"/>
          <w:sz w:val="24"/>
          <w:szCs w:val="24"/>
        </w:rPr>
        <w:t>nd size</w:t>
      </w:r>
      <w:r w:rsidRPr="00412F6B">
        <w:rPr>
          <w:rFonts w:ascii="Times New Roman" w:hAnsi="Times New Roman" w:cs="Times New Roman"/>
          <w:sz w:val="24"/>
          <w:szCs w:val="24"/>
        </w:rPr>
        <w:t xml:space="preserve"> of databases increasing at a faster pace</w:t>
      </w:r>
      <w:r>
        <w:rPr>
          <w:rFonts w:ascii="Times New Roman" w:hAnsi="Times New Roman" w:cs="Times New Roman"/>
          <w:sz w:val="24"/>
          <w:szCs w:val="24"/>
        </w:rPr>
        <w:t xml:space="preserve"> (Frawley, 1992)</w:t>
      </w:r>
      <w:r w:rsidRPr="00412F6B">
        <w:rPr>
          <w:rFonts w:ascii="Times New Roman" w:hAnsi="Times New Roman" w:cs="Times New Roman"/>
          <w:sz w:val="24"/>
          <w:szCs w:val="24"/>
        </w:rPr>
        <w:t>. Knowledge Discovery in Databases</w:t>
      </w:r>
      <w:r>
        <w:rPr>
          <w:rFonts w:ascii="Times New Roman" w:hAnsi="Times New Roman" w:cs="Times New Roman"/>
          <w:sz w:val="24"/>
          <w:szCs w:val="24"/>
        </w:rPr>
        <w:t xml:space="preserve"> (</w:t>
      </w:r>
      <w:r w:rsidRPr="00412F6B">
        <w:rPr>
          <w:rFonts w:ascii="Times New Roman" w:hAnsi="Times New Roman" w:cs="Times New Roman"/>
          <w:sz w:val="24"/>
          <w:szCs w:val="24"/>
        </w:rPr>
        <w:t>KDD) utilizes various method</w:t>
      </w:r>
      <w:r w:rsidR="0067051D">
        <w:rPr>
          <w:rFonts w:ascii="Times New Roman" w:hAnsi="Times New Roman" w:cs="Times New Roman"/>
          <w:sz w:val="24"/>
          <w:szCs w:val="24"/>
        </w:rPr>
        <w:t>s in order to make sense of data. C</w:t>
      </w:r>
      <w:r w:rsidRPr="00412F6B">
        <w:rPr>
          <w:rFonts w:ascii="Times New Roman" w:hAnsi="Times New Roman" w:cs="Times New Roman"/>
          <w:sz w:val="24"/>
          <w:szCs w:val="24"/>
        </w:rPr>
        <w:t xml:space="preserve">ommonly low level data </w:t>
      </w:r>
      <w:r w:rsidR="0067051D">
        <w:rPr>
          <w:rFonts w:ascii="Times New Roman" w:hAnsi="Times New Roman" w:cs="Times New Roman"/>
          <w:sz w:val="24"/>
          <w:szCs w:val="24"/>
        </w:rPr>
        <w:t>that</w:t>
      </w:r>
      <w:r w:rsidRPr="00412F6B">
        <w:rPr>
          <w:rFonts w:ascii="Times New Roman" w:hAnsi="Times New Roman" w:cs="Times New Roman"/>
          <w:sz w:val="24"/>
          <w:szCs w:val="24"/>
        </w:rPr>
        <w:t xml:space="preserve"> is too large to easily comprehend</w:t>
      </w:r>
      <w:r w:rsidR="0067051D">
        <w:rPr>
          <w:rFonts w:ascii="Times New Roman" w:hAnsi="Times New Roman" w:cs="Times New Roman"/>
          <w:sz w:val="24"/>
          <w:szCs w:val="24"/>
        </w:rPr>
        <w:t xml:space="preserve"> </w:t>
      </w:r>
      <w:r w:rsidRPr="00412F6B">
        <w:rPr>
          <w:rFonts w:ascii="Times New Roman" w:hAnsi="Times New Roman" w:cs="Times New Roman"/>
          <w:sz w:val="24"/>
          <w:szCs w:val="24"/>
        </w:rPr>
        <w:t>is converted into a more useful compact output. The core of this process includes data mining techniques used for pattern discovery and extraction</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p>
    <w:p w:rsidR="003C479A" w:rsidRDefault="003C479A"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Traditionally</w:t>
      </w:r>
      <w:r>
        <w:rPr>
          <w:rFonts w:ascii="Times New Roman" w:hAnsi="Times New Roman" w:cs="Times New Roman"/>
          <w:sz w:val="24"/>
          <w:szCs w:val="24"/>
        </w:rPr>
        <w:t>,</w:t>
      </w:r>
      <w:r w:rsidRPr="00412F6B">
        <w:rPr>
          <w:rFonts w:ascii="Times New Roman" w:hAnsi="Times New Roman" w:cs="Times New Roman"/>
          <w:sz w:val="24"/>
          <w:szCs w:val="24"/>
        </w:rPr>
        <w:t xml:space="preserve"> in order to turn data into knowledge, manual analysis and interpretation is required</w:t>
      </w:r>
      <w:r>
        <w:rPr>
          <w:rFonts w:ascii="Times New Roman" w:hAnsi="Times New Roman" w:cs="Times New Roman"/>
          <w:sz w:val="24"/>
          <w:szCs w:val="24"/>
        </w:rPr>
        <w:t>,</w:t>
      </w:r>
      <w:r w:rsidRPr="00412F6B">
        <w:rPr>
          <w:rFonts w:ascii="Times New Roman" w:hAnsi="Times New Roman" w:cs="Times New Roman"/>
          <w:sz w:val="24"/>
          <w:szCs w:val="24"/>
        </w:rPr>
        <w:t xml:space="preserve"> where commonly specialist</w:t>
      </w:r>
      <w:r>
        <w:rPr>
          <w:rFonts w:ascii="Times New Roman" w:hAnsi="Times New Roman" w:cs="Times New Roman"/>
          <w:sz w:val="24"/>
          <w:szCs w:val="24"/>
        </w:rPr>
        <w:t>s</w:t>
      </w:r>
      <w:r w:rsidRPr="00412F6B">
        <w:rPr>
          <w:rFonts w:ascii="Times New Roman" w:hAnsi="Times New Roman" w:cs="Times New Roman"/>
          <w:sz w:val="24"/>
          <w:szCs w:val="24"/>
        </w:rPr>
        <w:t xml:space="preserve"> periodically analyze current trends and changes within </w:t>
      </w:r>
      <w:r w:rsidR="0067051D">
        <w:rPr>
          <w:rFonts w:ascii="Times New Roman" w:hAnsi="Times New Roman" w:cs="Times New Roman"/>
          <w:sz w:val="24"/>
          <w:szCs w:val="24"/>
        </w:rPr>
        <w:t>healthcare. T</w:t>
      </w:r>
      <w:r>
        <w:rPr>
          <w:rFonts w:ascii="Times New Roman" w:hAnsi="Times New Roman" w:cs="Times New Roman"/>
          <w:sz w:val="24"/>
          <w:szCs w:val="24"/>
        </w:rPr>
        <w:t>he results may</w:t>
      </w:r>
      <w:r w:rsidR="0067051D">
        <w:rPr>
          <w:rFonts w:ascii="Times New Roman" w:hAnsi="Times New Roman" w:cs="Times New Roman"/>
          <w:sz w:val="24"/>
          <w:szCs w:val="24"/>
        </w:rPr>
        <w:t xml:space="preserve"> then</w:t>
      </w:r>
      <w:r w:rsidRPr="00412F6B">
        <w:rPr>
          <w:rFonts w:ascii="Times New Roman" w:hAnsi="Times New Roman" w:cs="Times New Roman"/>
          <w:sz w:val="24"/>
          <w:szCs w:val="24"/>
        </w:rPr>
        <w:t xml:space="preserve"> become the bases for future decision making and planning within </w:t>
      </w:r>
      <w:r>
        <w:rPr>
          <w:rFonts w:ascii="Times New Roman" w:hAnsi="Times New Roman" w:cs="Times New Roman"/>
          <w:sz w:val="24"/>
          <w:szCs w:val="24"/>
        </w:rPr>
        <w:t>healthcare</w:t>
      </w:r>
      <w:r w:rsidRPr="00412F6B">
        <w:rPr>
          <w:rFonts w:ascii="Times New Roman" w:hAnsi="Times New Roman" w:cs="Times New Roman"/>
          <w:sz w:val="24"/>
          <w:szCs w:val="24"/>
        </w:rPr>
        <w:t xml:space="preserve"> management. However, </w:t>
      </w:r>
      <w:r>
        <w:rPr>
          <w:rFonts w:ascii="Times New Roman" w:hAnsi="Times New Roman" w:cs="Times New Roman"/>
          <w:sz w:val="24"/>
          <w:szCs w:val="24"/>
        </w:rPr>
        <w:t>manual</w:t>
      </w:r>
      <w:r w:rsidRPr="00412F6B">
        <w:rPr>
          <w:rFonts w:ascii="Times New Roman" w:hAnsi="Times New Roman" w:cs="Times New Roman"/>
          <w:sz w:val="24"/>
          <w:szCs w:val="24"/>
        </w:rPr>
        <w:t xml:space="preserve"> probing of </w:t>
      </w:r>
      <w:r w:rsidR="005262AA">
        <w:rPr>
          <w:rFonts w:ascii="Times New Roman" w:hAnsi="Times New Roman" w:cs="Times New Roman"/>
          <w:sz w:val="24"/>
          <w:szCs w:val="24"/>
        </w:rPr>
        <w:t>dataset</w:t>
      </w:r>
      <w:r w:rsidRPr="00412F6B">
        <w:rPr>
          <w:rFonts w:ascii="Times New Roman" w:hAnsi="Times New Roman" w:cs="Times New Roman"/>
          <w:sz w:val="24"/>
          <w:szCs w:val="24"/>
        </w:rPr>
        <w:t xml:space="preserve">s is not only slow, but it </w:t>
      </w:r>
      <w:r>
        <w:rPr>
          <w:rFonts w:ascii="Times New Roman" w:hAnsi="Times New Roman" w:cs="Times New Roman"/>
          <w:sz w:val="24"/>
          <w:szCs w:val="24"/>
        </w:rPr>
        <w:t xml:space="preserve">is </w:t>
      </w:r>
      <w:r w:rsidRPr="00412F6B">
        <w:rPr>
          <w:rFonts w:ascii="Times New Roman" w:hAnsi="Times New Roman" w:cs="Times New Roman"/>
          <w:sz w:val="24"/>
          <w:szCs w:val="24"/>
        </w:rPr>
        <w:t>also fairly costly and high</w:t>
      </w:r>
      <w:r>
        <w:rPr>
          <w:rFonts w:ascii="Times New Roman" w:hAnsi="Times New Roman" w:cs="Times New Roman"/>
          <w:sz w:val="24"/>
          <w:szCs w:val="24"/>
        </w:rPr>
        <w:t>ly</w:t>
      </w:r>
      <w:r w:rsidRPr="00412F6B">
        <w:rPr>
          <w:rFonts w:ascii="Times New Roman" w:hAnsi="Times New Roman" w:cs="Times New Roman"/>
          <w:sz w:val="24"/>
          <w:szCs w:val="24"/>
        </w:rPr>
        <w:t xml:space="preserve"> subjective. Further</w:t>
      </w:r>
      <w:r>
        <w:rPr>
          <w:rFonts w:ascii="Times New Roman" w:hAnsi="Times New Roman" w:cs="Times New Roman"/>
          <w:sz w:val="24"/>
          <w:szCs w:val="24"/>
        </w:rPr>
        <w:t>,</w:t>
      </w:r>
      <w:r w:rsidRPr="00412F6B">
        <w:rPr>
          <w:rFonts w:ascii="Times New Roman" w:hAnsi="Times New Roman" w:cs="Times New Roman"/>
          <w:sz w:val="24"/>
          <w:szCs w:val="24"/>
        </w:rPr>
        <w:t xml:space="preserve"> </w:t>
      </w:r>
      <w:r w:rsidR="0067051D">
        <w:rPr>
          <w:rFonts w:ascii="Times New Roman" w:hAnsi="Times New Roman" w:cs="Times New Roman"/>
          <w:sz w:val="24"/>
          <w:szCs w:val="24"/>
        </w:rPr>
        <w:t>as the volume</w:t>
      </w:r>
      <w:r w:rsidRPr="00412F6B">
        <w:rPr>
          <w:rFonts w:ascii="Times New Roman" w:hAnsi="Times New Roman" w:cs="Times New Roman"/>
          <w:sz w:val="24"/>
          <w:szCs w:val="24"/>
        </w:rPr>
        <w:t xml:space="preserve"> of data grow drastically, </w:t>
      </w:r>
      <w:r w:rsidR="0067051D">
        <w:rPr>
          <w:rFonts w:ascii="Times New Roman" w:hAnsi="Times New Roman" w:cs="Times New Roman"/>
          <w:sz w:val="24"/>
          <w:szCs w:val="24"/>
        </w:rPr>
        <w:t>it may be</w:t>
      </w:r>
      <w:r w:rsidRPr="00412F6B">
        <w:rPr>
          <w:rFonts w:ascii="Times New Roman" w:hAnsi="Times New Roman" w:cs="Times New Roman"/>
          <w:sz w:val="24"/>
          <w:szCs w:val="24"/>
        </w:rPr>
        <w:t xml:space="preserve"> impossible to manually analyze data</w:t>
      </w:r>
      <w:r w:rsidR="0067051D">
        <w:rPr>
          <w:rFonts w:ascii="Times New Roman" w:hAnsi="Times New Roman" w:cs="Times New Roman"/>
          <w:sz w:val="24"/>
          <w:szCs w:val="24"/>
        </w:rPr>
        <w:t xml:space="preserve"> at times</w:t>
      </w:r>
      <w:r>
        <w:rPr>
          <w:rFonts w:ascii="Times New Roman" w:hAnsi="Times New Roman" w:cs="Times New Roman"/>
          <w:sz w:val="24"/>
          <w:szCs w:val="24"/>
        </w:rPr>
        <w:t>,</w:t>
      </w:r>
      <w:r w:rsidRPr="00412F6B">
        <w:rPr>
          <w:rFonts w:ascii="Times New Roman" w:hAnsi="Times New Roman" w:cs="Times New Roman"/>
          <w:sz w:val="24"/>
          <w:szCs w:val="24"/>
        </w:rPr>
        <w:t xml:space="preserve"> and thus computation</w:t>
      </w:r>
      <w:r>
        <w:rPr>
          <w:rFonts w:ascii="Times New Roman" w:hAnsi="Times New Roman" w:cs="Times New Roman"/>
          <w:sz w:val="24"/>
          <w:szCs w:val="24"/>
        </w:rPr>
        <w:t>al</w:t>
      </w:r>
      <w:r w:rsidRPr="00412F6B">
        <w:rPr>
          <w:rFonts w:ascii="Times New Roman" w:hAnsi="Times New Roman" w:cs="Times New Roman"/>
          <w:sz w:val="24"/>
          <w:szCs w:val="24"/>
        </w:rPr>
        <w:t xml:space="preserve"> techniques must be used to unearth meaningful patterns and structures. </w:t>
      </w:r>
      <w:r>
        <w:rPr>
          <w:rFonts w:ascii="Times New Roman" w:hAnsi="Times New Roman" w:cs="Times New Roman"/>
          <w:sz w:val="24"/>
          <w:szCs w:val="24"/>
        </w:rPr>
        <w:t>KDD places an importance on</w:t>
      </w:r>
      <w:r w:rsidRPr="00412F6B">
        <w:rPr>
          <w:rFonts w:ascii="Times New Roman" w:hAnsi="Times New Roman" w:cs="Times New Roman"/>
          <w:sz w:val="24"/>
          <w:szCs w:val="24"/>
        </w:rPr>
        <w:t xml:space="preserve"> patterns which are easily understandable and is interesting, where interestingness is </w:t>
      </w:r>
      <w:r>
        <w:rPr>
          <w:rFonts w:ascii="Times New Roman" w:hAnsi="Times New Roman" w:cs="Times New Roman"/>
          <w:sz w:val="24"/>
          <w:szCs w:val="24"/>
        </w:rPr>
        <w:t xml:space="preserve">a </w:t>
      </w:r>
      <w:r w:rsidRPr="00412F6B">
        <w:rPr>
          <w:rFonts w:ascii="Times New Roman" w:hAnsi="Times New Roman" w:cs="Times New Roman"/>
          <w:sz w:val="24"/>
          <w:szCs w:val="24"/>
        </w:rPr>
        <w:t>measure</w:t>
      </w:r>
      <w:r>
        <w:rPr>
          <w:rFonts w:ascii="Times New Roman" w:hAnsi="Times New Roman" w:cs="Times New Roman"/>
          <w:sz w:val="24"/>
          <w:szCs w:val="24"/>
        </w:rPr>
        <w:t xml:space="preserve"> of</w:t>
      </w:r>
      <w:r w:rsidRPr="00412F6B">
        <w:rPr>
          <w:rFonts w:ascii="Times New Roman" w:hAnsi="Times New Roman" w:cs="Times New Roman"/>
          <w:sz w:val="24"/>
          <w:szCs w:val="24"/>
        </w:rPr>
        <w:t xml:space="preserve"> the overall pattern value, validity, novelty, usefulness and simplicity</w:t>
      </w:r>
      <w:r>
        <w:rPr>
          <w:rFonts w:ascii="Times New Roman" w:hAnsi="Times New Roman" w:cs="Times New Roman"/>
          <w:sz w:val="24"/>
          <w:szCs w:val="24"/>
        </w:rPr>
        <w:t xml:space="preserve">. </w:t>
      </w:r>
    </w:p>
    <w:p w:rsidR="003C479A" w:rsidRPr="00763129" w:rsidRDefault="003C479A"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 1.1</w:t>
      </w:r>
      <w:r w:rsidR="005E7B35">
        <w:rPr>
          <w:rFonts w:ascii="Times New Roman" w:hAnsi="Times New Roman" w:cs="Times New Roman"/>
          <w:b/>
          <w:sz w:val="24"/>
          <w:szCs w:val="24"/>
        </w:rPr>
        <w:t xml:space="preserve"> </w:t>
      </w:r>
      <w:r>
        <w:rPr>
          <w:rFonts w:ascii="Times New Roman" w:hAnsi="Times New Roman" w:cs="Times New Roman"/>
          <w:b/>
          <w:sz w:val="24"/>
          <w:szCs w:val="24"/>
        </w:rPr>
        <w:t xml:space="preserve">CONTEXT AND RESOURCES FOR KDD </w:t>
      </w:r>
    </w:p>
    <w:p w:rsidR="003C479A" w:rsidRPr="00412F6B" w:rsidRDefault="0067051D"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Domain knowledge refers to the content of </w:t>
      </w:r>
      <w:r>
        <w:rPr>
          <w:rFonts w:ascii="Times New Roman" w:hAnsi="Times New Roman" w:cs="Times New Roman"/>
          <w:sz w:val="24"/>
          <w:szCs w:val="24"/>
        </w:rPr>
        <w:t>the</w:t>
      </w:r>
      <w:r w:rsidRPr="00412F6B">
        <w:rPr>
          <w:rFonts w:ascii="Times New Roman" w:hAnsi="Times New Roman" w:cs="Times New Roman"/>
          <w:sz w:val="24"/>
          <w:szCs w:val="24"/>
        </w:rPr>
        <w:t xml:space="preserve"> data in the database, application domai</w:t>
      </w:r>
      <w:r>
        <w:rPr>
          <w:rFonts w:ascii="Times New Roman" w:hAnsi="Times New Roman" w:cs="Times New Roman"/>
          <w:sz w:val="24"/>
          <w:szCs w:val="24"/>
        </w:rPr>
        <w:t xml:space="preserve">n and goals of the KDD process. </w:t>
      </w:r>
      <w:r w:rsidR="003C479A" w:rsidRPr="00412F6B">
        <w:rPr>
          <w:rFonts w:ascii="Times New Roman" w:hAnsi="Times New Roman" w:cs="Times New Roman"/>
          <w:sz w:val="24"/>
          <w:szCs w:val="24"/>
        </w:rPr>
        <w:t>Domain knowledge may be used to control the process</w:t>
      </w:r>
      <w:r w:rsidR="003C479A">
        <w:rPr>
          <w:rFonts w:ascii="Times New Roman" w:hAnsi="Times New Roman" w:cs="Times New Roman"/>
          <w:sz w:val="24"/>
          <w:szCs w:val="24"/>
        </w:rPr>
        <w:t>es</w:t>
      </w:r>
      <w:r w:rsidR="003C479A" w:rsidRPr="00412F6B">
        <w:rPr>
          <w:rFonts w:ascii="Times New Roman" w:hAnsi="Times New Roman" w:cs="Times New Roman"/>
          <w:sz w:val="24"/>
          <w:szCs w:val="24"/>
        </w:rPr>
        <w:t xml:space="preserve"> and evaluate the pattern</w:t>
      </w:r>
      <w:r w:rsidR="003C479A">
        <w:rPr>
          <w:rFonts w:ascii="Times New Roman" w:hAnsi="Times New Roman" w:cs="Times New Roman"/>
          <w:sz w:val="24"/>
          <w:szCs w:val="24"/>
        </w:rPr>
        <w:t>s</w:t>
      </w:r>
      <w:r w:rsidR="003C479A" w:rsidRPr="00412F6B">
        <w:rPr>
          <w:rFonts w:ascii="Times New Roman" w:hAnsi="Times New Roman" w:cs="Times New Roman"/>
          <w:sz w:val="24"/>
          <w:szCs w:val="24"/>
        </w:rPr>
        <w:t xml:space="preserve"> using an appropriate kn</w:t>
      </w:r>
      <w:r w:rsidR="00B27071">
        <w:rPr>
          <w:rFonts w:ascii="Times New Roman" w:hAnsi="Times New Roman" w:cs="Times New Roman"/>
          <w:sz w:val="24"/>
          <w:szCs w:val="24"/>
        </w:rPr>
        <w:t xml:space="preserve">owledge representation method. </w:t>
      </w:r>
      <w:r w:rsidR="003C479A" w:rsidRPr="00412F6B">
        <w:rPr>
          <w:rFonts w:ascii="Times New Roman" w:hAnsi="Times New Roman" w:cs="Times New Roman"/>
          <w:sz w:val="24"/>
          <w:szCs w:val="24"/>
        </w:rPr>
        <w:t xml:space="preserve">Discovered knowledge may be used for database query from the application and </w:t>
      </w:r>
      <w:r w:rsidR="003C479A">
        <w:rPr>
          <w:rFonts w:ascii="Times New Roman" w:hAnsi="Times New Roman" w:cs="Times New Roman"/>
          <w:sz w:val="24"/>
          <w:szCs w:val="24"/>
        </w:rPr>
        <w:t xml:space="preserve">it </w:t>
      </w:r>
      <w:r w:rsidR="003C479A" w:rsidRPr="00412F6B">
        <w:rPr>
          <w:rFonts w:ascii="Times New Roman" w:hAnsi="Times New Roman" w:cs="Times New Roman"/>
          <w:sz w:val="24"/>
          <w:szCs w:val="24"/>
        </w:rPr>
        <w:t>is typically represented using knowledge representation methods such as inference rules</w:t>
      </w:r>
      <w:r w:rsidR="003C479A">
        <w:rPr>
          <w:rFonts w:ascii="Times New Roman" w:hAnsi="Times New Roman" w:cs="Times New Roman"/>
          <w:sz w:val="24"/>
          <w:szCs w:val="24"/>
        </w:rPr>
        <w:t xml:space="preserve"> (</w:t>
      </w:r>
      <w:r w:rsidR="003C479A" w:rsidRPr="00412F6B">
        <w:rPr>
          <w:rFonts w:ascii="Times New Roman" w:hAnsi="Times New Roman" w:cs="Times New Roman"/>
          <w:sz w:val="24"/>
          <w:szCs w:val="24"/>
        </w:rPr>
        <w:t>IF-THEN rules), decision trees, tables, diagrams etc</w:t>
      </w:r>
      <w:r w:rsidR="003C479A">
        <w:rPr>
          <w:rFonts w:ascii="Times New Roman" w:hAnsi="Times New Roman" w:cs="Times New Roman"/>
          <w:sz w:val="24"/>
          <w:szCs w:val="24"/>
        </w:rPr>
        <w:t>... (Devedzic, 2000)</w:t>
      </w:r>
      <w:r w:rsidR="003C479A" w:rsidRPr="00412F6B">
        <w:rPr>
          <w:rFonts w:ascii="Times New Roman" w:hAnsi="Times New Roman" w:cs="Times New Roman"/>
          <w:sz w:val="24"/>
          <w:szCs w:val="24"/>
        </w:rPr>
        <w:t xml:space="preserve">. </w:t>
      </w:r>
    </w:p>
    <w:p w:rsidR="003C479A" w:rsidRPr="00763129" w:rsidRDefault="003C479A"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t>A 1.2 THE KDD PROCESS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The KDD Process is </w:t>
      </w:r>
      <w:r>
        <w:rPr>
          <w:rFonts w:ascii="Times New Roman" w:hAnsi="Times New Roman" w:cs="Times New Roman"/>
          <w:sz w:val="24"/>
          <w:szCs w:val="24"/>
        </w:rPr>
        <w:t xml:space="preserve">both </w:t>
      </w:r>
      <w:r w:rsidRPr="00412F6B">
        <w:rPr>
          <w:rFonts w:ascii="Times New Roman" w:hAnsi="Times New Roman" w:cs="Times New Roman"/>
          <w:sz w:val="24"/>
          <w:szCs w:val="24"/>
        </w:rPr>
        <w:t>interactive and iterative</w:t>
      </w:r>
      <w:r>
        <w:rPr>
          <w:rFonts w:ascii="Times New Roman" w:hAnsi="Times New Roman" w:cs="Times New Roman"/>
          <w:sz w:val="24"/>
          <w:szCs w:val="24"/>
        </w:rPr>
        <w:t>,</w:t>
      </w:r>
      <w:r w:rsidRPr="00412F6B">
        <w:rPr>
          <w:rFonts w:ascii="Times New Roman" w:hAnsi="Times New Roman" w:cs="Times New Roman"/>
          <w:sz w:val="24"/>
          <w:szCs w:val="24"/>
        </w:rPr>
        <w:t xml:space="preserve"> with much of th</w:t>
      </w:r>
      <w:r>
        <w:rPr>
          <w:rFonts w:ascii="Times New Roman" w:hAnsi="Times New Roman" w:cs="Times New Roman"/>
          <w:sz w:val="24"/>
          <w:szCs w:val="24"/>
        </w:rPr>
        <w:t>e decisions within each step mad</w:t>
      </w:r>
      <w:r w:rsidRPr="00412F6B">
        <w:rPr>
          <w:rFonts w:ascii="Times New Roman" w:hAnsi="Times New Roman" w:cs="Times New Roman"/>
          <w:sz w:val="24"/>
          <w:szCs w:val="24"/>
        </w:rPr>
        <w:t>e by the user</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r>
        <w:rPr>
          <w:rFonts w:ascii="Times New Roman" w:hAnsi="Times New Roman" w:cs="Times New Roman"/>
          <w:sz w:val="24"/>
          <w:szCs w:val="24"/>
        </w:rPr>
        <w:t xml:space="preserve"> </w:t>
      </w:r>
      <w:r w:rsidR="0067051D">
        <w:rPr>
          <w:rFonts w:ascii="Times New Roman" w:hAnsi="Times New Roman" w:cs="Times New Roman"/>
          <w:sz w:val="24"/>
          <w:szCs w:val="24"/>
        </w:rPr>
        <w:t>This</w:t>
      </w:r>
      <w:r>
        <w:rPr>
          <w:rFonts w:ascii="Times New Roman" w:hAnsi="Times New Roman" w:cs="Times New Roman"/>
          <w:sz w:val="24"/>
          <w:szCs w:val="24"/>
        </w:rPr>
        <w:t xml:space="preserve"> process is outlined as follows:</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Develop an</w:t>
      </w:r>
      <w:r w:rsidRPr="00412F6B">
        <w:rPr>
          <w:rFonts w:ascii="Times New Roman" w:hAnsi="Times New Roman" w:cs="Times New Roman"/>
          <w:sz w:val="24"/>
          <w:szCs w:val="24"/>
        </w:rPr>
        <w:t xml:space="preserve"> understanding of the application domain </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Identify the goal of the KDD process </w:t>
      </w:r>
      <w:r>
        <w:rPr>
          <w:rFonts w:ascii="Times New Roman" w:hAnsi="Times New Roman" w:cs="Times New Roman"/>
          <w:sz w:val="24"/>
          <w:szCs w:val="24"/>
        </w:rPr>
        <w:t>(Fayyad, 1996)</w:t>
      </w:r>
      <w:r w:rsidRPr="00412F6B">
        <w:rPr>
          <w:rFonts w:ascii="Times New Roman" w:hAnsi="Times New Roman" w:cs="Times New Roman"/>
          <w:sz w:val="24"/>
          <w:szCs w:val="24"/>
        </w:rPr>
        <w:t xml:space="preserve">. This step is to </w:t>
      </w:r>
      <w:r>
        <w:rPr>
          <w:rFonts w:ascii="Times New Roman" w:hAnsi="Times New Roman" w:cs="Times New Roman"/>
          <w:sz w:val="24"/>
          <w:szCs w:val="24"/>
        </w:rPr>
        <w:t>help the user determine</w:t>
      </w:r>
      <w:r w:rsidRPr="00412F6B">
        <w:rPr>
          <w:rFonts w:ascii="Times New Roman" w:hAnsi="Times New Roman" w:cs="Times New Roman"/>
          <w:sz w:val="24"/>
          <w:szCs w:val="24"/>
        </w:rPr>
        <w:t xml:space="preserve"> what should be done with the various decisions, </w:t>
      </w:r>
      <w:r>
        <w:rPr>
          <w:rFonts w:ascii="Times New Roman" w:hAnsi="Times New Roman" w:cs="Times New Roman"/>
          <w:sz w:val="24"/>
          <w:szCs w:val="24"/>
        </w:rPr>
        <w:t>as well as</w:t>
      </w:r>
      <w:r w:rsidRPr="00412F6B">
        <w:rPr>
          <w:rFonts w:ascii="Times New Roman" w:hAnsi="Times New Roman" w:cs="Times New Roman"/>
          <w:sz w:val="24"/>
          <w:szCs w:val="24"/>
        </w:rPr>
        <w:t xml:space="preserve"> define the objectives </w:t>
      </w:r>
      <w:r>
        <w:rPr>
          <w:rFonts w:ascii="Times New Roman" w:hAnsi="Times New Roman" w:cs="Times New Roman"/>
          <w:sz w:val="24"/>
          <w:szCs w:val="24"/>
        </w:rPr>
        <w:t>(Maimon &amp; Rokach, 2005)</w:t>
      </w:r>
      <w:r w:rsidRPr="00412F6B">
        <w:rPr>
          <w:rFonts w:ascii="Times New Roman" w:hAnsi="Times New Roman" w:cs="Times New Roman"/>
          <w:sz w:val="24"/>
          <w:szCs w:val="24"/>
        </w:rPr>
        <w:t>.</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Select and create a </w:t>
      </w:r>
      <w:r w:rsidR="005262AA">
        <w:rPr>
          <w:rFonts w:ascii="Times New Roman" w:hAnsi="Times New Roman" w:cs="Times New Roman"/>
          <w:sz w:val="24"/>
          <w:szCs w:val="24"/>
        </w:rPr>
        <w:t>dataset</w:t>
      </w:r>
      <w:r w:rsidRPr="00412F6B">
        <w:rPr>
          <w:rFonts w:ascii="Times New Roman" w:hAnsi="Times New Roman" w:cs="Times New Roman"/>
          <w:sz w:val="24"/>
          <w:szCs w:val="24"/>
        </w:rPr>
        <w:t xml:space="preserve"> on which t</w:t>
      </w:r>
      <w:r>
        <w:rPr>
          <w:rFonts w:ascii="Times New Roman" w:hAnsi="Times New Roman" w:cs="Times New Roman"/>
          <w:sz w:val="24"/>
          <w:szCs w:val="24"/>
        </w:rPr>
        <w:t xml:space="preserve">he discovery will be performed </w:t>
      </w:r>
    </w:p>
    <w:p w:rsidR="003C479A" w:rsidRPr="00BC3471"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Once the goals have been defined, the data to be used for the KDD should be determined</w:t>
      </w:r>
      <w:r>
        <w:rPr>
          <w:rFonts w:ascii="Times New Roman" w:hAnsi="Times New Roman" w:cs="Times New Roman"/>
          <w:sz w:val="24"/>
          <w:szCs w:val="24"/>
        </w:rPr>
        <w:t xml:space="preserve"> (Maimon &amp; Rokach, 2005)</w:t>
      </w:r>
      <w:r w:rsidRPr="00412F6B">
        <w:rPr>
          <w:rFonts w:ascii="Times New Roman" w:hAnsi="Times New Roman" w:cs="Times New Roman"/>
          <w:sz w:val="24"/>
          <w:szCs w:val="24"/>
        </w:rPr>
        <w:t xml:space="preserve">.  This may include </w:t>
      </w:r>
      <w:r>
        <w:rPr>
          <w:rFonts w:ascii="Times New Roman" w:hAnsi="Times New Roman" w:cs="Times New Roman"/>
          <w:sz w:val="24"/>
          <w:szCs w:val="24"/>
        </w:rPr>
        <w:t xml:space="preserve">first </w:t>
      </w:r>
      <w:r w:rsidRPr="00412F6B">
        <w:rPr>
          <w:rFonts w:ascii="Times New Roman" w:hAnsi="Times New Roman" w:cs="Times New Roman"/>
          <w:sz w:val="24"/>
          <w:szCs w:val="24"/>
        </w:rPr>
        <w:t xml:space="preserve">determining which data is important and available, then combining all the </w:t>
      </w:r>
      <w:r>
        <w:rPr>
          <w:rFonts w:ascii="Times New Roman" w:hAnsi="Times New Roman" w:cs="Times New Roman"/>
          <w:sz w:val="24"/>
          <w:szCs w:val="24"/>
        </w:rPr>
        <w:t xml:space="preserve">important </w:t>
      </w:r>
      <w:r w:rsidRPr="00412F6B">
        <w:rPr>
          <w:rFonts w:ascii="Times New Roman" w:hAnsi="Times New Roman" w:cs="Times New Roman"/>
          <w:sz w:val="24"/>
          <w:szCs w:val="24"/>
        </w:rPr>
        <w:t xml:space="preserve">data into one </w:t>
      </w:r>
      <w:r w:rsidR="005262AA">
        <w:rPr>
          <w:rFonts w:ascii="Times New Roman" w:hAnsi="Times New Roman" w:cs="Times New Roman"/>
          <w:sz w:val="24"/>
          <w:szCs w:val="24"/>
        </w:rPr>
        <w:t>dataset</w:t>
      </w:r>
      <w:r>
        <w:rPr>
          <w:rFonts w:ascii="Times New Roman" w:hAnsi="Times New Roman" w:cs="Times New Roman"/>
          <w:sz w:val="24"/>
          <w:szCs w:val="24"/>
        </w:rPr>
        <w:t xml:space="preserve"> (Maimon &amp; Rokach, 2005)</w:t>
      </w:r>
      <w:r w:rsidRPr="00412F6B">
        <w:rPr>
          <w:rFonts w:ascii="Times New Roman" w:hAnsi="Times New Roman" w:cs="Times New Roman"/>
          <w:sz w:val="24"/>
          <w:szCs w:val="24"/>
        </w:rPr>
        <w:t xml:space="preserve">. </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Create a target </w:t>
      </w:r>
      <w:r w:rsidR="005262AA">
        <w:rPr>
          <w:rFonts w:ascii="Times New Roman" w:hAnsi="Times New Roman" w:cs="Times New Roman"/>
          <w:sz w:val="24"/>
          <w:szCs w:val="24"/>
        </w:rPr>
        <w:t>dataset</w:t>
      </w:r>
      <w:r w:rsidRPr="00412F6B">
        <w:rPr>
          <w:rFonts w:ascii="Times New Roman" w:hAnsi="Times New Roman" w:cs="Times New Roman"/>
          <w:sz w:val="24"/>
          <w:szCs w:val="24"/>
        </w:rPr>
        <w:t xml:space="preserve"> on which the discovery is to be per</w:t>
      </w:r>
      <w:r>
        <w:rPr>
          <w:rFonts w:ascii="Times New Roman" w:hAnsi="Times New Roman" w:cs="Times New Roman"/>
          <w:sz w:val="24"/>
          <w:szCs w:val="24"/>
        </w:rPr>
        <w:t>formed</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This may in the form of selecting a subset of variables/data samples</w:t>
      </w:r>
      <w:r>
        <w:rPr>
          <w:rFonts w:ascii="Times New Roman" w:hAnsi="Times New Roman" w:cs="Times New Roman"/>
          <w:sz w:val="24"/>
          <w:szCs w:val="24"/>
        </w:rPr>
        <w:t xml:space="preserve"> from a larger </w:t>
      </w:r>
      <w:r w:rsidR="005262AA">
        <w:rPr>
          <w:rFonts w:ascii="Times New Roman" w:hAnsi="Times New Roman" w:cs="Times New Roman"/>
          <w:sz w:val="24"/>
          <w:szCs w:val="24"/>
        </w:rPr>
        <w:t>dataset</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p>
    <w:p w:rsidR="003C479A" w:rsidRDefault="0067051D" w:rsidP="003C479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Clean data and preprocess d</w:t>
      </w:r>
      <w:r w:rsidR="003C479A">
        <w:rPr>
          <w:rFonts w:ascii="Times New Roman" w:hAnsi="Times New Roman" w:cs="Times New Roman"/>
          <w:sz w:val="24"/>
          <w:szCs w:val="24"/>
        </w:rPr>
        <w:t>ata</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During this stage, the data reliability is enhanced</w:t>
      </w:r>
      <w:r>
        <w:rPr>
          <w:rFonts w:ascii="Times New Roman" w:hAnsi="Times New Roman" w:cs="Times New Roman"/>
          <w:sz w:val="24"/>
          <w:szCs w:val="24"/>
        </w:rPr>
        <w:t xml:space="preserve"> (Maimon &amp; Rokach, 2005).</w:t>
      </w:r>
      <w:r w:rsidR="0067051D">
        <w:rPr>
          <w:rFonts w:ascii="Times New Roman" w:hAnsi="Times New Roman" w:cs="Times New Roman"/>
          <w:sz w:val="24"/>
          <w:szCs w:val="24"/>
        </w:rPr>
        <w:t xml:space="preserve"> </w:t>
      </w:r>
      <w:r>
        <w:rPr>
          <w:rFonts w:ascii="Times New Roman" w:hAnsi="Times New Roman" w:cs="Times New Roman"/>
          <w:sz w:val="24"/>
          <w:szCs w:val="24"/>
        </w:rPr>
        <w:t xml:space="preserve">This may include removing noise, handling missing data </w:t>
      </w:r>
      <w:r w:rsidRPr="00412F6B">
        <w:rPr>
          <w:rFonts w:ascii="Times New Roman" w:hAnsi="Times New Roman" w:cs="Times New Roman"/>
          <w:sz w:val="24"/>
          <w:szCs w:val="24"/>
        </w:rPr>
        <w:t>etc</w:t>
      </w:r>
      <w:r>
        <w:rPr>
          <w:rFonts w:ascii="Times New Roman" w:hAnsi="Times New Roman" w:cs="Times New Roman"/>
          <w:sz w:val="24"/>
          <w:szCs w:val="24"/>
        </w:rPr>
        <w:t>.. (Fayyad, 1996)</w:t>
      </w:r>
      <w:r w:rsidRPr="00412F6B">
        <w:rPr>
          <w:rFonts w:ascii="Times New Roman" w:hAnsi="Times New Roman" w:cs="Times New Roman"/>
          <w:sz w:val="24"/>
          <w:szCs w:val="24"/>
        </w:rPr>
        <w:t>.</w:t>
      </w:r>
    </w:p>
    <w:p w:rsidR="003C479A" w:rsidRDefault="0067051D" w:rsidP="003C479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Data t</w:t>
      </w:r>
      <w:r w:rsidR="003C479A" w:rsidRPr="00412F6B">
        <w:rPr>
          <w:rFonts w:ascii="Times New Roman" w:hAnsi="Times New Roman" w:cs="Times New Roman"/>
          <w:sz w:val="24"/>
          <w:szCs w:val="24"/>
        </w:rPr>
        <w:t xml:space="preserve">ransformation </w:t>
      </w:r>
    </w:p>
    <w:p w:rsidR="003C479A"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 </w:t>
      </w:r>
      <w:r w:rsidR="0067051D">
        <w:rPr>
          <w:rFonts w:ascii="Times New Roman" w:hAnsi="Times New Roman" w:cs="Times New Roman"/>
          <w:sz w:val="24"/>
          <w:szCs w:val="24"/>
        </w:rPr>
        <w:t>During this step, a better data</w:t>
      </w:r>
      <w:r w:rsidRPr="00412F6B">
        <w:rPr>
          <w:rFonts w:ascii="Times New Roman" w:hAnsi="Times New Roman" w:cs="Times New Roman"/>
          <w:sz w:val="24"/>
          <w:szCs w:val="24"/>
        </w:rPr>
        <w:t>set is generated for the data mining process</w:t>
      </w:r>
      <w:r>
        <w:rPr>
          <w:rFonts w:ascii="Times New Roman" w:hAnsi="Times New Roman" w:cs="Times New Roman"/>
          <w:sz w:val="24"/>
          <w:szCs w:val="24"/>
        </w:rPr>
        <w:t xml:space="preserve"> (Fayyad, 1996)</w:t>
      </w:r>
      <w:r w:rsidRPr="00412F6B">
        <w:rPr>
          <w:rFonts w:ascii="Times New Roman" w:hAnsi="Times New Roman" w:cs="Times New Roman"/>
          <w:sz w:val="24"/>
          <w:szCs w:val="24"/>
        </w:rPr>
        <w:t xml:space="preserve">. </w:t>
      </w:r>
    </w:p>
    <w:p w:rsidR="003C479A" w:rsidRDefault="0067051D" w:rsidP="003C479A">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Reduce d</w:t>
      </w:r>
      <w:r w:rsidR="003C479A">
        <w:rPr>
          <w:rFonts w:ascii="Times New Roman" w:hAnsi="Times New Roman" w:cs="Times New Roman"/>
          <w:sz w:val="24"/>
          <w:szCs w:val="24"/>
        </w:rPr>
        <w:t>ata</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The goal of this is to find useful features to represent the data. </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Choos</w:t>
      </w:r>
      <w:r w:rsidR="0067051D">
        <w:rPr>
          <w:rFonts w:ascii="Times New Roman" w:hAnsi="Times New Roman" w:cs="Times New Roman"/>
          <w:sz w:val="24"/>
          <w:szCs w:val="24"/>
        </w:rPr>
        <w:t>e</w:t>
      </w:r>
      <w:r w:rsidRPr="00412F6B">
        <w:rPr>
          <w:rFonts w:ascii="Times New Roman" w:hAnsi="Times New Roman" w:cs="Times New Roman"/>
          <w:sz w:val="24"/>
          <w:szCs w:val="24"/>
        </w:rPr>
        <w:t xml:space="preserve"> </w:t>
      </w:r>
      <w:r w:rsidR="0067051D">
        <w:rPr>
          <w:rFonts w:ascii="Times New Roman" w:hAnsi="Times New Roman" w:cs="Times New Roman"/>
          <w:sz w:val="24"/>
          <w:szCs w:val="24"/>
        </w:rPr>
        <w:t>appropriate data mining t</w:t>
      </w:r>
      <w:r>
        <w:rPr>
          <w:rFonts w:ascii="Times New Roman" w:hAnsi="Times New Roman" w:cs="Times New Roman"/>
          <w:sz w:val="24"/>
          <w:szCs w:val="24"/>
        </w:rPr>
        <w:t>asks</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Match the goals of the KDD process to the data-mining method</w:t>
      </w:r>
      <w:r>
        <w:rPr>
          <w:rFonts w:ascii="Times New Roman" w:hAnsi="Times New Roman" w:cs="Times New Roman"/>
          <w:sz w:val="24"/>
          <w:szCs w:val="24"/>
        </w:rPr>
        <w:t xml:space="preserve"> (Fayyad, 1996)</w:t>
      </w:r>
      <w:r w:rsidRPr="00412F6B">
        <w:rPr>
          <w:rFonts w:ascii="Times New Roman" w:hAnsi="Times New Roman" w:cs="Times New Roman"/>
          <w:sz w:val="24"/>
          <w:szCs w:val="24"/>
        </w:rPr>
        <w:t xml:space="preserve">. </w:t>
      </w:r>
      <w:r>
        <w:rPr>
          <w:rFonts w:ascii="Times New Roman" w:hAnsi="Times New Roman" w:cs="Times New Roman"/>
          <w:sz w:val="24"/>
          <w:szCs w:val="24"/>
        </w:rPr>
        <w:t>This step is mostly dependent on</w:t>
      </w:r>
      <w:r w:rsidRPr="00412F6B">
        <w:rPr>
          <w:rFonts w:ascii="Times New Roman" w:hAnsi="Times New Roman" w:cs="Times New Roman"/>
          <w:sz w:val="24"/>
          <w:szCs w:val="24"/>
        </w:rPr>
        <w:t xml:space="preserve"> the KDD goal</w:t>
      </w:r>
      <w:r>
        <w:rPr>
          <w:rFonts w:ascii="Times New Roman" w:hAnsi="Times New Roman" w:cs="Times New Roman"/>
          <w:sz w:val="24"/>
          <w:szCs w:val="24"/>
        </w:rPr>
        <w:t xml:space="preserve"> (Maimon &amp; Rokach, 2005)</w:t>
      </w:r>
      <w:r w:rsidRPr="00412F6B">
        <w:rPr>
          <w:rFonts w:ascii="Times New Roman" w:hAnsi="Times New Roman" w:cs="Times New Roman"/>
          <w:sz w:val="24"/>
          <w:szCs w:val="24"/>
        </w:rPr>
        <w:t xml:space="preserve">. There are two main goals in data mining known as </w:t>
      </w:r>
      <w:r w:rsidR="005262AA">
        <w:rPr>
          <w:rFonts w:ascii="Times New Roman" w:hAnsi="Times New Roman" w:cs="Times New Roman"/>
          <w:sz w:val="24"/>
          <w:szCs w:val="24"/>
        </w:rPr>
        <w:t>supervised</w:t>
      </w:r>
      <w:r w:rsidRPr="00412F6B">
        <w:rPr>
          <w:rFonts w:ascii="Times New Roman" w:hAnsi="Times New Roman" w:cs="Times New Roman"/>
          <w:sz w:val="24"/>
          <w:szCs w:val="24"/>
        </w:rPr>
        <w:t xml:space="preserve"> and </w:t>
      </w:r>
      <w:r w:rsidR="005262AA">
        <w:rPr>
          <w:rFonts w:ascii="Times New Roman" w:hAnsi="Times New Roman" w:cs="Times New Roman"/>
          <w:sz w:val="24"/>
          <w:szCs w:val="24"/>
        </w:rPr>
        <w:t>unsupervised</w:t>
      </w:r>
      <w:r>
        <w:rPr>
          <w:rFonts w:ascii="Times New Roman" w:hAnsi="Times New Roman" w:cs="Times New Roman"/>
          <w:sz w:val="24"/>
          <w:szCs w:val="24"/>
        </w:rPr>
        <w:t xml:space="preserve"> (Maimon &amp; Rokach, 2005)</w:t>
      </w:r>
      <w:r w:rsidRPr="00412F6B">
        <w:rPr>
          <w:rFonts w:ascii="Times New Roman" w:hAnsi="Times New Roman" w:cs="Times New Roman"/>
          <w:sz w:val="24"/>
          <w:szCs w:val="24"/>
        </w:rPr>
        <w:t xml:space="preserve">. </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Cho</w:t>
      </w:r>
      <w:r w:rsidR="0067051D">
        <w:rPr>
          <w:rFonts w:ascii="Times New Roman" w:hAnsi="Times New Roman" w:cs="Times New Roman"/>
          <w:sz w:val="24"/>
          <w:szCs w:val="24"/>
        </w:rPr>
        <w:t>ose the data mining a</w:t>
      </w:r>
      <w:r>
        <w:rPr>
          <w:rFonts w:ascii="Times New Roman" w:hAnsi="Times New Roman" w:cs="Times New Roman"/>
          <w:sz w:val="24"/>
          <w:szCs w:val="24"/>
        </w:rPr>
        <w:t>lgorithm</w:t>
      </w:r>
    </w:p>
    <w:p w:rsidR="00941C8A" w:rsidRPr="00941C8A"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Perform </w:t>
      </w:r>
      <w:r>
        <w:rPr>
          <w:rFonts w:ascii="Times New Roman" w:hAnsi="Times New Roman" w:cs="Times New Roman"/>
          <w:sz w:val="24"/>
          <w:szCs w:val="24"/>
        </w:rPr>
        <w:t xml:space="preserve">an </w:t>
      </w:r>
      <w:r w:rsidRPr="00412F6B">
        <w:rPr>
          <w:rFonts w:ascii="Times New Roman" w:hAnsi="Times New Roman" w:cs="Times New Roman"/>
          <w:sz w:val="24"/>
          <w:szCs w:val="24"/>
        </w:rPr>
        <w:t>exploratory an</w:t>
      </w:r>
      <w:r w:rsidR="0067051D">
        <w:rPr>
          <w:rFonts w:ascii="Times New Roman" w:hAnsi="Times New Roman" w:cs="Times New Roman"/>
          <w:sz w:val="24"/>
          <w:szCs w:val="24"/>
        </w:rPr>
        <w:t>alysis and hypothesis selection. T</w:t>
      </w:r>
      <w:r w:rsidRPr="00412F6B">
        <w:rPr>
          <w:rFonts w:ascii="Times New Roman" w:hAnsi="Times New Roman" w:cs="Times New Roman"/>
          <w:sz w:val="24"/>
          <w:szCs w:val="24"/>
        </w:rPr>
        <w:t>his may include selecting data mining algorithm</w:t>
      </w:r>
      <w:r>
        <w:rPr>
          <w:rFonts w:ascii="Times New Roman" w:hAnsi="Times New Roman" w:cs="Times New Roman"/>
          <w:sz w:val="24"/>
          <w:szCs w:val="24"/>
        </w:rPr>
        <w:t>(</w:t>
      </w:r>
      <w:r w:rsidRPr="00412F6B">
        <w:rPr>
          <w:rFonts w:ascii="Times New Roman" w:hAnsi="Times New Roman" w:cs="Times New Roman"/>
          <w:sz w:val="24"/>
          <w:szCs w:val="24"/>
        </w:rPr>
        <w:t xml:space="preserve">s) and choosing techniques for </w:t>
      </w:r>
      <w:r w:rsidR="0067051D">
        <w:rPr>
          <w:rFonts w:ascii="Times New Roman" w:hAnsi="Times New Roman" w:cs="Times New Roman"/>
          <w:sz w:val="24"/>
          <w:szCs w:val="24"/>
        </w:rPr>
        <w:t>pattern recognition</w:t>
      </w:r>
      <w:r>
        <w:rPr>
          <w:rFonts w:ascii="Times New Roman" w:hAnsi="Times New Roman" w:cs="Times New Roman"/>
          <w:sz w:val="24"/>
          <w:szCs w:val="24"/>
        </w:rPr>
        <w:t xml:space="preserve"> (Fayyad, 1996)</w:t>
      </w:r>
      <w:r w:rsidRPr="00412F6B">
        <w:rPr>
          <w:rFonts w:ascii="Times New Roman" w:hAnsi="Times New Roman" w:cs="Times New Roman"/>
          <w:sz w:val="24"/>
          <w:szCs w:val="24"/>
        </w:rPr>
        <w:t xml:space="preserve">. </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Emp</w:t>
      </w:r>
      <w:r w:rsidR="0067051D">
        <w:rPr>
          <w:rFonts w:ascii="Times New Roman" w:hAnsi="Times New Roman" w:cs="Times New Roman"/>
          <w:sz w:val="24"/>
          <w:szCs w:val="24"/>
        </w:rPr>
        <w:t>loy the data mining a</w:t>
      </w:r>
      <w:r>
        <w:rPr>
          <w:rFonts w:ascii="Times New Roman" w:hAnsi="Times New Roman" w:cs="Times New Roman"/>
          <w:sz w:val="24"/>
          <w:szCs w:val="24"/>
        </w:rPr>
        <w:t xml:space="preserve">lgorithm </w:t>
      </w:r>
    </w:p>
    <w:p w:rsidR="003C479A" w:rsidRDefault="003C479A" w:rsidP="003C479A">
      <w:pPr>
        <w:pStyle w:val="ListParagraph"/>
        <w:numPr>
          <w:ilvl w:val="1"/>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Conduct data mining and s</w:t>
      </w:r>
      <w:r>
        <w:rPr>
          <w:rFonts w:ascii="Times New Roman" w:hAnsi="Times New Roman" w:cs="Times New Roman"/>
          <w:sz w:val="24"/>
          <w:szCs w:val="24"/>
        </w:rPr>
        <w:t>earch for a pattern of interest</w:t>
      </w:r>
      <w:r w:rsidRPr="00412F6B">
        <w:rPr>
          <w:rFonts w:ascii="Times New Roman" w:hAnsi="Times New Roman" w:cs="Times New Roman"/>
          <w:sz w:val="24"/>
          <w:szCs w:val="24"/>
        </w:rPr>
        <w:t xml:space="preserve"> in a specified representation</w:t>
      </w:r>
      <w:r>
        <w:rPr>
          <w:rFonts w:ascii="Times New Roman" w:hAnsi="Times New Roman" w:cs="Times New Roman"/>
          <w:sz w:val="24"/>
          <w:szCs w:val="24"/>
        </w:rPr>
        <w:t xml:space="preserve"> (Fayyad, 1996)</w:t>
      </w:r>
      <w:r w:rsidRPr="00412F6B">
        <w:rPr>
          <w:rFonts w:ascii="Times New Roman" w:hAnsi="Times New Roman" w:cs="Times New Roman"/>
          <w:sz w:val="24"/>
          <w:szCs w:val="24"/>
        </w:rPr>
        <w:t xml:space="preserve">. This may be done several times until </w:t>
      </w:r>
      <w:r w:rsidR="0067051D" w:rsidRPr="00412F6B">
        <w:rPr>
          <w:rFonts w:ascii="Times New Roman" w:hAnsi="Times New Roman" w:cs="Times New Roman"/>
          <w:sz w:val="24"/>
          <w:szCs w:val="24"/>
        </w:rPr>
        <w:t>satisfied result</w:t>
      </w:r>
      <w:r w:rsidR="0067051D">
        <w:rPr>
          <w:rFonts w:ascii="Times New Roman" w:hAnsi="Times New Roman" w:cs="Times New Roman"/>
          <w:sz w:val="24"/>
          <w:szCs w:val="24"/>
        </w:rPr>
        <w:t>s</w:t>
      </w:r>
      <w:r w:rsidR="0067051D" w:rsidRPr="00412F6B">
        <w:rPr>
          <w:rFonts w:ascii="Times New Roman" w:hAnsi="Times New Roman" w:cs="Times New Roman"/>
          <w:sz w:val="24"/>
          <w:szCs w:val="24"/>
        </w:rPr>
        <w:t xml:space="preserve"> are</w:t>
      </w:r>
      <w:r w:rsidRPr="00412F6B">
        <w:rPr>
          <w:rFonts w:ascii="Times New Roman" w:hAnsi="Times New Roman" w:cs="Times New Roman"/>
          <w:sz w:val="24"/>
          <w:szCs w:val="24"/>
        </w:rPr>
        <w:t xml:space="preserve"> obtained</w:t>
      </w:r>
      <w:r>
        <w:rPr>
          <w:rFonts w:ascii="Times New Roman" w:hAnsi="Times New Roman" w:cs="Times New Roman"/>
          <w:sz w:val="24"/>
          <w:szCs w:val="24"/>
        </w:rPr>
        <w:t xml:space="preserve"> (Maimon &amp; Rokach, 2005)</w:t>
      </w:r>
      <w:r w:rsidRPr="00412F6B">
        <w:rPr>
          <w:rFonts w:ascii="Times New Roman" w:hAnsi="Times New Roman" w:cs="Times New Roman"/>
          <w:sz w:val="24"/>
          <w:szCs w:val="24"/>
        </w:rPr>
        <w:t>.</w:t>
      </w:r>
    </w:p>
    <w:p w:rsidR="0067051D" w:rsidRDefault="0067051D" w:rsidP="0067051D">
      <w:pPr>
        <w:spacing w:line="480" w:lineRule="auto"/>
        <w:jc w:val="both"/>
        <w:rPr>
          <w:rFonts w:ascii="Times New Roman" w:hAnsi="Times New Roman" w:cs="Times New Roman"/>
          <w:sz w:val="24"/>
          <w:szCs w:val="24"/>
        </w:rPr>
      </w:pPr>
    </w:p>
    <w:p w:rsidR="0067051D" w:rsidRPr="0067051D" w:rsidRDefault="0067051D" w:rsidP="0067051D">
      <w:pPr>
        <w:spacing w:line="480" w:lineRule="auto"/>
        <w:jc w:val="both"/>
        <w:rPr>
          <w:rFonts w:ascii="Times New Roman" w:hAnsi="Times New Roman" w:cs="Times New Roman"/>
          <w:sz w:val="24"/>
          <w:szCs w:val="24"/>
        </w:rPr>
      </w:pP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lastRenderedPageBreak/>
        <w:t>Evaluat</w:t>
      </w:r>
      <w:r w:rsidR="0067051D">
        <w:rPr>
          <w:rFonts w:ascii="Times New Roman" w:hAnsi="Times New Roman" w:cs="Times New Roman"/>
          <w:sz w:val="24"/>
          <w:szCs w:val="24"/>
        </w:rPr>
        <w:t>e</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Evaluate and i</w:t>
      </w:r>
      <w:r w:rsidRPr="00412F6B">
        <w:rPr>
          <w:rFonts w:ascii="Times New Roman" w:hAnsi="Times New Roman" w:cs="Times New Roman"/>
          <w:sz w:val="24"/>
          <w:szCs w:val="24"/>
        </w:rPr>
        <w:t xml:space="preserve">nterpret the mined patterns as per original goal of the KDD process, </w:t>
      </w:r>
      <w:r>
        <w:rPr>
          <w:rFonts w:ascii="Times New Roman" w:hAnsi="Times New Roman" w:cs="Times New Roman"/>
          <w:sz w:val="24"/>
          <w:szCs w:val="24"/>
        </w:rPr>
        <w:t>this</w:t>
      </w:r>
      <w:r w:rsidRPr="00412F6B">
        <w:rPr>
          <w:rFonts w:ascii="Times New Roman" w:hAnsi="Times New Roman" w:cs="Times New Roman"/>
          <w:sz w:val="24"/>
          <w:szCs w:val="24"/>
        </w:rPr>
        <w:t xml:space="preserve"> m</w:t>
      </w:r>
      <w:r>
        <w:rPr>
          <w:rFonts w:ascii="Times New Roman" w:hAnsi="Times New Roman" w:cs="Times New Roman"/>
          <w:sz w:val="24"/>
          <w:szCs w:val="24"/>
        </w:rPr>
        <w:t>ay result in re-conducting</w:t>
      </w:r>
      <w:r w:rsidRPr="00412F6B">
        <w:rPr>
          <w:rFonts w:ascii="Times New Roman" w:hAnsi="Times New Roman" w:cs="Times New Roman"/>
          <w:sz w:val="24"/>
          <w:szCs w:val="24"/>
        </w:rPr>
        <w:t xml:space="preserve"> step 1-7 </w:t>
      </w:r>
      <w:r>
        <w:rPr>
          <w:rFonts w:ascii="Times New Roman" w:hAnsi="Times New Roman" w:cs="Times New Roman"/>
          <w:sz w:val="24"/>
          <w:szCs w:val="24"/>
        </w:rPr>
        <w:t>(Maimon &amp; Rokach, 2005)</w:t>
      </w:r>
      <w:r w:rsidRPr="00412F6B">
        <w:rPr>
          <w:rFonts w:ascii="Times New Roman" w:hAnsi="Times New Roman" w:cs="Times New Roman"/>
          <w:sz w:val="24"/>
          <w:szCs w:val="24"/>
        </w:rPr>
        <w:t xml:space="preserve">. </w:t>
      </w:r>
    </w:p>
    <w:p w:rsidR="003C479A" w:rsidRDefault="003C479A" w:rsidP="003C479A">
      <w:pPr>
        <w:pStyle w:val="ListParagraph"/>
        <w:numPr>
          <w:ilvl w:val="0"/>
          <w:numId w:val="7"/>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Use</w:t>
      </w:r>
      <w:r>
        <w:rPr>
          <w:rFonts w:ascii="Times New Roman" w:hAnsi="Times New Roman" w:cs="Times New Roman"/>
          <w:sz w:val="24"/>
          <w:szCs w:val="24"/>
        </w:rPr>
        <w:t xml:space="preserve"> the discovered knowledge</w:t>
      </w:r>
    </w:p>
    <w:p w:rsidR="003C479A" w:rsidRPr="00412F6B" w:rsidRDefault="003C479A" w:rsidP="003C479A">
      <w:pPr>
        <w:pStyle w:val="ListParagraph"/>
        <w:numPr>
          <w:ilvl w:val="1"/>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Act on</w:t>
      </w:r>
      <w:r w:rsidRPr="00412F6B">
        <w:rPr>
          <w:rFonts w:ascii="Times New Roman" w:hAnsi="Times New Roman" w:cs="Times New Roman"/>
          <w:sz w:val="24"/>
          <w:szCs w:val="24"/>
        </w:rPr>
        <w:t xml:space="preserve"> the discovered knowledge</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r>
        <w:rPr>
          <w:rFonts w:ascii="Times New Roman" w:hAnsi="Times New Roman" w:cs="Times New Roman"/>
          <w:sz w:val="24"/>
          <w:szCs w:val="24"/>
        </w:rPr>
        <w:t xml:space="preserve"> Incorporate</w:t>
      </w:r>
      <w:r w:rsidRPr="00412F6B">
        <w:rPr>
          <w:rFonts w:ascii="Times New Roman" w:hAnsi="Times New Roman" w:cs="Times New Roman"/>
          <w:sz w:val="24"/>
          <w:szCs w:val="24"/>
        </w:rPr>
        <w:t xml:space="preserve"> the knowledge into another system for further </w:t>
      </w:r>
      <w:r>
        <w:rPr>
          <w:rFonts w:ascii="Times New Roman" w:hAnsi="Times New Roman" w:cs="Times New Roman"/>
          <w:sz w:val="24"/>
          <w:szCs w:val="24"/>
        </w:rPr>
        <w:t xml:space="preserve">usage (Maimon &amp; Rokach, 2005). </w:t>
      </w:r>
    </w:p>
    <w:p w:rsidR="003C479A" w:rsidRDefault="003C479A" w:rsidP="00D37398">
      <w:pPr>
        <w:pStyle w:val="NoSpacing"/>
        <w:jc w:val="center"/>
        <w:rPr>
          <w:rFonts w:ascii="Times New Roman" w:hAnsi="Times New Roman" w:cs="Times New Roman"/>
          <w:sz w:val="24"/>
          <w:szCs w:val="24"/>
        </w:rPr>
      </w:pPr>
      <w:r>
        <w:rPr>
          <w:noProof/>
          <w:lang w:eastAsia="en-CA"/>
        </w:rPr>
        <w:drawing>
          <wp:inline distT="0" distB="0" distL="0" distR="0" wp14:anchorId="1E65A37D" wp14:editId="3C3DA716">
            <wp:extent cx="5943600" cy="2811973"/>
            <wp:effectExtent l="0" t="0" r="0" b="7620"/>
            <wp:docPr id="12" name="Picture 6" descr="http://www.data-mining-blog.com/wp-content/uploads/2010/01/fayyad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ta-mining-blog.com/wp-content/uploads/2010/01/fayyad19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11973"/>
                    </a:xfrm>
                    <a:prstGeom prst="rect">
                      <a:avLst/>
                    </a:prstGeom>
                    <a:noFill/>
                    <a:ln>
                      <a:noFill/>
                    </a:ln>
                  </pic:spPr>
                </pic:pic>
              </a:graphicData>
            </a:graphic>
          </wp:inline>
        </w:drawing>
      </w:r>
    </w:p>
    <w:p w:rsidR="00D37398" w:rsidRPr="00753460" w:rsidRDefault="00D37398" w:rsidP="00D37398">
      <w:pPr>
        <w:pStyle w:val="NoSpacing"/>
        <w:jc w:val="center"/>
        <w:rPr>
          <w:rStyle w:val="Strong"/>
          <w:rFonts w:ascii="Times New Roman" w:hAnsi="Times New Roman"/>
          <w:b w:val="0"/>
          <w:sz w:val="24"/>
          <w:szCs w:val="24"/>
        </w:rPr>
      </w:pPr>
      <w:r w:rsidRPr="00D37398">
        <w:rPr>
          <w:rStyle w:val="Strong"/>
          <w:rFonts w:ascii="Times New Roman" w:hAnsi="Times New Roman"/>
          <w:sz w:val="24"/>
          <w:szCs w:val="24"/>
        </w:rPr>
        <w:t xml:space="preserve">Figure </w:t>
      </w:r>
      <w:r w:rsidR="00753460">
        <w:rPr>
          <w:rStyle w:val="Strong"/>
          <w:rFonts w:ascii="Times New Roman" w:hAnsi="Times New Roman"/>
          <w:sz w:val="24"/>
          <w:szCs w:val="24"/>
        </w:rPr>
        <w:t xml:space="preserve">A.1 </w:t>
      </w:r>
      <w:r w:rsidR="00753460" w:rsidRPr="00753460">
        <w:rPr>
          <w:rStyle w:val="Strong"/>
          <w:rFonts w:ascii="Times New Roman" w:hAnsi="Times New Roman"/>
          <w:b w:val="0"/>
          <w:sz w:val="24"/>
          <w:szCs w:val="24"/>
        </w:rPr>
        <w:t>KDD Process Diagram</w:t>
      </w:r>
    </w:p>
    <w:p w:rsidR="003C479A" w:rsidRDefault="003C479A" w:rsidP="003C479A">
      <w:pPr>
        <w:spacing w:line="480" w:lineRule="auto"/>
        <w:jc w:val="both"/>
        <w:rPr>
          <w:rFonts w:ascii="Times New Roman" w:hAnsi="Times New Roman" w:cs="Times New Roman"/>
          <w:b/>
          <w:sz w:val="24"/>
          <w:szCs w:val="24"/>
        </w:rPr>
      </w:pPr>
    </w:p>
    <w:p w:rsidR="003C479A" w:rsidRDefault="003C479A" w:rsidP="003C479A">
      <w:pPr>
        <w:spacing w:line="480" w:lineRule="auto"/>
        <w:jc w:val="both"/>
        <w:rPr>
          <w:rFonts w:ascii="Times New Roman" w:hAnsi="Times New Roman" w:cs="Times New Roman"/>
          <w:b/>
          <w:sz w:val="24"/>
          <w:szCs w:val="24"/>
        </w:rPr>
      </w:pPr>
    </w:p>
    <w:p w:rsidR="00941C8A" w:rsidRDefault="00941C8A" w:rsidP="003C479A">
      <w:pPr>
        <w:spacing w:line="480" w:lineRule="auto"/>
        <w:jc w:val="both"/>
        <w:rPr>
          <w:rFonts w:ascii="Times New Roman" w:hAnsi="Times New Roman" w:cs="Times New Roman"/>
          <w:b/>
          <w:sz w:val="24"/>
          <w:szCs w:val="24"/>
        </w:rPr>
      </w:pPr>
    </w:p>
    <w:p w:rsidR="00941C8A" w:rsidRDefault="00941C8A" w:rsidP="003C479A">
      <w:pPr>
        <w:spacing w:line="480" w:lineRule="auto"/>
        <w:jc w:val="both"/>
        <w:rPr>
          <w:rFonts w:ascii="Times New Roman" w:hAnsi="Times New Roman" w:cs="Times New Roman"/>
          <w:b/>
          <w:sz w:val="24"/>
          <w:szCs w:val="24"/>
        </w:rPr>
      </w:pPr>
    </w:p>
    <w:p w:rsidR="00941C8A" w:rsidRDefault="00941C8A" w:rsidP="003C479A">
      <w:pPr>
        <w:spacing w:line="480" w:lineRule="auto"/>
        <w:jc w:val="both"/>
        <w:rPr>
          <w:rFonts w:ascii="Times New Roman" w:hAnsi="Times New Roman" w:cs="Times New Roman"/>
          <w:b/>
          <w:sz w:val="24"/>
          <w:szCs w:val="24"/>
        </w:rPr>
      </w:pPr>
    </w:p>
    <w:p w:rsidR="003C479A" w:rsidRDefault="003C479A" w:rsidP="003C479A">
      <w:pPr>
        <w:spacing w:line="480" w:lineRule="auto"/>
        <w:jc w:val="both"/>
        <w:rPr>
          <w:rFonts w:ascii="Times New Roman" w:hAnsi="Times New Roman" w:cs="Times New Roman"/>
          <w:b/>
          <w:sz w:val="24"/>
          <w:szCs w:val="24"/>
        </w:rPr>
      </w:pPr>
    </w:p>
    <w:p w:rsidR="003C479A" w:rsidRPr="00B97E50" w:rsidRDefault="003C479A" w:rsidP="003C479A">
      <w:pPr>
        <w:spacing w:line="480" w:lineRule="auto"/>
        <w:jc w:val="both"/>
        <w:rPr>
          <w:rFonts w:ascii="Times New Roman" w:hAnsi="Times New Roman" w:cs="Times New Roman"/>
          <w:b/>
          <w:sz w:val="28"/>
          <w:szCs w:val="24"/>
        </w:rPr>
      </w:pPr>
      <w:r w:rsidRPr="00B97E50">
        <w:rPr>
          <w:rFonts w:ascii="Times New Roman" w:hAnsi="Times New Roman" w:cs="Times New Roman"/>
          <w:b/>
          <w:sz w:val="28"/>
          <w:szCs w:val="24"/>
        </w:rPr>
        <w:lastRenderedPageBreak/>
        <w:t>B 1.0 COMPONENTS OF DATA MINING METHODS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There are three primary components</w:t>
      </w:r>
      <w:r>
        <w:rPr>
          <w:rFonts w:ascii="Times New Roman" w:hAnsi="Times New Roman" w:cs="Times New Roman"/>
          <w:sz w:val="24"/>
          <w:szCs w:val="24"/>
        </w:rPr>
        <w:t xml:space="preserve"> in data mining, these include</w:t>
      </w:r>
      <w:r w:rsidRPr="00412F6B">
        <w:rPr>
          <w:rFonts w:ascii="Times New Roman" w:hAnsi="Times New Roman" w:cs="Times New Roman"/>
          <w:sz w:val="24"/>
          <w:szCs w:val="24"/>
        </w:rPr>
        <w:t xml:space="preserve"> model representation, model evaluation and search</w:t>
      </w:r>
      <w:r>
        <w:rPr>
          <w:rFonts w:ascii="Times New Roman" w:hAnsi="Times New Roman" w:cs="Times New Roman"/>
          <w:sz w:val="24"/>
          <w:szCs w:val="24"/>
        </w:rPr>
        <w:t xml:space="preserve"> method (Fayyad, 1996)</w:t>
      </w:r>
      <w:r w:rsidRPr="00412F6B">
        <w:rPr>
          <w:rFonts w:ascii="Times New Roman" w:hAnsi="Times New Roman" w:cs="Times New Roman"/>
          <w:sz w:val="24"/>
          <w:szCs w:val="24"/>
        </w:rPr>
        <w:t>.</w:t>
      </w:r>
    </w:p>
    <w:p w:rsidR="003C479A" w:rsidRPr="00412F6B" w:rsidRDefault="003C479A" w:rsidP="003C479A">
      <w:pPr>
        <w:pStyle w:val="ListParagraph"/>
        <w:numPr>
          <w:ilvl w:val="0"/>
          <w:numId w:val="16"/>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Model Representation – This is the language used to define the observed patterns. </w:t>
      </w:r>
    </w:p>
    <w:p w:rsidR="003C479A" w:rsidRPr="00412F6B" w:rsidRDefault="003C479A" w:rsidP="003C479A">
      <w:pPr>
        <w:pStyle w:val="ListParagraph"/>
        <w:numPr>
          <w:ilvl w:val="0"/>
          <w:numId w:val="16"/>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Model Evaluation – This describes how well the pattern meets the objectives of the KDD </w:t>
      </w:r>
      <w:r>
        <w:rPr>
          <w:rFonts w:ascii="Times New Roman" w:hAnsi="Times New Roman" w:cs="Times New Roman"/>
          <w:sz w:val="24"/>
          <w:szCs w:val="24"/>
        </w:rPr>
        <w:t xml:space="preserve">process; these </w:t>
      </w:r>
      <w:r w:rsidRPr="00412F6B">
        <w:rPr>
          <w:rFonts w:ascii="Times New Roman" w:hAnsi="Times New Roman" w:cs="Times New Roman"/>
          <w:sz w:val="24"/>
          <w:szCs w:val="24"/>
        </w:rPr>
        <w:t>are typically quant</w:t>
      </w:r>
      <w:r>
        <w:rPr>
          <w:rFonts w:ascii="Times New Roman" w:hAnsi="Times New Roman" w:cs="Times New Roman"/>
          <w:sz w:val="24"/>
          <w:szCs w:val="24"/>
        </w:rPr>
        <w:t>it</w:t>
      </w:r>
      <w:r w:rsidRPr="00412F6B">
        <w:rPr>
          <w:rFonts w:ascii="Times New Roman" w:hAnsi="Times New Roman" w:cs="Times New Roman"/>
          <w:sz w:val="24"/>
          <w:szCs w:val="24"/>
        </w:rPr>
        <w:t>ative statements such as fit functions</w:t>
      </w:r>
      <w:r>
        <w:rPr>
          <w:rFonts w:ascii="Times New Roman" w:hAnsi="Times New Roman" w:cs="Times New Roman"/>
          <w:sz w:val="24"/>
          <w:szCs w:val="24"/>
        </w:rPr>
        <w:t>.</w:t>
      </w:r>
    </w:p>
    <w:p w:rsidR="003C479A" w:rsidRPr="009246BA" w:rsidRDefault="003C479A" w:rsidP="003C479A">
      <w:pPr>
        <w:pStyle w:val="ListParagraph"/>
        <w:numPr>
          <w:ilvl w:val="0"/>
          <w:numId w:val="16"/>
        </w:num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Search Method – This includes both parameter an</w:t>
      </w:r>
      <w:r>
        <w:rPr>
          <w:rFonts w:ascii="Times New Roman" w:hAnsi="Times New Roman" w:cs="Times New Roman"/>
          <w:sz w:val="24"/>
          <w:szCs w:val="24"/>
        </w:rPr>
        <w:t xml:space="preserve">d model search. First, given a fixed model representation, </w:t>
      </w:r>
      <w:r w:rsidRPr="009246BA">
        <w:rPr>
          <w:rFonts w:ascii="Times New Roman" w:hAnsi="Times New Roman" w:cs="Times New Roman"/>
          <w:sz w:val="24"/>
          <w:szCs w:val="24"/>
        </w:rPr>
        <w:t xml:space="preserve">the algorithms must search for parameters which optimize the model evaluation criteria; this is referred to as the parameter search. Secondly, the model representation may change until the </w:t>
      </w:r>
      <w:r w:rsidR="0067051D">
        <w:rPr>
          <w:rFonts w:ascii="Times New Roman" w:hAnsi="Times New Roman" w:cs="Times New Roman"/>
          <w:sz w:val="24"/>
          <w:szCs w:val="24"/>
        </w:rPr>
        <w:t xml:space="preserve">best fit </w:t>
      </w:r>
      <w:r w:rsidRPr="009246BA">
        <w:rPr>
          <w:rFonts w:ascii="Times New Roman" w:hAnsi="Times New Roman" w:cs="Times New Roman"/>
          <w:sz w:val="24"/>
          <w:szCs w:val="24"/>
        </w:rPr>
        <w:t>is found</w:t>
      </w:r>
      <w:r>
        <w:rPr>
          <w:rFonts w:ascii="Times New Roman" w:hAnsi="Times New Roman" w:cs="Times New Roman"/>
          <w:sz w:val="24"/>
          <w:szCs w:val="24"/>
        </w:rPr>
        <w:t xml:space="preserve"> (Fayyad, 1996)</w:t>
      </w:r>
      <w:r w:rsidRPr="009246BA">
        <w:rPr>
          <w:rFonts w:ascii="Times New Roman" w:hAnsi="Times New Roman" w:cs="Times New Roman"/>
          <w:sz w:val="24"/>
          <w:szCs w:val="24"/>
        </w:rPr>
        <w:t>.</w:t>
      </w:r>
    </w:p>
    <w:p w:rsidR="003C479A" w:rsidRPr="00763129" w:rsidRDefault="003C479A"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t>B 1.1 DATA MINING METHODS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There are various data-mining methods; a few </w:t>
      </w:r>
      <w:r>
        <w:rPr>
          <w:rFonts w:ascii="Times New Roman" w:hAnsi="Times New Roman" w:cs="Times New Roman"/>
          <w:sz w:val="24"/>
          <w:szCs w:val="24"/>
        </w:rPr>
        <w:t xml:space="preserve">of the more popular methods are discussed </w:t>
      </w:r>
      <w:r w:rsidRPr="00412F6B">
        <w:rPr>
          <w:rFonts w:ascii="Times New Roman" w:hAnsi="Times New Roman" w:cs="Times New Roman"/>
          <w:sz w:val="24"/>
          <w:szCs w:val="24"/>
        </w:rPr>
        <w:t>as follows</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p>
    <w:p w:rsidR="003C479A" w:rsidRPr="00763129" w:rsidRDefault="005262AA"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t>Decision T</w:t>
      </w:r>
      <w:r w:rsidR="003C479A" w:rsidRPr="00763129">
        <w:rPr>
          <w:rFonts w:ascii="Times New Roman" w:hAnsi="Times New Roman" w:cs="Times New Roman"/>
          <w:b/>
          <w:sz w:val="24"/>
          <w:szCs w:val="24"/>
        </w:rPr>
        <w:t>rees and Rules</w:t>
      </w:r>
    </w:p>
    <w:p w:rsidR="003C479A"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These types of models are </w:t>
      </w:r>
      <w:r>
        <w:rPr>
          <w:rFonts w:ascii="Times New Roman" w:hAnsi="Times New Roman" w:cs="Times New Roman"/>
          <w:sz w:val="24"/>
          <w:szCs w:val="24"/>
        </w:rPr>
        <w:t>easy</w:t>
      </w:r>
      <w:r w:rsidRPr="00412F6B">
        <w:rPr>
          <w:rFonts w:ascii="Times New Roman" w:hAnsi="Times New Roman" w:cs="Times New Roman"/>
          <w:sz w:val="24"/>
          <w:szCs w:val="24"/>
        </w:rPr>
        <w:t xml:space="preserve"> to comprehend. Examples of </w:t>
      </w:r>
      <w:r>
        <w:rPr>
          <w:rFonts w:ascii="Times New Roman" w:hAnsi="Times New Roman" w:cs="Times New Roman"/>
          <w:sz w:val="24"/>
          <w:szCs w:val="24"/>
        </w:rPr>
        <w:t xml:space="preserve">these </w:t>
      </w:r>
      <w:r w:rsidRPr="00412F6B">
        <w:rPr>
          <w:rFonts w:ascii="Times New Roman" w:hAnsi="Times New Roman" w:cs="Times New Roman"/>
          <w:sz w:val="24"/>
          <w:szCs w:val="24"/>
        </w:rPr>
        <w:t>contributions may be obtained from various discip</w:t>
      </w:r>
      <w:r>
        <w:rPr>
          <w:rFonts w:ascii="Times New Roman" w:hAnsi="Times New Roman" w:cs="Times New Roman"/>
          <w:sz w:val="24"/>
          <w:szCs w:val="24"/>
        </w:rPr>
        <w:t>lines. For example</w:t>
      </w:r>
      <w:r w:rsidRPr="00412F6B">
        <w:rPr>
          <w:rFonts w:ascii="Times New Roman" w:hAnsi="Times New Roman" w:cs="Times New Roman"/>
          <w:sz w:val="24"/>
          <w:szCs w:val="24"/>
        </w:rPr>
        <w:t xml:space="preserve">, artificial intelligence includes many machine-learning algorithms to create these </w:t>
      </w:r>
      <w:r>
        <w:rPr>
          <w:rFonts w:ascii="Times New Roman" w:hAnsi="Times New Roman" w:cs="Times New Roman"/>
          <w:sz w:val="24"/>
          <w:szCs w:val="24"/>
        </w:rPr>
        <w:t>rules (Mackinnon and Glick, 1999)</w:t>
      </w:r>
      <w:r w:rsidRPr="00412F6B">
        <w:rPr>
          <w:rFonts w:ascii="Times New Roman" w:hAnsi="Times New Roman" w:cs="Times New Roman"/>
          <w:sz w:val="24"/>
          <w:szCs w:val="24"/>
        </w:rPr>
        <w:t>. Nevertheless, if a restriction is applied to a decision tree or rules, this can greatly impact the func</w:t>
      </w:r>
      <w:r>
        <w:rPr>
          <w:rFonts w:ascii="Times New Roman" w:hAnsi="Times New Roman" w:cs="Times New Roman"/>
          <w:sz w:val="24"/>
          <w:szCs w:val="24"/>
        </w:rPr>
        <w:t>tion</w:t>
      </w:r>
      <w:r w:rsidRPr="00412F6B">
        <w:rPr>
          <w:rFonts w:ascii="Times New Roman" w:hAnsi="Times New Roman" w:cs="Times New Roman"/>
          <w:sz w:val="24"/>
          <w:szCs w:val="24"/>
        </w:rPr>
        <w:t>ality of the system. Trees and rules are commonly used for predictive modelling</w:t>
      </w:r>
      <w:r>
        <w:rPr>
          <w:rFonts w:ascii="Times New Roman" w:hAnsi="Times New Roman" w:cs="Times New Roman"/>
          <w:sz w:val="24"/>
          <w:szCs w:val="24"/>
        </w:rPr>
        <w:t xml:space="preserve"> (Fayyad, 1996)</w:t>
      </w:r>
      <w:r w:rsidRPr="00412F6B">
        <w:rPr>
          <w:rFonts w:ascii="Times New Roman" w:hAnsi="Times New Roman" w:cs="Times New Roman"/>
          <w:sz w:val="24"/>
          <w:szCs w:val="24"/>
        </w:rPr>
        <w:t>.</w:t>
      </w:r>
    </w:p>
    <w:p w:rsidR="003C479A" w:rsidRPr="00412F6B" w:rsidRDefault="003C479A" w:rsidP="003C479A">
      <w:pPr>
        <w:spacing w:line="480" w:lineRule="auto"/>
        <w:jc w:val="both"/>
        <w:rPr>
          <w:rFonts w:ascii="Times New Roman" w:hAnsi="Times New Roman" w:cs="Times New Roman"/>
          <w:sz w:val="24"/>
          <w:szCs w:val="24"/>
        </w:rPr>
      </w:pPr>
    </w:p>
    <w:p w:rsidR="003C479A" w:rsidRPr="00763129" w:rsidRDefault="003C479A" w:rsidP="003C479A">
      <w:pPr>
        <w:spacing w:line="480" w:lineRule="auto"/>
        <w:jc w:val="both"/>
        <w:rPr>
          <w:rFonts w:ascii="Times New Roman" w:hAnsi="Times New Roman" w:cs="Times New Roman"/>
          <w:b/>
          <w:sz w:val="24"/>
          <w:szCs w:val="24"/>
        </w:rPr>
      </w:pPr>
      <w:r w:rsidRPr="00763129">
        <w:rPr>
          <w:rFonts w:ascii="Times New Roman" w:hAnsi="Times New Roman" w:cs="Times New Roman"/>
          <w:b/>
          <w:sz w:val="24"/>
          <w:szCs w:val="24"/>
        </w:rPr>
        <w:lastRenderedPageBreak/>
        <w:t>Nonlinear Regression and Classification Methods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This type of model consists of various techniques </w:t>
      </w:r>
      <w:r>
        <w:rPr>
          <w:rFonts w:ascii="Times New Roman" w:hAnsi="Times New Roman" w:cs="Times New Roman"/>
          <w:sz w:val="24"/>
          <w:szCs w:val="24"/>
        </w:rPr>
        <w:t>for</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12F6B">
        <w:rPr>
          <w:rFonts w:ascii="Times New Roman" w:hAnsi="Times New Roman" w:cs="Times New Roman"/>
          <w:sz w:val="24"/>
          <w:szCs w:val="24"/>
        </w:rPr>
        <w:t xml:space="preserve">prediction </w:t>
      </w:r>
      <w:r>
        <w:rPr>
          <w:rFonts w:ascii="Times New Roman" w:hAnsi="Times New Roman" w:cs="Times New Roman"/>
          <w:sz w:val="24"/>
          <w:szCs w:val="24"/>
        </w:rPr>
        <w:t xml:space="preserve">of </w:t>
      </w:r>
      <w:r w:rsidRPr="00412F6B">
        <w:rPr>
          <w:rFonts w:ascii="Times New Roman" w:hAnsi="Times New Roman" w:cs="Times New Roman"/>
          <w:sz w:val="24"/>
          <w:szCs w:val="24"/>
        </w:rPr>
        <w:t>fit linear and non-linear combination of basis function. These may include feed forward neural networks, adaptive spline methods and projection pursuit regression</w:t>
      </w:r>
      <w:r>
        <w:rPr>
          <w:rFonts w:ascii="Times New Roman" w:hAnsi="Times New Roman" w:cs="Times New Roman"/>
          <w:sz w:val="24"/>
          <w:szCs w:val="24"/>
        </w:rPr>
        <w:t xml:space="preserve"> (Fayyad, 1996)</w:t>
      </w:r>
      <w:r w:rsidRPr="00412F6B">
        <w:rPr>
          <w:rFonts w:ascii="Times New Roman" w:hAnsi="Times New Roman" w:cs="Times New Roman"/>
          <w:sz w:val="24"/>
          <w:szCs w:val="24"/>
        </w:rPr>
        <w:t>. The dr</w:t>
      </w:r>
      <w:r>
        <w:rPr>
          <w:rFonts w:ascii="Times New Roman" w:hAnsi="Times New Roman" w:cs="Times New Roman"/>
          <w:sz w:val="24"/>
          <w:szCs w:val="24"/>
        </w:rPr>
        <w:t>awback to this method is that it</w:t>
      </w:r>
      <w:r w:rsidRPr="00412F6B">
        <w:rPr>
          <w:rFonts w:ascii="Times New Roman" w:hAnsi="Times New Roman" w:cs="Times New Roman"/>
          <w:sz w:val="24"/>
          <w:szCs w:val="24"/>
        </w:rPr>
        <w:t xml:space="preserve"> mini</w:t>
      </w:r>
      <w:r>
        <w:rPr>
          <w:rFonts w:ascii="Times New Roman" w:hAnsi="Times New Roman" w:cs="Times New Roman"/>
          <w:sz w:val="24"/>
          <w:szCs w:val="24"/>
        </w:rPr>
        <w:t>mi</w:t>
      </w:r>
      <w:r w:rsidRPr="00412F6B">
        <w:rPr>
          <w:rFonts w:ascii="Times New Roman" w:hAnsi="Times New Roman" w:cs="Times New Roman"/>
          <w:sz w:val="24"/>
          <w:szCs w:val="24"/>
        </w:rPr>
        <w:t>zes the misclassification error rates at the expense of interpretability</w:t>
      </w:r>
      <w:r>
        <w:rPr>
          <w:rFonts w:ascii="Times New Roman" w:hAnsi="Times New Roman" w:cs="Times New Roman"/>
          <w:sz w:val="24"/>
          <w:szCs w:val="24"/>
        </w:rPr>
        <w:t xml:space="preserve"> (Mackinnon and Glick, 1999)</w:t>
      </w:r>
      <w:r w:rsidRPr="00412F6B">
        <w:rPr>
          <w:rFonts w:ascii="Times New Roman" w:hAnsi="Times New Roman" w:cs="Times New Roman"/>
          <w:sz w:val="24"/>
          <w:szCs w:val="24"/>
        </w:rPr>
        <w:t>.</w:t>
      </w:r>
    </w:p>
    <w:p w:rsidR="003C479A" w:rsidRPr="00763129" w:rsidRDefault="003C479A" w:rsidP="003C479A">
      <w:pPr>
        <w:spacing w:line="480" w:lineRule="auto"/>
        <w:jc w:val="both"/>
        <w:rPr>
          <w:rFonts w:ascii="Times New Roman" w:hAnsi="Times New Roman" w:cs="Times New Roman"/>
          <w:b/>
          <w:sz w:val="24"/>
          <w:szCs w:val="24"/>
        </w:rPr>
      </w:pPr>
      <w:r w:rsidRPr="00763129">
        <w:rPr>
          <w:rFonts w:ascii="Times New Roman" w:hAnsi="Times New Roman" w:cs="Times New Roman"/>
          <w:b/>
          <w:sz w:val="24"/>
          <w:szCs w:val="24"/>
        </w:rPr>
        <w:t>Example Based Methods</w:t>
      </w:r>
    </w:p>
    <w:p w:rsidR="003C479A" w:rsidRPr="00412F6B" w:rsidRDefault="003C479A" w:rsidP="003C479A">
      <w:pPr>
        <w:spacing w:line="480" w:lineRule="auto"/>
        <w:jc w:val="both"/>
        <w:rPr>
          <w:rFonts w:ascii="Times New Roman" w:hAnsi="Times New Roman" w:cs="Times New Roman"/>
          <w:sz w:val="24"/>
          <w:szCs w:val="24"/>
        </w:rPr>
      </w:pPr>
      <w:r>
        <w:rPr>
          <w:rFonts w:ascii="Times New Roman" w:hAnsi="Times New Roman" w:cs="Times New Roman"/>
          <w:sz w:val="24"/>
          <w:szCs w:val="24"/>
        </w:rPr>
        <w:t>In this model,</w:t>
      </w:r>
      <w:r w:rsidRPr="00412F6B">
        <w:rPr>
          <w:rFonts w:ascii="Times New Roman" w:hAnsi="Times New Roman" w:cs="Times New Roman"/>
          <w:sz w:val="24"/>
          <w:szCs w:val="24"/>
        </w:rPr>
        <w:t xml:space="preserve"> new examples are derived from similar examples in the </w:t>
      </w:r>
      <w:r w:rsidR="005262AA">
        <w:rPr>
          <w:rFonts w:ascii="Times New Roman" w:hAnsi="Times New Roman" w:cs="Times New Roman"/>
          <w:sz w:val="24"/>
          <w:szCs w:val="24"/>
        </w:rPr>
        <w:t>dataset</w:t>
      </w:r>
      <w:r>
        <w:rPr>
          <w:rFonts w:ascii="Times New Roman" w:hAnsi="Times New Roman" w:cs="Times New Roman"/>
          <w:sz w:val="24"/>
          <w:szCs w:val="24"/>
        </w:rPr>
        <w:t>,</w:t>
      </w:r>
      <w:r w:rsidRPr="00412F6B">
        <w:rPr>
          <w:rFonts w:ascii="Times New Roman" w:hAnsi="Times New Roman" w:cs="Times New Roman"/>
          <w:sz w:val="24"/>
          <w:szCs w:val="24"/>
        </w:rPr>
        <w:t xml:space="preserve"> where the outcome is known. These may include nearest neighbour classification, and regression algorithms</w:t>
      </w:r>
      <w:r>
        <w:rPr>
          <w:rFonts w:ascii="Times New Roman" w:hAnsi="Times New Roman" w:cs="Times New Roman"/>
          <w:sz w:val="24"/>
          <w:szCs w:val="24"/>
        </w:rPr>
        <w:t xml:space="preserve"> (Fayyad, 1996)</w:t>
      </w:r>
      <w:r w:rsidRPr="00412F6B">
        <w:rPr>
          <w:rFonts w:ascii="Times New Roman" w:hAnsi="Times New Roman" w:cs="Times New Roman"/>
          <w:sz w:val="24"/>
          <w:szCs w:val="24"/>
        </w:rPr>
        <w:t>. The drawback to this method includes</w:t>
      </w:r>
      <w:r>
        <w:rPr>
          <w:rFonts w:ascii="Times New Roman" w:hAnsi="Times New Roman" w:cs="Times New Roman"/>
          <w:sz w:val="24"/>
          <w:szCs w:val="24"/>
        </w:rPr>
        <w:t xml:space="preserve"> that it lacks interpretability and has scale problem in variables when creating distance measurement (Mackinnon and Glick, 1999)</w:t>
      </w:r>
      <w:r w:rsidRPr="00412F6B">
        <w:rPr>
          <w:rFonts w:ascii="Times New Roman" w:hAnsi="Times New Roman" w:cs="Times New Roman"/>
          <w:sz w:val="24"/>
          <w:szCs w:val="24"/>
        </w:rPr>
        <w:t>.</w:t>
      </w:r>
    </w:p>
    <w:p w:rsidR="003C479A" w:rsidRPr="00763129" w:rsidRDefault="003C479A" w:rsidP="003C479A">
      <w:pPr>
        <w:spacing w:line="480" w:lineRule="auto"/>
        <w:jc w:val="both"/>
        <w:rPr>
          <w:rFonts w:ascii="Times New Roman" w:hAnsi="Times New Roman" w:cs="Times New Roman"/>
          <w:b/>
          <w:sz w:val="24"/>
          <w:szCs w:val="24"/>
        </w:rPr>
      </w:pPr>
      <w:r w:rsidRPr="00763129">
        <w:rPr>
          <w:rFonts w:ascii="Times New Roman" w:hAnsi="Times New Roman" w:cs="Times New Roman"/>
          <w:b/>
          <w:sz w:val="24"/>
          <w:szCs w:val="24"/>
        </w:rPr>
        <w:t>Probabilistic Graphic Dependency Models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sz w:val="24"/>
          <w:szCs w:val="24"/>
        </w:rPr>
        <w:t xml:space="preserve">This type of model describes </w:t>
      </w:r>
      <w:r>
        <w:rPr>
          <w:rFonts w:ascii="Times New Roman" w:hAnsi="Times New Roman" w:cs="Times New Roman"/>
          <w:sz w:val="24"/>
          <w:szCs w:val="24"/>
        </w:rPr>
        <w:t>the</w:t>
      </w:r>
      <w:r w:rsidRPr="00412F6B">
        <w:rPr>
          <w:rFonts w:ascii="Times New Roman" w:hAnsi="Times New Roman" w:cs="Times New Roman"/>
          <w:sz w:val="24"/>
          <w:szCs w:val="24"/>
        </w:rPr>
        <w:t xml:space="preserve"> variables</w:t>
      </w:r>
      <w:r>
        <w:rPr>
          <w:rFonts w:ascii="Times New Roman" w:hAnsi="Times New Roman" w:cs="Times New Roman"/>
          <w:sz w:val="24"/>
          <w:szCs w:val="24"/>
        </w:rPr>
        <w:t xml:space="preserve"> that</w:t>
      </w:r>
      <w:r w:rsidRPr="00412F6B">
        <w:rPr>
          <w:rFonts w:ascii="Times New Roman" w:hAnsi="Times New Roman" w:cs="Times New Roman"/>
          <w:sz w:val="24"/>
          <w:szCs w:val="24"/>
        </w:rPr>
        <w:t xml:space="preserve"> are directly dependent on each other using </w:t>
      </w:r>
      <w:r>
        <w:rPr>
          <w:rFonts w:ascii="Times New Roman" w:hAnsi="Times New Roman" w:cs="Times New Roman"/>
          <w:sz w:val="24"/>
          <w:szCs w:val="24"/>
        </w:rPr>
        <w:t xml:space="preserve">a </w:t>
      </w:r>
      <w:r w:rsidRPr="00412F6B">
        <w:rPr>
          <w:rFonts w:ascii="Times New Roman" w:hAnsi="Times New Roman" w:cs="Times New Roman"/>
          <w:sz w:val="24"/>
          <w:szCs w:val="24"/>
        </w:rPr>
        <w:t xml:space="preserve">graph structure. </w:t>
      </w:r>
      <w:r>
        <w:rPr>
          <w:rFonts w:ascii="Times New Roman" w:hAnsi="Times New Roman" w:cs="Times New Roman"/>
          <w:sz w:val="24"/>
          <w:szCs w:val="24"/>
        </w:rPr>
        <w:t>T</w:t>
      </w:r>
      <w:r w:rsidRPr="00412F6B">
        <w:rPr>
          <w:rFonts w:ascii="Times New Roman" w:hAnsi="Times New Roman" w:cs="Times New Roman"/>
          <w:sz w:val="24"/>
          <w:szCs w:val="24"/>
        </w:rPr>
        <w:t>his model is</w:t>
      </w:r>
      <w:r>
        <w:rPr>
          <w:rFonts w:ascii="Times New Roman" w:hAnsi="Times New Roman" w:cs="Times New Roman"/>
          <w:sz w:val="24"/>
          <w:szCs w:val="24"/>
        </w:rPr>
        <w:t xml:space="preserve"> often</w:t>
      </w:r>
      <w:r w:rsidRPr="00412F6B">
        <w:rPr>
          <w:rFonts w:ascii="Times New Roman" w:hAnsi="Times New Roman" w:cs="Times New Roman"/>
          <w:sz w:val="24"/>
          <w:szCs w:val="24"/>
        </w:rPr>
        <w:t xml:space="preserve"> used with categorical or discrete valued variables</w:t>
      </w:r>
      <w:r>
        <w:rPr>
          <w:rFonts w:ascii="Times New Roman" w:hAnsi="Times New Roman" w:cs="Times New Roman"/>
          <w:sz w:val="24"/>
          <w:szCs w:val="24"/>
        </w:rPr>
        <w:t xml:space="preserve"> (Fayyad, 1996)</w:t>
      </w:r>
      <w:r w:rsidRPr="00412F6B">
        <w:rPr>
          <w:rFonts w:ascii="Times New Roman" w:hAnsi="Times New Roman" w:cs="Times New Roman"/>
          <w:sz w:val="24"/>
          <w:szCs w:val="24"/>
        </w:rPr>
        <w:t>. These may include Bayesian networks</w:t>
      </w:r>
      <w:r>
        <w:rPr>
          <w:rFonts w:ascii="Times New Roman" w:hAnsi="Times New Roman" w:cs="Times New Roman"/>
          <w:sz w:val="24"/>
          <w:szCs w:val="24"/>
        </w:rPr>
        <w:t xml:space="preserve"> (Mackinnon and Glick, 1999)</w:t>
      </w:r>
      <w:r w:rsidRPr="00412F6B">
        <w:rPr>
          <w:rFonts w:ascii="Times New Roman" w:hAnsi="Times New Roman" w:cs="Times New Roman"/>
          <w:sz w:val="24"/>
          <w:szCs w:val="24"/>
        </w:rPr>
        <w:t xml:space="preserve">. </w:t>
      </w:r>
    </w:p>
    <w:p w:rsidR="003C479A" w:rsidRDefault="003C479A" w:rsidP="003C479A">
      <w:pPr>
        <w:spacing w:line="480" w:lineRule="auto"/>
        <w:jc w:val="both"/>
        <w:rPr>
          <w:rFonts w:ascii="Times New Roman" w:hAnsi="Times New Roman" w:cs="Times New Roman"/>
          <w:b/>
          <w:sz w:val="24"/>
          <w:szCs w:val="24"/>
        </w:rPr>
      </w:pPr>
    </w:p>
    <w:p w:rsidR="0067051D" w:rsidRDefault="0067051D" w:rsidP="003C479A">
      <w:pPr>
        <w:spacing w:line="480" w:lineRule="auto"/>
        <w:jc w:val="both"/>
        <w:rPr>
          <w:rFonts w:ascii="Times New Roman" w:hAnsi="Times New Roman" w:cs="Times New Roman"/>
          <w:b/>
          <w:sz w:val="24"/>
          <w:szCs w:val="24"/>
        </w:rPr>
      </w:pPr>
    </w:p>
    <w:p w:rsidR="0067051D" w:rsidRDefault="0067051D" w:rsidP="003C479A">
      <w:pPr>
        <w:spacing w:line="480" w:lineRule="auto"/>
        <w:jc w:val="both"/>
        <w:rPr>
          <w:rFonts w:ascii="Times New Roman" w:hAnsi="Times New Roman" w:cs="Times New Roman"/>
          <w:b/>
          <w:sz w:val="24"/>
          <w:szCs w:val="24"/>
        </w:rPr>
      </w:pPr>
    </w:p>
    <w:p w:rsidR="0067051D" w:rsidRPr="00A96540" w:rsidRDefault="0067051D" w:rsidP="003C479A">
      <w:pPr>
        <w:spacing w:line="480" w:lineRule="auto"/>
        <w:jc w:val="both"/>
        <w:rPr>
          <w:rFonts w:ascii="Times New Roman" w:hAnsi="Times New Roman" w:cs="Times New Roman"/>
          <w:sz w:val="24"/>
          <w:szCs w:val="24"/>
        </w:rPr>
      </w:pPr>
    </w:p>
    <w:p w:rsidR="003C479A" w:rsidRPr="00B97E50" w:rsidRDefault="003C479A" w:rsidP="003C479A">
      <w:pPr>
        <w:pStyle w:val="NoSpacing"/>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C 1.0 </w:t>
      </w:r>
      <w:r w:rsidRPr="00B97E50">
        <w:rPr>
          <w:rFonts w:ascii="Times New Roman" w:hAnsi="Times New Roman" w:cs="Times New Roman"/>
          <w:b/>
          <w:sz w:val="28"/>
          <w:szCs w:val="24"/>
        </w:rPr>
        <w:t xml:space="preserve">DECISION TREES </w:t>
      </w:r>
    </w:p>
    <w:p w:rsidR="003C479A" w:rsidRDefault="003C479A" w:rsidP="003C479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Predictive modeling is one of the most useful areas of data mining, this is composed of sta</w:t>
      </w:r>
      <w:r w:rsidR="0067051D">
        <w:rPr>
          <w:rFonts w:ascii="Times New Roman" w:hAnsi="Times New Roman" w:cs="Times New Roman"/>
          <w:sz w:val="24"/>
          <w:szCs w:val="24"/>
        </w:rPr>
        <w:t>tistics, machine learning</w:t>
      </w:r>
      <w:r>
        <w:rPr>
          <w:rFonts w:ascii="Times New Roman" w:hAnsi="Times New Roman" w:cs="Times New Roman"/>
          <w:sz w:val="24"/>
          <w:szCs w:val="24"/>
        </w:rPr>
        <w:t>, pattern recognition</w:t>
      </w:r>
      <w:r w:rsidR="0067051D">
        <w:rPr>
          <w:rFonts w:ascii="Times New Roman" w:hAnsi="Times New Roman" w:cs="Times New Roman"/>
          <w:sz w:val="24"/>
          <w:szCs w:val="24"/>
        </w:rPr>
        <w:t>,</w:t>
      </w:r>
      <w:r>
        <w:rPr>
          <w:rFonts w:ascii="Times New Roman" w:hAnsi="Times New Roman" w:cs="Times New Roman"/>
          <w:sz w:val="24"/>
          <w:szCs w:val="24"/>
        </w:rPr>
        <w:t xml:space="preserve"> </w:t>
      </w:r>
      <w:r w:rsidR="0067051D">
        <w:rPr>
          <w:rFonts w:ascii="Times New Roman" w:hAnsi="Times New Roman" w:cs="Times New Roman"/>
          <w:sz w:val="24"/>
          <w:szCs w:val="24"/>
        </w:rPr>
        <w:t xml:space="preserve">database </w:t>
      </w:r>
      <w:r>
        <w:rPr>
          <w:rFonts w:ascii="Times New Roman" w:hAnsi="Times New Roman" w:cs="Times New Roman"/>
          <w:sz w:val="24"/>
          <w:szCs w:val="24"/>
        </w:rPr>
        <w:t xml:space="preserve">and optimizing techniques (Apte </w:t>
      </w:r>
      <w:r w:rsidR="00543EB7">
        <w:rPr>
          <w:rFonts w:ascii="Times New Roman" w:hAnsi="Times New Roman" w:cs="Times New Roman"/>
          <w:sz w:val="24"/>
          <w:szCs w:val="24"/>
        </w:rPr>
        <w:t>et al.,</w:t>
      </w:r>
      <w:r>
        <w:rPr>
          <w:rFonts w:ascii="Times New Roman" w:hAnsi="Times New Roman" w:cs="Times New Roman"/>
          <w:sz w:val="24"/>
          <w:szCs w:val="24"/>
        </w:rPr>
        <w:t xml:space="preserve"> 2002). Decision trees are primarily used in predictive modelling to discover features and extract patterns in large databases (Myles, 2004).</w:t>
      </w:r>
    </w:p>
    <w:p w:rsidR="003C479A" w:rsidRPr="000353E5" w:rsidRDefault="003C479A" w:rsidP="003C479A">
      <w:pPr>
        <w:pStyle w:val="NoSpacing"/>
        <w:spacing w:line="480" w:lineRule="auto"/>
        <w:jc w:val="both"/>
        <w:rPr>
          <w:rFonts w:ascii="Times New Roman" w:hAnsi="Times New Roman" w:cs="Times New Roman"/>
          <w:b/>
          <w:sz w:val="24"/>
          <w:szCs w:val="24"/>
        </w:rPr>
      </w:pPr>
      <w:r w:rsidRPr="000353E5">
        <w:rPr>
          <w:rFonts w:ascii="Times New Roman" w:hAnsi="Times New Roman" w:cs="Times New Roman"/>
          <w:b/>
          <w:sz w:val="24"/>
          <w:szCs w:val="24"/>
        </w:rPr>
        <w:t>C.1.1 WHAT IS A DECISION TREE?</w:t>
      </w:r>
    </w:p>
    <w:p w:rsidR="003C479A" w:rsidRPr="000353E5" w:rsidRDefault="003C479A" w:rsidP="003C479A">
      <w:pPr>
        <w:pStyle w:val="NoSpacing"/>
        <w:spacing w:line="480" w:lineRule="auto"/>
        <w:jc w:val="both"/>
        <w:rPr>
          <w:rFonts w:ascii="Times New Roman" w:hAnsi="Times New Roman" w:cs="Times New Roman"/>
          <w:sz w:val="24"/>
          <w:szCs w:val="24"/>
        </w:rPr>
      </w:pPr>
      <w:r w:rsidRPr="000353E5">
        <w:rPr>
          <w:rFonts w:ascii="Times New Roman" w:hAnsi="Times New Roman" w:cs="Times New Roman"/>
          <w:sz w:val="24"/>
          <w:szCs w:val="24"/>
        </w:rPr>
        <w:tab/>
      </w:r>
      <w:r w:rsidR="0067051D" w:rsidRPr="000353E5">
        <w:rPr>
          <w:rFonts w:ascii="Times New Roman" w:hAnsi="Times New Roman" w:cs="Times New Roman"/>
          <w:sz w:val="24"/>
          <w:szCs w:val="24"/>
        </w:rPr>
        <w:t xml:space="preserve">Decisions trees are often used for the purpose of decision making. </w:t>
      </w:r>
      <w:r w:rsidRPr="000353E5">
        <w:rPr>
          <w:rFonts w:ascii="Times New Roman" w:hAnsi="Times New Roman" w:cs="Times New Roman"/>
          <w:sz w:val="24"/>
          <w:szCs w:val="24"/>
        </w:rPr>
        <w:t>Decision tree is a learning algorithm that has been implemented in many expert systems for the purpose of capturing knowledge</w:t>
      </w:r>
      <w:r w:rsidR="0067051D">
        <w:rPr>
          <w:rFonts w:ascii="Times New Roman" w:hAnsi="Times New Roman" w:cs="Times New Roman"/>
          <w:sz w:val="24"/>
          <w:szCs w:val="24"/>
        </w:rPr>
        <w:t xml:space="preserve"> to date</w:t>
      </w:r>
      <w:r w:rsidRPr="000353E5">
        <w:rPr>
          <w:rFonts w:ascii="Times New Roman" w:hAnsi="Times New Roman" w:cs="Times New Roman"/>
          <w:sz w:val="24"/>
          <w:szCs w:val="24"/>
        </w:rPr>
        <w:t xml:space="preserve">. It is a method for evaluating discrete data-valued functions and is one of the most common methods for inductive interference (Peng, 2006). Decision trees are used to recursively partition </w:t>
      </w:r>
      <w:r w:rsidR="005262AA">
        <w:rPr>
          <w:rFonts w:ascii="Times New Roman" w:hAnsi="Times New Roman" w:cs="Times New Roman"/>
          <w:sz w:val="24"/>
          <w:szCs w:val="24"/>
        </w:rPr>
        <w:t>dataset</w:t>
      </w:r>
      <w:r w:rsidRPr="000353E5">
        <w:rPr>
          <w:rFonts w:ascii="Times New Roman" w:hAnsi="Times New Roman" w:cs="Times New Roman"/>
          <w:sz w:val="24"/>
          <w:szCs w:val="24"/>
        </w:rPr>
        <w:t xml:space="preserve">s using either the depth first greedy approach or the breadth first approach until all data is categorized into a class. Based on the volume of data, memory space availability, computer resources and scalability of the algorithm, decision trees may be implemented in a serial or parallel manner (Anyanwu and Shiva, 2009). Parallel implementation </w:t>
      </w:r>
      <w:r w:rsidR="005262AA">
        <w:rPr>
          <w:rFonts w:ascii="Times New Roman" w:hAnsi="Times New Roman" w:cs="Times New Roman"/>
          <w:sz w:val="24"/>
          <w:szCs w:val="24"/>
        </w:rPr>
        <w:t>may</w:t>
      </w:r>
      <w:r w:rsidRPr="000353E5">
        <w:rPr>
          <w:rFonts w:ascii="Times New Roman" w:hAnsi="Times New Roman" w:cs="Times New Roman"/>
          <w:sz w:val="24"/>
          <w:szCs w:val="24"/>
        </w:rPr>
        <w:t xml:space="preserve"> be </w:t>
      </w:r>
      <w:r w:rsidR="005262AA">
        <w:rPr>
          <w:rFonts w:ascii="Times New Roman" w:hAnsi="Times New Roman" w:cs="Times New Roman"/>
          <w:sz w:val="24"/>
          <w:szCs w:val="24"/>
        </w:rPr>
        <w:t>applied</w:t>
      </w:r>
      <w:r w:rsidRPr="000353E5">
        <w:rPr>
          <w:rFonts w:ascii="Times New Roman" w:hAnsi="Times New Roman" w:cs="Times New Roman"/>
          <w:sz w:val="24"/>
          <w:szCs w:val="24"/>
        </w:rPr>
        <w:t xml:space="preserve"> in a computer architecture with many processors and is typically sc</w:t>
      </w:r>
      <w:r w:rsidR="0067051D">
        <w:rPr>
          <w:rFonts w:ascii="Times New Roman" w:hAnsi="Times New Roman" w:cs="Times New Roman"/>
          <w:sz w:val="24"/>
          <w:szCs w:val="24"/>
        </w:rPr>
        <w:t>alable, fast and disk resident. S</w:t>
      </w:r>
      <w:r w:rsidRPr="000353E5">
        <w:rPr>
          <w:rFonts w:ascii="Times New Roman" w:hAnsi="Times New Roman" w:cs="Times New Roman"/>
          <w:sz w:val="24"/>
          <w:szCs w:val="24"/>
        </w:rPr>
        <w:t>erial implementation is easier to comprehend, yet fast and disk resident (Anyanwu and Shiva, 2009).</w:t>
      </w:r>
    </w:p>
    <w:p w:rsidR="003C479A" w:rsidRDefault="003C479A" w:rsidP="003C479A">
      <w:pPr>
        <w:pStyle w:val="NoSpacing"/>
        <w:spacing w:line="480" w:lineRule="auto"/>
        <w:ind w:firstLine="720"/>
        <w:jc w:val="both"/>
        <w:rPr>
          <w:rFonts w:ascii="Times New Roman" w:hAnsi="Times New Roman" w:cs="Times New Roman"/>
          <w:sz w:val="24"/>
          <w:szCs w:val="24"/>
        </w:rPr>
      </w:pPr>
      <w:r w:rsidRPr="000353E5">
        <w:rPr>
          <w:rFonts w:ascii="Times New Roman" w:hAnsi="Times New Roman" w:cs="Times New Roman"/>
          <w:sz w:val="24"/>
          <w:szCs w:val="24"/>
        </w:rPr>
        <w:t>Three of the commonly used decision tree learning algorithms includes ID3, C4.5 SLIQ and SPRINT (Peng, 2006). These systems use inductive methodologies for given values of attributes of an unknown variable to determine an appropriate classification, as per the decis</w:t>
      </w:r>
      <w:r>
        <w:rPr>
          <w:rFonts w:ascii="Times New Roman" w:hAnsi="Times New Roman" w:cs="Times New Roman"/>
          <w:sz w:val="24"/>
          <w:szCs w:val="24"/>
        </w:rPr>
        <w:t xml:space="preserve">ion tree rules implementation. </w:t>
      </w:r>
    </w:p>
    <w:p w:rsidR="00753460" w:rsidRDefault="00753460" w:rsidP="003C479A">
      <w:pPr>
        <w:pStyle w:val="NoSpacing"/>
        <w:spacing w:line="480" w:lineRule="auto"/>
        <w:ind w:firstLine="720"/>
        <w:jc w:val="both"/>
        <w:rPr>
          <w:rFonts w:ascii="Times New Roman" w:hAnsi="Times New Roman" w:cs="Times New Roman"/>
          <w:sz w:val="24"/>
          <w:szCs w:val="24"/>
        </w:rPr>
      </w:pPr>
    </w:p>
    <w:p w:rsidR="00753460" w:rsidRPr="000353E5" w:rsidRDefault="00753460" w:rsidP="005262AA">
      <w:pPr>
        <w:pStyle w:val="NoSpacing"/>
        <w:spacing w:line="480" w:lineRule="auto"/>
        <w:jc w:val="both"/>
        <w:rPr>
          <w:rFonts w:ascii="Times New Roman" w:hAnsi="Times New Roman" w:cs="Times New Roman"/>
          <w:sz w:val="24"/>
          <w:szCs w:val="24"/>
        </w:rPr>
      </w:pPr>
    </w:p>
    <w:p w:rsidR="003C479A" w:rsidRDefault="003C479A" w:rsidP="003C479A">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1.2 DECISION TREE LEARNING ALGORITHMS</w:t>
      </w:r>
    </w:p>
    <w:p w:rsidR="003C479A" w:rsidRPr="00B97E50" w:rsidRDefault="00F023C9" w:rsidP="003C479A">
      <w:pPr>
        <w:pStyle w:val="NoSpacing"/>
        <w:spacing w:line="480" w:lineRule="auto"/>
        <w:ind w:left="720"/>
        <w:jc w:val="both"/>
        <w:rPr>
          <w:rFonts w:ascii="Times New Roman" w:hAnsi="Times New Roman" w:cs="Times New Roman"/>
          <w:b/>
          <w:szCs w:val="24"/>
        </w:rPr>
      </w:pPr>
      <w:r>
        <w:rPr>
          <w:rFonts w:ascii="Times New Roman" w:hAnsi="Times New Roman" w:cs="Times New Roman"/>
          <w:b/>
          <w:szCs w:val="24"/>
        </w:rPr>
        <w:t xml:space="preserve">1.2.1 </w:t>
      </w:r>
      <w:r w:rsidR="003C479A" w:rsidRPr="00B97E50">
        <w:rPr>
          <w:rFonts w:ascii="Times New Roman" w:hAnsi="Times New Roman" w:cs="Times New Roman"/>
          <w:b/>
          <w:szCs w:val="24"/>
        </w:rPr>
        <w:t>ID3</w:t>
      </w:r>
    </w:p>
    <w:p w:rsidR="003C479A" w:rsidRDefault="003C479A" w:rsidP="003C479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ID3 is a decision tree algorithm developed in 1983 by Ross Quinlan. The ID3 is serially implemented and constructed in two phases including tree building and pruning (Anyanwu and Shiva, 2009). During the building phase, the tree is constructed using a top-down greedy approach where </w:t>
      </w:r>
      <w:r w:rsidR="0067051D">
        <w:rPr>
          <w:rFonts w:ascii="Times New Roman" w:hAnsi="Times New Roman" w:cs="Times New Roman"/>
          <w:sz w:val="24"/>
          <w:szCs w:val="24"/>
        </w:rPr>
        <w:t>for each given set</w:t>
      </w:r>
      <w:r>
        <w:rPr>
          <w:rFonts w:ascii="Times New Roman" w:hAnsi="Times New Roman" w:cs="Times New Roman"/>
          <w:sz w:val="24"/>
          <w:szCs w:val="24"/>
        </w:rPr>
        <w:t xml:space="preserve">, each of the attributes of the tree node are tested. A gain metric known as information gain is used to select the attribute that is most purposeful for classifying a </w:t>
      </w:r>
      <w:r w:rsidR="005262AA">
        <w:rPr>
          <w:rFonts w:ascii="Times New Roman" w:hAnsi="Times New Roman" w:cs="Times New Roman"/>
          <w:sz w:val="24"/>
          <w:szCs w:val="24"/>
        </w:rPr>
        <w:t>dataset</w:t>
      </w:r>
      <w:r>
        <w:rPr>
          <w:rFonts w:ascii="Times New Roman" w:hAnsi="Times New Roman" w:cs="Times New Roman"/>
          <w:sz w:val="24"/>
          <w:szCs w:val="24"/>
        </w:rPr>
        <w:t xml:space="preserve"> (Peng, 2006). The drawback to this method is that </w:t>
      </w:r>
      <w:r w:rsidR="0067051D">
        <w:rPr>
          <w:rFonts w:ascii="Times New Roman" w:hAnsi="Times New Roman" w:cs="Times New Roman"/>
          <w:sz w:val="24"/>
          <w:szCs w:val="24"/>
        </w:rPr>
        <w:t xml:space="preserve">accurate results are hard to achieve </w:t>
      </w:r>
      <w:r>
        <w:rPr>
          <w:rFonts w:ascii="Times New Roman" w:hAnsi="Times New Roman" w:cs="Times New Roman"/>
          <w:sz w:val="24"/>
          <w:szCs w:val="24"/>
        </w:rPr>
        <w:t xml:space="preserve">when there is a lot of noise or extensive detail in the training </w:t>
      </w:r>
      <w:r w:rsidR="005262AA">
        <w:rPr>
          <w:rFonts w:ascii="Times New Roman" w:hAnsi="Times New Roman" w:cs="Times New Roman"/>
          <w:sz w:val="24"/>
          <w:szCs w:val="24"/>
        </w:rPr>
        <w:t>dataset</w:t>
      </w:r>
      <w:r>
        <w:rPr>
          <w:rFonts w:ascii="Times New Roman" w:hAnsi="Times New Roman" w:cs="Times New Roman"/>
          <w:sz w:val="24"/>
          <w:szCs w:val="24"/>
        </w:rPr>
        <w:t xml:space="preserve">, and therefore intensive pre-processing of data </w:t>
      </w:r>
      <w:r w:rsidR="005262AA">
        <w:rPr>
          <w:rFonts w:ascii="Times New Roman" w:hAnsi="Times New Roman" w:cs="Times New Roman"/>
          <w:sz w:val="24"/>
          <w:szCs w:val="24"/>
        </w:rPr>
        <w:t>is required</w:t>
      </w:r>
      <w:r>
        <w:rPr>
          <w:rFonts w:ascii="Times New Roman" w:hAnsi="Times New Roman" w:cs="Times New Roman"/>
          <w:sz w:val="24"/>
          <w:szCs w:val="24"/>
        </w:rPr>
        <w:t xml:space="preserve"> prior to building a decision tree model using ID3 (Anyanwu and Shiva, 2009).</w:t>
      </w:r>
    </w:p>
    <w:p w:rsidR="003C479A" w:rsidRPr="004B736A" w:rsidRDefault="00F023C9" w:rsidP="003C479A">
      <w:pPr>
        <w:pStyle w:val="NoSpacing"/>
        <w:spacing w:line="480" w:lineRule="auto"/>
        <w:ind w:left="720"/>
        <w:jc w:val="both"/>
        <w:rPr>
          <w:rFonts w:ascii="Times New Roman" w:hAnsi="Times New Roman" w:cs="Times New Roman"/>
          <w:b/>
          <w:szCs w:val="24"/>
        </w:rPr>
      </w:pPr>
      <w:r>
        <w:rPr>
          <w:rFonts w:ascii="Times New Roman" w:hAnsi="Times New Roman" w:cs="Times New Roman"/>
          <w:b/>
          <w:szCs w:val="24"/>
        </w:rPr>
        <w:t xml:space="preserve">1.2.2 </w:t>
      </w:r>
      <w:r w:rsidR="003C479A" w:rsidRPr="004B736A">
        <w:rPr>
          <w:rFonts w:ascii="Times New Roman" w:hAnsi="Times New Roman" w:cs="Times New Roman"/>
          <w:b/>
          <w:szCs w:val="24"/>
        </w:rPr>
        <w:t>C4.5</w:t>
      </w:r>
    </w:p>
    <w:p w:rsidR="00753460" w:rsidRDefault="003C479A" w:rsidP="003C479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The C4.5 algorithm is a modified</w:t>
      </w:r>
      <w:r w:rsidR="005262AA">
        <w:rPr>
          <w:rFonts w:ascii="Times New Roman" w:hAnsi="Times New Roman" w:cs="Times New Roman"/>
          <w:sz w:val="24"/>
          <w:szCs w:val="24"/>
        </w:rPr>
        <w:t xml:space="preserve"> and improved version of the ID</w:t>
      </w:r>
      <w:r>
        <w:rPr>
          <w:rFonts w:ascii="Times New Roman" w:hAnsi="Times New Roman" w:cs="Times New Roman"/>
          <w:sz w:val="24"/>
          <w:szCs w:val="24"/>
        </w:rPr>
        <w:t xml:space="preserve">3 algorithm developed by Ross Quinlan in 1993. The C4.5 is serially implemented, and is similar to the ID3. Data is sorted at every node and the best splitting attribute and gain ratio is used to evaluate the splitting attribute. Some of the advantages in the C4.5 over ID3 include an enhanced method of tree pruning, where the internal nodes are replaced by the leaf node in order to reduce the risk of errors when there is noise or extensive detail in the training set. Further, this algorithm allows for both continues and categorical data (Anyanwu and Shiva, 2009). </w:t>
      </w:r>
    </w:p>
    <w:p w:rsidR="0067051D" w:rsidRDefault="0067051D" w:rsidP="003C479A">
      <w:pPr>
        <w:pStyle w:val="NoSpacing"/>
        <w:spacing w:line="480" w:lineRule="auto"/>
        <w:jc w:val="both"/>
        <w:rPr>
          <w:rFonts w:ascii="Times New Roman" w:hAnsi="Times New Roman" w:cs="Times New Roman"/>
          <w:sz w:val="24"/>
          <w:szCs w:val="24"/>
        </w:rPr>
      </w:pPr>
    </w:p>
    <w:p w:rsidR="0067051D" w:rsidRDefault="0067051D" w:rsidP="003C479A">
      <w:pPr>
        <w:pStyle w:val="NoSpacing"/>
        <w:spacing w:line="480" w:lineRule="auto"/>
        <w:jc w:val="both"/>
        <w:rPr>
          <w:rFonts w:ascii="Times New Roman" w:hAnsi="Times New Roman" w:cs="Times New Roman"/>
          <w:sz w:val="24"/>
          <w:szCs w:val="24"/>
        </w:rPr>
      </w:pPr>
    </w:p>
    <w:p w:rsidR="0067051D" w:rsidRDefault="0067051D" w:rsidP="003C479A">
      <w:pPr>
        <w:pStyle w:val="NoSpacing"/>
        <w:spacing w:line="480" w:lineRule="auto"/>
        <w:jc w:val="both"/>
        <w:rPr>
          <w:rFonts w:ascii="Times New Roman" w:hAnsi="Times New Roman" w:cs="Times New Roman"/>
          <w:sz w:val="24"/>
          <w:szCs w:val="24"/>
        </w:rPr>
      </w:pPr>
    </w:p>
    <w:p w:rsidR="00753460" w:rsidRDefault="00753460" w:rsidP="003C479A">
      <w:pPr>
        <w:pStyle w:val="NoSpacing"/>
        <w:spacing w:line="480" w:lineRule="auto"/>
        <w:jc w:val="both"/>
        <w:rPr>
          <w:rFonts w:ascii="Times New Roman" w:hAnsi="Times New Roman" w:cs="Times New Roman"/>
          <w:sz w:val="24"/>
          <w:szCs w:val="24"/>
        </w:rPr>
      </w:pPr>
    </w:p>
    <w:p w:rsidR="005262AA" w:rsidRDefault="005262AA" w:rsidP="003C479A">
      <w:pPr>
        <w:pStyle w:val="NoSpacing"/>
        <w:spacing w:line="480" w:lineRule="auto"/>
        <w:jc w:val="both"/>
        <w:rPr>
          <w:rFonts w:ascii="Times New Roman" w:hAnsi="Times New Roman" w:cs="Times New Roman"/>
          <w:sz w:val="24"/>
          <w:szCs w:val="24"/>
        </w:rPr>
      </w:pPr>
    </w:p>
    <w:p w:rsidR="003C479A" w:rsidRPr="004B736A" w:rsidRDefault="00F023C9" w:rsidP="003C479A">
      <w:pPr>
        <w:pStyle w:val="NoSpacing"/>
        <w:tabs>
          <w:tab w:val="left" w:pos="5309"/>
        </w:tabs>
        <w:spacing w:line="480" w:lineRule="auto"/>
        <w:ind w:left="720"/>
        <w:jc w:val="both"/>
        <w:rPr>
          <w:rFonts w:ascii="Times New Roman" w:hAnsi="Times New Roman" w:cs="Times New Roman"/>
          <w:b/>
          <w:szCs w:val="24"/>
        </w:rPr>
      </w:pPr>
      <w:r>
        <w:rPr>
          <w:rFonts w:ascii="Times New Roman" w:hAnsi="Times New Roman" w:cs="Times New Roman"/>
          <w:b/>
          <w:szCs w:val="24"/>
        </w:rPr>
        <w:lastRenderedPageBreak/>
        <w:t xml:space="preserve">1.2.3 </w:t>
      </w:r>
      <w:r w:rsidR="003C479A" w:rsidRPr="004B736A">
        <w:rPr>
          <w:rFonts w:ascii="Times New Roman" w:hAnsi="Times New Roman" w:cs="Times New Roman"/>
          <w:b/>
          <w:szCs w:val="24"/>
        </w:rPr>
        <w:t>SLIQ</w:t>
      </w:r>
      <w:r w:rsidR="003C479A">
        <w:rPr>
          <w:rFonts w:ascii="Times New Roman" w:hAnsi="Times New Roman" w:cs="Times New Roman"/>
          <w:b/>
          <w:szCs w:val="24"/>
        </w:rPr>
        <w:t xml:space="preserve"> (</w:t>
      </w:r>
      <w:r w:rsidR="003C479A" w:rsidRPr="004B736A">
        <w:rPr>
          <w:rFonts w:ascii="Times New Roman" w:hAnsi="Times New Roman" w:cs="Times New Roman"/>
          <w:b/>
          <w:szCs w:val="24"/>
        </w:rPr>
        <w:t>Supervised Learning in Ques</w:t>
      </w:r>
      <w:r w:rsidR="003C479A">
        <w:rPr>
          <w:rFonts w:ascii="Times New Roman" w:hAnsi="Times New Roman" w:cs="Times New Roman"/>
          <w:b/>
          <w:szCs w:val="24"/>
        </w:rPr>
        <w:t>t</w:t>
      </w:r>
      <w:r w:rsidR="003C479A" w:rsidRPr="004B736A">
        <w:rPr>
          <w:rFonts w:ascii="Times New Roman" w:hAnsi="Times New Roman" w:cs="Times New Roman"/>
          <w:b/>
          <w:szCs w:val="24"/>
        </w:rPr>
        <w:t>)</w:t>
      </w:r>
      <w:r w:rsidR="003C479A" w:rsidRPr="004B736A">
        <w:rPr>
          <w:rFonts w:ascii="Times New Roman" w:hAnsi="Times New Roman" w:cs="Times New Roman"/>
          <w:b/>
          <w:szCs w:val="24"/>
        </w:rPr>
        <w:tab/>
      </w:r>
    </w:p>
    <w:p w:rsidR="003C479A" w:rsidRPr="00A01423" w:rsidRDefault="003C479A" w:rsidP="003C479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SLIQ algorithm was developed by Mehta in 1996. It is a fast and scalable decision tree that can be implemented both </w:t>
      </w:r>
      <w:r w:rsidR="0067051D">
        <w:rPr>
          <w:rFonts w:ascii="Times New Roman" w:hAnsi="Times New Roman" w:cs="Times New Roman"/>
          <w:sz w:val="24"/>
          <w:szCs w:val="24"/>
        </w:rPr>
        <w:t>in serial</w:t>
      </w:r>
      <w:r>
        <w:rPr>
          <w:rFonts w:ascii="Times New Roman" w:hAnsi="Times New Roman" w:cs="Times New Roman"/>
          <w:sz w:val="24"/>
          <w:szCs w:val="24"/>
        </w:rPr>
        <w:t xml:space="preserve"> and in parallel. This algori</w:t>
      </w:r>
      <w:r w:rsidR="000C4A19">
        <w:rPr>
          <w:rFonts w:ascii="Times New Roman" w:hAnsi="Times New Roman" w:cs="Times New Roman"/>
          <w:sz w:val="24"/>
          <w:szCs w:val="24"/>
        </w:rPr>
        <w:t>thm is used to partition a data</w:t>
      </w:r>
      <w:r>
        <w:rPr>
          <w:rFonts w:ascii="Times New Roman" w:hAnsi="Times New Roman" w:cs="Times New Roman"/>
          <w:sz w:val="24"/>
          <w:szCs w:val="24"/>
        </w:rPr>
        <w:t>set recursively using the breadth-first greedy approach. This mechanism also incorporates a pre-sorting method during the tree building phase, where the trees nodes are eliminated and replaced with a one-time sort using a list data structure for each attribute, to determine the best split point. This algorithm can handle both number and categorical values. Further, this algorithm is inexpensive, since it uses the minimum description length (MDL) method for pruning the tree, and uses a bottom up approach to produce a</w:t>
      </w:r>
      <w:r w:rsidR="000C4A19">
        <w:rPr>
          <w:rFonts w:ascii="Times New Roman" w:hAnsi="Times New Roman" w:cs="Times New Roman"/>
          <w:sz w:val="24"/>
          <w:szCs w:val="24"/>
        </w:rPr>
        <w:t>n optimized</w:t>
      </w:r>
      <w:r>
        <w:rPr>
          <w:rFonts w:ascii="Times New Roman" w:hAnsi="Times New Roman" w:cs="Times New Roman"/>
          <w:sz w:val="24"/>
          <w:szCs w:val="24"/>
        </w:rPr>
        <w:t xml:space="preserve"> tree with the least amount of coding </w:t>
      </w:r>
      <w:r w:rsidR="000C4A19">
        <w:rPr>
          <w:rFonts w:ascii="Times New Roman" w:hAnsi="Times New Roman" w:cs="Times New Roman"/>
          <w:sz w:val="24"/>
          <w:szCs w:val="24"/>
        </w:rPr>
        <w:t>and</w:t>
      </w:r>
      <w:r>
        <w:rPr>
          <w:rFonts w:ascii="Times New Roman" w:hAnsi="Times New Roman" w:cs="Times New Roman"/>
          <w:sz w:val="24"/>
          <w:szCs w:val="24"/>
        </w:rPr>
        <w:t xml:space="preserve"> is the smallest in size. However, one drawback to this technique includes that it imposes memory restrictions on the data, since it uses a class list data structure that is memory resident (Anyanwu and Shiva, 2009). </w:t>
      </w:r>
    </w:p>
    <w:p w:rsidR="003C479A" w:rsidRPr="007E1D87" w:rsidRDefault="00F023C9" w:rsidP="003C479A">
      <w:pPr>
        <w:pStyle w:val="NoSpacing"/>
        <w:spacing w:line="480" w:lineRule="auto"/>
        <w:ind w:left="720"/>
        <w:jc w:val="both"/>
        <w:rPr>
          <w:rFonts w:ascii="Times New Roman" w:hAnsi="Times New Roman" w:cs="Times New Roman"/>
          <w:b/>
          <w:szCs w:val="24"/>
        </w:rPr>
      </w:pPr>
      <w:r>
        <w:rPr>
          <w:rFonts w:ascii="Times New Roman" w:hAnsi="Times New Roman" w:cs="Times New Roman"/>
          <w:b/>
          <w:szCs w:val="24"/>
        </w:rPr>
        <w:t xml:space="preserve">1.2.4 </w:t>
      </w:r>
      <w:r w:rsidR="003C479A" w:rsidRPr="007E1D87">
        <w:rPr>
          <w:rFonts w:ascii="Times New Roman" w:hAnsi="Times New Roman" w:cs="Times New Roman"/>
          <w:b/>
          <w:szCs w:val="24"/>
        </w:rPr>
        <w:t>SPRINT</w:t>
      </w:r>
      <w:r w:rsidR="003C479A">
        <w:rPr>
          <w:rFonts w:ascii="Times New Roman" w:hAnsi="Times New Roman" w:cs="Times New Roman"/>
          <w:b/>
          <w:szCs w:val="24"/>
        </w:rPr>
        <w:t xml:space="preserve"> (</w:t>
      </w:r>
      <w:r w:rsidR="003C479A" w:rsidRPr="007E1D87">
        <w:rPr>
          <w:rFonts w:ascii="Times New Roman" w:hAnsi="Times New Roman" w:cs="Times New Roman"/>
          <w:b/>
          <w:szCs w:val="24"/>
        </w:rPr>
        <w:t xml:space="preserve">Scalable </w:t>
      </w:r>
      <w:r w:rsidRPr="007E1D87">
        <w:rPr>
          <w:rFonts w:ascii="Times New Roman" w:hAnsi="Times New Roman" w:cs="Times New Roman"/>
          <w:b/>
          <w:szCs w:val="24"/>
        </w:rPr>
        <w:t>Parallelizable</w:t>
      </w:r>
      <w:r>
        <w:rPr>
          <w:rFonts w:ascii="Times New Roman" w:hAnsi="Times New Roman" w:cs="Times New Roman"/>
          <w:b/>
          <w:szCs w:val="24"/>
        </w:rPr>
        <w:t xml:space="preserve"> Induction of D</w:t>
      </w:r>
      <w:r w:rsidR="003C479A" w:rsidRPr="007E1D87">
        <w:rPr>
          <w:rFonts w:ascii="Times New Roman" w:hAnsi="Times New Roman" w:cs="Times New Roman"/>
          <w:b/>
          <w:szCs w:val="24"/>
        </w:rPr>
        <w:t>ecision Tree Algorithm)</w:t>
      </w:r>
    </w:p>
    <w:p w:rsidR="003C479A" w:rsidRDefault="003C479A" w:rsidP="003C479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SPRINT algorithm was developed by Shafer et al. in 1996. This algorithm is a modified enhanced version of the SLIQ algorithm. This algorithm can be implemented both in </w:t>
      </w:r>
      <w:r w:rsidR="000C4A19">
        <w:rPr>
          <w:rFonts w:ascii="Times New Roman" w:hAnsi="Times New Roman" w:cs="Times New Roman"/>
          <w:sz w:val="24"/>
          <w:szCs w:val="24"/>
        </w:rPr>
        <w:t xml:space="preserve">serial and in </w:t>
      </w:r>
      <w:r>
        <w:rPr>
          <w:rFonts w:ascii="Times New Roman" w:hAnsi="Times New Roman" w:cs="Times New Roman"/>
          <w:sz w:val="24"/>
          <w:szCs w:val="24"/>
        </w:rPr>
        <w:t xml:space="preserve">parallel, and it is a fast and scalable decision tree classifier. A breadth-first greedy technique is used to partition the training </w:t>
      </w:r>
      <w:r w:rsidR="005262AA">
        <w:rPr>
          <w:rFonts w:ascii="Times New Roman" w:hAnsi="Times New Roman" w:cs="Times New Roman"/>
          <w:sz w:val="24"/>
          <w:szCs w:val="24"/>
        </w:rPr>
        <w:t>dataset</w:t>
      </w:r>
      <w:r>
        <w:rPr>
          <w:rFonts w:ascii="Times New Roman" w:hAnsi="Times New Roman" w:cs="Times New Roman"/>
          <w:sz w:val="24"/>
          <w:szCs w:val="24"/>
        </w:rPr>
        <w:t xml:space="preserve"> recursively, until each partition belongs to the same leaf node or class. This algorithm does not have any restriction of the input data size, and is similar to the SLIQ in the fact that it uses a one-time sort </w:t>
      </w:r>
      <w:r w:rsidR="000C4A19">
        <w:rPr>
          <w:rFonts w:ascii="Times New Roman" w:hAnsi="Times New Roman" w:cs="Times New Roman"/>
          <w:sz w:val="24"/>
          <w:szCs w:val="24"/>
        </w:rPr>
        <w:t>for</w:t>
      </w:r>
      <w:r>
        <w:rPr>
          <w:rFonts w:ascii="Times New Roman" w:hAnsi="Times New Roman" w:cs="Times New Roman"/>
          <w:sz w:val="24"/>
          <w:szCs w:val="24"/>
        </w:rPr>
        <w:t xml:space="preserve"> the data items. Further, both continuous and categorical data can be handled using this algorithm, and </w:t>
      </w:r>
      <w:r w:rsidR="000C4A19">
        <w:rPr>
          <w:rFonts w:ascii="Times New Roman" w:hAnsi="Times New Roman" w:cs="Times New Roman"/>
          <w:sz w:val="24"/>
          <w:szCs w:val="24"/>
        </w:rPr>
        <w:t>there are no</w:t>
      </w:r>
      <w:r>
        <w:rPr>
          <w:rFonts w:ascii="Times New Roman" w:hAnsi="Times New Roman" w:cs="Times New Roman"/>
          <w:sz w:val="24"/>
          <w:szCs w:val="24"/>
        </w:rPr>
        <w:t xml:space="preserve"> data memory restrictions, since this type of algorithm uses two data structures known as ‘attribute list’ and ‘histogram’ which are both not memory resident (Anyanwu and Shiva, 2009).</w:t>
      </w:r>
    </w:p>
    <w:p w:rsidR="00753460" w:rsidRPr="0033307B" w:rsidRDefault="00753460" w:rsidP="003C479A">
      <w:pPr>
        <w:pStyle w:val="NoSpacing"/>
        <w:spacing w:line="480" w:lineRule="auto"/>
        <w:jc w:val="both"/>
        <w:rPr>
          <w:rFonts w:ascii="Times New Roman" w:hAnsi="Times New Roman" w:cs="Times New Roman"/>
          <w:sz w:val="24"/>
          <w:szCs w:val="24"/>
        </w:rPr>
      </w:pPr>
    </w:p>
    <w:p w:rsidR="003C479A" w:rsidRDefault="003C479A" w:rsidP="003C479A">
      <w:pPr>
        <w:pStyle w:val="NoSpacing"/>
        <w:spacing w:line="480" w:lineRule="auto"/>
        <w:jc w:val="both"/>
        <w:rPr>
          <w:rFonts w:ascii="Times New Roman" w:hAnsi="Times New Roman" w:cs="Times New Roman"/>
          <w:sz w:val="24"/>
          <w:szCs w:val="24"/>
        </w:rPr>
      </w:pPr>
    </w:p>
    <w:p w:rsidR="003C479A" w:rsidRPr="00B97E50" w:rsidRDefault="003C479A" w:rsidP="003C479A">
      <w:p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D 1</w:t>
      </w:r>
      <w:r w:rsidRPr="00B97E50">
        <w:rPr>
          <w:rFonts w:ascii="Times New Roman" w:hAnsi="Times New Roman" w:cs="Times New Roman"/>
          <w:b/>
          <w:sz w:val="28"/>
          <w:szCs w:val="24"/>
        </w:rPr>
        <w:t xml:space="preserve">.0 </w:t>
      </w:r>
      <w:r>
        <w:rPr>
          <w:rFonts w:ascii="Times New Roman" w:hAnsi="Times New Roman" w:cs="Times New Roman"/>
          <w:b/>
          <w:sz w:val="28"/>
          <w:szCs w:val="24"/>
        </w:rPr>
        <w:t>HYBRID ARTIFICIAL NEURAL NETWORKS</w:t>
      </w:r>
    </w:p>
    <w:p w:rsidR="003C479A" w:rsidRPr="004439FA" w:rsidRDefault="003C479A" w:rsidP="003C479A">
      <w:pPr>
        <w:pStyle w:val="NoSpacing"/>
        <w:spacing w:line="480" w:lineRule="auto"/>
        <w:ind w:firstLine="720"/>
        <w:jc w:val="both"/>
        <w:rPr>
          <w:rFonts w:ascii="Times New Roman" w:hAnsi="Times New Roman" w:cs="Times New Roman"/>
          <w:sz w:val="24"/>
        </w:rPr>
      </w:pPr>
      <w:r w:rsidRPr="004439FA">
        <w:rPr>
          <w:rFonts w:ascii="Times New Roman" w:hAnsi="Times New Roman" w:cs="Times New Roman"/>
          <w:sz w:val="24"/>
        </w:rPr>
        <w:t xml:space="preserve">Hybrid methods combine the advantages of </w:t>
      </w:r>
      <w:r>
        <w:rPr>
          <w:rFonts w:ascii="Times New Roman" w:hAnsi="Times New Roman" w:cs="Times New Roman"/>
          <w:sz w:val="24"/>
        </w:rPr>
        <w:t>many</w:t>
      </w:r>
      <w:r w:rsidRPr="004439FA">
        <w:rPr>
          <w:rFonts w:ascii="Times New Roman" w:hAnsi="Times New Roman" w:cs="Times New Roman"/>
          <w:sz w:val="24"/>
        </w:rPr>
        <w:t xml:space="preserve"> pattern classification approaches. An artificial neural network (ANN) is essentially a ‘black box’ system with its knowledge stored in </w:t>
      </w:r>
      <w:r>
        <w:rPr>
          <w:rFonts w:ascii="Times New Roman" w:hAnsi="Times New Roman" w:cs="Times New Roman"/>
          <w:sz w:val="24"/>
        </w:rPr>
        <w:t xml:space="preserve">the </w:t>
      </w:r>
      <w:r w:rsidRPr="004439FA">
        <w:rPr>
          <w:rFonts w:ascii="Times New Roman" w:hAnsi="Times New Roman" w:cs="Times New Roman"/>
          <w:sz w:val="24"/>
        </w:rPr>
        <w:t xml:space="preserve">weights biases and connection links. It has been found that combining the ANN with a </w:t>
      </w:r>
      <w:r>
        <w:rPr>
          <w:rFonts w:ascii="Times New Roman" w:hAnsi="Times New Roman" w:cs="Times New Roman"/>
          <w:sz w:val="24"/>
        </w:rPr>
        <w:t>knowledge-base</w:t>
      </w:r>
      <w:r w:rsidRPr="004439FA">
        <w:rPr>
          <w:rFonts w:ascii="Times New Roman" w:hAnsi="Times New Roman" w:cs="Times New Roman"/>
          <w:sz w:val="24"/>
        </w:rPr>
        <w:t xml:space="preserve">d system </w:t>
      </w:r>
      <w:r>
        <w:rPr>
          <w:rFonts w:ascii="Times New Roman" w:hAnsi="Times New Roman" w:cs="Times New Roman"/>
          <w:sz w:val="24"/>
        </w:rPr>
        <w:t>(</w:t>
      </w:r>
      <w:r w:rsidRPr="004439FA">
        <w:rPr>
          <w:rFonts w:ascii="Times New Roman" w:hAnsi="Times New Roman" w:cs="Times New Roman"/>
          <w:sz w:val="24"/>
        </w:rPr>
        <w:t>which can extra</w:t>
      </w:r>
      <w:r w:rsidR="000C4A19">
        <w:rPr>
          <w:rFonts w:ascii="Times New Roman" w:hAnsi="Times New Roman" w:cs="Times New Roman"/>
          <w:sz w:val="24"/>
        </w:rPr>
        <w:t>ct domain knowledge from a data</w:t>
      </w:r>
      <w:r w:rsidRPr="004439FA">
        <w:rPr>
          <w:rFonts w:ascii="Times New Roman" w:hAnsi="Times New Roman" w:cs="Times New Roman"/>
          <w:sz w:val="24"/>
        </w:rPr>
        <w:t xml:space="preserve">set </w:t>
      </w:r>
      <w:r>
        <w:rPr>
          <w:rFonts w:ascii="Times New Roman" w:hAnsi="Times New Roman" w:cs="Times New Roman"/>
          <w:sz w:val="24"/>
        </w:rPr>
        <w:t>i.e.</w:t>
      </w:r>
      <w:r w:rsidRPr="004439FA">
        <w:rPr>
          <w:rFonts w:ascii="Times New Roman" w:hAnsi="Times New Roman" w:cs="Times New Roman"/>
          <w:sz w:val="24"/>
        </w:rPr>
        <w:t xml:space="preserve"> decision tree</w:t>
      </w:r>
      <w:r>
        <w:rPr>
          <w:rFonts w:ascii="Times New Roman" w:hAnsi="Times New Roman" w:cs="Times New Roman"/>
          <w:sz w:val="24"/>
        </w:rPr>
        <w:t>)</w:t>
      </w:r>
      <w:r w:rsidRPr="004439FA">
        <w:rPr>
          <w:rFonts w:ascii="Times New Roman" w:hAnsi="Times New Roman" w:cs="Times New Roman"/>
          <w:sz w:val="24"/>
        </w:rPr>
        <w:t xml:space="preserve"> will improve the generalization capability and overall performance of the ANN (Yu, 2009).</w:t>
      </w:r>
      <w:r>
        <w:rPr>
          <w:rFonts w:ascii="Times New Roman" w:hAnsi="Times New Roman" w:cs="Times New Roman"/>
          <w:sz w:val="24"/>
        </w:rPr>
        <w:t xml:space="preserve"> </w:t>
      </w:r>
      <w:r w:rsidRPr="004439FA">
        <w:rPr>
          <w:rFonts w:ascii="Times New Roman" w:hAnsi="Times New Roman" w:cs="Times New Roman"/>
          <w:sz w:val="24"/>
        </w:rPr>
        <w:t>Examples of where neural networks and decision trees are integrated include tree-based neural networks (TBNN) and pruning-based neural network (PBNN).</w:t>
      </w:r>
    </w:p>
    <w:p w:rsidR="003C479A" w:rsidRPr="00F57067" w:rsidRDefault="003C479A" w:rsidP="003C479A">
      <w:pPr>
        <w:pStyle w:val="NoSpacing"/>
        <w:spacing w:line="480" w:lineRule="auto"/>
        <w:ind w:firstLine="720"/>
        <w:jc w:val="both"/>
        <w:rPr>
          <w:rFonts w:ascii="Times New Roman" w:hAnsi="Times New Roman" w:cs="Times New Roman"/>
        </w:rPr>
      </w:pPr>
    </w:p>
    <w:p w:rsidR="003C479A" w:rsidRDefault="003C479A" w:rsidP="003C479A">
      <w:pPr>
        <w:spacing w:line="480" w:lineRule="auto"/>
        <w:jc w:val="both"/>
        <w:rPr>
          <w:rFonts w:ascii="Times New Roman" w:hAnsi="Times New Roman" w:cs="Times New Roman"/>
          <w:b/>
          <w:sz w:val="28"/>
          <w:szCs w:val="24"/>
        </w:rPr>
      </w:pPr>
      <w:r>
        <w:rPr>
          <w:rFonts w:ascii="Times New Roman" w:hAnsi="Times New Roman" w:cs="Times New Roman"/>
          <w:b/>
          <w:sz w:val="28"/>
          <w:szCs w:val="24"/>
        </w:rPr>
        <w:t>D 1.1 TREE-BASED NEURAL NETWORK (TBNN)</w:t>
      </w:r>
    </w:p>
    <w:p w:rsidR="003C479A" w:rsidRPr="004439FA" w:rsidRDefault="003C479A" w:rsidP="000C4A19">
      <w:pPr>
        <w:pStyle w:val="NoSpacing"/>
        <w:spacing w:line="480" w:lineRule="auto"/>
        <w:jc w:val="both"/>
        <w:rPr>
          <w:rFonts w:ascii="Times New Roman" w:hAnsi="Times New Roman" w:cs="Times New Roman"/>
          <w:sz w:val="24"/>
        </w:rPr>
      </w:pPr>
      <w:r w:rsidRPr="000537E9">
        <w:rPr>
          <w:rFonts w:ascii="Times New Roman" w:hAnsi="Times New Roman" w:cs="Times New Roman"/>
        </w:rPr>
        <w:tab/>
      </w:r>
      <w:r w:rsidRPr="004439FA">
        <w:rPr>
          <w:rFonts w:ascii="Times New Roman" w:hAnsi="Times New Roman" w:cs="Times New Roman"/>
          <w:sz w:val="24"/>
        </w:rPr>
        <w:t>The tree-based neural network (TBNN) was originally proposed by Ivanova and Kubat</w:t>
      </w:r>
      <w:r>
        <w:rPr>
          <w:rFonts w:ascii="Times New Roman" w:hAnsi="Times New Roman" w:cs="Times New Roman"/>
          <w:sz w:val="24"/>
        </w:rPr>
        <w:t>,</w:t>
      </w:r>
      <w:r w:rsidRPr="004439FA">
        <w:rPr>
          <w:rFonts w:ascii="Times New Roman" w:hAnsi="Times New Roman" w:cs="Times New Roman"/>
          <w:sz w:val="24"/>
        </w:rPr>
        <w:t xml:space="preserve"> where a decision tree is used to extract knowledge that defines the feature selection and initialization weights of the ANN. A decision is created and then translated into an ANN by </w:t>
      </w:r>
      <w:r>
        <w:rPr>
          <w:rFonts w:ascii="Times New Roman" w:hAnsi="Times New Roman" w:cs="Times New Roman"/>
          <w:sz w:val="24"/>
        </w:rPr>
        <w:t xml:space="preserve">first </w:t>
      </w:r>
      <w:r w:rsidRPr="004439FA">
        <w:rPr>
          <w:rFonts w:ascii="Times New Roman" w:hAnsi="Times New Roman" w:cs="Times New Roman"/>
          <w:sz w:val="24"/>
        </w:rPr>
        <w:t xml:space="preserve">converting the feature intervals created by the DT splitting value to individual input, and then training the system using a back propagation value (Yu, 2009). </w:t>
      </w:r>
    </w:p>
    <w:p w:rsidR="003C479A" w:rsidRPr="004439FA" w:rsidRDefault="003C479A" w:rsidP="000C4A19">
      <w:pPr>
        <w:pStyle w:val="NoSpacing"/>
        <w:spacing w:line="480" w:lineRule="auto"/>
        <w:jc w:val="both"/>
        <w:rPr>
          <w:rFonts w:ascii="Times New Roman" w:hAnsi="Times New Roman" w:cs="Times New Roman"/>
          <w:sz w:val="24"/>
        </w:rPr>
      </w:pPr>
      <w:r w:rsidRPr="004439FA">
        <w:rPr>
          <w:rFonts w:ascii="Times New Roman" w:hAnsi="Times New Roman" w:cs="Times New Roman"/>
          <w:sz w:val="24"/>
        </w:rPr>
        <w:tab/>
      </w:r>
      <w:r w:rsidR="005262AA">
        <w:rPr>
          <w:rFonts w:ascii="Times New Roman" w:hAnsi="Times New Roman" w:cs="Times New Roman"/>
          <w:sz w:val="24"/>
        </w:rPr>
        <w:t>The TBNN has some limitations. First, t</w:t>
      </w:r>
      <w:r w:rsidRPr="004439FA">
        <w:rPr>
          <w:rFonts w:ascii="Times New Roman" w:hAnsi="Times New Roman" w:cs="Times New Roman"/>
          <w:sz w:val="24"/>
        </w:rPr>
        <w:t xml:space="preserve">he TBNN method calculates a fixed set of weights and requires there to be as many inputs present as there are intervals, and the number of hidden nodes </w:t>
      </w:r>
      <w:r>
        <w:rPr>
          <w:rFonts w:ascii="Times New Roman" w:hAnsi="Times New Roman" w:cs="Times New Roman"/>
          <w:sz w:val="24"/>
        </w:rPr>
        <w:t>must equal</w:t>
      </w:r>
      <w:r w:rsidRPr="004439FA">
        <w:rPr>
          <w:rFonts w:ascii="Times New Roman" w:hAnsi="Times New Roman" w:cs="Times New Roman"/>
          <w:sz w:val="24"/>
        </w:rPr>
        <w:t xml:space="preserve"> the number of conjunctive terms in the rules. Further</w:t>
      </w:r>
      <w:r>
        <w:rPr>
          <w:rFonts w:ascii="Times New Roman" w:hAnsi="Times New Roman" w:cs="Times New Roman"/>
          <w:sz w:val="24"/>
        </w:rPr>
        <w:t>,</w:t>
      </w:r>
      <w:r w:rsidRPr="004439FA">
        <w:rPr>
          <w:rFonts w:ascii="Times New Roman" w:hAnsi="Times New Roman" w:cs="Times New Roman"/>
          <w:sz w:val="24"/>
        </w:rPr>
        <w:t xml:space="preserve"> the constructed network often contains redundancies </w:t>
      </w:r>
      <w:r>
        <w:rPr>
          <w:rFonts w:ascii="Times New Roman" w:hAnsi="Times New Roman" w:cs="Times New Roman"/>
          <w:sz w:val="24"/>
        </w:rPr>
        <w:t>and tends to be larger</w:t>
      </w:r>
      <w:r w:rsidRPr="004439FA">
        <w:rPr>
          <w:rFonts w:ascii="Times New Roman" w:hAnsi="Times New Roman" w:cs="Times New Roman"/>
          <w:sz w:val="24"/>
        </w:rPr>
        <w:t xml:space="preserve"> and </w:t>
      </w:r>
      <w:r>
        <w:rPr>
          <w:rFonts w:ascii="Times New Roman" w:hAnsi="Times New Roman" w:cs="Times New Roman"/>
          <w:sz w:val="24"/>
        </w:rPr>
        <w:t xml:space="preserve">more </w:t>
      </w:r>
      <w:r w:rsidRPr="004439FA">
        <w:rPr>
          <w:rFonts w:ascii="Times New Roman" w:hAnsi="Times New Roman" w:cs="Times New Roman"/>
          <w:sz w:val="24"/>
        </w:rPr>
        <w:t>complex than necessary</w:t>
      </w:r>
      <w:r>
        <w:rPr>
          <w:rFonts w:ascii="Times New Roman" w:hAnsi="Times New Roman" w:cs="Times New Roman"/>
          <w:sz w:val="24"/>
        </w:rPr>
        <w:t xml:space="preserve"> </w:t>
      </w:r>
      <w:r w:rsidRPr="004439FA">
        <w:rPr>
          <w:rFonts w:ascii="Times New Roman" w:hAnsi="Times New Roman" w:cs="Times New Roman"/>
          <w:sz w:val="24"/>
        </w:rPr>
        <w:t>(</w:t>
      </w:r>
      <w:r>
        <w:rPr>
          <w:rFonts w:ascii="Times New Roman" w:hAnsi="Times New Roman" w:cs="Times New Roman"/>
          <w:sz w:val="24"/>
        </w:rPr>
        <w:t>Sectiono &amp; Leow,</w:t>
      </w:r>
      <w:r w:rsidRPr="004439FA">
        <w:rPr>
          <w:rFonts w:ascii="Times New Roman" w:hAnsi="Times New Roman" w:cs="Times New Roman"/>
          <w:sz w:val="24"/>
        </w:rPr>
        <w:t>2011).</w:t>
      </w:r>
    </w:p>
    <w:p w:rsidR="003C479A" w:rsidRDefault="003C479A" w:rsidP="000C4A19">
      <w:pPr>
        <w:pStyle w:val="NoSpacing"/>
        <w:jc w:val="both"/>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D 1.2 PRUNING-BASED NEURAL NETWORK (PBNN)</w:t>
      </w:r>
    </w:p>
    <w:p w:rsidR="003C479A" w:rsidRPr="004439FA" w:rsidRDefault="003C479A" w:rsidP="003C479A">
      <w:pPr>
        <w:pStyle w:val="NoSpacing"/>
        <w:spacing w:line="480" w:lineRule="auto"/>
        <w:jc w:val="both"/>
        <w:rPr>
          <w:rFonts w:ascii="Times New Roman" w:hAnsi="Times New Roman" w:cs="Times New Roman"/>
          <w:sz w:val="24"/>
        </w:rPr>
      </w:pPr>
      <w:r w:rsidRPr="000537E9">
        <w:rPr>
          <w:rFonts w:ascii="Times New Roman" w:hAnsi="Times New Roman" w:cs="Times New Roman"/>
        </w:rPr>
        <w:tab/>
      </w:r>
      <w:r w:rsidRPr="004439FA">
        <w:rPr>
          <w:rFonts w:ascii="Times New Roman" w:hAnsi="Times New Roman" w:cs="Times New Roman"/>
          <w:sz w:val="24"/>
        </w:rPr>
        <w:t xml:space="preserve">Pruning-based neural network (PBNN) generates a network by mapping a decision tree from a neural network </w:t>
      </w:r>
      <w:r w:rsidR="003B4D5A">
        <w:rPr>
          <w:rFonts w:ascii="Times New Roman" w:hAnsi="Times New Roman" w:cs="Times New Roman"/>
          <w:sz w:val="24"/>
        </w:rPr>
        <w:t xml:space="preserve">as follows: </w:t>
      </w:r>
      <w:r w:rsidRPr="004439FA">
        <w:rPr>
          <w:rFonts w:ascii="Times New Roman" w:hAnsi="Times New Roman" w:cs="Times New Roman"/>
          <w:sz w:val="24"/>
        </w:rPr>
        <w:t>(i) the attribute intervals are extracted from the decision trees, (ii) the decision rules are extracted from the decision tree and the attribute intervals, (iii) binary training patterns are generated from the decision rules and attributes intervals</w:t>
      </w:r>
      <w:r w:rsidR="003B4D5A">
        <w:rPr>
          <w:rFonts w:ascii="Times New Roman" w:hAnsi="Times New Roman" w:cs="Times New Roman"/>
          <w:sz w:val="24"/>
        </w:rPr>
        <w:t>,</w:t>
      </w:r>
      <w:r w:rsidRPr="004439FA">
        <w:rPr>
          <w:rFonts w:ascii="Times New Roman" w:hAnsi="Times New Roman" w:cs="Times New Roman"/>
          <w:sz w:val="24"/>
        </w:rPr>
        <w:t xml:space="preserve"> (iv) the neural network is training based on these binary patterns</w:t>
      </w:r>
      <w:r w:rsidR="003B4D5A">
        <w:rPr>
          <w:rFonts w:ascii="Times New Roman" w:hAnsi="Times New Roman" w:cs="Times New Roman"/>
          <w:sz w:val="24"/>
        </w:rPr>
        <w:t>,</w:t>
      </w:r>
      <w:r w:rsidRPr="004439FA">
        <w:rPr>
          <w:rFonts w:ascii="Times New Roman" w:hAnsi="Times New Roman" w:cs="Times New Roman"/>
          <w:sz w:val="24"/>
        </w:rPr>
        <w:t xml:space="preserve"> and (v) the trained network is pruned (</w:t>
      </w:r>
      <w:r>
        <w:rPr>
          <w:rFonts w:ascii="Times New Roman" w:hAnsi="Times New Roman" w:cs="Times New Roman"/>
          <w:sz w:val="24"/>
        </w:rPr>
        <w:t xml:space="preserve">Sectiono &amp; Leow, </w:t>
      </w:r>
      <w:r w:rsidRPr="004439FA">
        <w:rPr>
          <w:rFonts w:ascii="Times New Roman" w:hAnsi="Times New Roman" w:cs="Times New Roman"/>
          <w:sz w:val="24"/>
        </w:rPr>
        <w:t>2011).</w:t>
      </w:r>
    </w:p>
    <w:p w:rsidR="003C479A" w:rsidRPr="004439FA" w:rsidRDefault="003C479A" w:rsidP="003C479A">
      <w:pPr>
        <w:pStyle w:val="NoSpacing"/>
        <w:spacing w:line="480" w:lineRule="auto"/>
        <w:ind w:firstLine="720"/>
        <w:jc w:val="both"/>
        <w:rPr>
          <w:rFonts w:ascii="Times New Roman" w:hAnsi="Times New Roman" w:cs="Times New Roman"/>
          <w:sz w:val="24"/>
        </w:rPr>
      </w:pPr>
      <w:r w:rsidRPr="004439FA">
        <w:rPr>
          <w:rFonts w:ascii="Times New Roman" w:hAnsi="Times New Roman" w:cs="Times New Roman"/>
          <w:sz w:val="24"/>
        </w:rPr>
        <w:t xml:space="preserve">Pruning-based neural network (PBNN) has several advantages over TBNN.  Pruned neural networks tend to have fewer connection and hidden nodes, and the pruning process in </w:t>
      </w:r>
      <w:r w:rsidR="005262AA">
        <w:rPr>
          <w:rFonts w:ascii="Times New Roman" w:hAnsi="Times New Roman" w:cs="Times New Roman"/>
          <w:sz w:val="24"/>
        </w:rPr>
        <w:t>the PBNN network</w:t>
      </w:r>
      <w:r w:rsidRPr="004439FA">
        <w:rPr>
          <w:rFonts w:ascii="Times New Roman" w:hAnsi="Times New Roman" w:cs="Times New Roman"/>
          <w:sz w:val="24"/>
        </w:rPr>
        <w:t xml:space="preserve"> compresses the internal configuration of the network and thus this method generates simpler networks compared to neural networks constructed using TBNN. Further, the weight values are derived based on training </w:t>
      </w:r>
      <w:r w:rsidR="003B4D5A">
        <w:rPr>
          <w:rFonts w:ascii="Times New Roman" w:hAnsi="Times New Roman" w:cs="Times New Roman"/>
          <w:sz w:val="24"/>
        </w:rPr>
        <w:t>the</w:t>
      </w:r>
      <w:r w:rsidRPr="004439FA">
        <w:rPr>
          <w:rFonts w:ascii="Times New Roman" w:hAnsi="Times New Roman" w:cs="Times New Roman"/>
          <w:sz w:val="24"/>
        </w:rPr>
        <w:t xml:space="preserve"> input values </w:t>
      </w:r>
      <w:r>
        <w:rPr>
          <w:rFonts w:ascii="Times New Roman" w:hAnsi="Times New Roman" w:cs="Times New Roman"/>
          <w:sz w:val="24"/>
        </w:rPr>
        <w:t>for</w:t>
      </w:r>
      <w:r w:rsidRPr="004439FA">
        <w:rPr>
          <w:rFonts w:ascii="Times New Roman" w:hAnsi="Times New Roman" w:cs="Times New Roman"/>
          <w:sz w:val="24"/>
        </w:rPr>
        <w:t xml:space="preserve"> PBNN based networks, whereas TBNN networks calculates a fixed set of weights (</w:t>
      </w:r>
      <w:r>
        <w:rPr>
          <w:rFonts w:ascii="Times New Roman" w:hAnsi="Times New Roman" w:cs="Times New Roman"/>
          <w:sz w:val="24"/>
        </w:rPr>
        <w:t xml:space="preserve">Sectiono &amp; Leow, </w:t>
      </w:r>
      <w:r w:rsidRPr="004439FA">
        <w:rPr>
          <w:rFonts w:ascii="Times New Roman" w:hAnsi="Times New Roman" w:cs="Times New Roman"/>
          <w:sz w:val="24"/>
        </w:rPr>
        <w:t>2011).</w:t>
      </w:r>
    </w:p>
    <w:p w:rsidR="003C479A" w:rsidRDefault="003C479A" w:rsidP="003C479A">
      <w:pPr>
        <w:pStyle w:val="NoSpacing"/>
        <w:jc w:val="both"/>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F023C9" w:rsidRDefault="00F023C9"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Default="003C479A" w:rsidP="003C479A">
      <w:pPr>
        <w:pStyle w:val="NoSpacing"/>
        <w:rPr>
          <w:rFonts w:ascii="Times New Roman" w:hAnsi="Times New Roman" w:cs="Times New Roman"/>
          <w:highlight w:val="yellow"/>
        </w:rPr>
      </w:pPr>
    </w:p>
    <w:p w:rsidR="003C479A" w:rsidRPr="00047499" w:rsidRDefault="000D53A1" w:rsidP="003C479A">
      <w:pPr>
        <w:spacing w:line="48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E</w:t>
      </w:r>
      <w:r w:rsidR="003C479A" w:rsidRPr="00047499">
        <w:rPr>
          <w:rFonts w:ascii="Times New Roman" w:hAnsi="Times New Roman" w:cs="Times New Roman"/>
          <w:b/>
          <w:color w:val="000000" w:themeColor="text1"/>
          <w:sz w:val="28"/>
          <w:szCs w:val="24"/>
        </w:rPr>
        <w:t xml:space="preserve"> </w:t>
      </w:r>
      <w:r>
        <w:rPr>
          <w:rFonts w:ascii="Times New Roman" w:hAnsi="Times New Roman" w:cs="Times New Roman"/>
          <w:b/>
          <w:color w:val="000000" w:themeColor="text1"/>
          <w:sz w:val="28"/>
          <w:szCs w:val="24"/>
        </w:rPr>
        <w:t xml:space="preserve">1.0 </w:t>
      </w:r>
      <w:r w:rsidR="003C479A" w:rsidRPr="00047499">
        <w:rPr>
          <w:rFonts w:ascii="Times New Roman" w:hAnsi="Times New Roman" w:cs="Times New Roman"/>
          <w:b/>
          <w:color w:val="000000" w:themeColor="text1"/>
          <w:sz w:val="28"/>
          <w:szCs w:val="24"/>
        </w:rPr>
        <w:t>INFANT MORTALITY</w:t>
      </w:r>
    </w:p>
    <w:p w:rsidR="003C479A" w:rsidRDefault="003C479A"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The World Health Organization</w:t>
      </w:r>
      <w:r>
        <w:rPr>
          <w:rFonts w:ascii="Times New Roman" w:hAnsi="Times New Roman" w:cs="Times New Roman"/>
          <w:sz w:val="24"/>
          <w:szCs w:val="24"/>
        </w:rPr>
        <w:t xml:space="preserve"> (</w:t>
      </w:r>
      <w:r w:rsidRPr="00412F6B">
        <w:rPr>
          <w:rFonts w:ascii="Times New Roman" w:hAnsi="Times New Roman" w:cs="Times New Roman"/>
          <w:sz w:val="24"/>
          <w:szCs w:val="24"/>
        </w:rPr>
        <w:t xml:space="preserve">WHO) predicts that the infant mortality rate around the world </w:t>
      </w:r>
      <w:r>
        <w:rPr>
          <w:rFonts w:ascii="Times New Roman" w:hAnsi="Times New Roman" w:cs="Times New Roman"/>
          <w:sz w:val="24"/>
          <w:szCs w:val="24"/>
        </w:rPr>
        <w:t>is</w:t>
      </w:r>
      <w:r w:rsidRPr="00412F6B">
        <w:rPr>
          <w:rFonts w:ascii="Times New Roman" w:hAnsi="Times New Roman" w:cs="Times New Roman"/>
          <w:sz w:val="24"/>
          <w:szCs w:val="24"/>
        </w:rPr>
        <w:t xml:space="preserve"> </w:t>
      </w:r>
      <w:r>
        <w:rPr>
          <w:rFonts w:ascii="Times New Roman" w:hAnsi="Times New Roman" w:cs="Times New Roman"/>
          <w:sz w:val="24"/>
          <w:szCs w:val="24"/>
        </w:rPr>
        <w:t>~</w:t>
      </w:r>
      <w:r w:rsidRPr="00412F6B">
        <w:rPr>
          <w:rFonts w:ascii="Times New Roman" w:hAnsi="Times New Roman" w:cs="Times New Roman"/>
          <w:sz w:val="24"/>
          <w:szCs w:val="24"/>
        </w:rPr>
        <w:t>9 million, where nearly all deaths occur in developing countries.</w:t>
      </w:r>
      <w:r>
        <w:rPr>
          <w:rFonts w:ascii="Times New Roman" w:hAnsi="Times New Roman" w:cs="Times New Roman"/>
          <w:sz w:val="24"/>
          <w:szCs w:val="24"/>
        </w:rPr>
        <w:t xml:space="preserve"> The infant mortality rate in Canada is shockingly high in relation to its level of socio-economic development. Although the mortality rate has declined over the past few decades, other countries of similar socio-economic status have done better (Conference Board of Canada, 2001).  Preterm newborns of l</w:t>
      </w:r>
      <w:r w:rsidRPr="00412F6B">
        <w:rPr>
          <w:rFonts w:ascii="Times New Roman" w:hAnsi="Times New Roman" w:cs="Times New Roman"/>
          <w:sz w:val="24"/>
          <w:szCs w:val="24"/>
        </w:rPr>
        <w:t>ow birth weight</w:t>
      </w:r>
      <w:r>
        <w:rPr>
          <w:rFonts w:ascii="Times New Roman" w:hAnsi="Times New Roman" w:cs="Times New Roman"/>
          <w:sz w:val="24"/>
          <w:szCs w:val="24"/>
        </w:rPr>
        <w:t xml:space="preserve"> (</w:t>
      </w:r>
      <w:r w:rsidRPr="00412F6B">
        <w:rPr>
          <w:rFonts w:ascii="Times New Roman" w:hAnsi="Times New Roman" w:cs="Times New Roman"/>
          <w:sz w:val="24"/>
          <w:szCs w:val="24"/>
        </w:rPr>
        <w:t>LBW) weighing</w:t>
      </w:r>
      <w:r>
        <w:rPr>
          <w:rFonts w:ascii="Times New Roman" w:hAnsi="Times New Roman" w:cs="Times New Roman"/>
          <w:sz w:val="24"/>
          <w:szCs w:val="24"/>
        </w:rPr>
        <w:t xml:space="preserve"> less than 1</w:t>
      </w:r>
      <w:r w:rsidRPr="00412F6B">
        <w:rPr>
          <w:rFonts w:ascii="Times New Roman" w:hAnsi="Times New Roman" w:cs="Times New Roman"/>
          <w:sz w:val="24"/>
          <w:szCs w:val="24"/>
        </w:rPr>
        <w:t xml:space="preserve">500g </w:t>
      </w:r>
      <w:r>
        <w:rPr>
          <w:rFonts w:ascii="Times New Roman" w:hAnsi="Times New Roman" w:cs="Times New Roman"/>
          <w:sz w:val="24"/>
          <w:szCs w:val="24"/>
        </w:rPr>
        <w:t>are at increased risk of</w:t>
      </w:r>
      <w:r w:rsidRPr="00412F6B">
        <w:rPr>
          <w:rFonts w:ascii="Times New Roman" w:hAnsi="Times New Roman" w:cs="Times New Roman"/>
          <w:sz w:val="24"/>
          <w:szCs w:val="24"/>
        </w:rPr>
        <w:t xml:space="preserve"> infant mortality and </w:t>
      </w:r>
      <w:r>
        <w:rPr>
          <w:rFonts w:ascii="Times New Roman" w:hAnsi="Times New Roman" w:cs="Times New Roman"/>
          <w:sz w:val="24"/>
          <w:szCs w:val="24"/>
        </w:rPr>
        <w:t>result in</w:t>
      </w:r>
      <w:r w:rsidRPr="00412F6B">
        <w:rPr>
          <w:rFonts w:ascii="Times New Roman" w:hAnsi="Times New Roman" w:cs="Times New Roman"/>
          <w:sz w:val="24"/>
          <w:szCs w:val="24"/>
        </w:rPr>
        <w:t xml:space="preserve"> nearly 70%</w:t>
      </w:r>
      <w:r>
        <w:rPr>
          <w:rFonts w:ascii="Times New Roman" w:hAnsi="Times New Roman" w:cs="Times New Roman"/>
          <w:sz w:val="24"/>
          <w:szCs w:val="24"/>
        </w:rPr>
        <w:t xml:space="preserve"> of</w:t>
      </w:r>
      <w:r w:rsidRPr="00412F6B">
        <w:rPr>
          <w:rFonts w:ascii="Times New Roman" w:hAnsi="Times New Roman" w:cs="Times New Roman"/>
          <w:sz w:val="24"/>
          <w:szCs w:val="24"/>
        </w:rPr>
        <w:t xml:space="preserve"> neonatal death in developing countries</w:t>
      </w:r>
      <w:r>
        <w:rPr>
          <w:rFonts w:ascii="Times New Roman" w:hAnsi="Times New Roman" w:cs="Times New Roman"/>
          <w:sz w:val="24"/>
          <w:szCs w:val="24"/>
        </w:rPr>
        <w:t xml:space="preserve"> (Child Health Research Project Special Report, 1999).</w:t>
      </w:r>
      <w:r w:rsidRPr="00412F6B">
        <w:rPr>
          <w:rFonts w:ascii="Times New Roman" w:hAnsi="Times New Roman" w:cs="Times New Roman"/>
          <w:sz w:val="24"/>
          <w:szCs w:val="24"/>
        </w:rPr>
        <w:t xml:space="preserve"> </w:t>
      </w:r>
    </w:p>
    <w:p w:rsidR="003C479A" w:rsidRPr="00412F6B" w:rsidRDefault="000D53A1" w:rsidP="003C479A">
      <w:pPr>
        <w:spacing w:line="480" w:lineRule="auto"/>
        <w:rPr>
          <w:rFonts w:ascii="Times New Roman" w:hAnsi="Times New Roman" w:cs="Times New Roman"/>
          <w:b/>
          <w:sz w:val="24"/>
          <w:szCs w:val="24"/>
        </w:rPr>
      </w:pPr>
      <w:r>
        <w:rPr>
          <w:rFonts w:ascii="Times New Roman" w:hAnsi="Times New Roman" w:cs="Times New Roman"/>
          <w:b/>
          <w:sz w:val="24"/>
          <w:szCs w:val="24"/>
        </w:rPr>
        <w:t>E</w:t>
      </w:r>
      <w:r w:rsidR="003C479A">
        <w:rPr>
          <w:rFonts w:ascii="Times New Roman" w:hAnsi="Times New Roman" w:cs="Times New Roman"/>
          <w:b/>
          <w:sz w:val="24"/>
          <w:szCs w:val="24"/>
        </w:rPr>
        <w:t xml:space="preserve"> 1.1</w:t>
      </w:r>
      <w:r w:rsidR="003C479A" w:rsidRPr="00412F6B">
        <w:rPr>
          <w:rFonts w:ascii="Times New Roman" w:hAnsi="Times New Roman" w:cs="Times New Roman"/>
          <w:b/>
          <w:sz w:val="24"/>
          <w:szCs w:val="24"/>
        </w:rPr>
        <w:t xml:space="preserve"> </w:t>
      </w:r>
      <w:r w:rsidR="003C479A">
        <w:rPr>
          <w:rFonts w:ascii="Times New Roman" w:hAnsi="Times New Roman" w:cs="Times New Roman"/>
          <w:b/>
          <w:sz w:val="24"/>
          <w:szCs w:val="24"/>
        </w:rPr>
        <w:t>CLASSIFICATION</w:t>
      </w:r>
    </w:p>
    <w:p w:rsidR="003C479A" w:rsidRDefault="003C479A"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Infant mortality</w:t>
      </w:r>
      <w:r>
        <w:rPr>
          <w:rFonts w:ascii="Times New Roman" w:hAnsi="Times New Roman" w:cs="Times New Roman"/>
          <w:sz w:val="24"/>
          <w:szCs w:val="24"/>
        </w:rPr>
        <w:t xml:space="preserve"> (</w:t>
      </w:r>
      <w:r w:rsidRPr="00412F6B">
        <w:rPr>
          <w:rFonts w:ascii="Times New Roman" w:hAnsi="Times New Roman" w:cs="Times New Roman"/>
          <w:sz w:val="24"/>
          <w:szCs w:val="24"/>
        </w:rPr>
        <w:t>&lt;1 year) is further classified into perinatal</w:t>
      </w:r>
      <w:r>
        <w:rPr>
          <w:rFonts w:ascii="Times New Roman" w:hAnsi="Times New Roman" w:cs="Times New Roman"/>
          <w:sz w:val="24"/>
          <w:szCs w:val="24"/>
        </w:rPr>
        <w:t xml:space="preserve"> (</w:t>
      </w:r>
      <w:r w:rsidR="003B4D5A">
        <w:rPr>
          <w:rFonts w:ascii="Times New Roman" w:hAnsi="Times New Roman" w:cs="Times New Roman"/>
          <w:sz w:val="24"/>
          <w:szCs w:val="24"/>
        </w:rPr>
        <w:t>&gt;22 weeks of gestation</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12F6B">
        <w:rPr>
          <w:rFonts w:ascii="Times New Roman" w:hAnsi="Times New Roman" w:cs="Times New Roman"/>
          <w:sz w:val="24"/>
          <w:szCs w:val="24"/>
        </w:rPr>
        <w:t>includes still births</w:t>
      </w:r>
      <w:r>
        <w:rPr>
          <w:rFonts w:ascii="Times New Roman" w:hAnsi="Times New Roman" w:cs="Times New Roman"/>
          <w:sz w:val="24"/>
          <w:szCs w:val="24"/>
        </w:rPr>
        <w:t xml:space="preserve"> (fetus death, born dead), neon</w:t>
      </w:r>
      <w:r w:rsidRPr="00412F6B">
        <w:rPr>
          <w:rFonts w:ascii="Times New Roman" w:hAnsi="Times New Roman" w:cs="Times New Roman"/>
          <w:sz w:val="24"/>
          <w:szCs w:val="24"/>
        </w:rPr>
        <w:t>ata</w:t>
      </w:r>
      <w:r>
        <w:rPr>
          <w:rFonts w:ascii="Times New Roman" w:hAnsi="Times New Roman" w:cs="Times New Roman"/>
          <w:sz w:val="24"/>
          <w:szCs w:val="24"/>
        </w:rPr>
        <w:t>l (</w:t>
      </w:r>
      <w:r w:rsidRPr="00412F6B">
        <w:rPr>
          <w:rFonts w:ascii="Times New Roman" w:hAnsi="Times New Roman" w:cs="Times New Roman"/>
          <w:sz w:val="24"/>
          <w:szCs w:val="24"/>
        </w:rPr>
        <w:t>&lt;28 days) and postnatal</w:t>
      </w:r>
      <w:r>
        <w:rPr>
          <w:rFonts w:ascii="Times New Roman" w:hAnsi="Times New Roman" w:cs="Times New Roman"/>
          <w:sz w:val="24"/>
          <w:szCs w:val="24"/>
        </w:rPr>
        <w:t xml:space="preserve"> (</w:t>
      </w:r>
      <w:r w:rsidRPr="00412F6B">
        <w:rPr>
          <w:rFonts w:ascii="Times New Roman" w:hAnsi="Times New Roman" w:cs="Times New Roman"/>
          <w:sz w:val="24"/>
          <w:szCs w:val="24"/>
        </w:rPr>
        <w:t>28-364 days) periods. Neonatal period can be further subdivided into early neonatal</w:t>
      </w:r>
      <w:r>
        <w:rPr>
          <w:rFonts w:ascii="Times New Roman" w:hAnsi="Times New Roman" w:cs="Times New Roman"/>
          <w:sz w:val="24"/>
          <w:szCs w:val="24"/>
        </w:rPr>
        <w:t xml:space="preserve"> (</w:t>
      </w:r>
      <w:r w:rsidR="005262AA">
        <w:rPr>
          <w:rFonts w:ascii="Times New Roman" w:hAnsi="Times New Roman" w:cs="Times New Roman"/>
          <w:sz w:val="24"/>
          <w:szCs w:val="24"/>
        </w:rPr>
        <w:t>&lt;</w:t>
      </w:r>
      <w:r w:rsidRPr="00412F6B">
        <w:rPr>
          <w:rFonts w:ascii="Times New Roman" w:hAnsi="Times New Roman" w:cs="Times New Roman"/>
          <w:sz w:val="24"/>
          <w:szCs w:val="24"/>
        </w:rPr>
        <w:t>7 days) and late neonatal</w:t>
      </w:r>
      <w:r>
        <w:rPr>
          <w:rFonts w:ascii="Times New Roman" w:hAnsi="Times New Roman" w:cs="Times New Roman"/>
          <w:sz w:val="24"/>
          <w:szCs w:val="24"/>
        </w:rPr>
        <w:t xml:space="preserve"> (</w:t>
      </w:r>
      <w:r w:rsidRPr="00412F6B">
        <w:rPr>
          <w:rFonts w:ascii="Times New Roman" w:hAnsi="Times New Roman" w:cs="Times New Roman"/>
          <w:sz w:val="24"/>
          <w:szCs w:val="24"/>
        </w:rPr>
        <w:t>7-&lt;28 days)</w:t>
      </w:r>
      <w:r>
        <w:rPr>
          <w:rFonts w:ascii="Times New Roman" w:hAnsi="Times New Roman" w:cs="Times New Roman"/>
          <w:sz w:val="24"/>
          <w:szCs w:val="24"/>
        </w:rPr>
        <w:t xml:space="preserve"> periods (Rowley </w:t>
      </w:r>
      <w:r w:rsidR="00543EB7">
        <w:rPr>
          <w:rFonts w:ascii="Times New Roman" w:hAnsi="Times New Roman" w:cs="Times New Roman"/>
          <w:sz w:val="24"/>
          <w:szCs w:val="24"/>
        </w:rPr>
        <w:t>et al.,</w:t>
      </w:r>
      <w:r>
        <w:rPr>
          <w:rFonts w:ascii="Times New Roman" w:hAnsi="Times New Roman" w:cs="Times New Roman"/>
          <w:sz w:val="24"/>
          <w:szCs w:val="24"/>
        </w:rPr>
        <w:t xml:space="preserve"> 2011)</w:t>
      </w:r>
      <w:r w:rsidRPr="00412F6B">
        <w:rPr>
          <w:rFonts w:ascii="Times New Roman" w:hAnsi="Times New Roman" w:cs="Times New Roman"/>
          <w:sz w:val="24"/>
          <w:szCs w:val="24"/>
        </w:rPr>
        <w:t>. Perinatal mortality commonly</w:t>
      </w:r>
      <w:r>
        <w:rPr>
          <w:rFonts w:ascii="Times New Roman" w:hAnsi="Times New Roman" w:cs="Times New Roman"/>
          <w:sz w:val="24"/>
          <w:szCs w:val="24"/>
        </w:rPr>
        <w:t xml:space="preserve"> occurs</w:t>
      </w:r>
      <w:r w:rsidRPr="00412F6B">
        <w:rPr>
          <w:rFonts w:ascii="Times New Roman" w:hAnsi="Times New Roman" w:cs="Times New Roman"/>
          <w:sz w:val="24"/>
          <w:szCs w:val="24"/>
        </w:rPr>
        <w:t xml:space="preserve"> as a result of congenital malformations</w:t>
      </w:r>
      <w:r>
        <w:rPr>
          <w:rFonts w:ascii="Times New Roman" w:hAnsi="Times New Roman" w:cs="Times New Roman"/>
          <w:sz w:val="24"/>
          <w:szCs w:val="24"/>
        </w:rPr>
        <w:t>,</w:t>
      </w:r>
      <w:r w:rsidRPr="00412F6B">
        <w:rPr>
          <w:rFonts w:ascii="Times New Roman" w:hAnsi="Times New Roman" w:cs="Times New Roman"/>
          <w:sz w:val="24"/>
          <w:szCs w:val="24"/>
        </w:rPr>
        <w:t xml:space="preserve"> pregnancy-related complications</w:t>
      </w:r>
      <w:r>
        <w:rPr>
          <w:rFonts w:ascii="Times New Roman" w:hAnsi="Times New Roman" w:cs="Times New Roman"/>
          <w:sz w:val="24"/>
          <w:szCs w:val="24"/>
        </w:rPr>
        <w:t xml:space="preserve"> (</w:t>
      </w:r>
      <w:r w:rsidRPr="00412F6B">
        <w:rPr>
          <w:rFonts w:ascii="Times New Roman" w:hAnsi="Times New Roman" w:cs="Times New Roman"/>
          <w:sz w:val="24"/>
          <w:szCs w:val="24"/>
        </w:rPr>
        <w:t>placenta previ or abruption placentae), delivery related complications</w:t>
      </w:r>
      <w:r>
        <w:rPr>
          <w:rFonts w:ascii="Times New Roman" w:hAnsi="Times New Roman" w:cs="Times New Roman"/>
          <w:sz w:val="24"/>
          <w:szCs w:val="24"/>
        </w:rPr>
        <w:t xml:space="preserve"> (</w:t>
      </w:r>
      <w:r w:rsidRPr="003838E4">
        <w:rPr>
          <w:rFonts w:ascii="Times New Roman" w:hAnsi="Times New Roman" w:cs="Times New Roman"/>
          <w:sz w:val="24"/>
          <w:szCs w:val="24"/>
        </w:rPr>
        <w:t>intrapartum asphyxia</w:t>
      </w:r>
      <w:r w:rsidRPr="00412F6B">
        <w:rPr>
          <w:rFonts w:ascii="Times New Roman" w:hAnsi="Times New Roman" w:cs="Times New Roman"/>
          <w:sz w:val="24"/>
          <w:szCs w:val="24"/>
        </w:rPr>
        <w:t>), birth trauma and infectious disease</w:t>
      </w:r>
      <w:r>
        <w:rPr>
          <w:rFonts w:ascii="Times New Roman" w:hAnsi="Times New Roman" w:cs="Times New Roman"/>
          <w:sz w:val="24"/>
          <w:szCs w:val="24"/>
        </w:rPr>
        <w:t xml:space="preserve"> (Child Health Research Project Special Report, 1999). Neonatal mortality typically occurs as </w:t>
      </w:r>
      <w:r w:rsidRPr="00412F6B">
        <w:rPr>
          <w:rFonts w:ascii="Times New Roman" w:hAnsi="Times New Roman" w:cs="Times New Roman"/>
          <w:sz w:val="24"/>
          <w:szCs w:val="24"/>
        </w:rPr>
        <w:t>a result of surrounding events during th</w:t>
      </w:r>
      <w:r>
        <w:rPr>
          <w:rFonts w:ascii="Times New Roman" w:hAnsi="Times New Roman" w:cs="Times New Roman"/>
          <w:sz w:val="24"/>
          <w:szCs w:val="24"/>
        </w:rPr>
        <w:t xml:space="preserve">e prenatal period and delivery. </w:t>
      </w:r>
      <w:r w:rsidRPr="00412F6B">
        <w:rPr>
          <w:rFonts w:ascii="Times New Roman" w:hAnsi="Times New Roman" w:cs="Times New Roman"/>
          <w:sz w:val="24"/>
          <w:szCs w:val="24"/>
        </w:rPr>
        <w:t>Neonatal mortality</w:t>
      </w:r>
      <w:r>
        <w:rPr>
          <w:rFonts w:ascii="Times New Roman" w:hAnsi="Times New Roman" w:cs="Times New Roman"/>
          <w:sz w:val="24"/>
          <w:szCs w:val="24"/>
        </w:rPr>
        <w:t xml:space="preserve"> and perinatal mortality account</w:t>
      </w:r>
      <w:r w:rsidRPr="00412F6B">
        <w:rPr>
          <w:rFonts w:ascii="Times New Roman" w:hAnsi="Times New Roman" w:cs="Times New Roman"/>
          <w:sz w:val="24"/>
          <w:szCs w:val="24"/>
        </w:rPr>
        <w:t xml:space="preserve"> for approximately </w:t>
      </w:r>
      <w:r>
        <w:rPr>
          <w:rFonts w:ascii="Times New Roman" w:hAnsi="Times New Roman" w:cs="Times New Roman"/>
          <w:sz w:val="24"/>
          <w:szCs w:val="24"/>
        </w:rPr>
        <w:t xml:space="preserve">70% </w:t>
      </w:r>
      <w:r w:rsidRPr="00412F6B">
        <w:rPr>
          <w:rFonts w:ascii="Times New Roman" w:hAnsi="Times New Roman" w:cs="Times New Roman"/>
          <w:sz w:val="24"/>
          <w:szCs w:val="24"/>
        </w:rPr>
        <w:t>of all infant deaths</w:t>
      </w:r>
      <w:r w:rsidR="003B4D5A">
        <w:rPr>
          <w:rFonts w:ascii="Times New Roman" w:hAnsi="Times New Roman" w:cs="Times New Roman"/>
          <w:sz w:val="24"/>
          <w:szCs w:val="24"/>
        </w:rPr>
        <w:t>. P</w:t>
      </w:r>
      <w:r w:rsidRPr="00412F6B">
        <w:rPr>
          <w:rFonts w:ascii="Times New Roman" w:hAnsi="Times New Roman" w:cs="Times New Roman"/>
          <w:sz w:val="24"/>
          <w:szCs w:val="24"/>
        </w:rPr>
        <w:t xml:space="preserve">ostnatal mortality </w:t>
      </w:r>
      <w:r>
        <w:rPr>
          <w:rFonts w:ascii="Times New Roman" w:hAnsi="Times New Roman" w:cs="Times New Roman"/>
          <w:sz w:val="24"/>
          <w:szCs w:val="24"/>
        </w:rPr>
        <w:t>accounts for the remaining 30% of all infant deaths and occurs as a result of</w:t>
      </w:r>
      <w:r w:rsidRPr="00412F6B">
        <w:rPr>
          <w:rFonts w:ascii="Times New Roman" w:hAnsi="Times New Roman" w:cs="Times New Roman"/>
          <w:sz w:val="24"/>
          <w:szCs w:val="24"/>
        </w:rPr>
        <w:t xml:space="preserve"> events that arise after delivery such as environmental factors</w:t>
      </w:r>
      <w:r>
        <w:rPr>
          <w:rFonts w:ascii="Times New Roman" w:hAnsi="Times New Roman" w:cs="Times New Roman"/>
          <w:sz w:val="24"/>
          <w:szCs w:val="24"/>
        </w:rPr>
        <w:t xml:space="preserve"> (Rowely </w:t>
      </w:r>
      <w:r w:rsidR="00543EB7">
        <w:rPr>
          <w:rFonts w:ascii="Times New Roman" w:hAnsi="Times New Roman" w:cs="Times New Roman"/>
          <w:sz w:val="24"/>
          <w:szCs w:val="24"/>
        </w:rPr>
        <w:t>et al.,</w:t>
      </w:r>
      <w:r>
        <w:rPr>
          <w:rFonts w:ascii="Times New Roman" w:hAnsi="Times New Roman" w:cs="Times New Roman"/>
          <w:sz w:val="24"/>
          <w:szCs w:val="24"/>
        </w:rPr>
        <w:t xml:space="preserve"> 2011)</w:t>
      </w:r>
      <w:r w:rsidRPr="00412F6B">
        <w:rPr>
          <w:rFonts w:ascii="Times New Roman" w:hAnsi="Times New Roman" w:cs="Times New Roman"/>
          <w:sz w:val="24"/>
          <w:szCs w:val="24"/>
        </w:rPr>
        <w:t xml:space="preserve">. </w:t>
      </w:r>
    </w:p>
    <w:p w:rsidR="003C479A" w:rsidRPr="00412F6B"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Infant mortality may occur due to a combination of risk</w:t>
      </w:r>
      <w:r w:rsidRPr="00412F6B">
        <w:rPr>
          <w:rFonts w:ascii="Times New Roman" w:hAnsi="Times New Roman" w:cs="Times New Roman"/>
          <w:sz w:val="24"/>
          <w:szCs w:val="24"/>
        </w:rPr>
        <w:t xml:space="preserve"> factors including the maternal health, accessibility </w:t>
      </w:r>
      <w:r>
        <w:rPr>
          <w:rFonts w:ascii="Times New Roman" w:hAnsi="Times New Roman" w:cs="Times New Roman"/>
          <w:sz w:val="24"/>
          <w:szCs w:val="24"/>
        </w:rPr>
        <w:t xml:space="preserve">to </w:t>
      </w:r>
      <w:r w:rsidRPr="00412F6B">
        <w:rPr>
          <w:rFonts w:ascii="Times New Roman" w:hAnsi="Times New Roman" w:cs="Times New Roman"/>
          <w:sz w:val="24"/>
          <w:szCs w:val="24"/>
        </w:rPr>
        <w:t>medical care</w:t>
      </w:r>
      <w:r>
        <w:rPr>
          <w:rFonts w:ascii="Times New Roman" w:hAnsi="Times New Roman" w:cs="Times New Roman"/>
          <w:sz w:val="24"/>
          <w:szCs w:val="24"/>
        </w:rPr>
        <w:t>, and socioeconomic conditions. T</w:t>
      </w:r>
      <w:r w:rsidRPr="00412F6B">
        <w:rPr>
          <w:rFonts w:ascii="Times New Roman" w:hAnsi="Times New Roman" w:cs="Times New Roman"/>
          <w:sz w:val="24"/>
          <w:szCs w:val="24"/>
        </w:rPr>
        <w:t>hus</w:t>
      </w:r>
      <w:r>
        <w:rPr>
          <w:rFonts w:ascii="Times New Roman" w:hAnsi="Times New Roman" w:cs="Times New Roman"/>
          <w:sz w:val="24"/>
          <w:szCs w:val="24"/>
        </w:rPr>
        <w:t>, the infant mortality rate</w:t>
      </w:r>
      <w:r w:rsidRPr="00412F6B">
        <w:rPr>
          <w:rFonts w:ascii="Times New Roman" w:hAnsi="Times New Roman" w:cs="Times New Roman"/>
          <w:sz w:val="24"/>
          <w:szCs w:val="24"/>
        </w:rPr>
        <w:t xml:space="preserve"> is an important indicator </w:t>
      </w:r>
      <w:r>
        <w:rPr>
          <w:rFonts w:ascii="Times New Roman" w:hAnsi="Times New Roman" w:cs="Times New Roman"/>
          <w:sz w:val="24"/>
          <w:szCs w:val="24"/>
        </w:rPr>
        <w:t>which represents</w:t>
      </w:r>
      <w:r w:rsidRPr="00412F6B">
        <w:rPr>
          <w:rFonts w:ascii="Times New Roman" w:hAnsi="Times New Roman" w:cs="Times New Roman"/>
          <w:sz w:val="24"/>
          <w:szCs w:val="24"/>
        </w:rPr>
        <w:t xml:space="preserve"> the overall health of the nation</w:t>
      </w:r>
      <w:r>
        <w:rPr>
          <w:rFonts w:ascii="Times New Roman" w:hAnsi="Times New Roman" w:cs="Times New Roman"/>
          <w:sz w:val="24"/>
          <w:szCs w:val="24"/>
        </w:rPr>
        <w:t xml:space="preserve"> (MacDorman, 2011)</w:t>
      </w:r>
      <w:r w:rsidRPr="00412F6B">
        <w:rPr>
          <w:rFonts w:ascii="Times New Roman" w:hAnsi="Times New Roman" w:cs="Times New Roman"/>
          <w:sz w:val="24"/>
          <w:szCs w:val="24"/>
        </w:rPr>
        <w:t>.</w:t>
      </w:r>
    </w:p>
    <w:p w:rsidR="003C479A" w:rsidRPr="00FB1A07" w:rsidRDefault="000D53A1"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t>E</w:t>
      </w:r>
      <w:r w:rsidR="003C479A">
        <w:rPr>
          <w:rFonts w:ascii="Times New Roman" w:hAnsi="Times New Roman" w:cs="Times New Roman"/>
          <w:b/>
          <w:sz w:val="24"/>
          <w:szCs w:val="24"/>
        </w:rPr>
        <w:t xml:space="preserve"> 1.2</w:t>
      </w:r>
      <w:r w:rsidR="003C479A" w:rsidRPr="00412F6B">
        <w:rPr>
          <w:rFonts w:ascii="Times New Roman" w:hAnsi="Times New Roman" w:cs="Times New Roman"/>
          <w:b/>
          <w:sz w:val="24"/>
          <w:szCs w:val="24"/>
        </w:rPr>
        <w:t xml:space="preserve"> </w:t>
      </w:r>
      <w:r w:rsidR="003C479A" w:rsidRPr="00FB1A07">
        <w:rPr>
          <w:rFonts w:ascii="Times New Roman" w:hAnsi="Times New Roman" w:cs="Times New Roman"/>
          <w:b/>
          <w:sz w:val="24"/>
          <w:szCs w:val="24"/>
        </w:rPr>
        <w:t>FACTORS CONTRIBUTING TO INFANT MORTALITY</w:t>
      </w:r>
    </w:p>
    <w:p w:rsidR="003C479A" w:rsidRDefault="003C479A" w:rsidP="003C479A">
      <w:pPr>
        <w:spacing w:line="480" w:lineRule="auto"/>
        <w:ind w:firstLine="720"/>
        <w:jc w:val="both"/>
        <w:rPr>
          <w:rFonts w:ascii="Times New Roman" w:hAnsi="Times New Roman" w:cs="Times New Roman"/>
          <w:sz w:val="24"/>
          <w:szCs w:val="24"/>
        </w:rPr>
      </w:pPr>
      <w:r w:rsidRPr="00FB1A07">
        <w:rPr>
          <w:rFonts w:ascii="Times New Roman" w:hAnsi="Times New Roman" w:cs="Times New Roman"/>
          <w:sz w:val="24"/>
          <w:szCs w:val="24"/>
        </w:rPr>
        <w:t>Infant mortality is strongly correlated to structural factors including economic development, general living conditions, social well</w:t>
      </w:r>
      <w:r w:rsidR="003B4D5A">
        <w:rPr>
          <w:rFonts w:ascii="Times New Roman" w:hAnsi="Times New Roman" w:cs="Times New Roman"/>
          <w:sz w:val="24"/>
          <w:szCs w:val="24"/>
        </w:rPr>
        <w:t>-</w:t>
      </w:r>
      <w:r w:rsidRPr="00FB1A07">
        <w:rPr>
          <w:rFonts w:ascii="Times New Roman" w:hAnsi="Times New Roman" w:cs="Times New Roman"/>
          <w:sz w:val="24"/>
          <w:szCs w:val="24"/>
        </w:rPr>
        <w:t>being and quality of the environment</w:t>
      </w:r>
      <w:r>
        <w:rPr>
          <w:rFonts w:ascii="Times New Roman" w:hAnsi="Times New Roman" w:cs="Times New Roman"/>
          <w:sz w:val="24"/>
          <w:szCs w:val="24"/>
        </w:rPr>
        <w:t xml:space="preserve"> (Conference Board of Canada, 2001)</w:t>
      </w:r>
      <w:r w:rsidRPr="00FB1A07">
        <w:rPr>
          <w:rFonts w:ascii="Times New Roman" w:hAnsi="Times New Roman" w:cs="Times New Roman"/>
          <w:sz w:val="24"/>
          <w:szCs w:val="24"/>
        </w:rPr>
        <w:t>. Low birth weigh</w:t>
      </w:r>
      <w:r>
        <w:rPr>
          <w:rFonts w:ascii="Times New Roman" w:hAnsi="Times New Roman" w:cs="Times New Roman"/>
          <w:sz w:val="24"/>
          <w:szCs w:val="24"/>
        </w:rPr>
        <w:t>t has also been linked to</w:t>
      </w:r>
      <w:r w:rsidRPr="00FB1A07">
        <w:rPr>
          <w:rFonts w:ascii="Times New Roman" w:hAnsi="Times New Roman" w:cs="Times New Roman"/>
          <w:sz w:val="24"/>
          <w:szCs w:val="24"/>
        </w:rPr>
        <w:t xml:space="preserve"> increased mortality and morbidity rates </w:t>
      </w:r>
      <w:r>
        <w:rPr>
          <w:rFonts w:ascii="Times New Roman" w:hAnsi="Times New Roman" w:cs="Times New Roman"/>
          <w:sz w:val="24"/>
          <w:szCs w:val="24"/>
        </w:rPr>
        <w:t>among</w:t>
      </w:r>
      <w:r w:rsidRPr="00FB1A07">
        <w:rPr>
          <w:rFonts w:ascii="Times New Roman" w:hAnsi="Times New Roman" w:cs="Times New Roman"/>
          <w:sz w:val="24"/>
          <w:szCs w:val="24"/>
        </w:rPr>
        <w:t xml:space="preserve"> infants</w:t>
      </w:r>
      <w:r>
        <w:rPr>
          <w:rFonts w:ascii="Times New Roman" w:hAnsi="Times New Roman" w:cs="Times New Roman"/>
          <w:sz w:val="24"/>
          <w:szCs w:val="24"/>
        </w:rPr>
        <w:t xml:space="preserve"> (Public Health Agency of Canada, 1996)</w:t>
      </w:r>
      <w:r w:rsidRPr="00FB1A07">
        <w:rPr>
          <w:rFonts w:ascii="Times New Roman" w:hAnsi="Times New Roman" w:cs="Times New Roman"/>
          <w:sz w:val="24"/>
          <w:szCs w:val="24"/>
        </w:rPr>
        <w:t xml:space="preserve">. </w:t>
      </w:r>
      <w:r>
        <w:rPr>
          <w:rFonts w:ascii="Times New Roman" w:hAnsi="Times New Roman" w:cs="Times New Roman"/>
          <w:sz w:val="24"/>
          <w:szCs w:val="24"/>
        </w:rPr>
        <w:t>The infant mortality rate among the</w:t>
      </w:r>
      <w:r w:rsidRPr="00FB1A07">
        <w:rPr>
          <w:rFonts w:ascii="Times New Roman" w:hAnsi="Times New Roman" w:cs="Times New Roman"/>
          <w:sz w:val="24"/>
          <w:szCs w:val="24"/>
        </w:rPr>
        <w:t xml:space="preserve"> aboriginal community in Canada </w:t>
      </w:r>
      <w:r>
        <w:rPr>
          <w:rFonts w:ascii="Times New Roman" w:hAnsi="Times New Roman" w:cs="Times New Roman"/>
          <w:sz w:val="24"/>
          <w:szCs w:val="24"/>
        </w:rPr>
        <w:t>is</w:t>
      </w:r>
      <w:r w:rsidRPr="00FB1A07">
        <w:rPr>
          <w:rFonts w:ascii="Times New Roman" w:hAnsi="Times New Roman" w:cs="Times New Roman"/>
          <w:sz w:val="24"/>
          <w:szCs w:val="24"/>
        </w:rPr>
        <w:t xml:space="preserve"> twice as </w:t>
      </w:r>
      <w:r>
        <w:rPr>
          <w:rFonts w:ascii="Times New Roman" w:hAnsi="Times New Roman" w:cs="Times New Roman"/>
          <w:sz w:val="24"/>
          <w:szCs w:val="24"/>
        </w:rPr>
        <w:t>high</w:t>
      </w:r>
      <w:r w:rsidRPr="00FB1A07">
        <w:rPr>
          <w:rFonts w:ascii="Times New Roman" w:hAnsi="Times New Roman" w:cs="Times New Roman"/>
          <w:sz w:val="24"/>
          <w:szCs w:val="24"/>
        </w:rPr>
        <w:t xml:space="preserve"> compared </w:t>
      </w:r>
      <w:r>
        <w:rPr>
          <w:rFonts w:ascii="Times New Roman" w:hAnsi="Times New Roman" w:cs="Times New Roman"/>
          <w:sz w:val="24"/>
          <w:szCs w:val="24"/>
        </w:rPr>
        <w:t xml:space="preserve">to </w:t>
      </w:r>
      <w:r w:rsidRPr="00FB1A07">
        <w:rPr>
          <w:rFonts w:ascii="Times New Roman" w:hAnsi="Times New Roman" w:cs="Times New Roman"/>
          <w:sz w:val="24"/>
          <w:szCs w:val="24"/>
        </w:rPr>
        <w:t>non-</w:t>
      </w:r>
      <w:r>
        <w:rPr>
          <w:rFonts w:ascii="Times New Roman" w:hAnsi="Times New Roman" w:cs="Times New Roman"/>
          <w:sz w:val="24"/>
          <w:szCs w:val="24"/>
        </w:rPr>
        <w:t>aboriginal populations (National Union of Public and General Employees, 2011)</w:t>
      </w:r>
      <w:r w:rsidRPr="00FB1A07">
        <w:rPr>
          <w:rFonts w:ascii="Times New Roman" w:hAnsi="Times New Roman" w:cs="Times New Roman"/>
          <w:sz w:val="24"/>
          <w:szCs w:val="24"/>
        </w:rPr>
        <w:t xml:space="preserve">. Researchers </w:t>
      </w:r>
      <w:r>
        <w:rPr>
          <w:rFonts w:ascii="Times New Roman" w:hAnsi="Times New Roman" w:cs="Times New Roman"/>
          <w:sz w:val="24"/>
          <w:szCs w:val="24"/>
        </w:rPr>
        <w:t xml:space="preserve">have </w:t>
      </w:r>
      <w:r w:rsidRPr="00FB1A07">
        <w:rPr>
          <w:rFonts w:ascii="Times New Roman" w:hAnsi="Times New Roman" w:cs="Times New Roman"/>
          <w:sz w:val="24"/>
          <w:szCs w:val="24"/>
        </w:rPr>
        <w:t xml:space="preserve">excluded genetics as being a factor </w:t>
      </w:r>
      <w:r w:rsidR="003B4D5A">
        <w:rPr>
          <w:rFonts w:ascii="Times New Roman" w:hAnsi="Times New Roman" w:cs="Times New Roman"/>
          <w:sz w:val="24"/>
          <w:szCs w:val="24"/>
        </w:rPr>
        <w:t>in</w:t>
      </w:r>
      <w:r w:rsidRPr="00FB1A07">
        <w:rPr>
          <w:rFonts w:ascii="Times New Roman" w:hAnsi="Times New Roman" w:cs="Times New Roman"/>
          <w:sz w:val="24"/>
          <w:szCs w:val="24"/>
        </w:rPr>
        <w:t xml:space="preserve"> increased </w:t>
      </w:r>
      <w:r>
        <w:rPr>
          <w:rFonts w:ascii="Times New Roman" w:hAnsi="Times New Roman" w:cs="Times New Roman"/>
          <w:sz w:val="24"/>
          <w:szCs w:val="24"/>
        </w:rPr>
        <w:t xml:space="preserve">infant </w:t>
      </w:r>
      <w:r w:rsidRPr="00FB1A07">
        <w:rPr>
          <w:rFonts w:ascii="Times New Roman" w:hAnsi="Times New Roman" w:cs="Times New Roman"/>
          <w:sz w:val="24"/>
          <w:szCs w:val="24"/>
        </w:rPr>
        <w:t>mortality</w:t>
      </w:r>
      <w:r>
        <w:rPr>
          <w:rFonts w:ascii="Times New Roman" w:hAnsi="Times New Roman" w:cs="Times New Roman"/>
          <w:sz w:val="24"/>
          <w:szCs w:val="24"/>
        </w:rPr>
        <w:t xml:space="preserve"> rates among natives, and pointed to </w:t>
      </w:r>
      <w:r w:rsidRPr="00FB1A07">
        <w:rPr>
          <w:rFonts w:ascii="Times New Roman" w:hAnsi="Times New Roman" w:cs="Times New Roman"/>
          <w:sz w:val="24"/>
          <w:szCs w:val="24"/>
        </w:rPr>
        <w:t>common socioeconomic factors among these groups</w:t>
      </w:r>
      <w:r>
        <w:rPr>
          <w:rFonts w:ascii="Times New Roman" w:hAnsi="Times New Roman" w:cs="Times New Roman"/>
          <w:sz w:val="24"/>
          <w:szCs w:val="24"/>
        </w:rPr>
        <w:t xml:space="preserve"> as risk factors instead, which</w:t>
      </w:r>
      <w:r w:rsidRPr="00FB1A07">
        <w:rPr>
          <w:rFonts w:ascii="Times New Roman" w:hAnsi="Times New Roman" w:cs="Times New Roman"/>
          <w:sz w:val="24"/>
          <w:szCs w:val="24"/>
        </w:rPr>
        <w:t xml:space="preserve"> include low household income, poor water quality, substandard housing and lack of </w:t>
      </w:r>
      <w:r>
        <w:rPr>
          <w:rFonts w:ascii="Times New Roman" w:hAnsi="Times New Roman" w:cs="Times New Roman"/>
          <w:sz w:val="24"/>
          <w:szCs w:val="24"/>
        </w:rPr>
        <w:t>healthcare (CBC News, 2009)</w:t>
      </w:r>
      <w:r w:rsidRPr="00FB1A07">
        <w:rPr>
          <w:rFonts w:ascii="Times New Roman" w:hAnsi="Times New Roman" w:cs="Times New Roman"/>
          <w:sz w:val="24"/>
          <w:szCs w:val="24"/>
        </w:rPr>
        <w:t>.</w:t>
      </w:r>
    </w:p>
    <w:p w:rsidR="003C479A" w:rsidRPr="0092219F" w:rsidRDefault="003C479A" w:rsidP="003C479A">
      <w:pPr>
        <w:spacing w:line="480" w:lineRule="auto"/>
        <w:ind w:firstLine="720"/>
        <w:jc w:val="both"/>
        <w:rPr>
          <w:rFonts w:ascii="Times New Roman" w:hAnsi="Times New Roman" w:cs="Times New Roman"/>
          <w:sz w:val="24"/>
          <w:szCs w:val="24"/>
        </w:rPr>
      </w:pPr>
      <w:r w:rsidRPr="00412F6B">
        <w:rPr>
          <w:rFonts w:ascii="Times New Roman" w:hAnsi="Times New Roman" w:cs="Times New Roman"/>
          <w:sz w:val="24"/>
          <w:szCs w:val="24"/>
        </w:rPr>
        <w:t xml:space="preserve">Maternal </w:t>
      </w:r>
      <w:r>
        <w:rPr>
          <w:rFonts w:ascii="Times New Roman" w:hAnsi="Times New Roman" w:cs="Times New Roman"/>
          <w:sz w:val="24"/>
          <w:szCs w:val="24"/>
        </w:rPr>
        <w:t>factors</w:t>
      </w:r>
      <w:r w:rsidRPr="00412F6B">
        <w:rPr>
          <w:rFonts w:ascii="Times New Roman" w:hAnsi="Times New Roman" w:cs="Times New Roman"/>
          <w:sz w:val="24"/>
          <w:szCs w:val="24"/>
        </w:rPr>
        <w:t xml:space="preserve"> which </w:t>
      </w:r>
      <w:r>
        <w:rPr>
          <w:rFonts w:ascii="Times New Roman" w:hAnsi="Times New Roman" w:cs="Times New Roman"/>
          <w:sz w:val="24"/>
          <w:szCs w:val="24"/>
        </w:rPr>
        <w:t>contribute to</w:t>
      </w:r>
      <w:r w:rsidRPr="00412F6B">
        <w:rPr>
          <w:rFonts w:ascii="Times New Roman" w:hAnsi="Times New Roman" w:cs="Times New Roman"/>
          <w:sz w:val="24"/>
          <w:szCs w:val="24"/>
        </w:rPr>
        <w:t xml:space="preserve"> the </w:t>
      </w:r>
      <w:r>
        <w:rPr>
          <w:rFonts w:ascii="Times New Roman" w:hAnsi="Times New Roman" w:cs="Times New Roman"/>
          <w:sz w:val="24"/>
          <w:szCs w:val="24"/>
        </w:rPr>
        <w:t>risk</w:t>
      </w:r>
      <w:r w:rsidRPr="00412F6B">
        <w:rPr>
          <w:rFonts w:ascii="Times New Roman" w:hAnsi="Times New Roman" w:cs="Times New Roman"/>
          <w:sz w:val="24"/>
          <w:szCs w:val="24"/>
        </w:rPr>
        <w:t xml:space="preserve"> of infant mortality include age, education, marital status, family income, access to medical care, </w:t>
      </w:r>
      <w:r>
        <w:rPr>
          <w:rFonts w:ascii="Times New Roman" w:hAnsi="Times New Roman" w:cs="Times New Roman"/>
          <w:sz w:val="24"/>
          <w:szCs w:val="24"/>
        </w:rPr>
        <w:t>and substance abuse</w:t>
      </w:r>
      <w:r w:rsidRPr="00412F6B">
        <w:rPr>
          <w:rFonts w:ascii="Times New Roman" w:hAnsi="Times New Roman" w:cs="Times New Roman"/>
          <w:sz w:val="24"/>
          <w:szCs w:val="24"/>
        </w:rPr>
        <w:t xml:space="preserve"> </w:t>
      </w:r>
      <w:r>
        <w:rPr>
          <w:rFonts w:ascii="Times New Roman" w:hAnsi="Times New Roman" w:cs="Times New Roman"/>
          <w:sz w:val="24"/>
          <w:szCs w:val="24"/>
        </w:rPr>
        <w:t>(</w:t>
      </w:r>
      <w:r w:rsidRPr="00412F6B">
        <w:rPr>
          <w:rFonts w:ascii="Times New Roman" w:hAnsi="Times New Roman" w:cs="Times New Roman"/>
          <w:sz w:val="24"/>
          <w:szCs w:val="24"/>
        </w:rPr>
        <w:t>cigarettes, alcohol and drugs</w:t>
      </w:r>
      <w:r>
        <w:rPr>
          <w:rFonts w:ascii="Times New Roman" w:hAnsi="Times New Roman" w:cs="Times New Roman"/>
          <w:sz w:val="24"/>
          <w:szCs w:val="24"/>
        </w:rPr>
        <w:t>)</w:t>
      </w:r>
      <w:r w:rsidRPr="00412F6B">
        <w:rPr>
          <w:rFonts w:ascii="Times New Roman" w:hAnsi="Times New Roman" w:cs="Times New Roman"/>
          <w:sz w:val="24"/>
          <w:szCs w:val="24"/>
        </w:rPr>
        <w:t xml:space="preserve"> during pregnancy. Other variables related to infant mortality include birth order, previous history of infant or fetal loss, adequacy of prenatal care, </w:t>
      </w:r>
      <w:r>
        <w:rPr>
          <w:rFonts w:ascii="Times New Roman" w:hAnsi="Times New Roman" w:cs="Times New Roman"/>
          <w:sz w:val="24"/>
          <w:szCs w:val="24"/>
        </w:rPr>
        <w:t>total gestational period, birth weight, Apgar score</w:t>
      </w:r>
      <w:r w:rsidRPr="00412F6B">
        <w:rPr>
          <w:rFonts w:ascii="Times New Roman" w:hAnsi="Times New Roman" w:cs="Times New Roman"/>
          <w:sz w:val="24"/>
          <w:szCs w:val="24"/>
        </w:rPr>
        <w:t>, and plurality</w:t>
      </w:r>
      <w:r>
        <w:rPr>
          <w:rFonts w:ascii="Times New Roman" w:hAnsi="Times New Roman" w:cs="Times New Roman"/>
          <w:sz w:val="24"/>
          <w:szCs w:val="24"/>
        </w:rPr>
        <w:t xml:space="preserve"> (MacDorman, 2011)</w:t>
      </w:r>
      <w:r w:rsidRPr="00412F6B">
        <w:rPr>
          <w:rFonts w:ascii="Times New Roman" w:hAnsi="Times New Roman" w:cs="Times New Roman"/>
          <w:sz w:val="24"/>
          <w:szCs w:val="24"/>
        </w:rPr>
        <w:t xml:space="preserve">. </w:t>
      </w:r>
      <w:r>
        <w:rPr>
          <w:rFonts w:ascii="Times New Roman" w:hAnsi="Times New Roman" w:cs="Times New Roman"/>
          <w:sz w:val="24"/>
          <w:szCs w:val="24"/>
        </w:rPr>
        <w:t>Please</w:t>
      </w:r>
      <w:r w:rsidR="003B4D5A">
        <w:rPr>
          <w:rFonts w:ascii="Times New Roman" w:hAnsi="Times New Roman" w:cs="Times New Roman"/>
          <w:sz w:val="24"/>
          <w:szCs w:val="24"/>
        </w:rPr>
        <w:t xml:space="preserve"> refer to appendix F 2.0 Table E.1</w:t>
      </w:r>
      <w:r>
        <w:rPr>
          <w:rFonts w:ascii="Times New Roman" w:hAnsi="Times New Roman" w:cs="Times New Roman"/>
          <w:sz w:val="24"/>
          <w:szCs w:val="24"/>
        </w:rPr>
        <w:t xml:space="preserve"> for a complete list of risk factor variables </w:t>
      </w:r>
      <w:r w:rsidRPr="00412F6B">
        <w:rPr>
          <w:rFonts w:ascii="Times New Roman" w:hAnsi="Times New Roman" w:cs="Times New Roman"/>
          <w:sz w:val="24"/>
          <w:szCs w:val="24"/>
        </w:rPr>
        <w:t>a</w:t>
      </w:r>
      <w:r>
        <w:rPr>
          <w:rFonts w:ascii="Times New Roman" w:hAnsi="Times New Roman" w:cs="Times New Roman"/>
          <w:sz w:val="24"/>
          <w:szCs w:val="24"/>
        </w:rPr>
        <w:t xml:space="preserve">ssociated with infant mortality </w:t>
      </w:r>
      <w:r w:rsidR="003B4D5A">
        <w:rPr>
          <w:rFonts w:ascii="Times New Roman" w:hAnsi="Times New Roman" w:cs="Times New Roman"/>
          <w:sz w:val="24"/>
          <w:szCs w:val="24"/>
        </w:rPr>
        <w:t>available in</w:t>
      </w:r>
      <w:r>
        <w:rPr>
          <w:rFonts w:ascii="Times New Roman" w:hAnsi="Times New Roman" w:cs="Times New Roman"/>
          <w:sz w:val="24"/>
          <w:szCs w:val="24"/>
        </w:rPr>
        <w:t xml:space="preserve"> the </w:t>
      </w:r>
      <w:r w:rsidR="003B4D5A">
        <w:rPr>
          <w:rFonts w:ascii="Times New Roman" w:hAnsi="Times New Roman" w:cs="Times New Roman"/>
          <w:sz w:val="24"/>
          <w:szCs w:val="24"/>
        </w:rPr>
        <w:t>BORN</w:t>
      </w:r>
      <w:r>
        <w:rPr>
          <w:rFonts w:ascii="Times New Roman" w:hAnsi="Times New Roman" w:cs="Times New Roman"/>
          <w:sz w:val="24"/>
          <w:szCs w:val="24"/>
        </w:rPr>
        <w:t xml:space="preserve"> and NIDAY database.</w:t>
      </w:r>
    </w:p>
    <w:p w:rsidR="003C479A" w:rsidRPr="00284CC0" w:rsidRDefault="000D53A1" w:rsidP="003C479A">
      <w:pPr>
        <w:spacing w:line="480" w:lineRule="auto"/>
        <w:ind w:left="720"/>
        <w:jc w:val="both"/>
        <w:rPr>
          <w:rFonts w:ascii="Times New Roman" w:hAnsi="Times New Roman" w:cs="Times New Roman"/>
          <w:szCs w:val="24"/>
        </w:rPr>
      </w:pPr>
      <w:r>
        <w:rPr>
          <w:rFonts w:ascii="Times New Roman" w:hAnsi="Times New Roman" w:cs="Times New Roman"/>
          <w:b/>
          <w:sz w:val="24"/>
          <w:szCs w:val="24"/>
        </w:rPr>
        <w:lastRenderedPageBreak/>
        <w:t>F</w:t>
      </w:r>
      <w:r w:rsidR="003C479A">
        <w:rPr>
          <w:rFonts w:ascii="Times New Roman" w:hAnsi="Times New Roman" w:cs="Times New Roman"/>
          <w:b/>
          <w:sz w:val="24"/>
          <w:szCs w:val="24"/>
        </w:rPr>
        <w:t xml:space="preserve"> 1.2.1 </w:t>
      </w:r>
      <w:r w:rsidR="003C479A" w:rsidRPr="00284CC0">
        <w:rPr>
          <w:rFonts w:ascii="Times New Roman" w:hAnsi="Times New Roman" w:cs="Times New Roman"/>
          <w:b/>
          <w:szCs w:val="24"/>
        </w:rPr>
        <w:t>MATERNAL HEALTH &amp; BEHAVIOURAL CHARACTERISTICS</w:t>
      </w:r>
    </w:p>
    <w:p w:rsidR="003C479A" w:rsidRPr="00412F6B"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Maternal health f</w:t>
      </w:r>
      <w:r w:rsidRPr="00412F6B">
        <w:rPr>
          <w:rFonts w:ascii="Times New Roman" w:hAnsi="Times New Roman" w:cs="Times New Roman"/>
          <w:sz w:val="24"/>
          <w:szCs w:val="24"/>
        </w:rPr>
        <w:t xml:space="preserve">actors </w:t>
      </w:r>
      <w:r>
        <w:rPr>
          <w:rFonts w:ascii="Times New Roman" w:hAnsi="Times New Roman" w:cs="Times New Roman"/>
          <w:sz w:val="24"/>
          <w:szCs w:val="24"/>
        </w:rPr>
        <w:t>that</w:t>
      </w:r>
      <w:r w:rsidRPr="00412F6B">
        <w:rPr>
          <w:rFonts w:ascii="Times New Roman" w:hAnsi="Times New Roman" w:cs="Times New Roman"/>
          <w:sz w:val="24"/>
          <w:szCs w:val="24"/>
        </w:rPr>
        <w:t xml:space="preserve"> </w:t>
      </w:r>
      <w:r>
        <w:rPr>
          <w:rFonts w:ascii="Times New Roman" w:hAnsi="Times New Roman" w:cs="Times New Roman"/>
          <w:sz w:val="24"/>
          <w:szCs w:val="24"/>
        </w:rPr>
        <w:t>may</w:t>
      </w:r>
      <w:r w:rsidRPr="00412F6B">
        <w:rPr>
          <w:rFonts w:ascii="Times New Roman" w:hAnsi="Times New Roman" w:cs="Times New Roman"/>
          <w:sz w:val="24"/>
          <w:szCs w:val="24"/>
        </w:rPr>
        <w:t xml:space="preserve"> increase the </w:t>
      </w:r>
      <w:r>
        <w:rPr>
          <w:rFonts w:ascii="Times New Roman" w:hAnsi="Times New Roman" w:cs="Times New Roman"/>
          <w:sz w:val="24"/>
          <w:szCs w:val="24"/>
        </w:rPr>
        <w:t>risk of infant mortality include</w:t>
      </w:r>
      <w:r w:rsidRPr="00412F6B">
        <w:rPr>
          <w:rFonts w:ascii="Times New Roman" w:hAnsi="Times New Roman" w:cs="Times New Roman"/>
          <w:sz w:val="24"/>
          <w:szCs w:val="24"/>
        </w:rPr>
        <w:t xml:space="preserve"> </w:t>
      </w:r>
      <w:r>
        <w:rPr>
          <w:rFonts w:ascii="Times New Roman" w:hAnsi="Times New Roman" w:cs="Times New Roman"/>
          <w:sz w:val="24"/>
          <w:szCs w:val="24"/>
        </w:rPr>
        <w:t>the following:</w:t>
      </w:r>
      <w:r w:rsidRPr="00412F6B">
        <w:rPr>
          <w:rFonts w:ascii="Times New Roman" w:hAnsi="Times New Roman" w:cs="Times New Roman"/>
          <w:sz w:val="24"/>
          <w:szCs w:val="24"/>
        </w:rPr>
        <w:t xml:space="preserve"> mother’s BMI&lt;30, chronic diseases</w:t>
      </w:r>
      <w:r>
        <w:rPr>
          <w:rFonts w:ascii="Times New Roman" w:hAnsi="Times New Roman" w:cs="Times New Roman"/>
          <w:sz w:val="24"/>
          <w:szCs w:val="24"/>
        </w:rPr>
        <w:t xml:space="preserve"> (</w:t>
      </w:r>
      <w:r w:rsidRPr="00412F6B">
        <w:rPr>
          <w:rFonts w:ascii="Times New Roman" w:hAnsi="Times New Roman" w:cs="Times New Roman"/>
          <w:sz w:val="24"/>
          <w:szCs w:val="24"/>
        </w:rPr>
        <w:t>i.e. diabetes, renal failure, hypertension, haemoglobinopathy, rhesus disease, thrombophialsi</w:t>
      </w:r>
      <w:r>
        <w:rPr>
          <w:rFonts w:ascii="Times New Roman" w:hAnsi="Times New Roman" w:cs="Times New Roman"/>
          <w:sz w:val="24"/>
          <w:szCs w:val="24"/>
        </w:rPr>
        <w:t>s, antiphospholipid syndrome), i</w:t>
      </w:r>
      <w:r w:rsidRPr="00412F6B">
        <w:rPr>
          <w:rFonts w:ascii="Times New Roman" w:hAnsi="Times New Roman" w:cs="Times New Roman"/>
          <w:sz w:val="24"/>
          <w:szCs w:val="24"/>
        </w:rPr>
        <w:t>nfection</w:t>
      </w:r>
      <w:r>
        <w:rPr>
          <w:rFonts w:ascii="Times New Roman" w:hAnsi="Times New Roman" w:cs="Times New Roman"/>
          <w:sz w:val="24"/>
          <w:szCs w:val="24"/>
        </w:rPr>
        <w:t xml:space="preserve"> (</w:t>
      </w:r>
      <w:r w:rsidRPr="00412F6B">
        <w:rPr>
          <w:rFonts w:ascii="Times New Roman" w:hAnsi="Times New Roman" w:cs="Times New Roman"/>
          <w:sz w:val="24"/>
          <w:szCs w:val="24"/>
        </w:rPr>
        <w:t xml:space="preserve">erythmiainfectriosum, varicella, measles) and substance abuse </w:t>
      </w:r>
      <w:r>
        <w:rPr>
          <w:rFonts w:ascii="Times New Roman" w:hAnsi="Times New Roman" w:cs="Times New Roman"/>
          <w:sz w:val="24"/>
          <w:szCs w:val="24"/>
        </w:rPr>
        <w:t xml:space="preserve">(i.e </w:t>
      </w:r>
      <w:r w:rsidRPr="00412F6B">
        <w:rPr>
          <w:rFonts w:ascii="Times New Roman" w:hAnsi="Times New Roman" w:cs="Times New Roman"/>
          <w:sz w:val="24"/>
          <w:szCs w:val="24"/>
        </w:rPr>
        <w:t>tobacco, alcohol and drugs</w:t>
      </w:r>
      <w:r>
        <w:rPr>
          <w:rFonts w:ascii="Times New Roman" w:hAnsi="Times New Roman" w:cs="Times New Roman"/>
          <w:sz w:val="24"/>
          <w:szCs w:val="24"/>
        </w:rPr>
        <w:t>) (Patient Co.Uk, 2010)</w:t>
      </w:r>
      <w:r w:rsidRPr="00412F6B">
        <w:rPr>
          <w:rFonts w:ascii="Times New Roman" w:hAnsi="Times New Roman" w:cs="Times New Roman"/>
          <w:sz w:val="24"/>
          <w:szCs w:val="24"/>
        </w:rPr>
        <w:t xml:space="preserve">. </w:t>
      </w:r>
    </w:p>
    <w:p w:rsidR="003C479A" w:rsidRPr="00284CC0" w:rsidRDefault="003C479A" w:rsidP="003C479A">
      <w:pPr>
        <w:spacing w:line="480" w:lineRule="auto"/>
        <w:ind w:left="720"/>
        <w:jc w:val="both"/>
        <w:rPr>
          <w:rFonts w:ascii="Times New Roman" w:hAnsi="Times New Roman" w:cs="Times New Roman"/>
          <w:szCs w:val="24"/>
        </w:rPr>
      </w:pPr>
      <w:r>
        <w:rPr>
          <w:rFonts w:ascii="Times New Roman" w:hAnsi="Times New Roman" w:cs="Times New Roman"/>
          <w:b/>
          <w:sz w:val="24"/>
          <w:szCs w:val="24"/>
        </w:rPr>
        <w:t xml:space="preserve">E 1.2.2 </w:t>
      </w:r>
      <w:r w:rsidRPr="00284CC0">
        <w:rPr>
          <w:rFonts w:ascii="Times New Roman" w:hAnsi="Times New Roman" w:cs="Times New Roman"/>
          <w:b/>
          <w:szCs w:val="24"/>
        </w:rPr>
        <w:t>DEMOGRAPHIC CHARACTERISTICS</w:t>
      </w:r>
      <w:r w:rsidRPr="00284CC0">
        <w:rPr>
          <w:rFonts w:ascii="Times New Roman" w:hAnsi="Times New Roman" w:cs="Times New Roman"/>
          <w:szCs w:val="24"/>
        </w:rPr>
        <w:tab/>
      </w:r>
    </w:p>
    <w:p w:rsidR="003C479A" w:rsidRDefault="003C479A" w:rsidP="00B27071">
      <w:pPr>
        <w:spacing w:line="480" w:lineRule="auto"/>
        <w:ind w:firstLine="720"/>
        <w:rPr>
          <w:rFonts w:ascii="Times New Roman" w:hAnsi="Times New Roman" w:cs="Times New Roman"/>
          <w:sz w:val="24"/>
          <w:szCs w:val="24"/>
        </w:rPr>
      </w:pPr>
      <w:r>
        <w:rPr>
          <w:rFonts w:ascii="Times New Roman" w:hAnsi="Times New Roman" w:cs="Times New Roman"/>
          <w:sz w:val="24"/>
          <w:szCs w:val="24"/>
        </w:rPr>
        <w:t>R</w:t>
      </w:r>
      <w:r w:rsidRPr="00412F6B">
        <w:rPr>
          <w:rFonts w:ascii="Times New Roman" w:hAnsi="Times New Roman" w:cs="Times New Roman"/>
          <w:sz w:val="24"/>
          <w:szCs w:val="24"/>
        </w:rPr>
        <w:t xml:space="preserve">acial and ethnic differences also play a role in infant mortality. However, race and ethnicity is not </w:t>
      </w:r>
      <w:r>
        <w:rPr>
          <w:rFonts w:ascii="Times New Roman" w:hAnsi="Times New Roman" w:cs="Times New Roman"/>
          <w:sz w:val="24"/>
          <w:szCs w:val="24"/>
        </w:rPr>
        <w:t>an etiological risk factor</w:t>
      </w:r>
      <w:r w:rsidRPr="00412F6B">
        <w:rPr>
          <w:rFonts w:ascii="Times New Roman" w:hAnsi="Times New Roman" w:cs="Times New Roman"/>
          <w:sz w:val="24"/>
          <w:szCs w:val="24"/>
        </w:rPr>
        <w:t xml:space="preserve">. Certain racial and ethnic groups are exposed to various risk factors socially, culturally, environmentally and economically which </w:t>
      </w:r>
      <w:r w:rsidR="00B31293">
        <w:rPr>
          <w:rFonts w:ascii="Times New Roman" w:hAnsi="Times New Roman" w:cs="Times New Roman"/>
          <w:sz w:val="24"/>
          <w:szCs w:val="24"/>
        </w:rPr>
        <w:t>may put</w:t>
      </w:r>
      <w:r w:rsidRPr="00412F6B">
        <w:rPr>
          <w:rFonts w:ascii="Times New Roman" w:hAnsi="Times New Roman" w:cs="Times New Roman"/>
          <w:sz w:val="24"/>
          <w:szCs w:val="24"/>
        </w:rPr>
        <w:t xml:space="preserve"> </w:t>
      </w:r>
      <w:r w:rsidR="00B31293">
        <w:rPr>
          <w:rFonts w:ascii="Times New Roman" w:hAnsi="Times New Roman" w:cs="Times New Roman"/>
          <w:sz w:val="24"/>
          <w:szCs w:val="24"/>
        </w:rPr>
        <w:t>their newborns</w:t>
      </w:r>
      <w:r w:rsidRPr="00412F6B">
        <w:rPr>
          <w:rFonts w:ascii="Times New Roman" w:hAnsi="Times New Roman" w:cs="Times New Roman"/>
          <w:sz w:val="24"/>
          <w:szCs w:val="24"/>
        </w:rPr>
        <w:t xml:space="preserve"> at greater risk of infant mortality. The infant mortality ra</w:t>
      </w:r>
      <w:r>
        <w:rPr>
          <w:rFonts w:ascii="Times New Roman" w:hAnsi="Times New Roman" w:cs="Times New Roman"/>
          <w:sz w:val="24"/>
          <w:szCs w:val="24"/>
        </w:rPr>
        <w:t xml:space="preserve">te is highest among </w:t>
      </w:r>
      <w:r w:rsidR="00B31293">
        <w:rPr>
          <w:rFonts w:ascii="Times New Roman" w:hAnsi="Times New Roman" w:cs="Times New Roman"/>
          <w:sz w:val="24"/>
          <w:szCs w:val="24"/>
        </w:rPr>
        <w:t>African</w:t>
      </w:r>
      <w:r>
        <w:rPr>
          <w:rFonts w:ascii="Times New Roman" w:hAnsi="Times New Roman" w:cs="Times New Roman"/>
          <w:sz w:val="24"/>
          <w:szCs w:val="24"/>
        </w:rPr>
        <w:t>, Native American</w:t>
      </w:r>
      <w:r w:rsidRPr="00412F6B">
        <w:rPr>
          <w:rFonts w:ascii="Times New Roman" w:hAnsi="Times New Roman" w:cs="Times New Roman"/>
          <w:sz w:val="24"/>
          <w:szCs w:val="24"/>
        </w:rPr>
        <w:t>, and Puerto Rican mothers, and is lowest among Asian mothers</w:t>
      </w:r>
      <w:r w:rsidR="005262AA">
        <w:rPr>
          <w:rFonts w:ascii="Times New Roman" w:hAnsi="Times New Roman" w:cs="Times New Roman"/>
          <w:sz w:val="24"/>
          <w:szCs w:val="24"/>
        </w:rPr>
        <w:t xml:space="preserve"> (MacDorman, 201).</w:t>
      </w:r>
    </w:p>
    <w:p w:rsidR="003C479A" w:rsidRDefault="003C479A" w:rsidP="003C479A">
      <w:pPr>
        <w:spacing w:line="480" w:lineRule="auto"/>
        <w:jc w:val="both"/>
        <w:rPr>
          <w:rFonts w:ascii="Times New Roman" w:hAnsi="Times New Roman" w:cs="Times New Roman"/>
          <w:b/>
          <w:sz w:val="28"/>
          <w:szCs w:val="24"/>
        </w:rPr>
      </w:pPr>
      <w:r>
        <w:rPr>
          <w:rFonts w:ascii="Times New Roman" w:hAnsi="Times New Roman" w:cs="Times New Roman"/>
          <w:b/>
          <w:sz w:val="28"/>
          <w:szCs w:val="24"/>
        </w:rPr>
        <w:t>E 2.0 Risk</w:t>
      </w:r>
      <w:r w:rsidR="006D0A7E">
        <w:rPr>
          <w:rFonts w:ascii="Times New Roman" w:hAnsi="Times New Roman" w:cs="Times New Roman"/>
          <w:b/>
          <w:sz w:val="28"/>
          <w:szCs w:val="24"/>
        </w:rPr>
        <w:t xml:space="preserve"> Factors Associated with Infant, Neonatal, Perinatal, and Postnatal </w:t>
      </w:r>
      <w:r>
        <w:rPr>
          <w:rFonts w:ascii="Times New Roman" w:hAnsi="Times New Roman" w:cs="Times New Roman"/>
          <w:b/>
          <w:sz w:val="28"/>
          <w:szCs w:val="24"/>
        </w:rPr>
        <w:t>Mortality</w:t>
      </w:r>
    </w:p>
    <w:p w:rsidR="00D37398" w:rsidRDefault="00B31293" w:rsidP="00B2707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E.1</w:t>
      </w:r>
      <w:r w:rsidR="003C479A">
        <w:rPr>
          <w:rFonts w:ascii="Times New Roman" w:hAnsi="Times New Roman" w:cs="Times New Roman"/>
          <w:sz w:val="24"/>
          <w:szCs w:val="24"/>
        </w:rPr>
        <w:t xml:space="preserve"> </w:t>
      </w:r>
      <w:r>
        <w:rPr>
          <w:rFonts w:ascii="Times New Roman" w:hAnsi="Times New Roman" w:cs="Times New Roman"/>
          <w:sz w:val="24"/>
          <w:szCs w:val="24"/>
        </w:rPr>
        <w:t>presents</w:t>
      </w:r>
      <w:r w:rsidR="003C479A">
        <w:rPr>
          <w:rFonts w:ascii="Times New Roman" w:hAnsi="Times New Roman" w:cs="Times New Roman"/>
          <w:sz w:val="24"/>
          <w:szCs w:val="24"/>
        </w:rPr>
        <w:t xml:space="preserve"> a categorized list of potential </w:t>
      </w:r>
      <w:r w:rsidR="003C479A" w:rsidRPr="00412F6B">
        <w:rPr>
          <w:rFonts w:ascii="Times New Roman" w:hAnsi="Times New Roman" w:cs="Times New Roman"/>
          <w:sz w:val="24"/>
          <w:szCs w:val="24"/>
        </w:rPr>
        <w:t xml:space="preserve">risk factors associated with </w:t>
      </w:r>
      <w:r w:rsidR="003C479A">
        <w:rPr>
          <w:rFonts w:ascii="Times New Roman" w:hAnsi="Times New Roman" w:cs="Times New Roman"/>
          <w:sz w:val="24"/>
          <w:szCs w:val="24"/>
        </w:rPr>
        <w:t>infant, neonatal, perinatal and postnatal mortality derived from medical literature</w:t>
      </w:r>
      <w:r>
        <w:rPr>
          <w:rFonts w:ascii="Times New Roman" w:hAnsi="Times New Roman" w:cs="Times New Roman"/>
          <w:sz w:val="24"/>
          <w:szCs w:val="24"/>
        </w:rPr>
        <w:t xml:space="preserve"> found in the BORN and NIDAY</w:t>
      </w:r>
      <w:r w:rsidR="003C479A">
        <w:rPr>
          <w:rFonts w:ascii="Times New Roman" w:hAnsi="Times New Roman" w:cs="Times New Roman"/>
          <w:sz w:val="24"/>
          <w:szCs w:val="24"/>
        </w:rPr>
        <w:t xml:space="preserve"> (Rowely </w:t>
      </w:r>
      <w:r w:rsidR="00543EB7">
        <w:rPr>
          <w:rFonts w:ascii="Times New Roman" w:hAnsi="Times New Roman" w:cs="Times New Roman"/>
          <w:sz w:val="24"/>
          <w:szCs w:val="24"/>
        </w:rPr>
        <w:t>et al.,</w:t>
      </w:r>
      <w:r w:rsidR="003C479A">
        <w:rPr>
          <w:rFonts w:ascii="Times New Roman" w:hAnsi="Times New Roman" w:cs="Times New Roman"/>
          <w:sz w:val="24"/>
          <w:szCs w:val="24"/>
        </w:rPr>
        <w:t xml:space="preserve"> 2011)</w:t>
      </w:r>
      <w:r w:rsidR="003C479A" w:rsidRPr="00412F6B">
        <w:rPr>
          <w:rFonts w:ascii="Times New Roman" w:hAnsi="Times New Roman" w:cs="Times New Roman"/>
          <w:sz w:val="24"/>
          <w:szCs w:val="24"/>
        </w:rPr>
        <w:t>:</w:t>
      </w:r>
    </w:p>
    <w:p w:rsidR="00D37398" w:rsidRPr="00D37398" w:rsidRDefault="00753460" w:rsidP="00D37398">
      <w:pPr>
        <w:pStyle w:val="NoSpacing"/>
        <w:rPr>
          <w:rFonts w:ascii="Times New Roman" w:hAnsi="Times New Roman" w:cs="Times New Roman"/>
          <w:sz w:val="24"/>
          <w:szCs w:val="24"/>
        </w:rPr>
      </w:pPr>
      <w:r>
        <w:rPr>
          <w:rFonts w:ascii="Times New Roman" w:hAnsi="Times New Roman" w:cs="Times New Roman"/>
          <w:b/>
          <w:sz w:val="24"/>
          <w:szCs w:val="24"/>
        </w:rPr>
        <w:t>Table E.1</w:t>
      </w:r>
      <w:r w:rsidR="00D37398" w:rsidRPr="00D37398">
        <w:rPr>
          <w:rFonts w:ascii="Times New Roman" w:hAnsi="Times New Roman" w:cs="Times New Roman"/>
          <w:b/>
          <w:sz w:val="24"/>
          <w:szCs w:val="24"/>
        </w:rPr>
        <w:t xml:space="preserve"> - </w:t>
      </w:r>
      <w:r w:rsidR="00D37398" w:rsidRPr="00D37398">
        <w:rPr>
          <w:rFonts w:ascii="Times New Roman" w:hAnsi="Times New Roman" w:cs="Times New Roman"/>
          <w:sz w:val="24"/>
          <w:szCs w:val="24"/>
        </w:rPr>
        <w:t>Potent</w:t>
      </w:r>
      <w:r w:rsidR="00F34951">
        <w:rPr>
          <w:rFonts w:ascii="Times New Roman" w:hAnsi="Times New Roman" w:cs="Times New Roman"/>
          <w:sz w:val="24"/>
          <w:szCs w:val="24"/>
        </w:rPr>
        <w:t>ial risk factors associated w/ infant, neonatal, perinatal &amp; postnatal m</w:t>
      </w:r>
      <w:r w:rsidR="00D37398" w:rsidRPr="00D37398">
        <w:rPr>
          <w:rFonts w:ascii="Times New Roman" w:hAnsi="Times New Roman" w:cs="Times New Roman"/>
          <w:sz w:val="24"/>
          <w:szCs w:val="24"/>
        </w:rPr>
        <w:t>ortality</w:t>
      </w:r>
    </w:p>
    <w:tbl>
      <w:tblPr>
        <w:tblStyle w:val="MediumLis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436"/>
        <w:gridCol w:w="1984"/>
        <w:gridCol w:w="1531"/>
      </w:tblGrid>
      <w:tr w:rsidR="003C479A" w:rsidRPr="007A2012" w:rsidTr="00616C6C">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3625" w:type="dxa"/>
            <w:vMerge w:val="restart"/>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pPr>
            <w:r w:rsidRPr="007A2012">
              <w:t>Risk Factor</w:t>
            </w:r>
          </w:p>
        </w:tc>
        <w:tc>
          <w:tcPr>
            <w:tcW w:w="2436" w:type="dxa"/>
            <w:vMerge w:val="restart"/>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cnfStyle w:val="100000000000" w:firstRow="1" w:lastRow="0" w:firstColumn="0" w:lastColumn="0" w:oddVBand="0" w:evenVBand="0" w:oddHBand="0" w:evenHBand="0" w:firstRowFirstColumn="0" w:firstRowLastColumn="0" w:lastRowFirstColumn="0" w:lastRowLastColumn="0"/>
            </w:pPr>
            <w:r w:rsidRPr="007A2012">
              <w:rPr>
                <w:sz w:val="20"/>
              </w:rPr>
              <w:t>Available before 23 week Gestation</w:t>
            </w:r>
          </w:p>
        </w:tc>
        <w:tc>
          <w:tcPr>
            <w:tcW w:w="3515" w:type="dxa"/>
            <w:gridSpan w:val="2"/>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cnfStyle w:val="100000000000" w:firstRow="1" w:lastRow="0" w:firstColumn="0" w:lastColumn="0" w:oddVBand="0" w:evenVBand="0" w:oddHBand="0" w:evenHBand="0" w:firstRowFirstColumn="0" w:firstRowLastColumn="0" w:lastRowFirstColumn="0" w:lastRowLastColumn="0"/>
            </w:pPr>
            <w:r w:rsidRPr="007A2012">
              <w:t>Factor Present in</w:t>
            </w:r>
          </w:p>
        </w:tc>
      </w:tr>
      <w:tr w:rsidR="003C479A" w:rsidRPr="007A2012" w:rsidTr="00616C6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625" w:type="dxa"/>
            <w:vMerge/>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pPr>
          </w:p>
        </w:tc>
        <w:tc>
          <w:tcPr>
            <w:tcW w:w="2436" w:type="dxa"/>
            <w:vMerge/>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D12E37" w:rsidRDefault="003C479A" w:rsidP="006D0A7E">
            <w:pPr>
              <w:pStyle w:val="NoSpacing"/>
              <w:cnfStyle w:val="000000100000" w:firstRow="0" w:lastRow="0" w:firstColumn="0" w:lastColumn="0" w:oddVBand="0" w:evenVBand="0" w:oddHBand="1" w:evenHBand="0" w:firstRowFirstColumn="0" w:firstRowLastColumn="0" w:lastRowFirstColumn="0" w:lastRowLastColumn="0"/>
              <w:rPr>
                <w:b/>
              </w:rPr>
            </w:pPr>
            <w:r w:rsidRPr="00D12E37">
              <w:rPr>
                <w:b/>
              </w:rPr>
              <w:t xml:space="preserve"> </w:t>
            </w:r>
            <w:r w:rsidR="00B31293" w:rsidRPr="00D12E37">
              <w:rPr>
                <w:b/>
              </w:rPr>
              <w:t>BORN</w:t>
            </w:r>
            <w:r w:rsidRPr="00D12E37">
              <w:rPr>
                <w:b/>
              </w:rPr>
              <w:t xml:space="preserve"> </w:t>
            </w:r>
          </w:p>
        </w:tc>
        <w:tc>
          <w:tcPr>
            <w:tcW w:w="1531" w:type="dxa"/>
            <w:tcBorders>
              <w:top w:val="none" w:sz="0" w:space="0" w:color="auto"/>
              <w:left w:val="none" w:sz="0" w:space="0" w:color="auto"/>
              <w:bottom w:val="none" w:sz="0" w:space="0" w:color="auto"/>
            </w:tcBorders>
          </w:tcPr>
          <w:p w:rsidR="003C479A" w:rsidRPr="00D12E37" w:rsidRDefault="003C479A" w:rsidP="006D0A7E">
            <w:pPr>
              <w:pStyle w:val="NoSpacing"/>
              <w:cnfStyle w:val="000000100000" w:firstRow="0" w:lastRow="0" w:firstColumn="0" w:lastColumn="0" w:oddVBand="0" w:evenVBand="0" w:oddHBand="1" w:evenHBand="0" w:firstRowFirstColumn="0" w:firstRowLastColumn="0" w:lastRowFirstColumn="0" w:lastRowLastColumn="0"/>
              <w:rPr>
                <w:b/>
              </w:rPr>
            </w:pPr>
            <w:r w:rsidRPr="00D12E37">
              <w:rPr>
                <w:b/>
              </w:rPr>
              <w:t xml:space="preserve"> NIDAY </w:t>
            </w:r>
          </w:p>
        </w:tc>
      </w:tr>
      <w:tr w:rsidR="003C479A" w:rsidRPr="007A2012" w:rsidTr="00616C6C">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bottom w:val="none" w:sz="0" w:space="0" w:color="auto"/>
              <w:right w:val="none" w:sz="0" w:space="0" w:color="auto"/>
            </w:tcBorders>
          </w:tcPr>
          <w:p w:rsidR="003C479A" w:rsidRPr="007A2012" w:rsidRDefault="003C479A" w:rsidP="00D12E37">
            <w:pPr>
              <w:pStyle w:val="NoSpacing"/>
              <w:jc w:val="center"/>
            </w:pPr>
            <w:r w:rsidRPr="007A2012">
              <w:t>Infant Mortality - MATERNAL HEALTH CHARACTERISTICS</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pPr>
            <w:r w:rsidRPr="007A2012">
              <w:t>BMI &lt;30</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3C479A" w:rsidRPr="007A2012" w:rsidRDefault="003C479A"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Low Birth Weight</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lastRenderedPageBreak/>
              <w:t>Diabetes</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Renal Failure</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Hypertension</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Haemoglobinopathy</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Rhesus disease</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127"/>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Antiphospholipid Syndrome),</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Varicella</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Measles</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616C6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616C6C" w:rsidRPr="007A2012" w:rsidRDefault="00616C6C" w:rsidP="00D12E37">
            <w:pPr>
              <w:pStyle w:val="NoSpacing"/>
              <w:jc w:val="center"/>
            </w:pPr>
            <w:r w:rsidRPr="007A2012">
              <w:t>ALL Behavioural  Factors</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Alcohol</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Tobacco</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Drugs</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616C6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616C6C" w:rsidRPr="007A2012" w:rsidRDefault="00616C6C" w:rsidP="00D12E37">
            <w:pPr>
              <w:pStyle w:val="NoSpacing"/>
              <w:jc w:val="center"/>
            </w:pPr>
            <w:r w:rsidRPr="007A2012">
              <w:t>Infant Mortality – Socio-Economic Status</w:t>
            </w:r>
          </w:p>
        </w:tc>
      </w:tr>
      <w:tr w:rsidR="00616C6C" w:rsidRPr="007A2012" w:rsidTr="00EE603D">
        <w:trPr>
          <w:trHeight w:val="117"/>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Living Conditions</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Quality of the Environment</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Social Well Being</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Low Household Income</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Poor Water Quality</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Substandard Housing</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Lack of Healthcare</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616C6C" w:rsidRPr="007A2012" w:rsidRDefault="00616C6C" w:rsidP="00D12E37">
            <w:pPr>
              <w:pStyle w:val="NoSpacing"/>
              <w:jc w:val="center"/>
            </w:pPr>
            <w:r w:rsidRPr="007A2012">
              <w:t>Infant Mortality - Demographic  Factors</w:t>
            </w:r>
          </w:p>
        </w:tc>
      </w:tr>
      <w:tr w:rsidR="00616C6C" w:rsidRPr="007A2012" w:rsidTr="00616C6C">
        <w:trPr>
          <w:trHeight w:val="165"/>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Ethnicity - Black</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6D0A7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Ethnicity - Native American</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Ethnicity - Puerto Rican</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616C6C">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 xml:space="preserve">NEONATAL MORTALITY </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Birth Weight &lt;1000g</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Birth Weight &gt;3000-4500g</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Complications on Delivery</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r w:rsidRPr="007A2012">
              <w:t>X</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Congenital Anomalies</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r w:rsidRPr="007A2012">
              <w:t>X</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Birth Defects</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bottom w:val="none" w:sz="0" w:space="0" w:color="auto"/>
              <w:right w:val="none" w:sz="0" w:space="0" w:color="auto"/>
            </w:tcBorders>
          </w:tcPr>
          <w:p w:rsidR="00616C6C" w:rsidRPr="007A2012" w:rsidRDefault="00616C6C" w:rsidP="00D12E37">
            <w:pPr>
              <w:pStyle w:val="NoSpacing"/>
              <w:jc w:val="center"/>
            </w:pPr>
            <w:r w:rsidRPr="007A2012">
              <w:t>Neonatal Mortality - Socioeconomic  Factors</w:t>
            </w: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Unskilled Labour Class</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Rural Area</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r w:rsidR="00616C6C"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 xml:space="preserve">&lt;20 Years of Age </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616C6C"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Multiparous (parity of 2)</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616C6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616C6C" w:rsidRPr="007A2012" w:rsidRDefault="00616C6C" w:rsidP="00D12E37">
            <w:pPr>
              <w:pStyle w:val="NoSpacing"/>
              <w:jc w:val="center"/>
            </w:pPr>
            <w:r w:rsidRPr="007A2012">
              <w:t>Perinatal Mortality</w:t>
            </w:r>
          </w:p>
        </w:tc>
      </w:tr>
      <w:tr w:rsidR="00616C6C" w:rsidRPr="007A2012" w:rsidTr="00E65D55">
        <w:trPr>
          <w:trHeight w:val="208"/>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Complications of the Placenta</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E65D5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Short Gestation</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1" w:type="dxa"/>
            <w:tcBorders>
              <w:top w:val="none" w:sz="0" w:space="0" w:color="auto"/>
              <w:left w:val="none" w:sz="0" w:space="0" w:color="auto"/>
              <w:bottom w:val="none" w:sz="0" w:space="0" w:color="auto"/>
            </w:tcBorders>
          </w:tcPr>
          <w:p w:rsidR="00616C6C" w:rsidRPr="007A2012" w:rsidRDefault="00807301" w:rsidP="006D0A7E">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616C6C" w:rsidRPr="007A2012" w:rsidTr="00E65D55">
        <w:trPr>
          <w:trHeight w:val="208"/>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Low Birth Weight</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E65D5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 xml:space="preserve">Poor Hygiene </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65D55">
        <w:trPr>
          <w:trHeight w:val="208"/>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Complications Cord or Membrane</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1" w:type="dxa"/>
          </w:tcPr>
          <w:p w:rsidR="00616C6C" w:rsidRPr="007A2012" w:rsidRDefault="00807301" w:rsidP="006D0A7E">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616C6C" w:rsidRPr="007A2012" w:rsidTr="00E65D5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Respiratory Distress Syndrome</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616C6C">
        <w:trPr>
          <w:trHeight w:val="209"/>
        </w:trPr>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bottom w:val="none" w:sz="0" w:space="0" w:color="auto"/>
              <w:right w:val="none" w:sz="0" w:space="0" w:color="auto"/>
            </w:tcBorders>
          </w:tcPr>
          <w:p w:rsidR="00616C6C" w:rsidRPr="007A2012" w:rsidRDefault="00616C6C" w:rsidP="006D0A7E">
            <w:pPr>
              <w:pStyle w:val="NoSpacing"/>
            </w:pPr>
            <w:r w:rsidRPr="007A2012">
              <w:t>Postnatal Mortality</w:t>
            </w:r>
          </w:p>
        </w:tc>
      </w:tr>
      <w:tr w:rsidR="00616C6C" w:rsidRPr="007A2012" w:rsidTr="00E65D5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25"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pPr>
            <w:r w:rsidRPr="007A2012">
              <w:t xml:space="preserve">Sudden Infant Death Syndrome </w:t>
            </w:r>
          </w:p>
        </w:tc>
        <w:tc>
          <w:tcPr>
            <w:tcW w:w="2436"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c>
          <w:tcPr>
            <w:tcW w:w="1531" w:type="dxa"/>
            <w:tcBorders>
              <w:top w:val="none" w:sz="0" w:space="0" w:color="auto"/>
              <w:left w:val="none" w:sz="0" w:space="0" w:color="auto"/>
              <w:bottom w:val="none" w:sz="0" w:space="0" w:color="auto"/>
            </w:tcBorders>
          </w:tcPr>
          <w:p w:rsidR="00616C6C" w:rsidRPr="007A2012" w:rsidRDefault="00616C6C" w:rsidP="006D0A7E">
            <w:pPr>
              <w:pStyle w:val="NoSpacing"/>
              <w:cnfStyle w:val="000000100000" w:firstRow="0" w:lastRow="0" w:firstColumn="0" w:lastColumn="0" w:oddVBand="0" w:evenVBand="0" w:oddHBand="1" w:evenHBand="0" w:firstRowFirstColumn="0" w:firstRowLastColumn="0" w:lastRowFirstColumn="0" w:lastRowLastColumn="0"/>
            </w:pPr>
          </w:p>
        </w:tc>
      </w:tr>
      <w:tr w:rsidR="00616C6C" w:rsidRPr="007A2012" w:rsidTr="00E65D55">
        <w:trPr>
          <w:trHeight w:val="322"/>
        </w:trPr>
        <w:tc>
          <w:tcPr>
            <w:cnfStyle w:val="001000000000" w:firstRow="0" w:lastRow="0" w:firstColumn="1" w:lastColumn="0" w:oddVBand="0" w:evenVBand="0" w:oddHBand="0" w:evenHBand="0" w:firstRowFirstColumn="0" w:firstRowLastColumn="0" w:lastRowFirstColumn="0" w:lastRowLastColumn="0"/>
            <w:tcW w:w="3625" w:type="dxa"/>
            <w:tcBorders>
              <w:left w:val="none" w:sz="0" w:space="0" w:color="auto"/>
              <w:bottom w:val="none" w:sz="0" w:space="0" w:color="auto"/>
              <w:right w:val="none" w:sz="0" w:space="0" w:color="auto"/>
            </w:tcBorders>
          </w:tcPr>
          <w:p w:rsidR="00616C6C" w:rsidRPr="007A2012" w:rsidRDefault="00616C6C" w:rsidP="006D0A7E">
            <w:pPr>
              <w:pStyle w:val="NoSpacing"/>
            </w:pPr>
            <w:r w:rsidRPr="007A2012">
              <w:t>Infections</w:t>
            </w:r>
          </w:p>
        </w:tc>
        <w:tc>
          <w:tcPr>
            <w:tcW w:w="2436"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c>
          <w:tcPr>
            <w:tcW w:w="1531" w:type="dxa"/>
          </w:tcPr>
          <w:p w:rsidR="00616C6C" w:rsidRPr="007A2012" w:rsidRDefault="00616C6C" w:rsidP="006D0A7E">
            <w:pPr>
              <w:pStyle w:val="NoSpacing"/>
              <w:cnfStyle w:val="000000000000" w:firstRow="0" w:lastRow="0" w:firstColumn="0" w:lastColumn="0" w:oddVBand="0" w:evenVBand="0" w:oddHBand="0" w:evenHBand="0" w:firstRowFirstColumn="0" w:firstRowLastColumn="0" w:lastRowFirstColumn="0" w:lastRowLastColumn="0"/>
            </w:pPr>
          </w:p>
        </w:tc>
      </w:tr>
    </w:tbl>
    <w:p w:rsidR="00E65D55" w:rsidRDefault="00E65D55" w:rsidP="003C479A">
      <w:pPr>
        <w:spacing w:line="480" w:lineRule="auto"/>
        <w:jc w:val="both"/>
        <w:rPr>
          <w:rFonts w:ascii="Times New Roman" w:hAnsi="Times New Roman" w:cs="Times New Roman"/>
          <w:sz w:val="24"/>
          <w:szCs w:val="24"/>
        </w:rPr>
      </w:pPr>
    </w:p>
    <w:p w:rsidR="003C479A" w:rsidRPr="00595112" w:rsidRDefault="000D53A1"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E 2</w:t>
      </w:r>
      <w:r w:rsidR="003C479A">
        <w:rPr>
          <w:rFonts w:ascii="Times New Roman" w:hAnsi="Times New Roman" w:cs="Times New Roman"/>
          <w:b/>
          <w:sz w:val="24"/>
          <w:szCs w:val="24"/>
        </w:rPr>
        <w:t xml:space="preserve">.1 Infant Mortality </w:t>
      </w:r>
      <w:r w:rsidR="003C479A" w:rsidRPr="00595112">
        <w:rPr>
          <w:rFonts w:ascii="Times New Roman" w:hAnsi="Times New Roman" w:cs="Times New Roman"/>
          <w:b/>
          <w:sz w:val="24"/>
          <w:szCs w:val="24"/>
        </w:rPr>
        <w:t>Ratios and Rates</w:t>
      </w:r>
    </w:p>
    <w:p w:rsidR="003C479A" w:rsidRPr="00412F6B" w:rsidRDefault="003C479A" w:rsidP="003C479A">
      <w:pPr>
        <w:spacing w:line="480" w:lineRule="auto"/>
        <w:jc w:val="both"/>
        <w:rPr>
          <w:rFonts w:ascii="Times New Roman" w:hAnsi="Times New Roman" w:cs="Times New Roman"/>
          <w:sz w:val="24"/>
          <w:szCs w:val="24"/>
        </w:rPr>
      </w:pPr>
      <w:r w:rsidRPr="00412F6B">
        <w:rPr>
          <w:rFonts w:ascii="Times New Roman" w:hAnsi="Times New Roman" w:cs="Times New Roman"/>
          <w:noProof/>
          <w:sz w:val="24"/>
          <w:szCs w:val="24"/>
          <w:lang w:eastAsia="en-CA"/>
        </w:rPr>
        <w:drawing>
          <wp:inline distT="0" distB="0" distL="0" distR="0" wp14:anchorId="2E25A511" wp14:editId="753A3BE3">
            <wp:extent cx="3548418" cy="3434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1326" cy="3427847"/>
                    </a:xfrm>
                    <a:prstGeom prst="rect">
                      <a:avLst/>
                    </a:prstGeom>
                    <a:noFill/>
                    <a:ln>
                      <a:noFill/>
                    </a:ln>
                  </pic:spPr>
                </pic:pic>
              </a:graphicData>
            </a:graphic>
          </wp:inline>
        </w:drawing>
      </w:r>
      <w:r w:rsidRPr="00412F6B">
        <w:rPr>
          <w:rFonts w:ascii="Times New Roman" w:hAnsi="Times New Roman" w:cs="Times New Roman"/>
          <w:noProof/>
          <w:sz w:val="24"/>
          <w:szCs w:val="24"/>
          <w:lang w:eastAsia="en-CA"/>
        </w:rPr>
        <w:drawing>
          <wp:inline distT="0" distB="0" distL="0" distR="0" wp14:anchorId="561874F1" wp14:editId="034B1699">
            <wp:extent cx="3548418" cy="6290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9540" cy="634597"/>
                    </a:xfrm>
                    <a:prstGeom prst="rect">
                      <a:avLst/>
                    </a:prstGeom>
                    <a:noFill/>
                    <a:ln>
                      <a:noFill/>
                    </a:ln>
                  </pic:spPr>
                </pic:pic>
              </a:graphicData>
            </a:graphic>
          </wp:inline>
        </w:drawing>
      </w:r>
    </w:p>
    <w:p w:rsidR="003C479A" w:rsidRDefault="003C479A" w:rsidP="003C479A">
      <w:pPr>
        <w:spacing w:line="480" w:lineRule="auto"/>
        <w:rPr>
          <w:rFonts w:ascii="Times New Roman" w:hAnsi="Times New Roman" w:cs="Times New Roman"/>
          <w:sz w:val="24"/>
          <w:szCs w:val="24"/>
        </w:rPr>
      </w:pPr>
      <w:r w:rsidRPr="00412F6B">
        <w:rPr>
          <w:rFonts w:ascii="Times New Roman" w:hAnsi="Times New Roman" w:cs="Times New Roman"/>
          <w:noProof/>
          <w:sz w:val="24"/>
          <w:szCs w:val="24"/>
          <w:lang w:eastAsia="en-CA"/>
        </w:rPr>
        <w:drawing>
          <wp:inline distT="0" distB="0" distL="0" distR="0" wp14:anchorId="72AEA546" wp14:editId="31076964">
            <wp:extent cx="3538855" cy="1899920"/>
            <wp:effectExtent l="0" t="0" r="4445" b="50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8855" cy="1899920"/>
                    </a:xfrm>
                    <a:prstGeom prst="rect">
                      <a:avLst/>
                    </a:prstGeom>
                    <a:noFill/>
                    <a:ln>
                      <a:noFill/>
                    </a:ln>
                  </pic:spPr>
                </pic:pic>
              </a:graphicData>
            </a:graphic>
          </wp:inline>
        </w:drawing>
      </w:r>
    </w:p>
    <w:p w:rsidR="003C479A" w:rsidRDefault="003C479A" w:rsidP="003C479A">
      <w:pPr>
        <w:spacing w:line="480" w:lineRule="auto"/>
        <w:jc w:val="both"/>
        <w:rPr>
          <w:rFonts w:ascii="Times New Roman" w:hAnsi="Times New Roman" w:cs="Times New Roman"/>
          <w:sz w:val="24"/>
          <w:szCs w:val="24"/>
        </w:rPr>
      </w:pPr>
    </w:p>
    <w:p w:rsidR="003C479A" w:rsidRDefault="003C479A" w:rsidP="003C479A">
      <w:pPr>
        <w:spacing w:line="480" w:lineRule="auto"/>
        <w:jc w:val="both"/>
        <w:rPr>
          <w:rFonts w:ascii="Times New Roman" w:hAnsi="Times New Roman" w:cs="Times New Roman"/>
          <w:sz w:val="24"/>
          <w:szCs w:val="24"/>
        </w:rPr>
      </w:pPr>
    </w:p>
    <w:p w:rsidR="003C479A" w:rsidRDefault="003C479A" w:rsidP="003C479A">
      <w:pPr>
        <w:spacing w:line="480" w:lineRule="auto"/>
        <w:jc w:val="both"/>
        <w:rPr>
          <w:rFonts w:ascii="Times New Roman" w:hAnsi="Times New Roman" w:cs="Times New Roman"/>
          <w:sz w:val="24"/>
          <w:szCs w:val="24"/>
        </w:rPr>
      </w:pPr>
    </w:p>
    <w:p w:rsidR="003C479A" w:rsidRPr="00CA4CBC" w:rsidRDefault="003C479A" w:rsidP="003C479A">
      <w:pPr>
        <w:spacing w:line="48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lastRenderedPageBreak/>
        <w:t>F</w:t>
      </w:r>
      <w:r w:rsidR="000D53A1">
        <w:rPr>
          <w:rFonts w:ascii="Times New Roman" w:hAnsi="Times New Roman" w:cs="Times New Roman"/>
          <w:b/>
          <w:color w:val="000000" w:themeColor="text1"/>
          <w:sz w:val="28"/>
          <w:szCs w:val="24"/>
        </w:rPr>
        <w:t xml:space="preserve"> 1.0</w:t>
      </w:r>
      <w:r w:rsidRPr="00047499">
        <w:rPr>
          <w:rFonts w:ascii="Times New Roman" w:hAnsi="Times New Roman" w:cs="Times New Roman"/>
          <w:b/>
          <w:color w:val="000000" w:themeColor="text1"/>
          <w:sz w:val="28"/>
          <w:szCs w:val="24"/>
        </w:rPr>
        <w:t xml:space="preserve"> </w:t>
      </w:r>
      <w:r w:rsidR="006D0A7E">
        <w:rPr>
          <w:rFonts w:ascii="Times New Roman" w:hAnsi="Times New Roman" w:cs="Times New Roman"/>
          <w:b/>
          <w:color w:val="000000" w:themeColor="text1"/>
          <w:sz w:val="28"/>
          <w:szCs w:val="24"/>
        </w:rPr>
        <w:t>PRETERM BIRTH</w:t>
      </w:r>
    </w:p>
    <w:p w:rsidR="003C479A" w:rsidRPr="00FC3E82" w:rsidRDefault="000D53A1" w:rsidP="003C479A">
      <w:pPr>
        <w:spacing w:line="480" w:lineRule="auto"/>
        <w:jc w:val="both"/>
        <w:rPr>
          <w:rFonts w:ascii="Times New Roman" w:hAnsi="Times New Roman" w:cs="Times New Roman"/>
          <w:b/>
          <w:sz w:val="24"/>
          <w:szCs w:val="24"/>
        </w:rPr>
      </w:pPr>
      <w:r>
        <w:rPr>
          <w:rFonts w:ascii="Times New Roman" w:hAnsi="Times New Roman" w:cs="Times New Roman"/>
          <w:b/>
          <w:sz w:val="24"/>
          <w:szCs w:val="24"/>
        </w:rPr>
        <w:t>F 1.1</w:t>
      </w:r>
      <w:r w:rsidR="003C479A">
        <w:rPr>
          <w:rFonts w:ascii="Times New Roman" w:hAnsi="Times New Roman" w:cs="Times New Roman"/>
          <w:b/>
          <w:sz w:val="24"/>
          <w:szCs w:val="24"/>
        </w:rPr>
        <w:t xml:space="preserve"> EPIDEMIOLOGY OF PRETERM BIRTHS</w:t>
      </w:r>
    </w:p>
    <w:p w:rsidR="003C479A"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Obstetric signs that have led to preterm birth include (1) delivery for maternal or fetal indications where the labour is induced or delivered through caesarean section, (2) spontaneous preterm birth with intact membrane</w:t>
      </w:r>
      <w:r w:rsidR="00B31293">
        <w:rPr>
          <w:rFonts w:ascii="Times New Roman" w:hAnsi="Times New Roman" w:cs="Times New Roman"/>
          <w:sz w:val="24"/>
          <w:szCs w:val="24"/>
        </w:rPr>
        <w:t>,</w:t>
      </w:r>
      <w:r>
        <w:rPr>
          <w:rFonts w:ascii="Times New Roman" w:hAnsi="Times New Roman" w:cs="Times New Roman"/>
          <w:sz w:val="24"/>
          <w:szCs w:val="24"/>
        </w:rPr>
        <w:t xml:space="preserve"> and (3) preterm premature rupture of the membrane (PPROM) irrespective of vaginal or caesarean section delivery. It is estimated that 30-35% of preterm births are indicated, 40-45% are spontaneous preterm labour</w:t>
      </w:r>
      <w:r w:rsidR="00B31293">
        <w:rPr>
          <w:rFonts w:ascii="Times New Roman" w:hAnsi="Times New Roman" w:cs="Times New Roman"/>
          <w:sz w:val="24"/>
          <w:szCs w:val="24"/>
        </w:rPr>
        <w:t>,</w:t>
      </w:r>
      <w:r>
        <w:rPr>
          <w:rFonts w:ascii="Times New Roman" w:hAnsi="Times New Roman" w:cs="Times New Roman"/>
          <w:sz w:val="24"/>
          <w:szCs w:val="24"/>
        </w:rPr>
        <w:t xml:space="preserve"> and 25-30% tail PPROM. The contribution of factors associated with preterm births varies by ethnic groups. It has been observed that spontaneous preterm birth commonly occurs in white women, whereas PPROM predominates </w:t>
      </w:r>
      <w:r w:rsidR="00B31293">
        <w:rPr>
          <w:rFonts w:ascii="Times New Roman" w:hAnsi="Times New Roman" w:cs="Times New Roman"/>
          <w:sz w:val="24"/>
          <w:szCs w:val="24"/>
        </w:rPr>
        <w:t>in</w:t>
      </w:r>
      <w:r>
        <w:rPr>
          <w:rFonts w:ascii="Times New Roman" w:hAnsi="Times New Roman" w:cs="Times New Roman"/>
          <w:sz w:val="24"/>
          <w:szCs w:val="24"/>
        </w:rPr>
        <w:t xml:space="preserve"> black women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p>
    <w:p w:rsidR="003C479A" w:rsidRDefault="000D53A1" w:rsidP="003C479A">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F 1</w:t>
      </w:r>
      <w:r w:rsidR="003C479A">
        <w:rPr>
          <w:rFonts w:ascii="Times New Roman" w:hAnsi="Times New Roman" w:cs="Times New Roman"/>
          <w:b/>
          <w:sz w:val="24"/>
          <w:szCs w:val="24"/>
        </w:rPr>
        <w:t>.1</w:t>
      </w:r>
      <w:r>
        <w:rPr>
          <w:rFonts w:ascii="Times New Roman" w:hAnsi="Times New Roman" w:cs="Times New Roman"/>
          <w:b/>
          <w:sz w:val="24"/>
          <w:szCs w:val="24"/>
        </w:rPr>
        <w:t>.1</w:t>
      </w:r>
      <w:r w:rsidR="003C479A">
        <w:rPr>
          <w:rFonts w:ascii="Times New Roman" w:hAnsi="Times New Roman" w:cs="Times New Roman"/>
          <w:b/>
          <w:sz w:val="24"/>
          <w:szCs w:val="24"/>
        </w:rPr>
        <w:t xml:space="preserve"> HEALTH OF PRETERM INFANTS</w:t>
      </w:r>
    </w:p>
    <w:p w:rsidR="003C479A"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Babies born pre</w:t>
      </w:r>
      <w:r w:rsidRPr="00412F6B">
        <w:rPr>
          <w:rFonts w:ascii="Times New Roman" w:hAnsi="Times New Roman" w:cs="Times New Roman"/>
          <w:sz w:val="24"/>
          <w:szCs w:val="24"/>
        </w:rPr>
        <w:t>maturely</w:t>
      </w:r>
      <w:r>
        <w:rPr>
          <w:rFonts w:ascii="Times New Roman" w:hAnsi="Times New Roman" w:cs="Times New Roman"/>
          <w:sz w:val="24"/>
          <w:szCs w:val="24"/>
        </w:rPr>
        <w:t xml:space="preserve"> are prone to several</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health </w:t>
      </w:r>
      <w:r w:rsidRPr="00412F6B">
        <w:rPr>
          <w:rFonts w:ascii="Times New Roman" w:hAnsi="Times New Roman" w:cs="Times New Roman"/>
          <w:sz w:val="24"/>
          <w:szCs w:val="24"/>
        </w:rPr>
        <w:t>problems due to incomplete development</w:t>
      </w:r>
      <w:r>
        <w:rPr>
          <w:rFonts w:ascii="Times New Roman" w:hAnsi="Times New Roman" w:cs="Times New Roman"/>
          <w:sz w:val="24"/>
          <w:szCs w:val="24"/>
        </w:rPr>
        <w:t>, and are at higher risk of morbidity and mortality compared to full-term babies of normal weight</w:t>
      </w:r>
      <w:r w:rsidRPr="00412F6B">
        <w:rPr>
          <w:rFonts w:ascii="Times New Roman" w:hAnsi="Times New Roman" w:cs="Times New Roman"/>
          <w:sz w:val="24"/>
          <w:szCs w:val="24"/>
        </w:rPr>
        <w:t xml:space="preserve">. </w:t>
      </w:r>
      <w:r>
        <w:rPr>
          <w:rFonts w:ascii="Times New Roman" w:hAnsi="Times New Roman" w:cs="Times New Roman"/>
          <w:sz w:val="24"/>
          <w:szCs w:val="24"/>
        </w:rPr>
        <w:t>Often, t</w:t>
      </w:r>
      <w:r w:rsidRPr="00412F6B">
        <w:rPr>
          <w:rFonts w:ascii="Times New Roman" w:hAnsi="Times New Roman" w:cs="Times New Roman"/>
          <w:sz w:val="24"/>
          <w:szCs w:val="24"/>
        </w:rPr>
        <w:t xml:space="preserve">he earlier the baby is </w:t>
      </w:r>
      <w:r w:rsidR="005262AA">
        <w:rPr>
          <w:rFonts w:ascii="Times New Roman" w:hAnsi="Times New Roman" w:cs="Times New Roman"/>
          <w:sz w:val="24"/>
          <w:szCs w:val="24"/>
        </w:rPr>
        <w:t>born is proportional to</w:t>
      </w:r>
      <w:r>
        <w:rPr>
          <w:rFonts w:ascii="Times New Roman" w:hAnsi="Times New Roman" w:cs="Times New Roman"/>
          <w:sz w:val="24"/>
          <w:szCs w:val="24"/>
        </w:rPr>
        <w:t xml:space="preserve"> an increased risk in the severity of long and short term complication.  Long term complication may include </w:t>
      </w:r>
      <w:r w:rsidRPr="00412F6B">
        <w:rPr>
          <w:rFonts w:ascii="Times New Roman" w:hAnsi="Times New Roman" w:cs="Times New Roman"/>
          <w:sz w:val="24"/>
          <w:szCs w:val="24"/>
        </w:rPr>
        <w:t xml:space="preserve">blindness, </w:t>
      </w:r>
      <w:r>
        <w:rPr>
          <w:rFonts w:ascii="Times New Roman" w:hAnsi="Times New Roman" w:cs="Times New Roman"/>
          <w:sz w:val="24"/>
          <w:szCs w:val="24"/>
        </w:rPr>
        <w:t xml:space="preserve">trouble </w:t>
      </w:r>
      <w:r w:rsidRPr="00412F6B">
        <w:rPr>
          <w:rFonts w:ascii="Times New Roman" w:hAnsi="Times New Roman" w:cs="Times New Roman"/>
          <w:sz w:val="24"/>
          <w:szCs w:val="24"/>
        </w:rPr>
        <w:t xml:space="preserve">walking and learning </w:t>
      </w:r>
      <w:r>
        <w:rPr>
          <w:rFonts w:ascii="Times New Roman" w:hAnsi="Times New Roman" w:cs="Times New Roman"/>
          <w:sz w:val="24"/>
          <w:szCs w:val="24"/>
        </w:rPr>
        <w:t>challenges (Alere’s Women’s &amp; Children’s Health, 2008). Short term complications vary and may include respiratory distress, internal bleeding, poor circulation, liver failure, seizures, temperature instability, gastrointestinal complications etc</w:t>
      </w:r>
      <w:r w:rsidR="00B31293">
        <w:rPr>
          <w:rFonts w:ascii="Times New Roman" w:hAnsi="Times New Roman" w:cs="Times New Roman"/>
          <w:sz w:val="24"/>
          <w:szCs w:val="24"/>
        </w:rPr>
        <w:t>…</w:t>
      </w:r>
      <w:r>
        <w:rPr>
          <w:rFonts w:ascii="Times New Roman" w:hAnsi="Times New Roman" w:cs="Times New Roman"/>
          <w:sz w:val="24"/>
          <w:szCs w:val="24"/>
        </w:rPr>
        <w:t xml:space="preserve"> (Yu, 2009). Preterm babies are often transferred to the </w:t>
      </w:r>
      <w:r w:rsidRPr="00412F6B">
        <w:rPr>
          <w:rFonts w:ascii="Times New Roman" w:hAnsi="Times New Roman" w:cs="Times New Roman"/>
          <w:sz w:val="24"/>
          <w:szCs w:val="24"/>
        </w:rPr>
        <w:t>Neonatal Intensive Care Units</w:t>
      </w:r>
      <w:r>
        <w:rPr>
          <w:rFonts w:ascii="Times New Roman" w:hAnsi="Times New Roman" w:cs="Times New Roman"/>
          <w:sz w:val="24"/>
          <w:szCs w:val="24"/>
        </w:rPr>
        <w:t xml:space="preserve"> (</w:t>
      </w:r>
      <w:r w:rsidRPr="00412F6B">
        <w:rPr>
          <w:rFonts w:ascii="Times New Roman" w:hAnsi="Times New Roman" w:cs="Times New Roman"/>
          <w:sz w:val="24"/>
          <w:szCs w:val="24"/>
        </w:rPr>
        <w:t>NICU) shortly after birth</w:t>
      </w:r>
      <w:r>
        <w:rPr>
          <w:rFonts w:ascii="Times New Roman" w:hAnsi="Times New Roman" w:cs="Times New Roman"/>
          <w:sz w:val="24"/>
          <w:szCs w:val="24"/>
        </w:rPr>
        <w:t xml:space="preserve"> (Ontario’s maternal newborn and early child development resource centre, 2004)</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The average hospital cost of a baby admitted to </w:t>
      </w:r>
      <w:r w:rsidRPr="00412F6B">
        <w:rPr>
          <w:rFonts w:ascii="Times New Roman" w:hAnsi="Times New Roman" w:cs="Times New Roman"/>
          <w:sz w:val="24"/>
          <w:szCs w:val="24"/>
        </w:rPr>
        <w:t>NICU</w:t>
      </w:r>
      <w:r>
        <w:rPr>
          <w:rFonts w:ascii="Times New Roman" w:hAnsi="Times New Roman" w:cs="Times New Roman"/>
          <w:sz w:val="24"/>
          <w:szCs w:val="24"/>
        </w:rPr>
        <w:t xml:space="preserve"> in 2002-2003 was $9700 (Canadian Institute </w:t>
      </w:r>
      <w:r>
        <w:rPr>
          <w:rFonts w:ascii="Times New Roman" w:hAnsi="Times New Roman" w:cs="Times New Roman"/>
          <w:sz w:val="24"/>
          <w:szCs w:val="24"/>
        </w:rPr>
        <w:lastRenderedPageBreak/>
        <w:t xml:space="preserve">for Health Information, 2006). NICU </w:t>
      </w:r>
      <w:r w:rsidRPr="00412F6B">
        <w:rPr>
          <w:rFonts w:ascii="Times New Roman" w:hAnsi="Times New Roman" w:cs="Times New Roman"/>
          <w:sz w:val="24"/>
          <w:szCs w:val="24"/>
        </w:rPr>
        <w:t xml:space="preserve">provide </w:t>
      </w:r>
      <w:r>
        <w:rPr>
          <w:rFonts w:ascii="Times New Roman" w:hAnsi="Times New Roman" w:cs="Times New Roman"/>
          <w:sz w:val="24"/>
          <w:szCs w:val="24"/>
        </w:rPr>
        <w:t>preterm infants with proper temperature</w:t>
      </w:r>
      <w:r w:rsidRPr="00412F6B">
        <w:rPr>
          <w:rFonts w:ascii="Times New Roman" w:hAnsi="Times New Roman" w:cs="Times New Roman"/>
          <w:sz w:val="24"/>
          <w:szCs w:val="24"/>
        </w:rPr>
        <w:t xml:space="preserve"> and nutrition needed for pro</w:t>
      </w:r>
      <w:r>
        <w:rPr>
          <w:rFonts w:ascii="Times New Roman" w:hAnsi="Times New Roman" w:cs="Times New Roman"/>
          <w:sz w:val="24"/>
          <w:szCs w:val="24"/>
        </w:rPr>
        <w:t xml:space="preserve">per growth and development (Kid’s Health, 2011). </w:t>
      </w:r>
    </w:p>
    <w:p w:rsidR="003C479A" w:rsidRPr="001176CC" w:rsidRDefault="000D53A1" w:rsidP="000D53A1">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F 1</w:t>
      </w:r>
      <w:r w:rsidR="00E73D68">
        <w:rPr>
          <w:rFonts w:ascii="Times New Roman" w:hAnsi="Times New Roman" w:cs="Times New Roman"/>
          <w:b/>
          <w:sz w:val="24"/>
          <w:szCs w:val="24"/>
        </w:rPr>
        <w:t>.</w:t>
      </w:r>
      <w:r>
        <w:rPr>
          <w:rFonts w:ascii="Times New Roman" w:hAnsi="Times New Roman" w:cs="Times New Roman"/>
          <w:b/>
          <w:sz w:val="24"/>
          <w:szCs w:val="24"/>
        </w:rPr>
        <w:t>1</w:t>
      </w:r>
      <w:r w:rsidR="00E73D68">
        <w:rPr>
          <w:rFonts w:ascii="Times New Roman" w:hAnsi="Times New Roman" w:cs="Times New Roman"/>
          <w:b/>
          <w:sz w:val="24"/>
          <w:szCs w:val="24"/>
        </w:rPr>
        <w:t>.2</w:t>
      </w:r>
      <w:r w:rsidR="003C479A">
        <w:rPr>
          <w:rFonts w:ascii="Times New Roman" w:hAnsi="Times New Roman" w:cs="Times New Roman"/>
          <w:b/>
          <w:sz w:val="24"/>
          <w:szCs w:val="24"/>
        </w:rPr>
        <w:t xml:space="preserve"> </w:t>
      </w:r>
      <w:r w:rsidR="003C479A" w:rsidRPr="001176CC">
        <w:rPr>
          <w:rFonts w:ascii="Times New Roman" w:hAnsi="Times New Roman" w:cs="Times New Roman"/>
          <w:b/>
          <w:sz w:val="24"/>
          <w:szCs w:val="24"/>
        </w:rPr>
        <w:t>IMPACT ON SOCIETY</w:t>
      </w:r>
    </w:p>
    <w:p w:rsidR="003C479A"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Preterm babies often tend to use more hospital resources and require special monitoring and care during the first critical days/weeks in their lives. Often the use of specialized equipment including respirators, monitors, intravenous pumps and kidney dialysis machines are required for the survival of preterm infants. The length of stay of preterm infants</w:t>
      </w:r>
      <w:r w:rsidRPr="00412F6B">
        <w:rPr>
          <w:rFonts w:ascii="Times New Roman" w:hAnsi="Times New Roman" w:cs="Times New Roman"/>
          <w:sz w:val="24"/>
          <w:szCs w:val="24"/>
        </w:rPr>
        <w:t xml:space="preserve"> </w:t>
      </w:r>
      <w:r>
        <w:rPr>
          <w:rFonts w:ascii="Times New Roman" w:hAnsi="Times New Roman" w:cs="Times New Roman"/>
          <w:sz w:val="24"/>
          <w:szCs w:val="24"/>
        </w:rPr>
        <w:t xml:space="preserve">is typically higher than term infants. All of these factors contribute greatly to increased healthcare costs. Further, the differential health consequences of each preterm baby typically extend far beyond infancy and childhood (Lim </w:t>
      </w:r>
      <w:r w:rsidR="00543EB7">
        <w:rPr>
          <w:rFonts w:ascii="Times New Roman" w:hAnsi="Times New Roman" w:cs="Times New Roman"/>
          <w:sz w:val="24"/>
          <w:szCs w:val="24"/>
        </w:rPr>
        <w:t>et al.,</w:t>
      </w:r>
      <w:r>
        <w:rPr>
          <w:rFonts w:ascii="Times New Roman" w:hAnsi="Times New Roman" w:cs="Times New Roman"/>
          <w:sz w:val="24"/>
          <w:szCs w:val="24"/>
        </w:rPr>
        <w:t xml:space="preserve"> 2009). </w:t>
      </w:r>
    </w:p>
    <w:p w:rsidR="003C479A" w:rsidRPr="001E5656"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Often,</w:t>
      </w:r>
      <w:r w:rsidRPr="001E5656">
        <w:rPr>
          <w:rFonts w:ascii="Times New Roman" w:hAnsi="Times New Roman" w:cs="Times New Roman"/>
          <w:sz w:val="24"/>
          <w:szCs w:val="24"/>
        </w:rPr>
        <w:t xml:space="preserve"> hospital cost</w:t>
      </w:r>
      <w:r w:rsidR="00B31293">
        <w:rPr>
          <w:rFonts w:ascii="Times New Roman" w:hAnsi="Times New Roman" w:cs="Times New Roman"/>
          <w:sz w:val="24"/>
          <w:szCs w:val="24"/>
        </w:rPr>
        <w:t>s decrease</w:t>
      </w:r>
      <w:r w:rsidRPr="001E5656">
        <w:rPr>
          <w:rFonts w:ascii="Times New Roman" w:hAnsi="Times New Roman" w:cs="Times New Roman"/>
          <w:sz w:val="24"/>
          <w:szCs w:val="24"/>
        </w:rPr>
        <w:t xml:space="preserve"> as the birth weig</w:t>
      </w:r>
      <w:r>
        <w:rPr>
          <w:rFonts w:ascii="Times New Roman" w:hAnsi="Times New Roman" w:cs="Times New Roman"/>
          <w:sz w:val="24"/>
          <w:szCs w:val="24"/>
        </w:rPr>
        <w:t>ht and gestational age increase</w:t>
      </w:r>
      <w:r w:rsidRPr="001E5656">
        <w:rPr>
          <w:rFonts w:ascii="Times New Roman" w:hAnsi="Times New Roman" w:cs="Times New Roman"/>
          <w:sz w:val="24"/>
          <w:szCs w:val="24"/>
        </w:rPr>
        <w:t xml:space="preserve">, where the smallest infants commonly require the longest length of stay </w:t>
      </w:r>
      <w:r>
        <w:rPr>
          <w:rFonts w:ascii="Times New Roman" w:hAnsi="Times New Roman" w:cs="Times New Roman"/>
          <w:sz w:val="24"/>
          <w:szCs w:val="24"/>
        </w:rPr>
        <w:t>and thus have</w:t>
      </w:r>
      <w:r w:rsidRPr="001E5656">
        <w:rPr>
          <w:rFonts w:ascii="Times New Roman" w:hAnsi="Times New Roman" w:cs="Times New Roman"/>
          <w:sz w:val="24"/>
          <w:szCs w:val="24"/>
        </w:rPr>
        <w:t xml:space="preserve"> the highest hospital costs. </w:t>
      </w:r>
      <w:r>
        <w:rPr>
          <w:rFonts w:ascii="Times New Roman" w:hAnsi="Times New Roman" w:cs="Times New Roman"/>
          <w:sz w:val="24"/>
          <w:szCs w:val="24"/>
        </w:rPr>
        <w:t>N</w:t>
      </w:r>
      <w:r w:rsidRPr="001E5656">
        <w:rPr>
          <w:rFonts w:ascii="Times New Roman" w:hAnsi="Times New Roman" w:cs="Times New Roman"/>
          <w:sz w:val="24"/>
          <w:szCs w:val="24"/>
        </w:rPr>
        <w:t xml:space="preserve">ewborns </w:t>
      </w:r>
      <w:r>
        <w:rPr>
          <w:rFonts w:ascii="Times New Roman" w:hAnsi="Times New Roman" w:cs="Times New Roman"/>
          <w:sz w:val="24"/>
          <w:szCs w:val="24"/>
        </w:rPr>
        <w:t xml:space="preserve">weighing </w:t>
      </w:r>
      <w:r w:rsidRPr="001E5656">
        <w:rPr>
          <w:rFonts w:ascii="Times New Roman" w:hAnsi="Times New Roman" w:cs="Times New Roman"/>
          <w:sz w:val="24"/>
          <w:szCs w:val="24"/>
        </w:rPr>
        <w:t>2,500g</w:t>
      </w:r>
      <w:r>
        <w:rPr>
          <w:rFonts w:ascii="Times New Roman" w:hAnsi="Times New Roman" w:cs="Times New Roman"/>
          <w:sz w:val="24"/>
          <w:szCs w:val="24"/>
        </w:rPr>
        <w:t xml:space="preserve"> costs approximately $1000</w:t>
      </w:r>
      <w:r w:rsidR="00B31293">
        <w:rPr>
          <w:rFonts w:ascii="Times New Roman" w:hAnsi="Times New Roman" w:cs="Times New Roman"/>
          <w:sz w:val="24"/>
          <w:szCs w:val="24"/>
        </w:rPr>
        <w:t xml:space="preserve"> in hospital resources</w:t>
      </w:r>
      <w:r>
        <w:rPr>
          <w:rFonts w:ascii="Times New Roman" w:hAnsi="Times New Roman" w:cs="Times New Roman"/>
          <w:sz w:val="24"/>
          <w:szCs w:val="24"/>
        </w:rPr>
        <w:t xml:space="preserve"> and on average required</w:t>
      </w:r>
      <w:r w:rsidRPr="001E5656">
        <w:rPr>
          <w:rFonts w:ascii="Times New Roman" w:hAnsi="Times New Roman" w:cs="Times New Roman"/>
          <w:sz w:val="24"/>
          <w:szCs w:val="24"/>
        </w:rPr>
        <w:t xml:space="preserve"> only 2 hospital days</w:t>
      </w:r>
      <w:r>
        <w:rPr>
          <w:rFonts w:ascii="Times New Roman" w:hAnsi="Times New Roman" w:cs="Times New Roman"/>
          <w:sz w:val="24"/>
          <w:szCs w:val="24"/>
        </w:rPr>
        <w:t xml:space="preserve">, whereas </w:t>
      </w:r>
      <w:r w:rsidRPr="001E5656">
        <w:rPr>
          <w:rFonts w:ascii="Times New Roman" w:hAnsi="Times New Roman" w:cs="Times New Roman"/>
          <w:sz w:val="24"/>
          <w:szCs w:val="24"/>
        </w:rPr>
        <w:t>newborn</w:t>
      </w:r>
      <w:r>
        <w:rPr>
          <w:rFonts w:ascii="Times New Roman" w:hAnsi="Times New Roman" w:cs="Times New Roman"/>
          <w:sz w:val="24"/>
          <w:szCs w:val="24"/>
        </w:rPr>
        <w:t>s weighing less than 750g</w:t>
      </w:r>
      <w:r w:rsidRPr="001E5656">
        <w:rPr>
          <w:rFonts w:ascii="Times New Roman" w:hAnsi="Times New Roman" w:cs="Times New Roman"/>
          <w:sz w:val="24"/>
          <w:szCs w:val="24"/>
        </w:rPr>
        <w:t xml:space="preserve"> </w:t>
      </w:r>
      <w:r>
        <w:rPr>
          <w:rFonts w:ascii="Times New Roman" w:hAnsi="Times New Roman" w:cs="Times New Roman"/>
          <w:sz w:val="24"/>
          <w:szCs w:val="24"/>
        </w:rPr>
        <w:t>cost</w:t>
      </w:r>
      <w:r w:rsidRPr="001E5656">
        <w:rPr>
          <w:rFonts w:ascii="Times New Roman" w:hAnsi="Times New Roman" w:cs="Times New Roman"/>
          <w:sz w:val="24"/>
          <w:szCs w:val="24"/>
        </w:rPr>
        <w:t xml:space="preserve"> more than</w:t>
      </w:r>
      <w:r>
        <w:rPr>
          <w:rFonts w:ascii="Times New Roman" w:hAnsi="Times New Roman" w:cs="Times New Roman"/>
          <w:sz w:val="24"/>
          <w:szCs w:val="24"/>
        </w:rPr>
        <w:t xml:space="preserve"> $117 000</w:t>
      </w:r>
      <w:r w:rsidR="00B31293">
        <w:rPr>
          <w:rFonts w:ascii="Times New Roman" w:hAnsi="Times New Roman" w:cs="Times New Roman"/>
          <w:sz w:val="24"/>
          <w:szCs w:val="24"/>
        </w:rPr>
        <w:t xml:space="preserve"> in hospital resources</w:t>
      </w:r>
      <w:r>
        <w:rPr>
          <w:rFonts w:ascii="Times New Roman" w:hAnsi="Times New Roman" w:cs="Times New Roman"/>
          <w:sz w:val="24"/>
          <w:szCs w:val="24"/>
        </w:rPr>
        <w:t xml:space="preserve"> and on average required more than </w:t>
      </w:r>
      <w:r w:rsidRPr="001E5656">
        <w:rPr>
          <w:rFonts w:ascii="Times New Roman" w:hAnsi="Times New Roman" w:cs="Times New Roman"/>
          <w:sz w:val="24"/>
          <w:szCs w:val="24"/>
        </w:rPr>
        <w:t xml:space="preserve">104 </w:t>
      </w:r>
      <w:r>
        <w:rPr>
          <w:rFonts w:ascii="Times New Roman" w:hAnsi="Times New Roman" w:cs="Times New Roman"/>
          <w:sz w:val="24"/>
          <w:szCs w:val="24"/>
        </w:rPr>
        <w:t xml:space="preserve">hospital </w:t>
      </w:r>
      <w:r w:rsidRPr="001E5656">
        <w:rPr>
          <w:rFonts w:ascii="Times New Roman" w:hAnsi="Times New Roman" w:cs="Times New Roman"/>
          <w:sz w:val="24"/>
          <w:szCs w:val="24"/>
        </w:rPr>
        <w:t xml:space="preserve">days. The average hospital cost for </w:t>
      </w:r>
      <w:r w:rsidR="001D28DA">
        <w:rPr>
          <w:rFonts w:ascii="Times New Roman" w:hAnsi="Times New Roman" w:cs="Times New Roman"/>
          <w:sz w:val="24"/>
          <w:szCs w:val="24"/>
        </w:rPr>
        <w:t>twins</w:t>
      </w:r>
      <w:r w:rsidRPr="001E5656">
        <w:rPr>
          <w:rFonts w:ascii="Times New Roman" w:hAnsi="Times New Roman" w:cs="Times New Roman"/>
          <w:sz w:val="24"/>
          <w:szCs w:val="24"/>
        </w:rPr>
        <w:t xml:space="preserve"> born preterm is considerably higher than singleton birth</w:t>
      </w:r>
      <w:r>
        <w:rPr>
          <w:rFonts w:ascii="Times New Roman" w:hAnsi="Times New Roman" w:cs="Times New Roman"/>
          <w:sz w:val="24"/>
          <w:szCs w:val="24"/>
        </w:rPr>
        <w:t xml:space="preserve"> (</w:t>
      </w:r>
      <w:r w:rsidR="00C61CD9">
        <w:rPr>
          <w:rFonts w:ascii="Times New Roman" w:hAnsi="Times New Roman" w:cs="Times New Roman"/>
          <w:sz w:val="24"/>
          <w:szCs w:val="24"/>
        </w:rPr>
        <w:t xml:space="preserve">Goldenberg et al., </w:t>
      </w:r>
      <w:r>
        <w:rPr>
          <w:rFonts w:ascii="Times New Roman" w:hAnsi="Times New Roman" w:cs="Times New Roman"/>
          <w:sz w:val="24"/>
          <w:szCs w:val="24"/>
        </w:rPr>
        <w:t>2008)</w:t>
      </w:r>
      <w:r w:rsidRPr="001E5656">
        <w:rPr>
          <w:rFonts w:ascii="Times New Roman" w:hAnsi="Times New Roman" w:cs="Times New Roman"/>
          <w:sz w:val="24"/>
          <w:szCs w:val="24"/>
        </w:rPr>
        <w:t>.</w:t>
      </w:r>
      <w:r w:rsidR="00B31293">
        <w:rPr>
          <w:rFonts w:ascii="Times New Roman" w:hAnsi="Times New Roman" w:cs="Times New Roman"/>
          <w:sz w:val="24"/>
          <w:szCs w:val="24"/>
        </w:rPr>
        <w:t xml:space="preserve"> </w:t>
      </w:r>
      <w:r w:rsidRPr="001E5656">
        <w:rPr>
          <w:rFonts w:ascii="Times New Roman" w:hAnsi="Times New Roman" w:cs="Times New Roman"/>
          <w:sz w:val="24"/>
          <w:szCs w:val="24"/>
        </w:rPr>
        <w:t xml:space="preserve">It is estimated that in Canada, each preterm baby will use $676 800 in healthcare services </w:t>
      </w:r>
      <w:r>
        <w:rPr>
          <w:rFonts w:ascii="Times New Roman" w:hAnsi="Times New Roman" w:cs="Times New Roman"/>
          <w:sz w:val="24"/>
          <w:szCs w:val="24"/>
        </w:rPr>
        <w:t xml:space="preserve">throughout </w:t>
      </w:r>
      <w:r w:rsidR="00B31293">
        <w:rPr>
          <w:rFonts w:ascii="Times New Roman" w:hAnsi="Times New Roman" w:cs="Times New Roman"/>
          <w:sz w:val="24"/>
          <w:szCs w:val="24"/>
        </w:rPr>
        <w:t>its</w:t>
      </w:r>
      <w:r>
        <w:rPr>
          <w:rFonts w:ascii="Times New Roman" w:hAnsi="Times New Roman" w:cs="Times New Roman"/>
          <w:sz w:val="24"/>
          <w:szCs w:val="24"/>
        </w:rPr>
        <w:t xml:space="preserve"> lifetime </w:t>
      </w:r>
      <w:r w:rsidR="00B31293">
        <w:rPr>
          <w:rFonts w:ascii="Times New Roman" w:hAnsi="Times New Roman" w:cs="Times New Roman"/>
          <w:sz w:val="24"/>
          <w:szCs w:val="24"/>
        </w:rPr>
        <w:t>(Allen</w:t>
      </w:r>
      <w:r>
        <w:rPr>
          <w:rFonts w:ascii="Times New Roman" w:hAnsi="Times New Roman" w:cs="Times New Roman"/>
          <w:sz w:val="24"/>
          <w:szCs w:val="24"/>
        </w:rPr>
        <w:t xml:space="preserve"> et al. 2002)</w:t>
      </w:r>
      <w:r w:rsidRPr="001E5656">
        <w:rPr>
          <w:rFonts w:ascii="Times New Roman" w:hAnsi="Times New Roman" w:cs="Times New Roman"/>
          <w:sz w:val="24"/>
          <w:szCs w:val="24"/>
        </w:rPr>
        <w:t xml:space="preserve">. </w:t>
      </w:r>
    </w:p>
    <w:p w:rsidR="003C479A" w:rsidRDefault="003C479A" w:rsidP="003C479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Preterm babies who survive with a disability will require extensive community resources and support to achieve optimal quality of life including educational support, social services, respite care for the family and supportive housing and transportation (Allen et al. 2002). A preterm infant surviving a disability may also require special assistive devices such as a </w:t>
      </w:r>
      <w:r>
        <w:rPr>
          <w:rFonts w:ascii="Times New Roman" w:hAnsi="Times New Roman" w:cs="Times New Roman"/>
          <w:sz w:val="24"/>
          <w:szCs w:val="24"/>
        </w:rPr>
        <w:lastRenderedPageBreak/>
        <w:t xml:space="preserve">wheelchair, where a portion of the costs may be reimbursed through various financial assistance programs, but in many cases, the family bears much of these costs (Allen et al. 2002). </w:t>
      </w:r>
    </w:p>
    <w:p w:rsidR="003C479A" w:rsidRPr="00412F6B" w:rsidRDefault="003C479A" w:rsidP="003C4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addition to the</w:t>
      </w:r>
      <w:r w:rsidRPr="00412F6B">
        <w:rPr>
          <w:rFonts w:ascii="Times New Roman" w:hAnsi="Times New Roman" w:cs="Times New Roman"/>
          <w:sz w:val="24"/>
          <w:szCs w:val="24"/>
        </w:rPr>
        <w:t xml:space="preserve"> various health problems many </w:t>
      </w:r>
      <w:r>
        <w:rPr>
          <w:rFonts w:ascii="Times New Roman" w:hAnsi="Times New Roman" w:cs="Times New Roman"/>
          <w:sz w:val="24"/>
          <w:szCs w:val="24"/>
        </w:rPr>
        <w:t>preterm infants</w:t>
      </w:r>
      <w:r w:rsidRPr="00412F6B">
        <w:rPr>
          <w:rFonts w:ascii="Times New Roman" w:hAnsi="Times New Roman" w:cs="Times New Roman"/>
          <w:sz w:val="24"/>
          <w:szCs w:val="24"/>
        </w:rPr>
        <w:t xml:space="preserve"> </w:t>
      </w:r>
      <w:r>
        <w:rPr>
          <w:rFonts w:ascii="Times New Roman" w:hAnsi="Times New Roman" w:cs="Times New Roman"/>
          <w:sz w:val="24"/>
          <w:szCs w:val="24"/>
        </w:rPr>
        <w:t>are prone to</w:t>
      </w:r>
      <w:r w:rsidRPr="00412F6B">
        <w:rPr>
          <w:rFonts w:ascii="Times New Roman" w:hAnsi="Times New Roman" w:cs="Times New Roman"/>
          <w:sz w:val="24"/>
          <w:szCs w:val="24"/>
        </w:rPr>
        <w:t xml:space="preserve">, the </w:t>
      </w:r>
      <w:r>
        <w:rPr>
          <w:rFonts w:ascii="Times New Roman" w:hAnsi="Times New Roman" w:cs="Times New Roman"/>
          <w:sz w:val="24"/>
          <w:szCs w:val="24"/>
        </w:rPr>
        <w:t xml:space="preserve">family of a premature baby </w:t>
      </w:r>
      <w:r w:rsidR="005262AA">
        <w:rPr>
          <w:rFonts w:ascii="Times New Roman" w:hAnsi="Times New Roman" w:cs="Times New Roman"/>
          <w:sz w:val="24"/>
          <w:szCs w:val="24"/>
        </w:rPr>
        <w:t>undergo</w:t>
      </w:r>
      <w:r>
        <w:rPr>
          <w:rFonts w:ascii="Times New Roman" w:hAnsi="Times New Roman" w:cs="Times New Roman"/>
          <w:sz w:val="24"/>
          <w:szCs w:val="24"/>
        </w:rPr>
        <w:t xml:space="preserve"> </w:t>
      </w:r>
      <w:r w:rsidRPr="00412F6B">
        <w:rPr>
          <w:rFonts w:ascii="Times New Roman" w:hAnsi="Times New Roman" w:cs="Times New Roman"/>
          <w:sz w:val="24"/>
          <w:szCs w:val="24"/>
        </w:rPr>
        <w:t xml:space="preserve">emotional </w:t>
      </w:r>
      <w:r>
        <w:rPr>
          <w:rFonts w:ascii="Times New Roman" w:hAnsi="Times New Roman" w:cs="Times New Roman"/>
          <w:sz w:val="24"/>
          <w:szCs w:val="24"/>
        </w:rPr>
        <w:t xml:space="preserve">distress due to the uncertainty of their baby’s future </w:t>
      </w:r>
      <w:r w:rsidRPr="00412F6B">
        <w:rPr>
          <w:rFonts w:ascii="Times New Roman" w:hAnsi="Times New Roman" w:cs="Times New Roman"/>
          <w:sz w:val="24"/>
          <w:szCs w:val="24"/>
        </w:rPr>
        <w:t xml:space="preserve">and </w:t>
      </w:r>
      <w:r>
        <w:rPr>
          <w:rFonts w:ascii="Times New Roman" w:hAnsi="Times New Roman" w:cs="Times New Roman"/>
          <w:sz w:val="24"/>
          <w:szCs w:val="24"/>
        </w:rPr>
        <w:t>financial</w:t>
      </w:r>
      <w:r w:rsidRPr="00412F6B">
        <w:rPr>
          <w:rFonts w:ascii="Times New Roman" w:hAnsi="Times New Roman" w:cs="Times New Roman"/>
          <w:sz w:val="24"/>
          <w:szCs w:val="24"/>
        </w:rPr>
        <w:t xml:space="preserve"> costs. Mothers often experience </w:t>
      </w:r>
      <w:r>
        <w:rPr>
          <w:rFonts w:ascii="Times New Roman" w:hAnsi="Times New Roman" w:cs="Times New Roman"/>
          <w:sz w:val="24"/>
          <w:szCs w:val="24"/>
        </w:rPr>
        <w:t xml:space="preserve">emotional </w:t>
      </w:r>
      <w:r w:rsidRPr="00412F6B">
        <w:rPr>
          <w:rFonts w:ascii="Times New Roman" w:hAnsi="Times New Roman" w:cs="Times New Roman"/>
          <w:sz w:val="24"/>
          <w:szCs w:val="24"/>
        </w:rPr>
        <w:t>distress and depression due to the birth and hospi</w:t>
      </w:r>
      <w:r>
        <w:rPr>
          <w:rFonts w:ascii="Times New Roman" w:hAnsi="Times New Roman" w:cs="Times New Roman"/>
          <w:sz w:val="24"/>
          <w:szCs w:val="24"/>
        </w:rPr>
        <w:t>ta</w:t>
      </w:r>
      <w:r w:rsidRPr="00412F6B">
        <w:rPr>
          <w:rFonts w:ascii="Times New Roman" w:hAnsi="Times New Roman" w:cs="Times New Roman"/>
          <w:sz w:val="24"/>
          <w:szCs w:val="24"/>
        </w:rPr>
        <w:t xml:space="preserve">lization </w:t>
      </w:r>
      <w:r>
        <w:rPr>
          <w:rFonts w:ascii="Times New Roman" w:hAnsi="Times New Roman" w:cs="Times New Roman"/>
          <w:sz w:val="24"/>
          <w:szCs w:val="24"/>
        </w:rPr>
        <w:t xml:space="preserve">of the baby. Parents also face challenges due to prolonged hospitalization of the baby which separates the baby from the parents during the critical newborn period (Allen et al. 2002). Further, </w:t>
      </w:r>
      <w:r w:rsidRPr="00412F6B">
        <w:rPr>
          <w:rFonts w:ascii="Times New Roman" w:hAnsi="Times New Roman" w:cs="Times New Roman"/>
          <w:sz w:val="24"/>
          <w:szCs w:val="24"/>
        </w:rPr>
        <w:t xml:space="preserve">the financial burden may impact and limit the family’s social life and lead to difficulty in maintaining proper employment and income. The strength of the family </w:t>
      </w:r>
      <w:r>
        <w:rPr>
          <w:rFonts w:ascii="Times New Roman" w:hAnsi="Times New Roman" w:cs="Times New Roman"/>
          <w:sz w:val="24"/>
          <w:szCs w:val="24"/>
        </w:rPr>
        <w:t>is</w:t>
      </w:r>
      <w:r w:rsidRPr="00412F6B">
        <w:rPr>
          <w:rFonts w:ascii="Times New Roman" w:hAnsi="Times New Roman" w:cs="Times New Roman"/>
          <w:sz w:val="24"/>
          <w:szCs w:val="24"/>
        </w:rPr>
        <w:t xml:space="preserve"> also challenged when taking c</w:t>
      </w:r>
      <w:r>
        <w:rPr>
          <w:rFonts w:ascii="Times New Roman" w:hAnsi="Times New Roman" w:cs="Times New Roman"/>
          <w:sz w:val="24"/>
          <w:szCs w:val="24"/>
        </w:rPr>
        <w:t>are of a baby born preterm.</w:t>
      </w:r>
    </w:p>
    <w:p w:rsidR="003C479A" w:rsidRDefault="003C479A" w:rsidP="003C479A">
      <w:pPr>
        <w:pStyle w:val="NoSpacing"/>
        <w:rPr>
          <w:rFonts w:ascii="Times New Roman" w:hAnsi="Times New Roman" w:cs="Times New Roman"/>
          <w:highlight w:val="yellow"/>
        </w:rPr>
      </w:pPr>
    </w:p>
    <w:p w:rsidR="003C479A" w:rsidRDefault="003C479A" w:rsidP="003C479A">
      <w:pPr>
        <w:spacing w:line="480" w:lineRule="auto"/>
        <w:jc w:val="both"/>
        <w:rPr>
          <w:rFonts w:ascii="Times New Roman" w:hAnsi="Times New Roman" w:cs="Times New Roman"/>
          <w:b/>
          <w:sz w:val="28"/>
          <w:szCs w:val="24"/>
        </w:rPr>
      </w:pPr>
      <w:r>
        <w:rPr>
          <w:rFonts w:ascii="Times New Roman" w:hAnsi="Times New Roman" w:cs="Times New Roman"/>
          <w:b/>
          <w:sz w:val="28"/>
          <w:szCs w:val="24"/>
        </w:rPr>
        <w:t>F 2.0 Risk Factors Associated with Preterm Births</w:t>
      </w:r>
    </w:p>
    <w:p w:rsidR="003C479A" w:rsidRDefault="00B31293" w:rsidP="00B2707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F.1</w:t>
      </w:r>
      <w:r w:rsidR="003C479A">
        <w:rPr>
          <w:rFonts w:ascii="Times New Roman" w:hAnsi="Times New Roman" w:cs="Times New Roman"/>
          <w:sz w:val="24"/>
          <w:szCs w:val="24"/>
        </w:rPr>
        <w:t xml:space="preserve"> lists a categorized list of potential </w:t>
      </w:r>
      <w:r w:rsidR="003C479A" w:rsidRPr="00412F6B">
        <w:rPr>
          <w:rFonts w:ascii="Times New Roman" w:hAnsi="Times New Roman" w:cs="Times New Roman"/>
          <w:sz w:val="24"/>
          <w:szCs w:val="24"/>
        </w:rPr>
        <w:t xml:space="preserve">risk factors associated with preterm </w:t>
      </w:r>
      <w:r w:rsidR="005262AA">
        <w:rPr>
          <w:rFonts w:ascii="Times New Roman" w:hAnsi="Times New Roman" w:cs="Times New Roman"/>
          <w:sz w:val="24"/>
          <w:szCs w:val="24"/>
        </w:rPr>
        <w:t>birth</w:t>
      </w:r>
      <w:r w:rsidR="003C479A" w:rsidRPr="00412F6B">
        <w:rPr>
          <w:rFonts w:ascii="Times New Roman" w:hAnsi="Times New Roman" w:cs="Times New Roman"/>
          <w:sz w:val="24"/>
          <w:szCs w:val="24"/>
        </w:rPr>
        <w:t xml:space="preserve"> </w:t>
      </w:r>
      <w:r w:rsidR="003C479A">
        <w:rPr>
          <w:rFonts w:ascii="Times New Roman" w:hAnsi="Times New Roman" w:cs="Times New Roman"/>
          <w:sz w:val="24"/>
          <w:szCs w:val="24"/>
        </w:rPr>
        <w:t>derived from medical literature</w:t>
      </w:r>
      <w:r>
        <w:rPr>
          <w:rFonts w:ascii="Times New Roman" w:hAnsi="Times New Roman" w:cs="Times New Roman"/>
          <w:sz w:val="24"/>
          <w:szCs w:val="24"/>
        </w:rPr>
        <w:t xml:space="preserve"> found in the BORN and NIDAY database</w:t>
      </w:r>
      <w:r w:rsidR="003C479A" w:rsidRPr="00412F6B">
        <w:rPr>
          <w:rFonts w:ascii="Times New Roman" w:hAnsi="Times New Roman" w:cs="Times New Roman"/>
          <w:sz w:val="24"/>
          <w:szCs w:val="24"/>
        </w:rPr>
        <w:t>:</w:t>
      </w:r>
    </w:p>
    <w:p w:rsidR="00D37398" w:rsidRPr="00B2567B" w:rsidRDefault="00753460" w:rsidP="00B2567B">
      <w:pPr>
        <w:pStyle w:val="NoSpacing"/>
        <w:rPr>
          <w:rFonts w:ascii="Times New Roman" w:hAnsi="Times New Roman" w:cs="Times New Roman"/>
          <w:sz w:val="24"/>
          <w:szCs w:val="24"/>
        </w:rPr>
      </w:pPr>
      <w:r>
        <w:rPr>
          <w:rFonts w:ascii="Times New Roman" w:hAnsi="Times New Roman" w:cs="Times New Roman"/>
          <w:b/>
          <w:sz w:val="24"/>
          <w:szCs w:val="24"/>
        </w:rPr>
        <w:t>Table F.1</w:t>
      </w:r>
      <w:r w:rsidR="00D37398" w:rsidRPr="00B2567B">
        <w:rPr>
          <w:rFonts w:ascii="Times New Roman" w:hAnsi="Times New Roman" w:cs="Times New Roman"/>
          <w:b/>
          <w:sz w:val="24"/>
          <w:szCs w:val="24"/>
        </w:rPr>
        <w:t xml:space="preserve"> - </w:t>
      </w:r>
      <w:r w:rsidR="00D37398" w:rsidRPr="00B2567B">
        <w:rPr>
          <w:rFonts w:ascii="Times New Roman" w:hAnsi="Times New Roman" w:cs="Times New Roman"/>
          <w:sz w:val="24"/>
          <w:szCs w:val="24"/>
        </w:rPr>
        <w:t xml:space="preserve">Potential risk factors associated with preterm </w:t>
      </w:r>
      <w:r w:rsidR="005262AA">
        <w:rPr>
          <w:rFonts w:ascii="Times New Roman" w:hAnsi="Times New Roman" w:cs="Times New Roman"/>
          <w:sz w:val="24"/>
          <w:szCs w:val="24"/>
        </w:rPr>
        <w:t>birth</w:t>
      </w:r>
    </w:p>
    <w:tbl>
      <w:tblPr>
        <w:tblStyle w:val="MediumLis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2436"/>
        <w:gridCol w:w="1984"/>
        <w:gridCol w:w="1530"/>
      </w:tblGrid>
      <w:tr w:rsidR="003C479A" w:rsidRPr="007A2012" w:rsidTr="00A65D6E">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3626" w:type="dxa"/>
            <w:vMerge w:val="restart"/>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Risk Factor</w:t>
            </w:r>
          </w:p>
        </w:tc>
        <w:tc>
          <w:tcPr>
            <w:tcW w:w="2436" w:type="dxa"/>
            <w:vMerge w:val="restart"/>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100000000000" w:firstRow="1" w:lastRow="0" w:firstColumn="0" w:lastColumn="0" w:oddVBand="0" w:evenVBand="0" w:oddHBand="0" w:evenHBand="0" w:firstRowFirstColumn="0" w:firstRowLastColumn="0" w:lastRowFirstColumn="0" w:lastRowLastColumn="0"/>
            </w:pPr>
            <w:r w:rsidRPr="007A2012">
              <w:rPr>
                <w:sz w:val="20"/>
              </w:rPr>
              <w:t>Available before 23 week gestation</w:t>
            </w:r>
          </w:p>
        </w:tc>
        <w:tc>
          <w:tcPr>
            <w:tcW w:w="3514" w:type="dxa"/>
            <w:gridSpan w:val="2"/>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100000000000" w:firstRow="1" w:lastRow="0" w:firstColumn="0" w:lastColumn="0" w:oddVBand="0" w:evenVBand="0" w:oddHBand="0" w:evenHBand="0" w:firstRowFirstColumn="0" w:firstRowLastColumn="0" w:lastRowFirstColumn="0" w:lastRowLastColumn="0"/>
            </w:pPr>
            <w:r w:rsidRPr="007A2012">
              <w:t>Factor Present in</w:t>
            </w:r>
          </w:p>
        </w:tc>
      </w:tr>
      <w:tr w:rsidR="003C479A" w:rsidRPr="007A2012" w:rsidTr="00A65D6E">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626" w:type="dxa"/>
            <w:vMerge/>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p>
        </w:tc>
        <w:tc>
          <w:tcPr>
            <w:tcW w:w="2436" w:type="dxa"/>
            <w:vMerge/>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D12E37" w:rsidRDefault="003C479A" w:rsidP="00EE603D">
            <w:pPr>
              <w:pStyle w:val="NoSpacing"/>
              <w:cnfStyle w:val="000000100000" w:firstRow="0" w:lastRow="0" w:firstColumn="0" w:lastColumn="0" w:oddVBand="0" w:evenVBand="0" w:oddHBand="1" w:evenHBand="0" w:firstRowFirstColumn="0" w:firstRowLastColumn="0" w:lastRowFirstColumn="0" w:lastRowLastColumn="0"/>
              <w:rPr>
                <w:b/>
              </w:rPr>
            </w:pPr>
            <w:r w:rsidRPr="00D12E37">
              <w:rPr>
                <w:b/>
              </w:rPr>
              <w:t xml:space="preserve"> </w:t>
            </w:r>
            <w:r w:rsidR="00B31293" w:rsidRPr="00D12E37">
              <w:rPr>
                <w:b/>
              </w:rPr>
              <w:t>BORN</w:t>
            </w:r>
            <w:r w:rsidRPr="00D12E37">
              <w:rPr>
                <w:b/>
              </w:rPr>
              <w:t xml:space="preserve"> </w:t>
            </w:r>
          </w:p>
        </w:tc>
        <w:tc>
          <w:tcPr>
            <w:tcW w:w="1530" w:type="dxa"/>
            <w:tcBorders>
              <w:top w:val="none" w:sz="0" w:space="0" w:color="auto"/>
              <w:left w:val="none" w:sz="0" w:space="0" w:color="auto"/>
              <w:bottom w:val="none" w:sz="0" w:space="0" w:color="auto"/>
            </w:tcBorders>
          </w:tcPr>
          <w:p w:rsidR="003C479A" w:rsidRPr="00D12E37" w:rsidRDefault="003C479A" w:rsidP="00EE603D">
            <w:pPr>
              <w:pStyle w:val="NoSpacing"/>
              <w:cnfStyle w:val="000000100000" w:firstRow="0" w:lastRow="0" w:firstColumn="0" w:lastColumn="0" w:oddVBand="0" w:evenVBand="0" w:oddHBand="1" w:evenHBand="0" w:firstRowFirstColumn="0" w:firstRowLastColumn="0" w:lastRowFirstColumn="0" w:lastRowLastColumn="0"/>
              <w:rPr>
                <w:b/>
              </w:rPr>
            </w:pPr>
            <w:r w:rsidRPr="00D12E37">
              <w:rPr>
                <w:b/>
              </w:rPr>
              <w:t xml:space="preserve"> NIDAY </w:t>
            </w:r>
          </w:p>
        </w:tc>
      </w:tr>
      <w:tr w:rsidR="003C479A" w:rsidRPr="007A2012" w:rsidTr="00A65D6E">
        <w:tc>
          <w:tcPr>
            <w:cnfStyle w:val="001000000000" w:firstRow="0" w:lastRow="0" w:firstColumn="1" w:lastColumn="0" w:oddVBand="0" w:evenVBand="0" w:oddHBand="0" w:evenHBand="0" w:firstRowFirstColumn="0" w:firstRowLastColumn="0" w:lastRowFirstColumn="0" w:lastRowLastColumn="0"/>
            <w:tcW w:w="9576" w:type="dxa"/>
            <w:gridSpan w:val="4"/>
            <w:tcBorders>
              <w:left w:val="none" w:sz="0" w:space="0" w:color="auto"/>
              <w:bottom w:val="none" w:sz="0" w:space="0" w:color="auto"/>
              <w:right w:val="none" w:sz="0" w:space="0" w:color="auto"/>
            </w:tcBorders>
          </w:tcPr>
          <w:p w:rsidR="003C479A" w:rsidRPr="007A2012" w:rsidRDefault="003C479A" w:rsidP="00D12E37">
            <w:pPr>
              <w:pStyle w:val="NoSpacing"/>
              <w:jc w:val="center"/>
            </w:pPr>
            <w:r w:rsidRPr="007A2012">
              <w:t>Social and Demographic Factors</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Age &lt;18 or &gt;35</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807301"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0" w:type="dxa"/>
            <w:tcBorders>
              <w:top w:val="none" w:sz="0" w:space="0" w:color="auto"/>
              <w:left w:val="none" w:sz="0" w:space="0" w:color="auto"/>
              <w:bottom w:val="none" w:sz="0" w:space="0" w:color="auto"/>
            </w:tcBorders>
          </w:tcPr>
          <w:p w:rsidR="003C479A" w:rsidRPr="007A2012" w:rsidRDefault="00807301"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Ethnicity [Afro-American]</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Single</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Education [Not Complete HS]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Low Income</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Living in Poverty</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Work Condition (standing &gt;3hr)</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Stress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A65D6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3C479A" w:rsidRPr="007A2012" w:rsidRDefault="003C479A" w:rsidP="00D12E37">
            <w:pPr>
              <w:pStyle w:val="NoSpacing"/>
              <w:jc w:val="center"/>
            </w:pPr>
            <w:r w:rsidRPr="007A2012">
              <w:t>Genetic Factors</w:t>
            </w:r>
          </w:p>
        </w:tc>
      </w:tr>
      <w:tr w:rsidR="003C479A" w:rsidRPr="007A2012" w:rsidTr="00EE603D">
        <w:trPr>
          <w:trHeight w:val="121"/>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Previous PTB</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History of Infertility Problems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lastRenderedPageBreak/>
              <w:t>Sister/Grandmother with PTB</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A65D6E">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3C479A" w:rsidRPr="007A2012" w:rsidRDefault="003C479A" w:rsidP="00D12E37">
            <w:pPr>
              <w:pStyle w:val="NoSpacing"/>
              <w:jc w:val="center"/>
            </w:pPr>
            <w:r w:rsidRPr="007A2012">
              <w:t>Health &amp; Biological Factors</w:t>
            </w: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BMI High</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BMI Low &lt;20</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Low Iron</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 xml:space="preserve">Low Folate </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Low Zinc</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Insufficient Weight Gain</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Diabetes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Chronic Hypertension</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807301"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0" w:type="dxa"/>
            <w:tcBorders>
              <w:top w:val="none" w:sz="0" w:space="0" w:color="auto"/>
              <w:left w:val="none" w:sz="0" w:space="0" w:color="auto"/>
              <w:bottom w:val="none" w:sz="0" w:space="0" w:color="auto"/>
            </w:tcBorders>
          </w:tcPr>
          <w:p w:rsidR="003C479A" w:rsidRPr="007A2012" w:rsidRDefault="00807301"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3C479A" w:rsidRPr="007A2012" w:rsidTr="00EE603D">
        <w:trPr>
          <w:trHeight w:val="141"/>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Cardiac Disease</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807301"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Chronic Pulmonary Disease</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164"/>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B31293" w:rsidP="00EE603D">
            <w:pPr>
              <w:pStyle w:val="NoSpacing"/>
            </w:pPr>
            <w:r w:rsidRPr="007A2012">
              <w:t>Asymptomatic B</w:t>
            </w:r>
            <w:r w:rsidR="003C479A" w:rsidRPr="007A2012">
              <w:t xml:space="preserve">acteriuria </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B31293" w:rsidP="00EE603D">
            <w:pPr>
              <w:pStyle w:val="NoSpacing"/>
            </w:pPr>
            <w:r w:rsidRPr="007A2012">
              <w:t>Genetic Tract A</w:t>
            </w:r>
            <w:r w:rsidR="003C479A" w:rsidRPr="007A2012">
              <w:t>bnormalities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History of STD.</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Abnormally Shaped Uterus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Excessive Uterine Contraction</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&gt;2 Third Trimester Abortions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143"/>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&gt;2 Miscarriages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Vaginal Spotting (light)</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165"/>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 xml:space="preserve">Fetal </w:t>
            </w:r>
            <w:r w:rsidR="00B31293" w:rsidRPr="007A2012">
              <w:t>F</w:t>
            </w:r>
            <w:r w:rsidRPr="007A2012">
              <w:t>ibronectin</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Salivary Estriol</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273"/>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Cervical Dilation &lt;25 mmm</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B31293" w:rsidP="00EE603D">
            <w:pPr>
              <w:pStyle w:val="NoSpacing"/>
            </w:pPr>
            <w:r w:rsidRPr="007A2012">
              <w:t>Cervical A</w:t>
            </w:r>
            <w:r w:rsidR="003C479A" w:rsidRPr="007A2012">
              <w:t xml:space="preserve">nomalies </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Bacterial Vaginosis (pH &gt;4.5)</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 xml:space="preserve">Presence of </w:t>
            </w:r>
            <w:r w:rsidR="00B31293" w:rsidRPr="007A2012">
              <w:t>P</w:t>
            </w:r>
            <w:r w:rsidRPr="007A2012">
              <w:t xml:space="preserve">yelonephritis </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133"/>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 xml:space="preserve">Presence of </w:t>
            </w:r>
            <w:r w:rsidR="00B31293" w:rsidRPr="007A2012">
              <w:t>P</w:t>
            </w:r>
            <w:r w:rsidRPr="007A2012">
              <w:t xml:space="preserve">neumonia </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 xml:space="preserve">Presence of </w:t>
            </w:r>
            <w:r w:rsidR="00B31293" w:rsidRPr="007A2012">
              <w:t>A</w:t>
            </w:r>
            <w:r w:rsidRPr="007A2012">
              <w:t>ppendicitis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Asthma</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Thyroid diseases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40323C"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Severe ARDS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B31293" w:rsidP="00EE603D">
            <w:pPr>
              <w:pStyle w:val="NoSpacing"/>
            </w:pPr>
            <w:r w:rsidRPr="007A2012">
              <w:t>Severe U</w:t>
            </w:r>
            <w:r w:rsidR="003C479A" w:rsidRPr="007A2012">
              <w:t>rinary</w:t>
            </w:r>
            <w:r w:rsidRPr="007A2012">
              <w:t xml:space="preserve"> Tract I</w:t>
            </w:r>
            <w:r w:rsidR="003C479A" w:rsidRPr="007A2012">
              <w:t>nfections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40323C"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0" w:type="dxa"/>
            <w:tcBorders>
              <w:top w:val="none" w:sz="0" w:space="0" w:color="auto"/>
              <w:left w:val="none" w:sz="0" w:space="0" w:color="auto"/>
              <w:bottom w:val="none" w:sz="0" w:space="0" w:color="auto"/>
            </w:tcBorders>
          </w:tcPr>
          <w:p w:rsidR="003C479A" w:rsidRPr="007A2012" w:rsidRDefault="0040323C"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B31293" w:rsidP="00EE603D">
            <w:pPr>
              <w:pStyle w:val="NoSpacing"/>
            </w:pPr>
            <w:r w:rsidRPr="007A2012">
              <w:t>Antepartum H</w:t>
            </w:r>
            <w:r w:rsidR="003C479A" w:rsidRPr="007A2012">
              <w:t>emorrhage</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r>
      <w:tr w:rsidR="003C479A" w:rsidRPr="007A2012" w:rsidTr="00A65D6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3C479A" w:rsidRPr="007A2012" w:rsidRDefault="003C479A" w:rsidP="00D12E37">
            <w:pPr>
              <w:pStyle w:val="NoSpacing"/>
              <w:jc w:val="center"/>
            </w:pPr>
            <w:r w:rsidRPr="007A2012">
              <w:t>Pregnancy Factors</w:t>
            </w: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3C479A" w:rsidP="00EE603D">
            <w:pPr>
              <w:pStyle w:val="NoSpacing"/>
            </w:pPr>
            <w:r w:rsidRPr="007A2012">
              <w:t>Multiparous</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pPr>
            <w:r w:rsidRPr="007A2012">
              <w:t>Nulliparous</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40323C"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c>
          <w:tcPr>
            <w:tcW w:w="1530" w:type="dxa"/>
            <w:tcBorders>
              <w:top w:val="none" w:sz="0" w:space="0" w:color="auto"/>
              <w:left w:val="none" w:sz="0" w:space="0" w:color="auto"/>
              <w:bottom w:val="none" w:sz="0" w:space="0" w:color="auto"/>
            </w:tcBorders>
          </w:tcPr>
          <w:p w:rsidR="003C479A" w:rsidRPr="007A2012" w:rsidRDefault="0040323C" w:rsidP="00EE603D">
            <w:pPr>
              <w:pStyle w:val="NoSpacing"/>
              <w:cnfStyle w:val="000000100000" w:firstRow="0" w:lastRow="0" w:firstColumn="0" w:lastColumn="0" w:oddVBand="0" w:evenVBand="0" w:oddHBand="1" w:evenHBand="0" w:firstRowFirstColumn="0" w:firstRowLastColumn="0" w:lastRowFirstColumn="0" w:lastRowLastColumn="0"/>
            </w:pPr>
            <w:r w:rsidRPr="007A2012">
              <w:t xml:space="preserve">X </w:t>
            </w:r>
          </w:p>
        </w:tc>
      </w:tr>
      <w:tr w:rsidR="003C479A"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3C479A" w:rsidRPr="007A2012" w:rsidRDefault="00B31293" w:rsidP="00EE603D">
            <w:pPr>
              <w:pStyle w:val="NoSpacing"/>
            </w:pPr>
            <w:r w:rsidRPr="007A2012">
              <w:t>Late or No Prenatal C</w:t>
            </w:r>
            <w:r w:rsidR="003C479A" w:rsidRPr="007A2012">
              <w:t>are</w:t>
            </w:r>
          </w:p>
        </w:tc>
        <w:tc>
          <w:tcPr>
            <w:tcW w:w="2436" w:type="dxa"/>
          </w:tcPr>
          <w:p w:rsidR="003C479A" w:rsidRPr="007A2012" w:rsidRDefault="003C479A"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3C479A"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3C479A"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3C479A"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3C479A" w:rsidRPr="007A2012" w:rsidRDefault="00B31293" w:rsidP="00EE603D">
            <w:pPr>
              <w:pStyle w:val="NoSpacing"/>
            </w:pPr>
            <w:r w:rsidRPr="007A2012">
              <w:t>Vaginal Bleeding (1</w:t>
            </w:r>
            <w:r w:rsidRPr="007A2012">
              <w:rPr>
                <w:vertAlign w:val="superscript"/>
              </w:rPr>
              <w:t>st</w:t>
            </w:r>
            <w:r w:rsidRPr="007A2012">
              <w:t xml:space="preserve"> T</w:t>
            </w:r>
            <w:r w:rsidR="003C479A" w:rsidRPr="007A2012">
              <w:t>rimester</w:t>
            </w:r>
            <w:r w:rsidRPr="007A2012">
              <w:t>)</w:t>
            </w:r>
          </w:p>
        </w:tc>
        <w:tc>
          <w:tcPr>
            <w:tcW w:w="2436"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3C479A" w:rsidRPr="007A2012" w:rsidRDefault="003C479A" w:rsidP="00EE603D">
            <w:pPr>
              <w:pStyle w:val="NoSpacing"/>
              <w:cnfStyle w:val="000000100000" w:firstRow="0" w:lastRow="0" w:firstColumn="0" w:lastColumn="0" w:oddVBand="0" w:evenVBand="0" w:oddHBand="1" w:evenHBand="0" w:firstRowFirstColumn="0" w:firstRowLastColumn="0" w:lastRowFirstColumn="0" w:lastRowLastColumn="0"/>
            </w:pPr>
          </w:p>
        </w:tc>
      </w:tr>
      <w:tr w:rsidR="00B31293"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B31293" w:rsidRPr="007A2012" w:rsidRDefault="00B31293" w:rsidP="00EE603D">
            <w:pPr>
              <w:pStyle w:val="NoSpacing"/>
            </w:pPr>
            <w:r w:rsidRPr="007A2012">
              <w:t>Vaginal Bleeding (2</w:t>
            </w:r>
            <w:r w:rsidRPr="007A2012">
              <w:rPr>
                <w:vertAlign w:val="superscript"/>
              </w:rPr>
              <w:t>nd</w:t>
            </w:r>
            <w:r w:rsidRPr="007A2012">
              <w:t xml:space="preserve"> Trimester)</w:t>
            </w:r>
          </w:p>
        </w:tc>
        <w:tc>
          <w:tcPr>
            <w:tcW w:w="2436"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r>
      <w:tr w:rsidR="00B31293"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pPr>
            <w:r w:rsidRPr="007A2012">
              <w:t>Low Pregnancy Weight</w:t>
            </w:r>
          </w:p>
        </w:tc>
        <w:tc>
          <w:tcPr>
            <w:tcW w:w="243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r>
      <w:tr w:rsidR="00B31293"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B31293" w:rsidRPr="007A2012" w:rsidRDefault="00B31293" w:rsidP="00EE603D">
            <w:pPr>
              <w:pStyle w:val="NoSpacing"/>
            </w:pPr>
            <w:r w:rsidRPr="007A2012">
              <w:t>&lt;62’’ Height</w:t>
            </w:r>
          </w:p>
        </w:tc>
        <w:tc>
          <w:tcPr>
            <w:tcW w:w="2436"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r>
      <w:tr w:rsidR="00B31293"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576" w:type="dxa"/>
            <w:gridSpan w:val="4"/>
            <w:tcBorders>
              <w:top w:val="none" w:sz="0" w:space="0" w:color="auto"/>
              <w:left w:val="none" w:sz="0" w:space="0" w:color="auto"/>
              <w:bottom w:val="none" w:sz="0" w:space="0" w:color="auto"/>
              <w:right w:val="none" w:sz="0" w:space="0" w:color="auto"/>
            </w:tcBorders>
          </w:tcPr>
          <w:p w:rsidR="00B31293" w:rsidRPr="007A2012" w:rsidRDefault="00B31293" w:rsidP="00D12E37">
            <w:pPr>
              <w:pStyle w:val="NoSpacing"/>
              <w:jc w:val="center"/>
            </w:pPr>
            <w:r w:rsidRPr="007A2012">
              <w:t>Behavioural Factors</w:t>
            </w:r>
          </w:p>
        </w:tc>
      </w:tr>
      <w:tr w:rsidR="00B31293"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B31293" w:rsidRPr="007A2012" w:rsidRDefault="00B31293" w:rsidP="00EE603D">
            <w:pPr>
              <w:pStyle w:val="NoSpacing"/>
            </w:pPr>
            <w:r w:rsidRPr="007A2012">
              <w:t>Smoking</w:t>
            </w:r>
          </w:p>
        </w:tc>
        <w:tc>
          <w:tcPr>
            <w:tcW w:w="2436"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B31293"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B31293"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r>
      <w:tr w:rsidR="00B31293"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pPr>
            <w:r w:rsidRPr="007A2012">
              <w:t>Exposure to Tobacco Smoke</w:t>
            </w:r>
          </w:p>
        </w:tc>
        <w:tc>
          <w:tcPr>
            <w:tcW w:w="243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r>
      <w:tr w:rsidR="00B31293"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B31293" w:rsidRPr="007A2012" w:rsidRDefault="00B31293" w:rsidP="00EE603D">
            <w:pPr>
              <w:pStyle w:val="NoSpacing"/>
            </w:pPr>
            <w:r w:rsidRPr="007A2012">
              <w:t>Alcohol Cons. Before 3</w:t>
            </w:r>
            <w:r w:rsidRPr="007A2012">
              <w:rPr>
                <w:vertAlign w:val="superscript"/>
              </w:rPr>
              <w:t>rd</w:t>
            </w:r>
            <w:r w:rsidRPr="007A2012">
              <w:t xml:space="preserve"> Trimester</w:t>
            </w:r>
          </w:p>
        </w:tc>
        <w:tc>
          <w:tcPr>
            <w:tcW w:w="2436"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530"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r>
      <w:tr w:rsidR="00B31293" w:rsidRPr="007A2012" w:rsidTr="00EE603D">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62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pPr>
            <w:r w:rsidRPr="007A2012">
              <w:t>Cocaine</w:t>
            </w:r>
          </w:p>
        </w:tc>
        <w:tc>
          <w:tcPr>
            <w:tcW w:w="2436"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tcBorders>
          </w:tcPr>
          <w:p w:rsidR="00B31293" w:rsidRPr="007A2012" w:rsidRDefault="00B31293" w:rsidP="00EE603D">
            <w:pPr>
              <w:pStyle w:val="NoSpacing"/>
              <w:cnfStyle w:val="000000100000" w:firstRow="0" w:lastRow="0" w:firstColumn="0" w:lastColumn="0" w:oddVBand="0" w:evenVBand="0" w:oddHBand="1" w:evenHBand="0" w:firstRowFirstColumn="0" w:firstRowLastColumn="0" w:lastRowFirstColumn="0" w:lastRowLastColumn="0"/>
            </w:pPr>
          </w:p>
        </w:tc>
      </w:tr>
      <w:tr w:rsidR="00B31293" w:rsidRPr="007A2012" w:rsidTr="00EE603D">
        <w:trPr>
          <w:trHeight w:val="96"/>
        </w:trPr>
        <w:tc>
          <w:tcPr>
            <w:cnfStyle w:val="001000000000" w:firstRow="0" w:lastRow="0" w:firstColumn="1" w:lastColumn="0" w:oddVBand="0" w:evenVBand="0" w:oddHBand="0" w:evenHBand="0" w:firstRowFirstColumn="0" w:firstRowLastColumn="0" w:lastRowFirstColumn="0" w:lastRowLastColumn="0"/>
            <w:tcW w:w="3626" w:type="dxa"/>
            <w:tcBorders>
              <w:left w:val="none" w:sz="0" w:space="0" w:color="auto"/>
              <w:bottom w:val="none" w:sz="0" w:space="0" w:color="auto"/>
              <w:right w:val="none" w:sz="0" w:space="0" w:color="auto"/>
            </w:tcBorders>
          </w:tcPr>
          <w:p w:rsidR="00B31293" w:rsidRPr="007A2012" w:rsidRDefault="00B31293" w:rsidP="00EE603D">
            <w:pPr>
              <w:pStyle w:val="NoSpacing"/>
            </w:pPr>
            <w:r w:rsidRPr="007A2012">
              <w:t xml:space="preserve">Drug Use (Heroin, Marijuana) </w:t>
            </w:r>
          </w:p>
        </w:tc>
        <w:tc>
          <w:tcPr>
            <w:tcW w:w="2436"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c>
          <w:tcPr>
            <w:tcW w:w="1984" w:type="dxa"/>
          </w:tcPr>
          <w:p w:rsidR="00B31293" w:rsidRPr="007A2012" w:rsidRDefault="0040323C" w:rsidP="00EE603D">
            <w:pPr>
              <w:pStyle w:val="NoSpacing"/>
              <w:cnfStyle w:val="000000000000" w:firstRow="0" w:lastRow="0" w:firstColumn="0" w:lastColumn="0" w:oddVBand="0" w:evenVBand="0" w:oddHBand="0" w:evenHBand="0" w:firstRowFirstColumn="0" w:firstRowLastColumn="0" w:lastRowFirstColumn="0" w:lastRowLastColumn="0"/>
            </w:pPr>
            <w:r w:rsidRPr="007A2012">
              <w:t xml:space="preserve">X </w:t>
            </w:r>
          </w:p>
        </w:tc>
        <w:tc>
          <w:tcPr>
            <w:tcW w:w="1530" w:type="dxa"/>
          </w:tcPr>
          <w:p w:rsidR="00B31293" w:rsidRPr="007A2012" w:rsidRDefault="00B31293" w:rsidP="00EE603D">
            <w:pPr>
              <w:pStyle w:val="NoSpacing"/>
              <w:cnfStyle w:val="000000000000" w:firstRow="0" w:lastRow="0" w:firstColumn="0" w:lastColumn="0" w:oddVBand="0" w:evenVBand="0" w:oddHBand="0" w:evenHBand="0" w:firstRowFirstColumn="0" w:firstRowLastColumn="0" w:lastRowFirstColumn="0" w:lastRowLastColumn="0"/>
            </w:pPr>
          </w:p>
        </w:tc>
      </w:tr>
    </w:tbl>
    <w:p w:rsidR="00E73D68" w:rsidRPr="00385A5B" w:rsidRDefault="003C479A" w:rsidP="003C479A">
      <w:pPr>
        <w:spacing w:line="480" w:lineRule="auto"/>
        <w:rPr>
          <w:rFonts w:cstheme="minorHAnsi"/>
          <w:b/>
          <w:sz w:val="36"/>
          <w:szCs w:val="24"/>
        </w:rPr>
      </w:pPr>
      <w:r w:rsidRPr="00385A5B">
        <w:rPr>
          <w:rFonts w:cstheme="minorHAnsi"/>
          <w:b/>
          <w:sz w:val="36"/>
          <w:szCs w:val="24"/>
        </w:rPr>
        <w:lastRenderedPageBreak/>
        <w:t>G</w:t>
      </w:r>
      <w:r w:rsidR="00E73D68" w:rsidRPr="00385A5B">
        <w:rPr>
          <w:rFonts w:cstheme="minorHAnsi"/>
          <w:b/>
          <w:sz w:val="36"/>
          <w:szCs w:val="24"/>
        </w:rPr>
        <w:t>1.0 Decision Tree Results</w:t>
      </w:r>
    </w:p>
    <w:p w:rsidR="003C479A" w:rsidRPr="00385A5B" w:rsidRDefault="00385A5B" w:rsidP="003C479A">
      <w:pPr>
        <w:spacing w:line="480" w:lineRule="auto"/>
        <w:rPr>
          <w:rFonts w:cstheme="minorHAnsi"/>
          <w:b/>
          <w:sz w:val="32"/>
          <w:szCs w:val="24"/>
        </w:rPr>
      </w:pPr>
      <w:r w:rsidRPr="00385A5B">
        <w:rPr>
          <w:rFonts w:cstheme="minorHAnsi"/>
          <w:b/>
          <w:sz w:val="32"/>
          <w:szCs w:val="24"/>
        </w:rPr>
        <w:t>G1.1</w:t>
      </w:r>
      <w:r w:rsidR="003C479A" w:rsidRPr="00385A5B">
        <w:rPr>
          <w:rFonts w:cstheme="minorHAnsi"/>
          <w:b/>
          <w:sz w:val="32"/>
          <w:szCs w:val="24"/>
        </w:rPr>
        <w:t xml:space="preserve"> nOMOD_NEONATALMORT </w:t>
      </w:r>
      <w:r w:rsidR="008A2A4A">
        <w:rPr>
          <w:rFonts w:cstheme="minorHAnsi"/>
          <w:b/>
          <w:sz w:val="32"/>
          <w:szCs w:val="24"/>
        </w:rPr>
        <w:t xml:space="preserve">DT </w:t>
      </w:r>
      <w:r w:rsidR="003C479A" w:rsidRPr="00385A5B">
        <w:rPr>
          <w:rFonts w:cstheme="minorHAnsi"/>
          <w:b/>
          <w:sz w:val="32"/>
          <w:szCs w:val="24"/>
        </w:rPr>
        <w:t>RESULTS</w:t>
      </w:r>
    </w:p>
    <w:tbl>
      <w:tblPr>
        <w:tblW w:w="24757" w:type="dxa"/>
        <w:tblInd w:w="93" w:type="dxa"/>
        <w:tblLook w:val="04A0" w:firstRow="1" w:lastRow="0" w:firstColumn="1" w:lastColumn="0" w:noHBand="0" w:noVBand="1"/>
      </w:tblPr>
      <w:tblGrid>
        <w:gridCol w:w="1318"/>
        <w:gridCol w:w="52"/>
        <w:gridCol w:w="77"/>
        <w:gridCol w:w="89"/>
        <w:gridCol w:w="904"/>
        <w:gridCol w:w="68"/>
        <w:gridCol w:w="117"/>
        <w:gridCol w:w="148"/>
        <w:gridCol w:w="765"/>
        <w:gridCol w:w="84"/>
        <w:gridCol w:w="156"/>
        <w:gridCol w:w="162"/>
        <w:gridCol w:w="41"/>
        <w:gridCol w:w="40"/>
        <w:gridCol w:w="53"/>
        <w:gridCol w:w="134"/>
        <w:gridCol w:w="364"/>
        <w:gridCol w:w="45"/>
        <w:gridCol w:w="56"/>
        <w:gridCol w:w="101"/>
        <w:gridCol w:w="33"/>
        <w:gridCol w:w="937"/>
        <w:gridCol w:w="67"/>
        <w:gridCol w:w="28"/>
        <w:gridCol w:w="128"/>
        <w:gridCol w:w="44"/>
        <w:gridCol w:w="880"/>
        <w:gridCol w:w="82"/>
        <w:gridCol w:w="40"/>
        <w:gridCol w:w="206"/>
        <w:gridCol w:w="16"/>
        <w:gridCol w:w="59"/>
        <w:gridCol w:w="147"/>
        <w:gridCol w:w="9"/>
        <w:gridCol w:w="48"/>
        <w:gridCol w:w="222"/>
        <w:gridCol w:w="477"/>
        <w:gridCol w:w="56"/>
        <w:gridCol w:w="136"/>
        <w:gridCol w:w="15"/>
        <w:gridCol w:w="233"/>
        <w:gridCol w:w="521"/>
        <w:gridCol w:w="18"/>
        <w:gridCol w:w="112"/>
        <w:gridCol w:w="73"/>
        <w:gridCol w:w="92"/>
        <w:gridCol w:w="32"/>
        <w:gridCol w:w="2856"/>
        <w:gridCol w:w="2120"/>
        <w:gridCol w:w="960"/>
        <w:gridCol w:w="960"/>
        <w:gridCol w:w="960"/>
        <w:gridCol w:w="960"/>
        <w:gridCol w:w="960"/>
        <w:gridCol w:w="5496"/>
      </w:tblGrid>
      <w:tr w:rsidR="003C479A" w:rsidRPr="00CD224A" w:rsidTr="00385A5B">
        <w:trPr>
          <w:trHeight w:val="420"/>
        </w:trPr>
        <w:tc>
          <w:tcPr>
            <w:tcW w:w="14461" w:type="dxa"/>
            <w:gridSpan w:val="49"/>
            <w:tcBorders>
              <w:top w:val="nil"/>
              <w:left w:val="nil"/>
              <w:bottom w:val="nil"/>
              <w:right w:val="nil"/>
            </w:tcBorders>
            <w:shd w:val="clear" w:color="auto" w:fill="auto"/>
            <w:noWrap/>
            <w:vAlign w:val="bottom"/>
          </w:tcPr>
          <w:tbl>
            <w:tblPr>
              <w:tblW w:w="14243" w:type="dxa"/>
              <w:tblLook w:val="04A0" w:firstRow="1" w:lastRow="0" w:firstColumn="1" w:lastColumn="0" w:noHBand="0" w:noVBand="1"/>
            </w:tblPr>
            <w:tblGrid>
              <w:gridCol w:w="2497"/>
              <w:gridCol w:w="763"/>
              <w:gridCol w:w="560"/>
              <w:gridCol w:w="960"/>
              <w:gridCol w:w="960"/>
              <w:gridCol w:w="960"/>
              <w:gridCol w:w="960"/>
              <w:gridCol w:w="1087"/>
              <w:gridCol w:w="5496"/>
            </w:tblGrid>
            <w:tr w:rsidR="003C479A" w:rsidRPr="00CD224A" w:rsidTr="00377F43">
              <w:trPr>
                <w:trHeight w:val="420"/>
              </w:trPr>
              <w:tc>
                <w:tcPr>
                  <w:tcW w:w="382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t>C5.0 Decision Tree Results</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32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Cases with Mortality:</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24</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92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Confusion Matrix</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32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Cases without Mortality:</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232</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TP</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FP</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Total cases:</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256</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FN</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TN</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 xml:space="preserve">Minority </w:t>
                  </w:r>
                  <w:r w:rsidR="005262AA">
                    <w:rPr>
                      <w:rFonts w:ascii="Calibri" w:eastAsia="Times New Roman" w:hAnsi="Calibri" w:cs="Times New Roman"/>
                      <w:color w:val="000000"/>
                      <w:lang w:eastAsia="en-CA"/>
                    </w:rPr>
                    <w:t>dataset</w:t>
                  </w:r>
                  <w:r w:rsidRPr="00CD224A">
                    <w:rPr>
                      <w:rFonts w:ascii="Calibri" w:eastAsia="Times New Roman" w:hAnsi="Calibri" w:cs="Times New Roman"/>
                      <w:color w:val="000000"/>
                      <w:lang w:eastAsia="en-CA"/>
                    </w:rPr>
                    <w:t>:</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9%</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75"/>
              </w:trPr>
              <w:tc>
                <w:tcPr>
                  <w:tcW w:w="382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sz w:val="28"/>
                      <w:szCs w:val="28"/>
                      <w:u w:val="single"/>
                      <w:lang w:eastAsia="en-CA"/>
                    </w:rPr>
                  </w:pPr>
                  <w:r w:rsidRPr="00CD224A">
                    <w:rPr>
                      <w:rFonts w:ascii="Calibri" w:eastAsia="Times New Roman" w:hAnsi="Calibri" w:cs="Times New Roman"/>
                      <w:color w:val="000000"/>
                      <w:sz w:val="28"/>
                      <w:szCs w:val="28"/>
                      <w:u w:val="single"/>
                      <w:lang w:eastAsia="en-CA"/>
                    </w:rPr>
                    <w:t>5 by 2 Cross Validation Results</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r w:rsidRPr="00CD224A">
                    <w:rPr>
                      <w:rFonts w:ascii="Calibri" w:eastAsia="Times New Roman" w:hAnsi="Calibri" w:cs="Times New Roman"/>
                      <w:b/>
                      <w:bCs/>
                      <w:color w:val="000000"/>
                      <w:u w:val="single"/>
                      <w:lang w:eastAsia="en-CA"/>
                    </w:rPr>
                    <w:t>Train</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r w:rsidRPr="00CD224A">
                    <w:rPr>
                      <w:rFonts w:ascii="Calibri" w:eastAsia="Times New Roman" w:hAnsi="Calibri" w:cs="Times New Roman"/>
                      <w:b/>
                      <w:bCs/>
                      <w:color w:val="000000"/>
                      <w:u w:val="single"/>
                      <w:lang w:eastAsia="en-CA"/>
                    </w:rPr>
                    <w:t>Test</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Std Dev</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Accuracy:</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1.00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Sensitivity:</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0.62</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0.57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Specificity:</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1.00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PPV/Precision:</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0.92</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0.85</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0.08</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NPV:</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1.00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Recall:</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0.62</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0.57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0.68</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0.05</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0.05</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49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76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0.62</w:t>
                  </w:r>
                </w:p>
              </w:tc>
              <w:tc>
                <w:tcPr>
                  <w:tcW w:w="5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0.57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bl>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12341" w:type="dxa"/>
            <w:gridSpan w:val="48"/>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920"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i/>
                <w:i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12341" w:type="dxa"/>
            <w:gridSpan w:val="48"/>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i/>
                <w:i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i/>
                <w:i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i/>
                <w:i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i/>
                <w:i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75"/>
        </w:trPr>
        <w:tc>
          <w:tcPr>
            <w:tcW w:w="14461" w:type="dxa"/>
            <w:gridSpan w:val="49"/>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sz w:val="28"/>
                <w:szCs w:val="28"/>
                <w:u w:val="single"/>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Default="003C479A" w:rsidP="00377F43">
            <w:pPr>
              <w:spacing w:after="0" w:line="240" w:lineRule="auto"/>
              <w:rPr>
                <w:rFonts w:ascii="Calibri" w:eastAsia="Times New Roman" w:hAnsi="Calibri" w:cs="Times New Roman"/>
                <w:color w:val="000000"/>
                <w:lang w:eastAsia="en-CA"/>
              </w:rPr>
            </w:pPr>
          </w:p>
          <w:p w:rsidR="006435C6" w:rsidRPr="00CD224A" w:rsidRDefault="006435C6" w:rsidP="00377F43">
            <w:pPr>
              <w:spacing w:after="0" w:line="240" w:lineRule="auto"/>
              <w:rPr>
                <w:rFonts w:ascii="Calibri" w:eastAsia="Times New Roman" w:hAnsi="Calibri" w:cs="Times New Roman"/>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Default="003C479A" w:rsidP="00377F43">
            <w:pPr>
              <w:spacing w:after="0" w:line="240" w:lineRule="auto"/>
              <w:rPr>
                <w:rFonts w:ascii="Calibri" w:eastAsia="Times New Roman" w:hAnsi="Calibri" w:cs="Times New Roman"/>
                <w:b/>
                <w:bCs/>
                <w:color w:val="000000"/>
                <w:lang w:eastAsia="en-CA"/>
              </w:rPr>
            </w:pPr>
          </w:p>
          <w:p w:rsidR="00E73D68" w:rsidRPr="00CD224A" w:rsidRDefault="00E73D68" w:rsidP="00377F43">
            <w:pPr>
              <w:spacing w:after="0" w:line="240" w:lineRule="auto"/>
              <w:rPr>
                <w:rFonts w:ascii="Calibri" w:eastAsia="Times New Roman" w:hAnsi="Calibri" w:cs="Times New Roman"/>
                <w:b/>
                <w:bCs/>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trHeight w:val="300"/>
        </w:trPr>
        <w:tc>
          <w:tcPr>
            <w:tcW w:w="9453" w:type="dxa"/>
            <w:gridSpan w:val="46"/>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2888" w:type="dxa"/>
            <w:gridSpan w:val="2"/>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212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jc w:val="right"/>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420"/>
        </w:trPr>
        <w:tc>
          <w:tcPr>
            <w:tcW w:w="7720" w:type="dxa"/>
            <w:gridSpan w:val="3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765"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85A5B">
        <w:trPr>
          <w:gridAfter w:val="8"/>
          <w:wAfter w:w="15272" w:type="dxa"/>
          <w:trHeight w:val="300"/>
        </w:trPr>
        <w:tc>
          <w:tcPr>
            <w:tcW w:w="3538" w:type="dxa"/>
            <w:gridSpan w:val="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4208" w:type="dxa"/>
            <w:gridSpan w:val="1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a):</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9" w:type="dxa"/>
            <w:gridSpan w:val="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24</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20</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6</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9</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16344</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12</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16341</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0.86</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4807" w:type="dxa"/>
            <w:gridSpan w:val="2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b):</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9" w:type="dxa"/>
            <w:gridSpan w:val="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19</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20</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13</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16345</w:t>
            </w:r>
          </w:p>
        </w:tc>
        <w:tc>
          <w:tcPr>
            <w:tcW w:w="176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13</w:t>
            </w: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16345</w:t>
            </w:r>
          </w:p>
        </w:tc>
        <w:tc>
          <w:tcPr>
            <w:tcW w:w="175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0.59</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0.59</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0.59</w:t>
            </w: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8"/>
          <w:wAfter w:w="15272"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Times New Roman"/>
                <w:color w:val="000000"/>
                <w:lang w:eastAsia="en-CA"/>
              </w:rPr>
            </w:pPr>
          </w:p>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7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53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420"/>
        </w:trPr>
        <w:tc>
          <w:tcPr>
            <w:tcW w:w="7450" w:type="dxa"/>
            <w:gridSpan w:val="3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838"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85A5B">
        <w:trPr>
          <w:gridAfter w:val="11"/>
          <w:wAfter w:w="15469" w:type="dxa"/>
          <w:trHeight w:val="300"/>
        </w:trPr>
        <w:tc>
          <w:tcPr>
            <w:tcW w:w="3538" w:type="dxa"/>
            <w:gridSpan w:val="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4074" w:type="dxa"/>
            <w:gridSpan w:val="1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a):</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37"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20</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12</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16347</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16</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16344</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0.63</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0.84</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0.63</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0.63</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0.65</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0.62</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4673" w:type="dxa"/>
            <w:gridSpan w:val="1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b):</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37"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17</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19</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16346</w:t>
            </w:r>
          </w:p>
        </w:tc>
        <w:tc>
          <w:tcPr>
            <w:tcW w:w="163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14</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16347</w:t>
            </w:r>
          </w:p>
        </w:tc>
        <w:tc>
          <w:tcPr>
            <w:tcW w:w="1639"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0.94</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24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1"/>
          <w:wAfter w:w="15469" w:type="dxa"/>
          <w:trHeight w:val="300"/>
        </w:trPr>
        <w:tc>
          <w:tcPr>
            <w:tcW w:w="13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2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9" w:type="dxa"/>
            <w:gridSpan w:val="4"/>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Times New Roman"/>
                <w:color w:val="000000"/>
                <w:lang w:eastAsia="en-CA"/>
              </w:rPr>
            </w:pPr>
          </w:p>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7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4"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88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420"/>
        </w:trPr>
        <w:tc>
          <w:tcPr>
            <w:tcW w:w="7294" w:type="dxa"/>
            <w:gridSpan w:val="3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882"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85A5B">
        <w:trPr>
          <w:gridAfter w:val="12"/>
          <w:wAfter w:w="15581" w:type="dxa"/>
          <w:trHeight w:val="300"/>
        </w:trPr>
        <w:tc>
          <w:tcPr>
            <w:tcW w:w="3622"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3940" w:type="dxa"/>
            <w:gridSpan w:val="1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a):</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0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18</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18</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16347</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14</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16346</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0.55</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0.56</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0.55</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0.56</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0.55</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0.56</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4572" w:type="dxa"/>
            <w:gridSpan w:val="1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b):</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04"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22</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22</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9</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10</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16344</w:t>
            </w:r>
          </w:p>
        </w:tc>
        <w:tc>
          <w:tcPr>
            <w:tcW w:w="143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11</w:t>
            </w: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16339</w:t>
            </w:r>
          </w:p>
        </w:tc>
        <w:tc>
          <w:tcPr>
            <w:tcW w:w="1550"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0.88</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250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2"/>
          <w:wAfter w:w="15581" w:type="dxa"/>
          <w:trHeight w:val="300"/>
        </w:trPr>
        <w:tc>
          <w:tcPr>
            <w:tcW w:w="137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1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1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63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47"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40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3"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420"/>
        </w:trPr>
        <w:tc>
          <w:tcPr>
            <w:tcW w:w="7235" w:type="dxa"/>
            <w:gridSpan w:val="3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923"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85A5B">
        <w:trPr>
          <w:gridAfter w:val="13"/>
          <w:wAfter w:w="15599" w:type="dxa"/>
          <w:trHeight w:val="300"/>
        </w:trPr>
        <w:tc>
          <w:tcPr>
            <w:tcW w:w="3778"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4021" w:type="dxa"/>
            <w:gridSpan w:val="1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a):</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18"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20</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17</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13</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16347</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16343</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0.76</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0.66</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0.61</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4617" w:type="dxa"/>
            <w:gridSpan w:val="1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b):</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18"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17</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19</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16346</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14</w:t>
            </w: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16347</w:t>
            </w:r>
          </w:p>
        </w:tc>
        <w:tc>
          <w:tcPr>
            <w:tcW w:w="139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0.94</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2625"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0.58</w:t>
            </w: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3"/>
          <w:wAfter w:w="15599" w:type="dxa"/>
          <w:trHeight w:val="300"/>
        </w:trPr>
        <w:tc>
          <w:tcPr>
            <w:tcW w:w="144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53"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9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7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1"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420"/>
        </w:trPr>
        <w:tc>
          <w:tcPr>
            <w:tcW w:w="7436" w:type="dxa"/>
            <w:gridSpan w:val="3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920" w:type="dxa"/>
            <w:gridSpan w:val="1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85A5B">
        <w:trPr>
          <w:gridAfter w:val="10"/>
          <w:wAfter w:w="15401" w:type="dxa"/>
          <w:trHeight w:val="300"/>
        </w:trPr>
        <w:tc>
          <w:tcPr>
            <w:tcW w:w="3981" w:type="dxa"/>
            <w:gridSpan w:val="1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4203" w:type="dxa"/>
            <w:gridSpan w:val="1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a):</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03"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26</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14</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7</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16346</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18</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16344</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0.44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0.44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0.85</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0.57</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0.85</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0.44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4769" w:type="dxa"/>
            <w:gridSpan w:val="2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noMOD_NEONATALMORT (fold b):</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803"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17</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21</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16345</w:t>
            </w:r>
          </w:p>
        </w:tc>
        <w:tc>
          <w:tcPr>
            <w:tcW w:w="1430"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12</w:t>
            </w: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16345</w:t>
            </w:r>
          </w:p>
        </w:tc>
        <w:tc>
          <w:tcPr>
            <w:tcW w:w="1430"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0.89</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0.88</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2773"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0.53</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85A5B">
        <w:trPr>
          <w:gridAfter w:val="10"/>
          <w:wAfter w:w="15401" w:type="dxa"/>
          <w:trHeight w:val="300"/>
        </w:trPr>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23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3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0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8"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72"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bl>
    <w:p w:rsidR="00385A5B" w:rsidRDefault="00385A5B" w:rsidP="003C479A">
      <w:pPr>
        <w:spacing w:line="480" w:lineRule="auto"/>
        <w:rPr>
          <w:rFonts w:ascii="Times New Roman" w:hAnsi="Times New Roman" w:cs="Times New Roman"/>
          <w:b/>
          <w:sz w:val="36"/>
          <w:szCs w:val="24"/>
        </w:rPr>
      </w:pPr>
    </w:p>
    <w:p w:rsidR="003C479A" w:rsidRPr="008A2A4A" w:rsidRDefault="008A2A4A" w:rsidP="003C479A">
      <w:pPr>
        <w:spacing w:line="480" w:lineRule="auto"/>
        <w:rPr>
          <w:rFonts w:cstheme="minorHAnsi"/>
          <w:b/>
          <w:sz w:val="32"/>
          <w:szCs w:val="24"/>
        </w:rPr>
      </w:pPr>
      <w:r>
        <w:rPr>
          <w:rFonts w:cstheme="minorHAnsi"/>
          <w:b/>
          <w:sz w:val="32"/>
          <w:szCs w:val="24"/>
        </w:rPr>
        <w:lastRenderedPageBreak/>
        <w:t>G1.2</w:t>
      </w:r>
      <w:r w:rsidRPr="008A2A4A">
        <w:rPr>
          <w:rFonts w:cstheme="minorHAnsi"/>
          <w:b/>
          <w:sz w:val="32"/>
          <w:szCs w:val="24"/>
        </w:rPr>
        <w:t xml:space="preserve"> </w:t>
      </w:r>
      <w:r>
        <w:rPr>
          <w:rFonts w:cstheme="minorHAnsi"/>
          <w:b/>
          <w:sz w:val="32"/>
          <w:szCs w:val="24"/>
        </w:rPr>
        <w:t xml:space="preserve">MOD_NEONATALMORT DT </w:t>
      </w:r>
      <w:r w:rsidR="003C479A" w:rsidRPr="008A2A4A">
        <w:rPr>
          <w:rFonts w:cstheme="minorHAnsi"/>
          <w:b/>
          <w:sz w:val="32"/>
          <w:szCs w:val="24"/>
        </w:rPr>
        <w:t>RESULTS</w:t>
      </w:r>
    </w:p>
    <w:tbl>
      <w:tblPr>
        <w:tblW w:w="13446" w:type="dxa"/>
        <w:tblInd w:w="93" w:type="dxa"/>
        <w:tblLook w:val="04A0" w:firstRow="1" w:lastRow="0" w:firstColumn="1" w:lastColumn="0" w:noHBand="0" w:noVBand="1"/>
      </w:tblPr>
      <w:tblGrid>
        <w:gridCol w:w="2359"/>
        <w:gridCol w:w="933"/>
        <w:gridCol w:w="551"/>
        <w:gridCol w:w="1100"/>
        <w:gridCol w:w="960"/>
        <w:gridCol w:w="960"/>
        <w:gridCol w:w="1087"/>
        <w:gridCol w:w="5496"/>
      </w:tblGrid>
      <w:tr w:rsidR="003C479A" w:rsidRPr="00CD224A" w:rsidTr="00377F43">
        <w:trPr>
          <w:trHeight w:val="420"/>
        </w:trPr>
        <w:tc>
          <w:tcPr>
            <w:tcW w:w="38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t>C5.0 Decision Tree Results</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329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Cases with Mortality:</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24</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92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Confusion Matrix</w:t>
            </w: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329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Cases without Mortality:</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232</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TP</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FP</w:t>
            </w: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Total cases:</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256</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FN</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i/>
                <w:iCs/>
                <w:color w:val="000000"/>
                <w:lang w:eastAsia="en-CA"/>
              </w:rPr>
            </w:pPr>
            <w:r w:rsidRPr="00CD224A">
              <w:rPr>
                <w:rFonts w:ascii="Calibri" w:eastAsia="Times New Roman" w:hAnsi="Calibri" w:cs="Times New Roman"/>
                <w:b/>
                <w:bCs/>
                <w:i/>
                <w:iCs/>
                <w:color w:val="000000"/>
                <w:lang w:eastAsia="en-CA"/>
              </w:rPr>
              <w:t>TN</w:t>
            </w: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 xml:space="preserve">Minority </w:t>
            </w:r>
            <w:r w:rsidR="005262AA">
              <w:rPr>
                <w:rFonts w:ascii="Calibri" w:eastAsia="Times New Roman" w:hAnsi="Calibri" w:cs="Times New Roman"/>
                <w:color w:val="000000"/>
                <w:lang w:eastAsia="en-CA"/>
              </w:rPr>
              <w:t>dataset</w:t>
            </w:r>
            <w:r w:rsidRPr="00CD224A">
              <w:rPr>
                <w:rFonts w:ascii="Calibri" w:eastAsia="Times New Roman" w:hAnsi="Calibri" w:cs="Times New Roman"/>
                <w:color w:val="000000"/>
                <w:lang w:eastAsia="en-CA"/>
              </w:rPr>
              <w:t>:</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9%</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6435C6">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75"/>
        </w:trPr>
        <w:tc>
          <w:tcPr>
            <w:tcW w:w="38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sz w:val="28"/>
                <w:szCs w:val="28"/>
                <w:u w:val="single"/>
                <w:lang w:eastAsia="en-CA"/>
              </w:rPr>
            </w:pPr>
            <w:r w:rsidRPr="00CD224A">
              <w:rPr>
                <w:rFonts w:ascii="Calibri" w:eastAsia="Times New Roman" w:hAnsi="Calibri" w:cs="Times New Roman"/>
                <w:color w:val="000000"/>
                <w:sz w:val="28"/>
                <w:szCs w:val="28"/>
                <w:u w:val="single"/>
                <w:lang w:eastAsia="en-CA"/>
              </w:rPr>
              <w:t>5 by 2 Cross Validation Results</w:t>
            </w: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r w:rsidRPr="00CD224A">
              <w:rPr>
                <w:rFonts w:ascii="Calibri" w:eastAsia="Times New Roman" w:hAnsi="Calibri" w:cs="Times New Roman"/>
                <w:b/>
                <w:bCs/>
                <w:color w:val="000000"/>
                <w:u w:val="single"/>
                <w:lang w:eastAsia="en-CA"/>
              </w:rPr>
              <w:t>Train</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u w:val="single"/>
                <w:lang w:eastAsia="en-CA"/>
              </w:rPr>
            </w:pPr>
            <w:r w:rsidRPr="00CD224A">
              <w:rPr>
                <w:rFonts w:ascii="Calibri" w:eastAsia="Times New Roman" w:hAnsi="Calibri" w:cs="Times New Roman"/>
                <w:b/>
                <w:bCs/>
                <w:color w:val="000000"/>
                <w:u w:val="single"/>
                <w:lang w:eastAsia="en-CA"/>
              </w:rPr>
              <w:t>Test</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Std Dev</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Accuracy:</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0.9979</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0.9974</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Sensitivity:</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0.7323</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0.7013</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0.04</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Specificity:</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0.9997</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0.9993</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PPV/Precision:</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0.9380</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ind w:firstLineChars="300" w:firstLine="663"/>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0.8817</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0.08</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NPV:</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0.9983</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0.9981</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Recall:</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0.7323</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0.7013</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0.04</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0.8204</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0.7781</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0.03</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0.8262</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0.7830</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0.03</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359"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933"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0.7320</w:t>
            </w:r>
          </w:p>
        </w:tc>
        <w:tc>
          <w:tcPr>
            <w:tcW w:w="551"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0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0.7006</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0.04</w:t>
            </w:r>
          </w:p>
        </w:tc>
        <w:tc>
          <w:tcPr>
            <w:tcW w:w="96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7"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bl>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8A2A4A" w:rsidRDefault="008A2A4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tbl>
      <w:tblPr>
        <w:tblW w:w="9483" w:type="dxa"/>
        <w:tblInd w:w="93" w:type="dxa"/>
        <w:tblLook w:val="04A0" w:firstRow="1" w:lastRow="0" w:firstColumn="1" w:lastColumn="0" w:noHBand="0" w:noVBand="1"/>
      </w:tblPr>
      <w:tblGrid>
        <w:gridCol w:w="1312"/>
        <w:gridCol w:w="132"/>
        <w:gridCol w:w="941"/>
        <w:gridCol w:w="226"/>
        <w:gridCol w:w="934"/>
        <w:gridCol w:w="222"/>
        <w:gridCol w:w="112"/>
        <w:gridCol w:w="222"/>
        <w:gridCol w:w="126"/>
        <w:gridCol w:w="74"/>
        <w:gridCol w:w="370"/>
        <w:gridCol w:w="126"/>
        <w:gridCol w:w="592"/>
        <w:gridCol w:w="469"/>
        <w:gridCol w:w="126"/>
        <w:gridCol w:w="790"/>
        <w:gridCol w:w="222"/>
        <w:gridCol w:w="180"/>
        <w:gridCol w:w="222"/>
        <w:gridCol w:w="30"/>
        <w:gridCol w:w="222"/>
        <w:gridCol w:w="302"/>
        <w:gridCol w:w="384"/>
        <w:gridCol w:w="235"/>
        <w:gridCol w:w="333"/>
        <w:gridCol w:w="362"/>
        <w:gridCol w:w="217"/>
      </w:tblGrid>
      <w:tr w:rsidR="003C479A" w:rsidRPr="00CD224A" w:rsidTr="00377F43">
        <w:trPr>
          <w:trHeight w:val="420"/>
        </w:trPr>
        <w:tc>
          <w:tcPr>
            <w:tcW w:w="7650" w:type="dxa"/>
            <w:gridSpan w:val="2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833"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77F43">
        <w:trPr>
          <w:trHeight w:val="300"/>
        </w:trPr>
        <w:tc>
          <w:tcPr>
            <w:tcW w:w="3879"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77F43">
        <w:trPr>
          <w:trHeight w:val="300"/>
        </w:trPr>
        <w:tc>
          <w:tcPr>
            <w:tcW w:w="1444" w:type="dxa"/>
            <w:gridSpan w:val="2"/>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4227" w:type="dxa"/>
            <w:gridSpan w:val="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a):</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65</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73</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43</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16483</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34</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16484</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0.96</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0.76</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4797" w:type="dxa"/>
            <w:gridSpan w:val="1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b):</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91</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79</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17</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16</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16481</w:t>
            </w:r>
          </w:p>
        </w:tc>
        <w:tc>
          <w:tcPr>
            <w:tcW w:w="161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29</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16469</w:t>
            </w:r>
          </w:p>
        </w:tc>
        <w:tc>
          <w:tcPr>
            <w:tcW w:w="166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0.85</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0.96</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0.85</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0.90</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0.85</w:t>
            </w: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FF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8"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FF0000"/>
                <w:lang w:eastAsia="en-CA"/>
              </w:rPr>
            </w:pPr>
          </w:p>
        </w:tc>
        <w:tc>
          <w:tcPr>
            <w:tcW w:w="1444"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21"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1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420"/>
        </w:trPr>
        <w:tc>
          <w:tcPr>
            <w:tcW w:w="7398" w:type="dxa"/>
            <w:gridSpan w:val="19"/>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868"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77F43">
        <w:trPr>
          <w:gridAfter w:val="1"/>
          <w:wAfter w:w="217" w:type="dxa"/>
          <w:trHeight w:val="300"/>
        </w:trPr>
        <w:tc>
          <w:tcPr>
            <w:tcW w:w="3879"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4101"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a):</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80</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8</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72</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6</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28</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16478</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35</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16479</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4671"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b):</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5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83</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81</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15</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24</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16481</w:t>
            </w:r>
          </w:p>
        </w:tc>
        <w:tc>
          <w:tcPr>
            <w:tcW w:w="1490"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27</w:t>
            </w: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16471</w:t>
            </w:r>
          </w:p>
        </w:tc>
        <w:tc>
          <w:tcPr>
            <w:tcW w:w="1540"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2611"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17" w:type="dxa"/>
          <w:trHeight w:val="300"/>
        </w:trPr>
        <w:tc>
          <w:tcPr>
            <w:tcW w:w="144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67"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6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7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187"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3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420"/>
        </w:trPr>
        <w:tc>
          <w:tcPr>
            <w:tcW w:w="6996" w:type="dxa"/>
            <w:gridSpan w:val="1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908" w:type="dxa"/>
            <w:gridSpan w:val="8"/>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77F43">
        <w:trPr>
          <w:gridAfter w:val="2"/>
          <w:wAfter w:w="579" w:type="dxa"/>
          <w:trHeight w:val="300"/>
        </w:trPr>
        <w:tc>
          <w:tcPr>
            <w:tcW w:w="3545"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3767"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a):</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622"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79</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9</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76</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9</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29</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16477</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31</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16476</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0.73</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4301" w:type="dxa"/>
            <w:gridSpan w:val="10"/>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b):</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622"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84</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82</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13</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23</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16482</w:t>
            </w:r>
          </w:p>
        </w:tc>
        <w:tc>
          <w:tcPr>
            <w:tcW w:w="138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26</w:t>
            </w: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16473</w:t>
            </w:r>
          </w:p>
        </w:tc>
        <w:tc>
          <w:tcPr>
            <w:tcW w:w="160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0.75926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0.99921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0.86316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0.99842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2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0.76</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2"/>
          <w:wAfter w:w="579" w:type="dxa"/>
          <w:trHeight w:val="300"/>
        </w:trPr>
        <w:tc>
          <w:tcPr>
            <w:tcW w:w="13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7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6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34"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088"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85"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bl>
    <w:p w:rsidR="003C479A" w:rsidRDefault="003C479A" w:rsidP="003C479A"/>
    <w:p w:rsidR="003C479A" w:rsidRDefault="003C479A" w:rsidP="003C479A"/>
    <w:tbl>
      <w:tblPr>
        <w:tblW w:w="9483" w:type="dxa"/>
        <w:tblInd w:w="93" w:type="dxa"/>
        <w:tblLook w:val="04A0" w:firstRow="1" w:lastRow="0" w:firstColumn="1" w:lastColumn="0" w:noHBand="0" w:noVBand="1"/>
      </w:tblPr>
      <w:tblGrid>
        <w:gridCol w:w="1512"/>
        <w:gridCol w:w="1218"/>
        <w:gridCol w:w="1190"/>
        <w:gridCol w:w="222"/>
        <w:gridCol w:w="120"/>
        <w:gridCol w:w="444"/>
        <w:gridCol w:w="120"/>
        <w:gridCol w:w="1103"/>
        <w:gridCol w:w="120"/>
        <w:gridCol w:w="1074"/>
        <w:gridCol w:w="222"/>
        <w:gridCol w:w="18"/>
        <w:gridCol w:w="222"/>
        <w:gridCol w:w="703"/>
        <w:gridCol w:w="236"/>
        <w:gridCol w:w="727"/>
        <w:gridCol w:w="232"/>
      </w:tblGrid>
      <w:tr w:rsidR="003C479A" w:rsidRPr="00CD224A" w:rsidTr="00377F43">
        <w:trPr>
          <w:trHeight w:val="420"/>
        </w:trPr>
        <w:tc>
          <w:tcPr>
            <w:tcW w:w="7585" w:type="dxa"/>
            <w:gridSpan w:val="1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898"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77F43">
        <w:trPr>
          <w:trHeight w:val="300"/>
        </w:trPr>
        <w:tc>
          <w:tcPr>
            <w:tcW w:w="392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77F43">
        <w:trPr>
          <w:trHeight w:val="300"/>
        </w:trPr>
        <w:tc>
          <w:tcPr>
            <w:tcW w:w="1512" w:type="dxa"/>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4262"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a):</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8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70</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68</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38</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16484</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39</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16484</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0.65</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0.97</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0.65</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0.65</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0.64</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4826" w:type="dxa"/>
            <w:gridSpan w:val="7"/>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b):</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8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83</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8</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76</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32</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24</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16477</w:t>
            </w:r>
          </w:p>
        </w:tc>
        <w:tc>
          <w:tcPr>
            <w:tcW w:w="1532"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32</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16461</w:t>
            </w:r>
          </w:p>
        </w:tc>
        <w:tc>
          <w:tcPr>
            <w:tcW w:w="1536"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0.91</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0.84</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0.84</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223" w:type="dxa"/>
            <w:gridSpan w:val="2"/>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Times New Roman"/>
                <w:color w:val="000000"/>
                <w:lang w:eastAsia="en-CA"/>
              </w:rPr>
            </w:pPr>
          </w:p>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34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314"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3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59"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420"/>
        </w:trPr>
        <w:tc>
          <w:tcPr>
            <w:tcW w:w="7345" w:type="dxa"/>
            <w:gridSpan w:val="11"/>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sz w:val="32"/>
                <w:szCs w:val="32"/>
                <w:lang w:eastAsia="en-CA"/>
              </w:rPr>
            </w:pPr>
            <w:r w:rsidRPr="00CD224A">
              <w:rPr>
                <w:rFonts w:ascii="Calibri" w:eastAsia="Times New Roman" w:hAnsi="Calibri" w:cs="Times New Roman"/>
                <w:b/>
                <w:bCs/>
                <w:color w:val="000000"/>
                <w:sz w:val="32"/>
                <w:szCs w:val="32"/>
                <w:lang w:eastAsia="en-CA"/>
              </w:rPr>
              <w:lastRenderedPageBreak/>
              <w:t>Decision Tree Results - Mortality (13 attributes)</w:t>
            </w:r>
          </w:p>
        </w:tc>
        <w:tc>
          <w:tcPr>
            <w:tcW w:w="1906" w:type="dxa"/>
            <w:gridSpan w:val="5"/>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Confusion Matrix</w:t>
            </w:r>
          </w:p>
        </w:tc>
      </w:tr>
      <w:tr w:rsidR="003C479A" w:rsidRPr="00CD224A" w:rsidTr="00377F43">
        <w:trPr>
          <w:gridAfter w:val="1"/>
          <w:wAfter w:w="232" w:type="dxa"/>
          <w:trHeight w:val="300"/>
        </w:trPr>
        <w:tc>
          <w:tcPr>
            <w:tcW w:w="3920"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TP</w:t>
            </w: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FP</w:t>
            </w: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FN</w:t>
            </w: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i/>
                <w:iCs/>
                <w:color w:val="000000"/>
                <w:lang w:eastAsia="en-CA"/>
              </w:rPr>
            </w:pPr>
            <w:r w:rsidRPr="00CD224A">
              <w:rPr>
                <w:rFonts w:ascii="Calibri" w:eastAsia="Times New Roman" w:hAnsi="Calibri" w:cs="Times New Roman"/>
                <w:i/>
                <w:iCs/>
                <w:color w:val="000000"/>
                <w:lang w:eastAsia="en-CA"/>
              </w:rPr>
              <w:t>TN</w:t>
            </w: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center"/>
            <w:hideMark/>
          </w:tcPr>
          <w:p w:rsidR="003C479A" w:rsidRPr="00CD224A" w:rsidRDefault="003C479A" w:rsidP="00377F43">
            <w:pPr>
              <w:spacing w:after="0" w:line="240" w:lineRule="auto"/>
              <w:ind w:firstLineChars="100" w:firstLine="200"/>
              <w:rPr>
                <w:rFonts w:ascii="Courier" w:eastAsia="Times New Roman" w:hAnsi="Courier" w:cs="Times New Roman"/>
                <w:color w:val="000080"/>
                <w:sz w:val="20"/>
                <w:szCs w:val="2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4142"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a):</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8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75</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4</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74</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11</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33</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16482</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33</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16474</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0.95</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0.77</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4706" w:type="dxa"/>
            <w:gridSpan w:val="6"/>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MOD_NEONATALMORT (fold b):</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Train (N= 128)</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787" w:type="dxa"/>
            <w:gridSpan w:val="4"/>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r w:rsidRPr="00CD224A">
              <w:rPr>
                <w:rFonts w:ascii="Calibri" w:eastAsia="Times New Roman" w:hAnsi="Calibri" w:cs="Times New Roman"/>
                <w:color w:val="000000"/>
                <w:u w:val="single"/>
                <w:lang w:eastAsia="en-CA"/>
              </w:rPr>
              <w:t>Test (N = 128)</w:t>
            </w: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&lt;- classified as</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77</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8</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73</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6</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 class -1</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30</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16477</w:t>
            </w:r>
          </w:p>
        </w:tc>
        <w:tc>
          <w:tcPr>
            <w:tcW w:w="1412"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FF0000"/>
                <w:lang w:eastAsia="en-CA"/>
              </w:rPr>
            </w:pPr>
            <w:r w:rsidRPr="00CD224A">
              <w:rPr>
                <w:rFonts w:ascii="Calibri" w:eastAsia="Times New Roman" w:hAnsi="Calibri" w:cs="Times New Roman"/>
                <w:color w:val="FF0000"/>
                <w:lang w:eastAsia="en-CA"/>
              </w:rPr>
              <w:t>35</w:t>
            </w: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16480</w:t>
            </w:r>
          </w:p>
        </w:tc>
        <w:tc>
          <w:tcPr>
            <w:tcW w:w="1416"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(b): class 1</w:t>
            </w: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DT Size:</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Accuracy: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Sensitivity: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Specificity:</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PPV/Precision:</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0.92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NPV:</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1.00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Recall:</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2730"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F1 score:</w:t>
            </w: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0.80</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MCC:</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0.81</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0.79</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r w:rsidRPr="00CD224A">
              <w:rPr>
                <w:rFonts w:ascii="Calibri" w:eastAsia="Times New Roman" w:hAnsi="Calibri" w:cs="Times New Roman"/>
                <w:b/>
                <w:bCs/>
                <w:color w:val="000000"/>
                <w:lang w:eastAsia="en-CA"/>
              </w:rPr>
              <w:t>SS1:</w:t>
            </w: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0.72</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jc w:val="right"/>
              <w:rPr>
                <w:rFonts w:ascii="Calibri" w:eastAsia="Times New Roman" w:hAnsi="Calibri" w:cs="Times New Roman"/>
                <w:color w:val="000000"/>
                <w:lang w:eastAsia="en-CA"/>
              </w:rPr>
            </w:pPr>
            <w:r w:rsidRPr="00CD224A">
              <w:rPr>
                <w:rFonts w:ascii="Calibri" w:eastAsia="Times New Roman" w:hAnsi="Calibri" w:cs="Times New Roman"/>
                <w:color w:val="000000"/>
                <w:lang w:eastAsia="en-CA"/>
              </w:rPr>
              <w:t>0.68</w:t>
            </w: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b/>
                <w:bCs/>
                <w:color w:val="000000"/>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r w:rsidR="003C479A" w:rsidRPr="00CD224A" w:rsidTr="00377F43">
        <w:trPr>
          <w:gridAfter w:val="1"/>
          <w:wAfter w:w="232" w:type="dxa"/>
          <w:trHeight w:val="300"/>
        </w:trPr>
        <w:tc>
          <w:tcPr>
            <w:tcW w:w="151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218"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0"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56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122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1194"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c>
          <w:tcPr>
            <w:tcW w:w="943" w:type="dxa"/>
            <w:gridSpan w:val="3"/>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u w:val="single"/>
                <w:lang w:eastAsia="en-CA"/>
              </w:rPr>
            </w:pPr>
          </w:p>
        </w:tc>
        <w:tc>
          <w:tcPr>
            <w:tcW w:w="963" w:type="dxa"/>
            <w:gridSpan w:val="2"/>
            <w:tcBorders>
              <w:top w:val="nil"/>
              <w:left w:val="nil"/>
              <w:bottom w:val="nil"/>
              <w:right w:val="nil"/>
            </w:tcBorders>
            <w:shd w:val="clear" w:color="auto" w:fill="auto"/>
            <w:noWrap/>
            <w:vAlign w:val="bottom"/>
            <w:hideMark/>
          </w:tcPr>
          <w:p w:rsidR="003C479A" w:rsidRPr="00CD224A" w:rsidRDefault="003C479A" w:rsidP="00377F43">
            <w:pPr>
              <w:spacing w:after="0" w:line="240" w:lineRule="auto"/>
              <w:rPr>
                <w:rFonts w:ascii="Calibri" w:eastAsia="Times New Roman" w:hAnsi="Calibri" w:cs="Times New Roman"/>
                <w:color w:val="000000"/>
                <w:lang w:eastAsia="en-CA"/>
              </w:rPr>
            </w:pPr>
          </w:p>
        </w:tc>
      </w:tr>
    </w:tbl>
    <w:p w:rsidR="003C479A" w:rsidRDefault="003C479A" w:rsidP="003C479A"/>
    <w:p w:rsidR="003C479A" w:rsidRPr="008A2A4A" w:rsidRDefault="008A2A4A" w:rsidP="003C479A">
      <w:pPr>
        <w:spacing w:line="480" w:lineRule="auto"/>
        <w:rPr>
          <w:rFonts w:cstheme="minorHAnsi"/>
          <w:b/>
          <w:sz w:val="32"/>
          <w:szCs w:val="24"/>
        </w:rPr>
      </w:pPr>
      <w:r w:rsidRPr="008A2A4A">
        <w:rPr>
          <w:rFonts w:cstheme="minorHAnsi"/>
          <w:b/>
          <w:sz w:val="32"/>
          <w:szCs w:val="24"/>
        </w:rPr>
        <w:lastRenderedPageBreak/>
        <w:t xml:space="preserve">G1.3 </w:t>
      </w:r>
      <w:r w:rsidR="003C479A" w:rsidRPr="008A2A4A">
        <w:rPr>
          <w:rFonts w:cstheme="minorHAnsi"/>
          <w:b/>
          <w:sz w:val="32"/>
          <w:szCs w:val="24"/>
        </w:rPr>
        <w:t xml:space="preserve">noMOD_MULTGEST </w:t>
      </w:r>
      <w:r w:rsidRPr="008A2A4A">
        <w:rPr>
          <w:rFonts w:cstheme="minorHAnsi"/>
          <w:b/>
          <w:sz w:val="32"/>
          <w:szCs w:val="24"/>
        </w:rPr>
        <w:t xml:space="preserve">DT </w:t>
      </w:r>
      <w:r w:rsidR="003C479A" w:rsidRPr="008A2A4A">
        <w:rPr>
          <w:rFonts w:cstheme="minorHAnsi"/>
          <w:b/>
          <w:sz w:val="32"/>
          <w:szCs w:val="24"/>
        </w:rPr>
        <w:t>RESULTS</w:t>
      </w:r>
    </w:p>
    <w:tbl>
      <w:tblPr>
        <w:tblW w:w="24778" w:type="dxa"/>
        <w:tblInd w:w="93" w:type="dxa"/>
        <w:tblLook w:val="04A0" w:firstRow="1" w:lastRow="0" w:firstColumn="1" w:lastColumn="0" w:noHBand="0" w:noVBand="1"/>
      </w:tblPr>
      <w:tblGrid>
        <w:gridCol w:w="1090"/>
        <w:gridCol w:w="551"/>
        <w:gridCol w:w="1242"/>
        <w:gridCol w:w="222"/>
        <w:gridCol w:w="638"/>
        <w:gridCol w:w="638"/>
        <w:gridCol w:w="1959"/>
        <w:gridCol w:w="3126"/>
        <w:gridCol w:w="2893"/>
        <w:gridCol w:w="2123"/>
        <w:gridCol w:w="960"/>
        <w:gridCol w:w="960"/>
        <w:gridCol w:w="960"/>
        <w:gridCol w:w="960"/>
        <w:gridCol w:w="960"/>
        <w:gridCol w:w="5496"/>
      </w:tblGrid>
      <w:tr w:rsidR="003C479A" w:rsidRPr="00853440" w:rsidTr="007D2B7E">
        <w:trPr>
          <w:trHeight w:val="420"/>
        </w:trPr>
        <w:tc>
          <w:tcPr>
            <w:tcW w:w="14482" w:type="dxa"/>
            <w:gridSpan w:val="10"/>
            <w:tcBorders>
              <w:top w:val="nil"/>
              <w:left w:val="nil"/>
              <w:bottom w:val="nil"/>
              <w:right w:val="nil"/>
            </w:tcBorders>
            <w:shd w:val="clear" w:color="auto" w:fill="auto"/>
            <w:noWrap/>
            <w:vAlign w:val="bottom"/>
          </w:tcPr>
          <w:tbl>
            <w:tblPr>
              <w:tblW w:w="14117" w:type="dxa"/>
              <w:tblLook w:val="04A0" w:firstRow="1" w:lastRow="0" w:firstColumn="1" w:lastColumn="0" w:noHBand="0" w:noVBand="1"/>
            </w:tblPr>
            <w:tblGrid>
              <w:gridCol w:w="2359"/>
              <w:gridCol w:w="933"/>
              <w:gridCol w:w="551"/>
              <w:gridCol w:w="960"/>
              <w:gridCol w:w="960"/>
              <w:gridCol w:w="960"/>
              <w:gridCol w:w="960"/>
              <w:gridCol w:w="960"/>
              <w:gridCol w:w="5496"/>
            </w:tblGrid>
            <w:tr w:rsidR="002028F1" w:rsidRPr="002028F1" w:rsidTr="002028F1">
              <w:trPr>
                <w:trHeight w:val="420"/>
              </w:trPr>
              <w:tc>
                <w:tcPr>
                  <w:tcW w:w="3821" w:type="dxa"/>
                  <w:gridSpan w:val="3"/>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sz w:val="32"/>
                      <w:szCs w:val="32"/>
                      <w:lang w:eastAsia="en-CA"/>
                    </w:rPr>
                  </w:pPr>
                  <w:r w:rsidRPr="002028F1">
                    <w:rPr>
                      <w:rFonts w:ascii="Calibri" w:eastAsia="Times New Roman" w:hAnsi="Calibri" w:cs="Times New Roman"/>
                      <w:b/>
                      <w:bCs/>
                      <w:color w:val="000000"/>
                      <w:sz w:val="32"/>
                      <w:szCs w:val="32"/>
                      <w:lang w:eastAsia="en-CA"/>
                    </w:rPr>
                    <w:t>C5.0 Decision Tree Results</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3292"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Cases with Mortality:</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24</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20"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i/>
                      <w:iCs/>
                      <w:color w:val="000000"/>
                      <w:lang w:eastAsia="en-CA"/>
                    </w:rPr>
                  </w:pPr>
                  <w:r w:rsidRPr="002028F1">
                    <w:rPr>
                      <w:rFonts w:ascii="Calibri" w:eastAsia="Times New Roman" w:hAnsi="Calibri" w:cs="Times New Roman"/>
                      <w:b/>
                      <w:bCs/>
                      <w:i/>
                      <w:iCs/>
                      <w:color w:val="000000"/>
                      <w:lang w:eastAsia="en-CA"/>
                    </w:rPr>
                    <w:t>Confusion Matrix</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3292"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Cases without Mortality:</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232</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i/>
                      <w:iCs/>
                      <w:color w:val="000000"/>
                      <w:lang w:eastAsia="en-CA"/>
                    </w:rPr>
                  </w:pPr>
                  <w:r w:rsidRPr="002028F1">
                    <w:rPr>
                      <w:rFonts w:ascii="Calibri" w:eastAsia="Times New Roman" w:hAnsi="Calibri" w:cs="Times New Roman"/>
                      <w:b/>
                      <w:bCs/>
                      <w:i/>
                      <w:iCs/>
                      <w:color w:val="000000"/>
                      <w:lang w:eastAsia="en-CA"/>
                    </w:rPr>
                    <w:t>TP</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i/>
                      <w:iCs/>
                      <w:color w:val="000000"/>
                      <w:lang w:eastAsia="en-CA"/>
                    </w:rPr>
                  </w:pPr>
                  <w:r w:rsidRPr="002028F1">
                    <w:rPr>
                      <w:rFonts w:ascii="Calibri" w:eastAsia="Times New Roman" w:hAnsi="Calibri" w:cs="Times New Roman"/>
                      <w:b/>
                      <w:bCs/>
                      <w:i/>
                      <w:iCs/>
                      <w:color w:val="000000"/>
                      <w:lang w:eastAsia="en-CA"/>
                    </w:rPr>
                    <w:t>FP</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Total cases:</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256</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i/>
                      <w:iCs/>
                      <w:color w:val="000000"/>
                      <w:lang w:eastAsia="en-CA"/>
                    </w:rPr>
                  </w:pPr>
                  <w:r w:rsidRPr="002028F1">
                    <w:rPr>
                      <w:rFonts w:ascii="Calibri" w:eastAsia="Times New Roman" w:hAnsi="Calibri" w:cs="Times New Roman"/>
                      <w:b/>
                      <w:bCs/>
                      <w:i/>
                      <w:iCs/>
                      <w:color w:val="000000"/>
                      <w:lang w:eastAsia="en-CA"/>
                    </w:rPr>
                    <w:t>FN</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i/>
                      <w:iCs/>
                      <w:color w:val="000000"/>
                      <w:lang w:eastAsia="en-CA"/>
                    </w:rPr>
                  </w:pPr>
                  <w:r w:rsidRPr="002028F1">
                    <w:rPr>
                      <w:rFonts w:ascii="Calibri" w:eastAsia="Times New Roman" w:hAnsi="Calibri" w:cs="Times New Roman"/>
                      <w:b/>
                      <w:bCs/>
                      <w:i/>
                      <w:iCs/>
                      <w:color w:val="000000"/>
                      <w:lang w:eastAsia="en-CA"/>
                    </w:rPr>
                    <w:t>TN</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 xml:space="preserve">Minority </w:t>
                  </w:r>
                  <w:r w:rsidR="005262AA">
                    <w:rPr>
                      <w:rFonts w:ascii="Calibri" w:eastAsia="Times New Roman" w:hAnsi="Calibri" w:cs="Times New Roman"/>
                      <w:color w:val="000000"/>
                      <w:lang w:eastAsia="en-CA"/>
                    </w:rPr>
                    <w:t>dataset</w:t>
                  </w:r>
                  <w:r w:rsidRPr="002028F1">
                    <w:rPr>
                      <w:rFonts w:ascii="Calibri" w:eastAsia="Times New Roman" w:hAnsi="Calibri" w:cs="Times New Roman"/>
                      <w:color w:val="000000"/>
                      <w:lang w:eastAsia="en-CA"/>
                    </w:rPr>
                    <w:t>:</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9%</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6435C6">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75"/>
              </w:trPr>
              <w:tc>
                <w:tcPr>
                  <w:tcW w:w="3821" w:type="dxa"/>
                  <w:gridSpan w:val="3"/>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sz w:val="28"/>
                      <w:szCs w:val="28"/>
                      <w:u w:val="single"/>
                      <w:lang w:eastAsia="en-CA"/>
                    </w:rPr>
                  </w:pPr>
                  <w:r w:rsidRPr="002028F1">
                    <w:rPr>
                      <w:rFonts w:ascii="Calibri" w:eastAsia="Times New Roman" w:hAnsi="Calibri" w:cs="Times New Roman"/>
                      <w:color w:val="000000"/>
                      <w:sz w:val="28"/>
                      <w:szCs w:val="28"/>
                      <w:u w:val="single"/>
                      <w:lang w:eastAsia="en-CA"/>
                    </w:rPr>
                    <w:t>5 by 2 Cross Validation Results</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u w:val="single"/>
                      <w:lang w:eastAsia="en-CA"/>
                    </w:rPr>
                  </w:pPr>
                  <w:r w:rsidRPr="002028F1">
                    <w:rPr>
                      <w:rFonts w:ascii="Calibri" w:eastAsia="Times New Roman" w:hAnsi="Calibri" w:cs="Times New Roman"/>
                      <w:b/>
                      <w:bCs/>
                      <w:color w:val="000000"/>
                      <w:u w:val="single"/>
                      <w:lang w:eastAsia="en-CA"/>
                    </w:rPr>
                    <w:t>Train</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u w:val="single"/>
                      <w:lang w:eastAsia="en-CA"/>
                    </w:rPr>
                  </w:pPr>
                  <w:r w:rsidRPr="002028F1">
                    <w:rPr>
                      <w:rFonts w:ascii="Calibri" w:eastAsia="Times New Roman" w:hAnsi="Calibri" w:cs="Times New Roman"/>
                      <w:b/>
                      <w:bCs/>
                      <w:color w:val="000000"/>
                      <w:u w:val="single"/>
                      <w:lang w:eastAsia="en-CA"/>
                    </w:rPr>
                    <w:t>Test</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Std Dev</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Accuracy:</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0.8528</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0.8515</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0.0053</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Sensitivity:</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0.1585</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0.1542</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0.0301</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Specificity:</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0.9937</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0.9931</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0.0029</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PPV/Precision:</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0.8351</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0.8194</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0.0650</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NPV:</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0.8533</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0.8526</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0.0044</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Recall:</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0.1585</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0.1542</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0.0301</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F1 score:</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0.2661</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0.2585</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0.0435</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MCC:</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0.2997</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0.2906</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0.0394</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2028F1">
              <w:trPr>
                <w:trHeight w:val="300"/>
              </w:trPr>
              <w:tc>
                <w:tcPr>
                  <w:tcW w:w="23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SS1:</w:t>
                  </w:r>
                </w:p>
              </w:tc>
              <w:tc>
                <w:tcPr>
                  <w:tcW w:w="933"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0.1522</w:t>
                  </w:r>
                </w:p>
              </w:tc>
              <w:tc>
                <w:tcPr>
                  <w:tcW w:w="52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0.1473</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0.0298</w:t>
                  </w: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bl>
          <w:p w:rsidR="003C479A" w:rsidRPr="00853440" w:rsidRDefault="003C479A" w:rsidP="00377F43">
            <w:pPr>
              <w:spacing w:after="0" w:line="240" w:lineRule="auto"/>
              <w:rPr>
                <w:rFonts w:ascii="Calibri" w:eastAsia="Times New Roman" w:hAnsi="Calibri" w:cs="Calibri"/>
                <w:b/>
                <w:bCs/>
                <w:color w:val="000000"/>
                <w:sz w:val="32"/>
                <w:szCs w:val="32"/>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12359" w:type="dxa"/>
            <w:gridSpan w:val="9"/>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1920" w:type="dxa"/>
            <w:gridSpan w:val="2"/>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i/>
                <w:i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12359" w:type="dxa"/>
            <w:gridSpan w:val="9"/>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i/>
                <w:i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i/>
                <w:i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i/>
                <w:i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i/>
                <w:i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75"/>
        </w:trPr>
        <w:tc>
          <w:tcPr>
            <w:tcW w:w="14482" w:type="dxa"/>
            <w:gridSpan w:val="10"/>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sz w:val="28"/>
                <w:szCs w:val="28"/>
                <w:u w:val="single"/>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u w:val="single"/>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u w:val="single"/>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7D2B7E">
        <w:trPr>
          <w:trHeight w:val="300"/>
        </w:trPr>
        <w:tc>
          <w:tcPr>
            <w:tcW w:w="9466" w:type="dxa"/>
            <w:gridSpan w:val="8"/>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2893"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2123"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b/>
                <w:bCs/>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jc w:val="right"/>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2028F1" w:rsidRPr="002028F1" w:rsidTr="007D2B7E">
        <w:trPr>
          <w:gridAfter w:val="9"/>
          <w:wAfter w:w="18438" w:type="dxa"/>
          <w:trHeight w:val="420"/>
        </w:trPr>
        <w:tc>
          <w:tcPr>
            <w:tcW w:w="6340" w:type="dxa"/>
            <w:gridSpan w:val="7"/>
            <w:tcBorders>
              <w:top w:val="nil"/>
              <w:left w:val="nil"/>
              <w:bottom w:val="nil"/>
              <w:right w:val="nil"/>
            </w:tcBorders>
            <w:shd w:val="clear" w:color="auto" w:fill="auto"/>
            <w:noWrap/>
            <w:vAlign w:val="bottom"/>
            <w:hideMark/>
          </w:tcPr>
          <w:p w:rsidR="002028F1" w:rsidRPr="002028F1" w:rsidRDefault="007D2B7E" w:rsidP="002028F1">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2028F1" w:rsidRPr="002028F1" w:rsidTr="007D2B7E">
        <w:trPr>
          <w:gridAfter w:val="9"/>
          <w:wAfter w:w="18438" w:type="dxa"/>
          <w:trHeight w:val="300"/>
        </w:trPr>
        <w:tc>
          <w:tcPr>
            <w:tcW w:w="2883" w:type="dxa"/>
            <w:gridSpan w:val="3"/>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i/>
                <w:iCs/>
                <w:color w:val="000000"/>
                <w:lang w:eastAsia="en-CA"/>
              </w:rPr>
            </w:pPr>
            <w:r w:rsidRPr="002028F1">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i/>
                <w:iCs/>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center"/>
            <w:hideMark/>
          </w:tcPr>
          <w:p w:rsidR="002028F1" w:rsidRPr="002028F1" w:rsidRDefault="002028F1" w:rsidP="002028F1">
            <w:pPr>
              <w:spacing w:after="0" w:line="240" w:lineRule="auto"/>
              <w:ind w:firstLineChars="100" w:firstLine="200"/>
              <w:rPr>
                <w:rFonts w:ascii="Courier" w:eastAsia="Times New Roman" w:hAnsi="Courier" w:cs="Times New Roman"/>
                <w:color w:val="000080"/>
                <w:sz w:val="20"/>
                <w:szCs w:val="2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7D2B7E" w:rsidRPr="002028F1" w:rsidTr="007D2B7E">
        <w:trPr>
          <w:gridAfter w:val="9"/>
          <w:wAfter w:w="18438" w:type="dxa"/>
          <w:trHeight w:val="300"/>
        </w:trPr>
        <w:tc>
          <w:tcPr>
            <w:tcW w:w="3105" w:type="dxa"/>
            <w:gridSpan w:val="4"/>
            <w:tcBorders>
              <w:top w:val="nil"/>
              <w:left w:val="nil"/>
              <w:bottom w:val="nil"/>
              <w:right w:val="nil"/>
            </w:tcBorders>
            <w:shd w:val="clear" w:color="auto" w:fill="auto"/>
            <w:noWrap/>
            <w:vAlign w:val="bottom"/>
            <w:hideMark/>
          </w:tcPr>
          <w:p w:rsidR="007D2B7E" w:rsidRPr="00AC22B8" w:rsidRDefault="007D2B7E" w:rsidP="007D0C8A">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AC22B8">
              <w:rPr>
                <w:rFonts w:ascii="Calibri" w:eastAsia="Times New Roman" w:hAnsi="Calibri" w:cs="Times New Roman"/>
                <w:b/>
                <w:bCs/>
                <w:color w:val="000000"/>
                <w:lang w:eastAsia="en-CA"/>
              </w:rPr>
              <w:t>GEST (fold a):</w:t>
            </w: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29</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4</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20</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6</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133</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792</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141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789</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0.8570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0.8462</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0.1790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0.1242</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0.9950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0.9925</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0.8788</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0.7692</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0.8562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0.8484</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0.1790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0.1242</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0.2974</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0.2139</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0.3317</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0.2482</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0.1740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0.1167</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3105" w:type="dxa"/>
            <w:gridSpan w:val="4"/>
            <w:tcBorders>
              <w:top w:val="nil"/>
              <w:left w:val="nil"/>
              <w:bottom w:val="nil"/>
              <w:right w:val="nil"/>
            </w:tcBorders>
            <w:shd w:val="clear" w:color="auto" w:fill="auto"/>
            <w:noWrap/>
            <w:vAlign w:val="bottom"/>
            <w:hideMark/>
          </w:tcPr>
          <w:p w:rsidR="002028F1" w:rsidRPr="002028F1" w:rsidRDefault="002028F1" w:rsidP="007D2B7E">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noMOD_</w:t>
            </w:r>
            <w:r w:rsidR="007D2B7E">
              <w:rPr>
                <w:rFonts w:ascii="Calibri" w:eastAsia="Times New Roman" w:hAnsi="Calibri" w:cs="Times New Roman"/>
                <w:b/>
                <w:bCs/>
                <w:color w:val="000000"/>
                <w:lang w:eastAsia="en-CA"/>
              </w:rPr>
              <w:t>TWIN</w:t>
            </w:r>
            <w:r w:rsidRPr="002028F1">
              <w:rPr>
                <w:rFonts w:ascii="Calibri" w:eastAsia="Times New Roman" w:hAnsi="Calibri" w:cs="Times New Roman"/>
                <w:b/>
                <w:bCs/>
                <w:color w:val="000000"/>
                <w:lang w:eastAsia="en-CA"/>
              </w:rPr>
              <w:t>GEST (fold b):</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20</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6</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29</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4</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141</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789</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133</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792</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0.8462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0.8570</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0.1242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0.1790</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0.9925</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0.9950</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0.7692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0.8788</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0.8484</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0.8562</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0.1242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0.1790</w:t>
            </w:r>
          </w:p>
        </w:tc>
      </w:tr>
      <w:tr w:rsidR="002028F1" w:rsidRPr="002028F1" w:rsidTr="007D2B7E">
        <w:trPr>
          <w:gridAfter w:val="9"/>
          <w:wAfter w:w="18438" w:type="dxa"/>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0.2139</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0.2974</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0.2482</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0.3317</w:t>
            </w:r>
          </w:p>
        </w:tc>
      </w:tr>
      <w:tr w:rsidR="002028F1" w:rsidRPr="002028F1" w:rsidTr="007D2B7E">
        <w:trPr>
          <w:gridAfter w:val="9"/>
          <w:wAfter w:w="18438" w:type="dxa"/>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0.1167</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0.1740</w:t>
            </w:r>
          </w:p>
        </w:tc>
      </w:tr>
    </w:tbl>
    <w:p w:rsidR="002028F1" w:rsidRDefault="002028F1" w:rsidP="003C479A">
      <w:pPr>
        <w:tabs>
          <w:tab w:val="left" w:pos="5717"/>
        </w:tabs>
      </w:pPr>
    </w:p>
    <w:tbl>
      <w:tblPr>
        <w:tblW w:w="6340" w:type="dxa"/>
        <w:tblInd w:w="93" w:type="dxa"/>
        <w:tblLook w:val="04A0" w:firstRow="1" w:lastRow="0" w:firstColumn="1" w:lastColumn="0" w:noHBand="0" w:noVBand="1"/>
      </w:tblPr>
      <w:tblGrid>
        <w:gridCol w:w="1090"/>
        <w:gridCol w:w="551"/>
        <w:gridCol w:w="1242"/>
        <w:gridCol w:w="222"/>
        <w:gridCol w:w="638"/>
        <w:gridCol w:w="638"/>
        <w:gridCol w:w="1959"/>
      </w:tblGrid>
      <w:tr w:rsidR="002028F1" w:rsidRPr="002028F1" w:rsidTr="007D2B7E">
        <w:trPr>
          <w:trHeight w:val="420"/>
        </w:trPr>
        <w:tc>
          <w:tcPr>
            <w:tcW w:w="6340" w:type="dxa"/>
            <w:gridSpan w:val="7"/>
            <w:tcBorders>
              <w:top w:val="nil"/>
              <w:left w:val="nil"/>
              <w:bottom w:val="nil"/>
              <w:right w:val="nil"/>
            </w:tcBorders>
            <w:shd w:val="clear" w:color="auto" w:fill="auto"/>
            <w:noWrap/>
            <w:vAlign w:val="bottom"/>
            <w:hideMark/>
          </w:tcPr>
          <w:p w:rsidR="002028F1" w:rsidRPr="002028F1" w:rsidRDefault="007D2B7E" w:rsidP="002028F1">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2028F1" w:rsidRPr="002028F1" w:rsidTr="007D2B7E">
        <w:trPr>
          <w:trHeight w:val="300"/>
        </w:trPr>
        <w:tc>
          <w:tcPr>
            <w:tcW w:w="2883" w:type="dxa"/>
            <w:gridSpan w:val="3"/>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i/>
                <w:iCs/>
                <w:color w:val="000000"/>
                <w:lang w:eastAsia="en-CA"/>
              </w:rPr>
            </w:pPr>
            <w:r w:rsidRPr="002028F1">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i/>
                <w:iCs/>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center"/>
            <w:hideMark/>
          </w:tcPr>
          <w:p w:rsidR="002028F1" w:rsidRPr="002028F1" w:rsidRDefault="002028F1" w:rsidP="002028F1">
            <w:pPr>
              <w:spacing w:after="0" w:line="240" w:lineRule="auto"/>
              <w:ind w:firstLineChars="100" w:firstLine="200"/>
              <w:rPr>
                <w:rFonts w:ascii="Courier" w:eastAsia="Times New Roman" w:hAnsi="Courier" w:cs="Times New Roman"/>
                <w:color w:val="000080"/>
                <w:sz w:val="20"/>
                <w:szCs w:val="2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7D2B7E" w:rsidRPr="002028F1"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AC22B8" w:rsidRDefault="007D2B7E" w:rsidP="007D0C8A">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AC22B8">
              <w:rPr>
                <w:rFonts w:ascii="Calibri" w:eastAsia="Times New Roman" w:hAnsi="Calibri" w:cs="Times New Roman"/>
                <w:b/>
                <w:bCs/>
                <w:color w:val="000000"/>
                <w:lang w:eastAsia="en-CA"/>
              </w:rPr>
              <w:t>GEST (fold a):</w:t>
            </w: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27</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4</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32</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9</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135</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792</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129</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786</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0.8549</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0.8556</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0.1667</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0.1988</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0.9950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0.9887</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0.8710</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0.7805</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0.8544</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0.8590</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0.1667</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0.1988</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0.2798</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0.3168</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0.3173</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0.3227</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0.1616</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0.1874</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7D2B7E" w:rsidRPr="002028F1"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2028F1" w:rsidRDefault="007D2B7E" w:rsidP="007D0C8A">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2028F1">
              <w:rPr>
                <w:rFonts w:ascii="Calibri" w:eastAsia="Times New Roman" w:hAnsi="Calibri" w:cs="Times New Roman"/>
                <w:b/>
                <w:bCs/>
                <w:color w:val="000000"/>
                <w:lang w:eastAsia="en-CA"/>
              </w:rPr>
              <w:t>GEST (fold b):</w:t>
            </w: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2028F1" w:rsidRDefault="007D2B7E"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u w:val="single"/>
                <w:lang w:eastAsia="en-CA"/>
              </w:rPr>
            </w:pPr>
            <w:r w:rsidRPr="002028F1">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&lt;- classified as</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29</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6</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20</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4</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 class -1</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132</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789</w:t>
            </w:r>
          </w:p>
        </w:tc>
        <w:tc>
          <w:tcPr>
            <w:tcW w:w="1464"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FF0000"/>
                <w:lang w:eastAsia="en-CA"/>
              </w:rPr>
            </w:pPr>
            <w:r w:rsidRPr="002028F1">
              <w:rPr>
                <w:rFonts w:ascii="Calibri" w:eastAsia="Times New Roman" w:hAnsi="Calibri" w:cs="Times New Roman"/>
                <w:color w:val="FF0000"/>
                <w:lang w:eastAsia="en-CA"/>
              </w:rPr>
              <w:t>142</w:t>
            </w: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792</w:t>
            </w: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(b): class 1</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0.8556</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0.8476</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0.1801</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0.1235</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0.9925</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0.9950</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0.8286</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0.8333</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0.8567</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0.8480</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0.1801</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0.1235</w:t>
            </w:r>
          </w:p>
        </w:tc>
      </w:tr>
      <w:tr w:rsidR="002028F1" w:rsidRPr="002028F1" w:rsidTr="007D2B7E">
        <w:trPr>
          <w:trHeight w:val="300"/>
        </w:trPr>
        <w:tc>
          <w:tcPr>
            <w:tcW w:w="1641" w:type="dxa"/>
            <w:gridSpan w:val="2"/>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0.2959</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0.2151</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0.3195</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0.2622</w:t>
            </w:r>
          </w:p>
        </w:tc>
      </w:tr>
      <w:tr w:rsidR="002028F1" w:rsidRPr="002028F1" w:rsidTr="007D2B7E">
        <w:trPr>
          <w:trHeight w:val="300"/>
        </w:trPr>
        <w:tc>
          <w:tcPr>
            <w:tcW w:w="1090"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0.1726</w:t>
            </w:r>
          </w:p>
        </w:tc>
        <w:tc>
          <w:tcPr>
            <w:tcW w:w="222"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2028F1" w:rsidRPr="002028F1" w:rsidRDefault="002028F1" w:rsidP="002028F1">
            <w:pPr>
              <w:spacing w:after="0" w:line="240" w:lineRule="auto"/>
              <w:jc w:val="right"/>
              <w:rPr>
                <w:rFonts w:ascii="Calibri" w:eastAsia="Times New Roman" w:hAnsi="Calibri" w:cs="Times New Roman"/>
                <w:color w:val="000000"/>
                <w:lang w:eastAsia="en-CA"/>
              </w:rPr>
            </w:pPr>
            <w:r w:rsidRPr="002028F1">
              <w:rPr>
                <w:rFonts w:ascii="Calibri" w:eastAsia="Times New Roman" w:hAnsi="Calibri" w:cs="Times New Roman"/>
                <w:color w:val="000000"/>
                <w:lang w:eastAsia="en-CA"/>
              </w:rPr>
              <w:t>0.1184</w:t>
            </w:r>
          </w:p>
        </w:tc>
      </w:tr>
    </w:tbl>
    <w:p w:rsidR="002028F1" w:rsidRDefault="002028F1" w:rsidP="003C479A">
      <w:pPr>
        <w:tabs>
          <w:tab w:val="left" w:pos="5717"/>
        </w:tabs>
      </w:pPr>
    </w:p>
    <w:tbl>
      <w:tblPr>
        <w:tblW w:w="6340" w:type="dxa"/>
        <w:tblInd w:w="93" w:type="dxa"/>
        <w:tblLook w:val="04A0" w:firstRow="1" w:lastRow="0" w:firstColumn="1" w:lastColumn="0" w:noHBand="0" w:noVBand="1"/>
      </w:tblPr>
      <w:tblGrid>
        <w:gridCol w:w="1090"/>
        <w:gridCol w:w="551"/>
        <w:gridCol w:w="1242"/>
        <w:gridCol w:w="222"/>
        <w:gridCol w:w="638"/>
        <w:gridCol w:w="638"/>
        <w:gridCol w:w="1959"/>
      </w:tblGrid>
      <w:tr w:rsidR="00AC22B8" w:rsidRPr="00AC22B8" w:rsidTr="007D2B7E">
        <w:trPr>
          <w:trHeight w:val="420"/>
        </w:trPr>
        <w:tc>
          <w:tcPr>
            <w:tcW w:w="6340" w:type="dxa"/>
            <w:gridSpan w:val="7"/>
            <w:tcBorders>
              <w:top w:val="nil"/>
              <w:left w:val="nil"/>
              <w:bottom w:val="nil"/>
              <w:right w:val="nil"/>
            </w:tcBorders>
            <w:shd w:val="clear" w:color="auto" w:fill="auto"/>
            <w:noWrap/>
            <w:vAlign w:val="bottom"/>
            <w:hideMark/>
          </w:tcPr>
          <w:p w:rsidR="00AC22B8" w:rsidRPr="00AC22B8" w:rsidRDefault="007D2B7E" w:rsidP="00AC22B8">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AC22B8" w:rsidRPr="00AC22B8" w:rsidTr="007D2B7E">
        <w:trPr>
          <w:trHeight w:val="300"/>
        </w:trPr>
        <w:tc>
          <w:tcPr>
            <w:tcW w:w="2883" w:type="dxa"/>
            <w:gridSpan w:val="3"/>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r w:rsidRPr="00AC22B8">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center"/>
            <w:hideMark/>
          </w:tcPr>
          <w:p w:rsidR="00AC22B8" w:rsidRPr="00AC22B8" w:rsidRDefault="00AC22B8" w:rsidP="00AC22B8">
            <w:pPr>
              <w:spacing w:after="0" w:line="240" w:lineRule="auto"/>
              <w:ind w:firstLineChars="100" w:firstLine="200"/>
              <w:rPr>
                <w:rFonts w:ascii="Courier" w:eastAsia="Times New Roman" w:hAnsi="Courier" w:cs="Times New Roman"/>
                <w:color w:val="000080"/>
                <w:sz w:val="20"/>
                <w:szCs w:val="2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7D2B7E"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AC22B8" w:rsidRDefault="007D2B7E" w:rsidP="007D0C8A">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AC22B8">
              <w:rPr>
                <w:rFonts w:ascii="Calibri" w:eastAsia="Times New Roman" w:hAnsi="Calibri" w:cs="Times New Roman"/>
                <w:b/>
                <w:bCs/>
                <w:color w:val="000000"/>
                <w:lang w:eastAsia="en-CA"/>
              </w:rPr>
              <w:t>GEST (fold a):</w:t>
            </w: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8</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28</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2</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141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788</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133</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793</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0.8445</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0.8588</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0.1296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0.1739</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0.9899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0.9975</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0.7241</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0.9333</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0.8482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0.8564</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0.1296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0.1739</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0.2199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0.2932</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0.2422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0.3409</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0.1196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0.1714</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7D2B7E"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2028F1" w:rsidRDefault="007D2B7E" w:rsidP="007D0C8A">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2028F1">
              <w:rPr>
                <w:rFonts w:ascii="Calibri" w:eastAsia="Times New Roman" w:hAnsi="Calibri" w:cs="Times New Roman"/>
                <w:b/>
                <w:bCs/>
                <w:color w:val="000000"/>
                <w:lang w:eastAsia="en-CA"/>
              </w:rPr>
              <w:t>GEST (fold b):</w:t>
            </w: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28</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2</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133</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793</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141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788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0.8588</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0.8445</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0.1739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0.1296</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0.9975</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0.9899</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0.9333</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0.7241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0.8564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0.8482</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0.1739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0.1296</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0.2932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0.2199</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0.3409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0.2422</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0.1714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0.1196</w:t>
            </w:r>
          </w:p>
        </w:tc>
      </w:tr>
    </w:tbl>
    <w:p w:rsidR="002028F1" w:rsidRDefault="002028F1" w:rsidP="003C479A">
      <w:pPr>
        <w:tabs>
          <w:tab w:val="left" w:pos="5717"/>
        </w:tabs>
      </w:pPr>
    </w:p>
    <w:tbl>
      <w:tblPr>
        <w:tblW w:w="6340" w:type="dxa"/>
        <w:tblInd w:w="93" w:type="dxa"/>
        <w:tblLook w:val="04A0" w:firstRow="1" w:lastRow="0" w:firstColumn="1" w:lastColumn="0" w:noHBand="0" w:noVBand="1"/>
      </w:tblPr>
      <w:tblGrid>
        <w:gridCol w:w="1090"/>
        <w:gridCol w:w="551"/>
        <w:gridCol w:w="1242"/>
        <w:gridCol w:w="222"/>
        <w:gridCol w:w="638"/>
        <w:gridCol w:w="638"/>
        <w:gridCol w:w="1959"/>
      </w:tblGrid>
      <w:tr w:rsidR="00AC22B8" w:rsidRPr="00AC22B8" w:rsidTr="007D2B7E">
        <w:trPr>
          <w:trHeight w:val="420"/>
        </w:trPr>
        <w:tc>
          <w:tcPr>
            <w:tcW w:w="6340" w:type="dxa"/>
            <w:gridSpan w:val="7"/>
            <w:tcBorders>
              <w:top w:val="nil"/>
              <w:left w:val="nil"/>
              <w:bottom w:val="nil"/>
              <w:right w:val="nil"/>
            </w:tcBorders>
            <w:shd w:val="clear" w:color="auto" w:fill="auto"/>
            <w:noWrap/>
            <w:vAlign w:val="bottom"/>
            <w:hideMark/>
          </w:tcPr>
          <w:p w:rsidR="00AC22B8" w:rsidRPr="00AC22B8" w:rsidRDefault="007D2B7E" w:rsidP="00AC22B8">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AC22B8" w:rsidRPr="00AC22B8" w:rsidTr="007D2B7E">
        <w:trPr>
          <w:trHeight w:val="300"/>
        </w:trPr>
        <w:tc>
          <w:tcPr>
            <w:tcW w:w="2883" w:type="dxa"/>
            <w:gridSpan w:val="3"/>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r w:rsidRPr="00AC22B8">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center"/>
            <w:hideMark/>
          </w:tcPr>
          <w:p w:rsidR="00AC22B8" w:rsidRPr="00AC22B8" w:rsidRDefault="00AC22B8" w:rsidP="00AC22B8">
            <w:pPr>
              <w:spacing w:after="0" w:line="240" w:lineRule="auto"/>
              <w:ind w:firstLineChars="100" w:firstLine="200"/>
              <w:rPr>
                <w:rFonts w:ascii="Courier" w:eastAsia="Times New Roman" w:hAnsi="Courier" w:cs="Times New Roman"/>
                <w:color w:val="000080"/>
                <w:sz w:val="20"/>
                <w:szCs w:val="2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7D2B7E"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AC22B8" w:rsidRDefault="007D2B7E" w:rsidP="007D0C8A">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AC22B8">
              <w:rPr>
                <w:rFonts w:ascii="Calibri" w:eastAsia="Times New Roman" w:hAnsi="Calibri" w:cs="Times New Roman"/>
                <w:b/>
                <w:bCs/>
                <w:color w:val="000000"/>
                <w:lang w:eastAsia="en-CA"/>
              </w:rPr>
              <w:t>GEST (fold a):</w:t>
            </w: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30</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5</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19</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5</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132</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791</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142</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790</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0.8570</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0.8462</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0.1852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0.1180</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0.9937</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0.9937</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0.8571</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0.7917</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0.8570</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0.8476</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0.1852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0.1180</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0.3046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0.2054</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0.3319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0.2468</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0.1789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0.1117</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7D2B7E"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2028F1" w:rsidRDefault="007D2B7E" w:rsidP="007D0C8A">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2028F1">
              <w:rPr>
                <w:rFonts w:ascii="Calibri" w:eastAsia="Times New Roman" w:hAnsi="Calibri" w:cs="Times New Roman"/>
                <w:b/>
                <w:bCs/>
                <w:color w:val="000000"/>
                <w:lang w:eastAsia="en-CA"/>
              </w:rPr>
              <w:t>GEST (fold b):</w:t>
            </w: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23</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5</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31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7</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138</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790</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789</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0.8504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0.8559</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0.1429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0.1914</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0.9937</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0.9912</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0.8214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0.8158</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0.8513</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0.8576</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0.1429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0.1914</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0.2434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0.3100</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0.2805</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0.3261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0.1366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0.1826</w:t>
            </w:r>
          </w:p>
        </w:tc>
      </w:tr>
    </w:tbl>
    <w:p w:rsidR="002028F1" w:rsidRDefault="002028F1" w:rsidP="003C479A">
      <w:pPr>
        <w:tabs>
          <w:tab w:val="left" w:pos="5717"/>
        </w:tabs>
      </w:pPr>
    </w:p>
    <w:tbl>
      <w:tblPr>
        <w:tblW w:w="6340" w:type="dxa"/>
        <w:tblInd w:w="93" w:type="dxa"/>
        <w:tblLook w:val="04A0" w:firstRow="1" w:lastRow="0" w:firstColumn="1" w:lastColumn="0" w:noHBand="0" w:noVBand="1"/>
      </w:tblPr>
      <w:tblGrid>
        <w:gridCol w:w="1090"/>
        <w:gridCol w:w="551"/>
        <w:gridCol w:w="1242"/>
        <w:gridCol w:w="222"/>
        <w:gridCol w:w="638"/>
        <w:gridCol w:w="638"/>
        <w:gridCol w:w="1959"/>
      </w:tblGrid>
      <w:tr w:rsidR="00AC22B8" w:rsidRPr="00AC22B8" w:rsidTr="007D2B7E">
        <w:trPr>
          <w:trHeight w:val="420"/>
        </w:trPr>
        <w:tc>
          <w:tcPr>
            <w:tcW w:w="6340" w:type="dxa"/>
            <w:gridSpan w:val="7"/>
            <w:tcBorders>
              <w:top w:val="nil"/>
              <w:left w:val="nil"/>
              <w:bottom w:val="nil"/>
              <w:right w:val="nil"/>
            </w:tcBorders>
            <w:shd w:val="clear" w:color="auto" w:fill="auto"/>
            <w:noWrap/>
            <w:vAlign w:val="bottom"/>
            <w:hideMark/>
          </w:tcPr>
          <w:p w:rsidR="00AC22B8" w:rsidRPr="00AC22B8" w:rsidRDefault="007D2B7E" w:rsidP="00AC22B8">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AC22B8" w:rsidRPr="00AC22B8" w:rsidTr="007D2B7E">
        <w:trPr>
          <w:trHeight w:val="300"/>
        </w:trPr>
        <w:tc>
          <w:tcPr>
            <w:tcW w:w="2883" w:type="dxa"/>
            <w:gridSpan w:val="3"/>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r w:rsidRPr="00AC22B8">
              <w:rPr>
                <w:rFonts w:ascii="Calibri" w:eastAsia="Times New Roman" w:hAnsi="Calibri" w:cs="Times New Roman"/>
                <w:i/>
                <w:iCs/>
                <w:color w:val="000000"/>
                <w:lang w:eastAsia="en-CA"/>
              </w:rPr>
              <w:t>Options: Default Boosting</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i/>
                <w:iCs/>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center"/>
            <w:hideMark/>
          </w:tcPr>
          <w:p w:rsidR="00AC22B8" w:rsidRPr="00AC22B8" w:rsidRDefault="00AC22B8" w:rsidP="00AC22B8">
            <w:pPr>
              <w:spacing w:after="0" w:line="240" w:lineRule="auto"/>
              <w:ind w:firstLineChars="100" w:firstLine="200"/>
              <w:rPr>
                <w:rFonts w:ascii="Courier" w:eastAsia="Times New Roman" w:hAnsi="Courier" w:cs="Times New Roman"/>
                <w:color w:val="000080"/>
                <w:sz w:val="20"/>
                <w:szCs w:val="2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AC22B8" w:rsidRPr="00AC22B8" w:rsidRDefault="00AC22B8" w:rsidP="007D2B7E">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noMOD_</w:t>
            </w:r>
            <w:r w:rsidR="007D2B7E">
              <w:rPr>
                <w:rFonts w:ascii="Calibri" w:eastAsia="Times New Roman" w:hAnsi="Calibri" w:cs="Times New Roman"/>
                <w:b/>
                <w:bCs/>
                <w:color w:val="000000"/>
                <w:lang w:eastAsia="en-CA"/>
              </w:rPr>
              <w:t>TWIN</w:t>
            </w:r>
            <w:r w:rsidRPr="00AC22B8">
              <w:rPr>
                <w:rFonts w:ascii="Calibri" w:eastAsia="Times New Roman" w:hAnsi="Calibri" w:cs="Times New Roman"/>
                <w:b/>
                <w:bCs/>
                <w:color w:val="000000"/>
                <w:lang w:eastAsia="en-CA"/>
              </w:rPr>
              <w:t>GEST (fold 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25</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3</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24</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7</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137</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793</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137</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788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0.8539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0.8494</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0.1543</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0.1491</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0.9962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0.9912</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0.8929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0.7742</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0.8527</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0.8519</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0.1543</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0.1491</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0.2632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0.2500</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0.3100</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0.2747</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0.1506</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0.1403</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7D2B7E" w:rsidRPr="00AC22B8" w:rsidTr="007D2B7E">
        <w:trPr>
          <w:trHeight w:val="300"/>
        </w:trPr>
        <w:tc>
          <w:tcPr>
            <w:tcW w:w="3105" w:type="dxa"/>
            <w:gridSpan w:val="4"/>
            <w:tcBorders>
              <w:top w:val="nil"/>
              <w:left w:val="nil"/>
              <w:bottom w:val="nil"/>
              <w:right w:val="nil"/>
            </w:tcBorders>
            <w:shd w:val="clear" w:color="auto" w:fill="auto"/>
            <w:noWrap/>
            <w:vAlign w:val="bottom"/>
            <w:hideMark/>
          </w:tcPr>
          <w:p w:rsidR="007D2B7E" w:rsidRPr="002028F1" w:rsidRDefault="007D2B7E" w:rsidP="007D0C8A">
            <w:pPr>
              <w:spacing w:after="0" w:line="240" w:lineRule="auto"/>
              <w:rPr>
                <w:rFonts w:ascii="Calibri" w:eastAsia="Times New Roman" w:hAnsi="Calibri" w:cs="Times New Roman"/>
                <w:b/>
                <w:bCs/>
                <w:color w:val="000000"/>
                <w:lang w:eastAsia="en-CA"/>
              </w:rPr>
            </w:pPr>
            <w:r w:rsidRPr="002028F1">
              <w:rPr>
                <w:rFonts w:ascii="Calibri" w:eastAsia="Times New Roman" w:hAnsi="Calibri" w:cs="Times New Roman"/>
                <w:b/>
                <w:bCs/>
                <w:color w:val="000000"/>
                <w:lang w:eastAsia="en-CA"/>
              </w:rPr>
              <w:t>noMOD_</w:t>
            </w:r>
            <w:r>
              <w:rPr>
                <w:rFonts w:ascii="Calibri" w:eastAsia="Times New Roman" w:hAnsi="Calibri" w:cs="Times New Roman"/>
                <w:b/>
                <w:bCs/>
                <w:color w:val="000000"/>
                <w:lang w:eastAsia="en-CA"/>
              </w:rPr>
              <w:t>TWIN</w:t>
            </w:r>
            <w:r w:rsidRPr="002028F1">
              <w:rPr>
                <w:rFonts w:ascii="Calibri" w:eastAsia="Times New Roman" w:hAnsi="Calibri" w:cs="Times New Roman"/>
                <w:b/>
                <w:bCs/>
                <w:color w:val="000000"/>
                <w:lang w:eastAsia="en-CA"/>
              </w:rPr>
              <w:t>GEST (fold b):</w:t>
            </w: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AC22B8" w:rsidRDefault="007D2B7E"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u w:val="single"/>
                <w:lang w:eastAsia="en-CA"/>
              </w:rPr>
            </w:pPr>
            <w:r w:rsidRPr="00AC22B8">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&lt;- classified as</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24</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7</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25</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3</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137</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788</w:t>
            </w:r>
          </w:p>
        </w:tc>
        <w:tc>
          <w:tcPr>
            <w:tcW w:w="1464"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FF0000"/>
                <w:lang w:eastAsia="en-CA"/>
              </w:rPr>
            </w:pPr>
            <w:r w:rsidRPr="00AC22B8">
              <w:rPr>
                <w:rFonts w:ascii="Calibri" w:eastAsia="Times New Roman" w:hAnsi="Calibri" w:cs="Times New Roman"/>
                <w:color w:val="FF0000"/>
                <w:lang w:eastAsia="en-CA"/>
              </w:rPr>
              <w:t>137</w:t>
            </w: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793</w:t>
            </w: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(b): class 1</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DT Size:</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0.8494</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0.8539</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0.1491</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0.1543</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0.9912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0.9962</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0.7742</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0.8929</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NPV:</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0.8519</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0.8527</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Recall:</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0.1491</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0.1543</w:t>
            </w:r>
          </w:p>
        </w:tc>
      </w:tr>
      <w:tr w:rsidR="00AC22B8" w:rsidRPr="00AC22B8" w:rsidTr="007D2B7E">
        <w:trPr>
          <w:trHeight w:val="300"/>
        </w:trPr>
        <w:tc>
          <w:tcPr>
            <w:tcW w:w="1641" w:type="dxa"/>
            <w:gridSpan w:val="2"/>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0.2500</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0.2632</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MCC:</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0.2747</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0.3100</w:t>
            </w:r>
          </w:p>
        </w:tc>
      </w:tr>
      <w:tr w:rsidR="00AC22B8" w:rsidRPr="00AC22B8" w:rsidTr="007D2B7E">
        <w:trPr>
          <w:trHeight w:val="300"/>
        </w:trPr>
        <w:tc>
          <w:tcPr>
            <w:tcW w:w="1090"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b/>
                <w:bCs/>
                <w:color w:val="000000"/>
                <w:lang w:eastAsia="en-CA"/>
              </w:rPr>
            </w:pPr>
            <w:r w:rsidRPr="00AC22B8">
              <w:rPr>
                <w:rFonts w:ascii="Calibri" w:eastAsia="Times New Roman" w:hAnsi="Calibri" w:cs="Times New Roman"/>
                <w:b/>
                <w:bCs/>
                <w:color w:val="000000"/>
                <w:lang w:eastAsia="en-CA"/>
              </w:rPr>
              <w:t>SS1:</w:t>
            </w:r>
          </w:p>
        </w:tc>
        <w:tc>
          <w:tcPr>
            <w:tcW w:w="551"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0.1403</w:t>
            </w:r>
          </w:p>
        </w:tc>
        <w:tc>
          <w:tcPr>
            <w:tcW w:w="222"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AC22B8" w:rsidRPr="00AC22B8" w:rsidRDefault="00AC22B8" w:rsidP="00AC22B8">
            <w:pPr>
              <w:spacing w:after="0" w:line="240" w:lineRule="auto"/>
              <w:jc w:val="right"/>
              <w:rPr>
                <w:rFonts w:ascii="Calibri" w:eastAsia="Times New Roman" w:hAnsi="Calibri" w:cs="Times New Roman"/>
                <w:color w:val="000000"/>
                <w:lang w:eastAsia="en-CA"/>
              </w:rPr>
            </w:pPr>
            <w:r w:rsidRPr="00AC22B8">
              <w:rPr>
                <w:rFonts w:ascii="Calibri" w:eastAsia="Times New Roman" w:hAnsi="Calibri" w:cs="Times New Roman"/>
                <w:color w:val="000000"/>
                <w:lang w:eastAsia="en-CA"/>
              </w:rPr>
              <w:t>0.1506</w:t>
            </w:r>
          </w:p>
        </w:tc>
      </w:tr>
    </w:tbl>
    <w:p w:rsidR="002028F1" w:rsidRDefault="002028F1" w:rsidP="003C479A">
      <w:pPr>
        <w:tabs>
          <w:tab w:val="left" w:pos="5717"/>
        </w:tabs>
      </w:pPr>
    </w:p>
    <w:p w:rsidR="003C479A" w:rsidRPr="008A2A4A" w:rsidRDefault="008A2A4A" w:rsidP="003C479A">
      <w:pPr>
        <w:spacing w:line="480" w:lineRule="auto"/>
        <w:rPr>
          <w:rFonts w:cstheme="minorHAnsi"/>
          <w:b/>
          <w:sz w:val="32"/>
          <w:szCs w:val="24"/>
        </w:rPr>
      </w:pPr>
      <w:r w:rsidRPr="008A2A4A">
        <w:rPr>
          <w:rFonts w:cstheme="minorHAnsi"/>
          <w:b/>
          <w:sz w:val="32"/>
          <w:szCs w:val="24"/>
        </w:rPr>
        <w:lastRenderedPageBreak/>
        <w:t>G1.4</w:t>
      </w:r>
      <w:r w:rsidR="003C479A" w:rsidRPr="008A2A4A">
        <w:rPr>
          <w:rFonts w:cstheme="minorHAnsi"/>
          <w:b/>
          <w:sz w:val="32"/>
          <w:szCs w:val="24"/>
        </w:rPr>
        <w:t xml:space="preserve"> MOD_MULTGEST</w:t>
      </w:r>
      <w:r w:rsidRPr="008A2A4A">
        <w:rPr>
          <w:rFonts w:cstheme="minorHAnsi"/>
          <w:b/>
          <w:sz w:val="32"/>
          <w:szCs w:val="24"/>
        </w:rPr>
        <w:t xml:space="preserve"> DT</w:t>
      </w:r>
      <w:r w:rsidR="003C479A" w:rsidRPr="008A2A4A">
        <w:rPr>
          <w:rFonts w:cstheme="minorHAnsi"/>
          <w:b/>
          <w:sz w:val="32"/>
          <w:szCs w:val="24"/>
        </w:rPr>
        <w:t xml:space="preserve"> RESULTS</w:t>
      </w:r>
    </w:p>
    <w:tbl>
      <w:tblPr>
        <w:tblW w:w="14117" w:type="dxa"/>
        <w:tblInd w:w="93" w:type="dxa"/>
        <w:tblLook w:val="04A0" w:firstRow="1" w:lastRow="0" w:firstColumn="1" w:lastColumn="0" w:noHBand="0" w:noVBand="1"/>
      </w:tblPr>
      <w:tblGrid>
        <w:gridCol w:w="2359"/>
        <w:gridCol w:w="933"/>
        <w:gridCol w:w="551"/>
        <w:gridCol w:w="960"/>
        <w:gridCol w:w="960"/>
        <w:gridCol w:w="960"/>
        <w:gridCol w:w="960"/>
        <w:gridCol w:w="960"/>
        <w:gridCol w:w="5496"/>
      </w:tblGrid>
      <w:tr w:rsidR="007D2B7E" w:rsidRPr="007D2B7E" w:rsidTr="007D2B7E">
        <w:trPr>
          <w:trHeight w:val="420"/>
        </w:trPr>
        <w:tc>
          <w:tcPr>
            <w:tcW w:w="3821"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t>MOD_MULTGEST RESULTS</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6435C6">
        <w:trPr>
          <w:trHeight w:val="300"/>
        </w:trPr>
        <w:tc>
          <w:tcPr>
            <w:tcW w:w="329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Cases with Mortality:</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24</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20"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i/>
                <w:iCs/>
                <w:color w:val="000000"/>
                <w:lang w:eastAsia="en-CA"/>
              </w:rPr>
            </w:pPr>
            <w:r w:rsidRPr="007D2B7E">
              <w:rPr>
                <w:rFonts w:ascii="Calibri" w:eastAsia="Times New Roman" w:hAnsi="Calibri" w:cs="Times New Roman"/>
                <w:b/>
                <w:bCs/>
                <w:i/>
                <w:iCs/>
                <w:color w:val="000000"/>
                <w:lang w:eastAsia="en-CA"/>
              </w:rPr>
              <w:t>Confusion Matrix</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6435C6">
        <w:trPr>
          <w:trHeight w:val="300"/>
        </w:trPr>
        <w:tc>
          <w:tcPr>
            <w:tcW w:w="329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Cases without Mortality:</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232</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i/>
                <w:iCs/>
                <w:color w:val="000000"/>
                <w:lang w:eastAsia="en-CA"/>
              </w:rPr>
            </w:pPr>
            <w:r w:rsidRPr="007D2B7E">
              <w:rPr>
                <w:rFonts w:ascii="Calibri" w:eastAsia="Times New Roman" w:hAnsi="Calibri" w:cs="Times New Roman"/>
                <w:b/>
                <w:bCs/>
                <w:i/>
                <w:iCs/>
                <w:color w:val="000000"/>
                <w:lang w:eastAsia="en-CA"/>
              </w:rPr>
              <w:t>TP</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i/>
                <w:iCs/>
                <w:color w:val="000000"/>
                <w:lang w:eastAsia="en-CA"/>
              </w:rPr>
            </w:pPr>
            <w:r w:rsidRPr="007D2B7E">
              <w:rPr>
                <w:rFonts w:ascii="Calibri" w:eastAsia="Times New Roman" w:hAnsi="Calibri" w:cs="Times New Roman"/>
                <w:b/>
                <w:bCs/>
                <w:i/>
                <w:iCs/>
                <w:color w:val="000000"/>
                <w:lang w:eastAsia="en-CA"/>
              </w:rPr>
              <w:t>FP</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6435C6">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Total cases:</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256</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i/>
                <w:iCs/>
                <w:color w:val="000000"/>
                <w:lang w:eastAsia="en-CA"/>
              </w:rPr>
            </w:pPr>
            <w:r w:rsidRPr="007D2B7E">
              <w:rPr>
                <w:rFonts w:ascii="Calibri" w:eastAsia="Times New Roman" w:hAnsi="Calibri" w:cs="Times New Roman"/>
                <w:b/>
                <w:bCs/>
                <w:i/>
                <w:iCs/>
                <w:color w:val="000000"/>
                <w:lang w:eastAsia="en-CA"/>
              </w:rPr>
              <w:t>FN</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i/>
                <w:iCs/>
                <w:color w:val="000000"/>
                <w:lang w:eastAsia="en-CA"/>
              </w:rPr>
            </w:pPr>
            <w:r w:rsidRPr="007D2B7E">
              <w:rPr>
                <w:rFonts w:ascii="Calibri" w:eastAsia="Times New Roman" w:hAnsi="Calibri" w:cs="Times New Roman"/>
                <w:b/>
                <w:bCs/>
                <w:i/>
                <w:iCs/>
                <w:color w:val="000000"/>
                <w:lang w:eastAsia="en-CA"/>
              </w:rPr>
              <w:t>TN</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6435C6">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 xml:space="preserve">Minority </w:t>
            </w:r>
            <w:r w:rsidR="005262AA">
              <w:rPr>
                <w:rFonts w:ascii="Calibri" w:eastAsia="Times New Roman" w:hAnsi="Calibri" w:cs="Times New Roman"/>
                <w:color w:val="000000"/>
                <w:lang w:eastAsia="en-CA"/>
              </w:rPr>
              <w:t>dataset</w:t>
            </w:r>
            <w:r w:rsidRPr="007D2B7E">
              <w:rPr>
                <w:rFonts w:ascii="Calibri" w:eastAsia="Times New Roman" w:hAnsi="Calibri" w:cs="Times New Roman"/>
                <w:color w:val="000000"/>
                <w:lang w:eastAsia="en-CA"/>
              </w:rPr>
              <w:t>:</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9%</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6435C6">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75"/>
        </w:trPr>
        <w:tc>
          <w:tcPr>
            <w:tcW w:w="3821"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sz w:val="28"/>
                <w:szCs w:val="28"/>
                <w:u w:val="single"/>
                <w:lang w:eastAsia="en-CA"/>
              </w:rPr>
            </w:pPr>
            <w:r w:rsidRPr="007D2B7E">
              <w:rPr>
                <w:rFonts w:ascii="Calibri" w:eastAsia="Times New Roman" w:hAnsi="Calibri" w:cs="Times New Roman"/>
                <w:color w:val="000000"/>
                <w:sz w:val="28"/>
                <w:szCs w:val="28"/>
                <w:u w:val="single"/>
                <w:lang w:eastAsia="en-CA"/>
              </w:rPr>
              <w:t>5 by 2 Cross Validation Results</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u w:val="single"/>
                <w:lang w:eastAsia="en-CA"/>
              </w:rPr>
            </w:pPr>
            <w:r w:rsidRPr="007D2B7E">
              <w:rPr>
                <w:rFonts w:ascii="Calibri" w:eastAsia="Times New Roman" w:hAnsi="Calibri" w:cs="Times New Roman"/>
                <w:b/>
                <w:bCs/>
                <w:color w:val="000000"/>
                <w:u w:val="single"/>
                <w:lang w:eastAsia="en-CA"/>
              </w:rPr>
              <w:t>Train</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u w:val="single"/>
                <w:lang w:eastAsia="en-CA"/>
              </w:rPr>
            </w:pPr>
            <w:r w:rsidRPr="007D2B7E">
              <w:rPr>
                <w:rFonts w:ascii="Calibri" w:eastAsia="Times New Roman" w:hAnsi="Calibri" w:cs="Times New Roman"/>
                <w:b/>
                <w:bCs/>
                <w:color w:val="000000"/>
                <w:u w:val="single"/>
                <w:lang w:eastAsia="en-CA"/>
              </w:rPr>
              <w:t>Test</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Std Dev</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Accuracy:</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0.9443</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0.8983</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0.0074</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Sensitivity:</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0.9102</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0.7932</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0.0585</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Specificity:</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0.9512</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0.9197</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0.0120</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PPV/Precision:</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0.7928</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0.6685</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0.0251</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NPV:</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0.9813</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0.9566</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0.0117</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Recall:</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0.9102</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0.7932</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0.0585</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0.8467</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0.7242</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0.0236</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0.8291</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0.6807</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0.0364</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3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933"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0.8614</w:t>
            </w:r>
          </w:p>
        </w:tc>
        <w:tc>
          <w:tcPr>
            <w:tcW w:w="52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0.7129</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0.0506</w:t>
            </w: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96"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bl>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tbl>
      <w:tblPr>
        <w:tblW w:w="6182" w:type="dxa"/>
        <w:tblInd w:w="93" w:type="dxa"/>
        <w:tblLook w:val="04A0" w:firstRow="1" w:lastRow="0" w:firstColumn="1" w:lastColumn="0" w:noHBand="0" w:noVBand="1"/>
      </w:tblPr>
      <w:tblGrid>
        <w:gridCol w:w="1090"/>
        <w:gridCol w:w="551"/>
        <w:gridCol w:w="1242"/>
        <w:gridCol w:w="222"/>
        <w:gridCol w:w="638"/>
        <w:gridCol w:w="638"/>
        <w:gridCol w:w="1959"/>
      </w:tblGrid>
      <w:tr w:rsidR="007D2B7E" w:rsidRPr="007D2B7E" w:rsidTr="007D2B7E">
        <w:trPr>
          <w:trHeight w:val="420"/>
        </w:trPr>
        <w:tc>
          <w:tcPr>
            <w:tcW w:w="6182" w:type="dxa"/>
            <w:gridSpan w:val="7"/>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r w:rsidRPr="007D2B7E">
              <w:rPr>
                <w:rFonts w:ascii="Calibri" w:eastAsia="Times New Roman" w:hAnsi="Calibri" w:cs="Times New Roman"/>
                <w:i/>
                <w:iCs/>
                <w:color w:val="000000"/>
                <w:lang w:eastAsia="en-CA"/>
              </w:rPr>
              <w:t>Options: Default Boosting</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center"/>
            <w:hideMark/>
          </w:tcPr>
          <w:p w:rsidR="007D2B7E" w:rsidRPr="007D2B7E" w:rsidRDefault="007D2B7E" w:rsidP="007D2B7E">
            <w:pPr>
              <w:spacing w:after="0" w:line="240" w:lineRule="auto"/>
              <w:ind w:firstLineChars="100" w:firstLine="200"/>
              <w:rPr>
                <w:rFonts w:ascii="Courier" w:eastAsia="Times New Roman" w:hAnsi="Courier" w:cs="Times New Roman"/>
                <w:color w:val="000080"/>
                <w:sz w:val="20"/>
                <w:szCs w:val="2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a):</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153</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31</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122</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70</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9</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765</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725</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0.9582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0.8860</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0.9444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0.7578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0.9611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0.9119</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0.8315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0.6354</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0.9884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0.9490</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0.9444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0.7578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0.8844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0.6912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0.8738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0.6382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0.9055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0.6697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b):</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146</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46</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127</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50</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15</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749</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35</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746</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0.9362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0.9113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0.9068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0.7840</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0.9421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0.9372</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0.7604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0.7175</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0.9804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0.9552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0.9068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0.7840</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0.8272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0.7493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0.8090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0.7032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0.8490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0.7211</w:t>
            </w:r>
          </w:p>
        </w:tc>
      </w:tr>
    </w:tbl>
    <w:p w:rsidR="003C479A" w:rsidRDefault="003C479A" w:rsidP="003C479A"/>
    <w:tbl>
      <w:tblPr>
        <w:tblW w:w="6182" w:type="dxa"/>
        <w:tblInd w:w="93" w:type="dxa"/>
        <w:tblLook w:val="04A0" w:firstRow="1" w:lastRow="0" w:firstColumn="1" w:lastColumn="0" w:noHBand="0" w:noVBand="1"/>
      </w:tblPr>
      <w:tblGrid>
        <w:gridCol w:w="1090"/>
        <w:gridCol w:w="551"/>
        <w:gridCol w:w="1242"/>
        <w:gridCol w:w="222"/>
        <w:gridCol w:w="638"/>
        <w:gridCol w:w="638"/>
        <w:gridCol w:w="1959"/>
      </w:tblGrid>
      <w:tr w:rsidR="007D2B7E" w:rsidRPr="007D2B7E" w:rsidTr="007D2B7E">
        <w:trPr>
          <w:trHeight w:val="420"/>
        </w:trPr>
        <w:tc>
          <w:tcPr>
            <w:tcW w:w="6182" w:type="dxa"/>
            <w:gridSpan w:val="7"/>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r w:rsidRPr="007D2B7E">
              <w:rPr>
                <w:rFonts w:ascii="Calibri" w:eastAsia="Times New Roman" w:hAnsi="Calibri" w:cs="Times New Roman"/>
                <w:i/>
                <w:iCs/>
                <w:color w:val="000000"/>
                <w:lang w:eastAsia="en-CA"/>
              </w:rPr>
              <w:t>Options: Default Boosting</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center"/>
            <w:hideMark/>
          </w:tcPr>
          <w:p w:rsidR="007D2B7E" w:rsidRPr="007D2B7E" w:rsidRDefault="007D2B7E" w:rsidP="007D2B7E">
            <w:pPr>
              <w:spacing w:after="0" w:line="240" w:lineRule="auto"/>
              <w:ind w:firstLineChars="100" w:firstLine="200"/>
              <w:rPr>
                <w:rFonts w:ascii="Courier" w:eastAsia="Times New Roman" w:hAnsi="Courier" w:cs="Times New Roman"/>
                <w:color w:val="000080"/>
                <w:sz w:val="20"/>
                <w:szCs w:val="2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a):</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142</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30</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122</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54</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20</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766</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741</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0.9478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0.9027</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0.8765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0.7578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0.9623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0.9321</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0.8256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0.6932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0.9746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0.9500</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0.8765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0.7578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0.8503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0.7240</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0.8245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0.6725</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0.8389</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0.6898</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b):</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140</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34</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124</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62</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21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761</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38</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734</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0.9425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0.8956</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0.8696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0.7654</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0.9572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0.9221</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0.8046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0.6667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0.9731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0.9508</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0.8696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0.7654</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0.8358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0.7126</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0.8085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0.6616</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0.8268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0.6875</w:t>
            </w:r>
          </w:p>
        </w:tc>
      </w:tr>
    </w:tbl>
    <w:p w:rsidR="003C479A" w:rsidRDefault="003C479A" w:rsidP="003C479A"/>
    <w:tbl>
      <w:tblPr>
        <w:tblW w:w="6182" w:type="dxa"/>
        <w:tblInd w:w="93" w:type="dxa"/>
        <w:tblLook w:val="04A0" w:firstRow="1" w:lastRow="0" w:firstColumn="1" w:lastColumn="0" w:noHBand="0" w:noVBand="1"/>
      </w:tblPr>
      <w:tblGrid>
        <w:gridCol w:w="1090"/>
        <w:gridCol w:w="551"/>
        <w:gridCol w:w="1242"/>
        <w:gridCol w:w="222"/>
        <w:gridCol w:w="638"/>
        <w:gridCol w:w="638"/>
        <w:gridCol w:w="1959"/>
      </w:tblGrid>
      <w:tr w:rsidR="007D2B7E" w:rsidRPr="007D2B7E" w:rsidTr="007D2B7E">
        <w:trPr>
          <w:trHeight w:val="420"/>
        </w:trPr>
        <w:tc>
          <w:tcPr>
            <w:tcW w:w="6182" w:type="dxa"/>
            <w:gridSpan w:val="7"/>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r w:rsidRPr="007D2B7E">
              <w:rPr>
                <w:rFonts w:ascii="Calibri" w:eastAsia="Times New Roman" w:hAnsi="Calibri" w:cs="Times New Roman"/>
                <w:i/>
                <w:iCs/>
                <w:color w:val="000000"/>
                <w:lang w:eastAsia="en-CA"/>
              </w:rPr>
              <w:t>Options: Default Boosting</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center"/>
            <w:hideMark/>
          </w:tcPr>
          <w:p w:rsidR="007D2B7E" w:rsidRPr="007D2B7E" w:rsidRDefault="007D2B7E" w:rsidP="007D2B7E">
            <w:pPr>
              <w:spacing w:after="0" w:line="240" w:lineRule="auto"/>
              <w:ind w:firstLineChars="100" w:firstLine="200"/>
              <w:rPr>
                <w:rFonts w:ascii="Courier" w:eastAsia="Times New Roman" w:hAnsi="Courier" w:cs="Times New Roman"/>
                <w:color w:val="000080"/>
                <w:sz w:val="20"/>
                <w:szCs w:val="2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a):</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158</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57</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80</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4</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739</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12</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715</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0.9363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0.9038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0.9753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0.9255</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0.9284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0.8994</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0.7349</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0.6507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0.9946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0.9835</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0.9753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0.9255</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0.8382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0.7641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0.8404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0.7563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0.9037</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0.8248</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b):</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142</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46</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67</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19</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749</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33</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729</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0.9320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0.8956</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0.8820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0.9421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0.9158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0.7553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0.6582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0.9753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0.9567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0.8820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0.8138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0.7207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0.7895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0.6763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0.8241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0.7121</w:t>
            </w:r>
          </w:p>
        </w:tc>
      </w:tr>
    </w:tbl>
    <w:p w:rsidR="003C479A" w:rsidRPr="00412F6B" w:rsidRDefault="003C479A" w:rsidP="003C479A">
      <w:pPr>
        <w:spacing w:line="480" w:lineRule="auto"/>
        <w:jc w:val="both"/>
        <w:rPr>
          <w:rFonts w:ascii="Times New Roman" w:hAnsi="Times New Roman" w:cs="Times New Roman"/>
          <w:sz w:val="24"/>
          <w:szCs w:val="24"/>
        </w:rPr>
      </w:pPr>
    </w:p>
    <w:tbl>
      <w:tblPr>
        <w:tblW w:w="6182" w:type="dxa"/>
        <w:tblInd w:w="93" w:type="dxa"/>
        <w:tblLook w:val="04A0" w:firstRow="1" w:lastRow="0" w:firstColumn="1" w:lastColumn="0" w:noHBand="0" w:noVBand="1"/>
      </w:tblPr>
      <w:tblGrid>
        <w:gridCol w:w="1090"/>
        <w:gridCol w:w="551"/>
        <w:gridCol w:w="1242"/>
        <w:gridCol w:w="222"/>
        <w:gridCol w:w="638"/>
        <w:gridCol w:w="638"/>
        <w:gridCol w:w="1959"/>
      </w:tblGrid>
      <w:tr w:rsidR="007D2B7E" w:rsidRPr="007D2B7E" w:rsidTr="007D2B7E">
        <w:trPr>
          <w:trHeight w:val="420"/>
        </w:trPr>
        <w:tc>
          <w:tcPr>
            <w:tcW w:w="6182" w:type="dxa"/>
            <w:gridSpan w:val="7"/>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r w:rsidRPr="007D2B7E">
              <w:rPr>
                <w:rFonts w:ascii="Calibri" w:eastAsia="Times New Roman" w:hAnsi="Calibri" w:cs="Times New Roman"/>
                <w:i/>
                <w:iCs/>
                <w:color w:val="000000"/>
                <w:lang w:eastAsia="en-CA"/>
              </w:rPr>
              <w:t>Options: Default Boosting</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center"/>
            <w:hideMark/>
          </w:tcPr>
          <w:p w:rsidR="007D2B7E" w:rsidRPr="007D2B7E" w:rsidRDefault="007D2B7E" w:rsidP="007D2B7E">
            <w:pPr>
              <w:spacing w:after="0" w:line="240" w:lineRule="auto"/>
              <w:ind w:firstLineChars="100" w:firstLine="200"/>
              <w:rPr>
                <w:rFonts w:ascii="Courier" w:eastAsia="Times New Roman" w:hAnsi="Courier" w:cs="Times New Roman"/>
                <w:color w:val="000080"/>
                <w:sz w:val="20"/>
                <w:szCs w:val="2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a):</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151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34</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136</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66</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762</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25</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729</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0.9530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0.9048</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0.9321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0.8447</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0.9573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0.9170</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0.8162</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0.6733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0.9858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0.9668</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0.9321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0.8447</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0.8703</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0.7493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0.8570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0.7170</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0.8894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0.7617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b):</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144</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40</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72</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17</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755</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33</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724</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0.9404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0.8904</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0.8944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0.9497</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0.9095</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0.7826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0.6418</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0.9780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0.9564</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0.8944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0.8348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0.7107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0.8131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0.6663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0.8441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0.7058</w:t>
            </w:r>
          </w:p>
        </w:tc>
      </w:tr>
    </w:tbl>
    <w:p w:rsidR="007D2B7E" w:rsidRDefault="007D2B7E" w:rsidP="003C479A">
      <w:pPr>
        <w:spacing w:line="480" w:lineRule="auto"/>
        <w:rPr>
          <w:rFonts w:ascii="Times New Roman" w:hAnsi="Times New Roman" w:cs="Times New Roman"/>
          <w:b/>
          <w:sz w:val="36"/>
          <w:szCs w:val="24"/>
        </w:rPr>
      </w:pPr>
    </w:p>
    <w:tbl>
      <w:tblPr>
        <w:tblW w:w="6182" w:type="dxa"/>
        <w:tblInd w:w="93" w:type="dxa"/>
        <w:tblLook w:val="04A0" w:firstRow="1" w:lastRow="0" w:firstColumn="1" w:lastColumn="0" w:noHBand="0" w:noVBand="1"/>
      </w:tblPr>
      <w:tblGrid>
        <w:gridCol w:w="1090"/>
        <w:gridCol w:w="551"/>
        <w:gridCol w:w="1242"/>
        <w:gridCol w:w="222"/>
        <w:gridCol w:w="638"/>
        <w:gridCol w:w="638"/>
        <w:gridCol w:w="1959"/>
      </w:tblGrid>
      <w:tr w:rsidR="007D2B7E" w:rsidRPr="007D2B7E" w:rsidTr="007D2B7E">
        <w:trPr>
          <w:trHeight w:val="420"/>
        </w:trPr>
        <w:tc>
          <w:tcPr>
            <w:tcW w:w="6182" w:type="dxa"/>
            <w:gridSpan w:val="7"/>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sz w:val="32"/>
                <w:szCs w:val="32"/>
                <w:lang w:eastAsia="en-CA"/>
              </w:rPr>
            </w:pPr>
            <w:r w:rsidRPr="007D2B7E">
              <w:rPr>
                <w:rFonts w:ascii="Calibri" w:eastAsia="Times New Roman" w:hAnsi="Calibri" w:cs="Times New Roman"/>
                <w:b/>
                <w:bCs/>
                <w:color w:val="000000"/>
                <w:sz w:val="32"/>
                <w:szCs w:val="32"/>
                <w:lang w:eastAsia="en-CA"/>
              </w:rPr>
              <w:lastRenderedPageBreak/>
              <w:t>Decision Tree Results - Twins Gestation (21 attributes)</w:t>
            </w: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r w:rsidRPr="007D2B7E">
              <w:rPr>
                <w:rFonts w:ascii="Calibri" w:eastAsia="Times New Roman" w:hAnsi="Calibri" w:cs="Times New Roman"/>
                <w:i/>
                <w:iCs/>
                <w:color w:val="000000"/>
                <w:lang w:eastAsia="en-CA"/>
              </w:rPr>
              <w:t>Options: Default Boosting</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i/>
                <w:iCs/>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center"/>
            <w:hideMark/>
          </w:tcPr>
          <w:p w:rsidR="007D2B7E" w:rsidRPr="007D2B7E" w:rsidRDefault="007D2B7E" w:rsidP="007D2B7E">
            <w:pPr>
              <w:spacing w:after="0" w:line="240" w:lineRule="auto"/>
              <w:ind w:firstLineChars="100" w:firstLine="200"/>
              <w:rPr>
                <w:rFonts w:ascii="Courier" w:eastAsia="Times New Roman" w:hAnsi="Courier" w:cs="Times New Roman"/>
                <w:color w:val="000080"/>
                <w:sz w:val="20"/>
                <w:szCs w:val="2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a):</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149</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39</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114</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52</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13</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757</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47</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743</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0.9457</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0.8964</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0.9198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0.7081</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0.9510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0.9346</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0.7926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0.6867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0.9831</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0.9405</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0.9198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0.7081</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0.8514</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0.6972</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0.8356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0.6369</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0.8708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0.6427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2877" w:type="dxa"/>
            <w:gridSpan w:val="3"/>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MOD_TWINGEST  (fold b):</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Train (N= 128)</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76"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u w:val="single"/>
                <w:lang w:eastAsia="en-CA"/>
              </w:rPr>
            </w:pPr>
            <w:r w:rsidRPr="007D2B7E">
              <w:rPr>
                <w:rFonts w:ascii="Calibri" w:eastAsia="Times New Roman" w:hAnsi="Calibri" w:cs="Times New Roman"/>
                <w:color w:val="000000"/>
                <w:u w:val="single"/>
                <w:lang w:eastAsia="en-CA"/>
              </w:rPr>
              <w:t>Test (N = 128)</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&lt;- classified as</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145</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31</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129</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66</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16</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764</w:t>
            </w:r>
          </w:p>
        </w:tc>
        <w:tc>
          <w:tcPr>
            <w:tcW w:w="1312"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FF0000"/>
                <w:lang w:eastAsia="en-CA"/>
              </w:rPr>
            </w:pPr>
            <w:r w:rsidRPr="007D2B7E">
              <w:rPr>
                <w:rFonts w:ascii="Calibri" w:eastAsia="Times New Roman" w:hAnsi="Calibri" w:cs="Times New Roman"/>
                <w:color w:val="FF0000"/>
                <w:lang w:eastAsia="en-CA"/>
              </w:rPr>
              <w:t>33</w:t>
            </w: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730</w:t>
            </w: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(b): class 1</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DT Size:</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Accuracy: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0.9508</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0.8967</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Sensitivity: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0.9006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Specificity:</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0.9610</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0.9171</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PPV/Precision:</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0.8239</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0.6615</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NPV:</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0.9795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0.9567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Recall:</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0.9006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0.7963</w:t>
            </w:r>
          </w:p>
        </w:tc>
      </w:tr>
      <w:tr w:rsidR="007D2B7E" w:rsidRPr="007D2B7E" w:rsidTr="007D2B7E">
        <w:trPr>
          <w:trHeight w:val="300"/>
        </w:trPr>
        <w:tc>
          <w:tcPr>
            <w:tcW w:w="1635" w:type="dxa"/>
            <w:gridSpan w:val="2"/>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F1 score:</w:t>
            </w: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0.8605</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0.7227</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MCC:</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0.8399</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0.6783</w:t>
            </w:r>
          </w:p>
        </w:tc>
      </w:tr>
      <w:tr w:rsidR="007D2B7E" w:rsidRPr="007D2B7E" w:rsidTr="007D2B7E">
        <w:trPr>
          <w:trHeight w:val="300"/>
        </w:trPr>
        <w:tc>
          <w:tcPr>
            <w:tcW w:w="109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b/>
                <w:bCs/>
                <w:color w:val="000000"/>
                <w:lang w:eastAsia="en-CA"/>
              </w:rPr>
            </w:pPr>
            <w:r w:rsidRPr="007D2B7E">
              <w:rPr>
                <w:rFonts w:ascii="Calibri" w:eastAsia="Times New Roman" w:hAnsi="Calibri" w:cs="Times New Roman"/>
                <w:b/>
                <w:bCs/>
                <w:color w:val="000000"/>
                <w:lang w:eastAsia="en-CA"/>
              </w:rPr>
              <w:t>SS1:</w:t>
            </w:r>
          </w:p>
        </w:tc>
        <w:tc>
          <w:tcPr>
            <w:tcW w:w="545"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242"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0.8616</w:t>
            </w:r>
          </w:p>
        </w:tc>
        <w:tc>
          <w:tcPr>
            <w:tcW w:w="70"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638"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rPr>
                <w:rFonts w:ascii="Calibri" w:eastAsia="Times New Roman" w:hAnsi="Calibri" w:cs="Times New Roman"/>
                <w:color w:val="000000"/>
                <w:lang w:eastAsia="en-CA"/>
              </w:rPr>
            </w:pPr>
          </w:p>
        </w:tc>
        <w:tc>
          <w:tcPr>
            <w:tcW w:w="1959" w:type="dxa"/>
            <w:tcBorders>
              <w:top w:val="nil"/>
              <w:left w:val="nil"/>
              <w:bottom w:val="nil"/>
              <w:right w:val="nil"/>
            </w:tcBorders>
            <w:shd w:val="clear" w:color="auto" w:fill="auto"/>
            <w:noWrap/>
            <w:vAlign w:val="bottom"/>
            <w:hideMark/>
          </w:tcPr>
          <w:p w:rsidR="007D2B7E" w:rsidRPr="007D2B7E" w:rsidRDefault="007D2B7E" w:rsidP="007D2B7E">
            <w:pPr>
              <w:spacing w:after="0" w:line="240" w:lineRule="auto"/>
              <w:jc w:val="right"/>
              <w:rPr>
                <w:rFonts w:ascii="Calibri" w:eastAsia="Times New Roman" w:hAnsi="Calibri" w:cs="Times New Roman"/>
                <w:color w:val="000000"/>
                <w:lang w:eastAsia="en-CA"/>
              </w:rPr>
            </w:pPr>
            <w:r w:rsidRPr="007D2B7E">
              <w:rPr>
                <w:rFonts w:ascii="Calibri" w:eastAsia="Times New Roman" w:hAnsi="Calibri" w:cs="Times New Roman"/>
                <w:color w:val="000000"/>
                <w:lang w:eastAsia="en-CA"/>
              </w:rPr>
              <w:t>0.7134</w:t>
            </w:r>
          </w:p>
        </w:tc>
      </w:tr>
    </w:tbl>
    <w:p w:rsidR="007D2B7E" w:rsidRDefault="007D2B7E" w:rsidP="003C479A">
      <w:pPr>
        <w:spacing w:line="480" w:lineRule="auto"/>
        <w:rPr>
          <w:rFonts w:ascii="Times New Roman" w:hAnsi="Times New Roman" w:cs="Times New Roman"/>
          <w:b/>
          <w:sz w:val="36"/>
          <w:szCs w:val="24"/>
        </w:rPr>
      </w:pPr>
    </w:p>
    <w:p w:rsidR="003C479A" w:rsidRPr="008A2A4A" w:rsidRDefault="008A2A4A" w:rsidP="003C479A">
      <w:pPr>
        <w:spacing w:line="480" w:lineRule="auto"/>
        <w:rPr>
          <w:rFonts w:cstheme="minorHAnsi"/>
          <w:b/>
          <w:sz w:val="32"/>
          <w:szCs w:val="24"/>
        </w:rPr>
      </w:pPr>
      <w:r w:rsidRPr="008A2A4A">
        <w:rPr>
          <w:rFonts w:cstheme="minorHAnsi"/>
          <w:b/>
          <w:sz w:val="32"/>
          <w:szCs w:val="24"/>
        </w:rPr>
        <w:lastRenderedPageBreak/>
        <w:t>G1.5</w:t>
      </w:r>
      <w:r w:rsidR="003C479A" w:rsidRPr="008A2A4A">
        <w:rPr>
          <w:rFonts w:cstheme="minorHAnsi"/>
          <w:b/>
          <w:sz w:val="32"/>
          <w:szCs w:val="24"/>
        </w:rPr>
        <w:t xml:space="preserve"> noMOD_SINGLETON </w:t>
      </w:r>
      <w:r w:rsidRPr="008A2A4A">
        <w:rPr>
          <w:rFonts w:cstheme="minorHAnsi"/>
          <w:b/>
          <w:sz w:val="32"/>
          <w:szCs w:val="24"/>
        </w:rPr>
        <w:t xml:space="preserve">DT </w:t>
      </w:r>
      <w:r w:rsidR="003C479A" w:rsidRPr="008A2A4A">
        <w:rPr>
          <w:rFonts w:cstheme="minorHAnsi"/>
          <w:b/>
          <w:sz w:val="32"/>
          <w:szCs w:val="24"/>
        </w:rPr>
        <w:t>RESULTS</w:t>
      </w:r>
    </w:p>
    <w:tbl>
      <w:tblPr>
        <w:tblW w:w="14245" w:type="dxa"/>
        <w:tblInd w:w="93" w:type="dxa"/>
        <w:tblLook w:val="04A0" w:firstRow="1" w:lastRow="0" w:firstColumn="1" w:lastColumn="0" w:noHBand="0" w:noVBand="1"/>
      </w:tblPr>
      <w:tblGrid>
        <w:gridCol w:w="2497"/>
        <w:gridCol w:w="763"/>
        <w:gridCol w:w="560"/>
        <w:gridCol w:w="960"/>
        <w:gridCol w:w="960"/>
        <w:gridCol w:w="960"/>
        <w:gridCol w:w="960"/>
        <w:gridCol w:w="1089"/>
        <w:gridCol w:w="5496"/>
      </w:tblGrid>
      <w:tr w:rsidR="003C479A" w:rsidRPr="00853440" w:rsidTr="00377F43">
        <w:trPr>
          <w:trHeight w:val="420"/>
        </w:trPr>
        <w:tc>
          <w:tcPr>
            <w:tcW w:w="382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t>C5.0 Decision Tree Results</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326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Cases with Mortality:</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24</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92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i/>
                <w:iCs/>
                <w:color w:val="000000"/>
                <w:lang w:eastAsia="en-CA"/>
              </w:rPr>
            </w:pPr>
            <w:r w:rsidRPr="00853440">
              <w:rPr>
                <w:rFonts w:ascii="Calibri" w:eastAsia="Times New Roman" w:hAnsi="Calibri" w:cs="Calibri"/>
                <w:b/>
                <w:bCs/>
                <w:i/>
                <w:iCs/>
                <w:color w:val="000000"/>
                <w:lang w:eastAsia="en-CA"/>
              </w:rPr>
              <w:t>Confusion Matrix</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326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Cases without Mortality:</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232</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i/>
                <w:iCs/>
                <w:color w:val="000000"/>
                <w:lang w:eastAsia="en-CA"/>
              </w:rPr>
            </w:pPr>
            <w:r w:rsidRPr="00853440">
              <w:rPr>
                <w:rFonts w:ascii="Calibri" w:eastAsia="Times New Roman" w:hAnsi="Calibri" w:cs="Calibri"/>
                <w:b/>
                <w:bCs/>
                <w:i/>
                <w:iCs/>
                <w:color w:val="000000"/>
                <w:lang w:eastAsia="en-CA"/>
              </w:rPr>
              <w:t>TP</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i/>
                <w:iCs/>
                <w:color w:val="000000"/>
                <w:lang w:eastAsia="en-CA"/>
              </w:rPr>
            </w:pPr>
            <w:r w:rsidRPr="00853440">
              <w:rPr>
                <w:rFonts w:ascii="Calibri" w:eastAsia="Times New Roman" w:hAnsi="Calibri" w:cs="Calibri"/>
                <w:b/>
                <w:bCs/>
                <w:i/>
                <w:iCs/>
                <w:color w:val="000000"/>
                <w:lang w:eastAsia="en-CA"/>
              </w:rPr>
              <w:t>FP</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Total cases:</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256</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i/>
                <w:iCs/>
                <w:color w:val="000000"/>
                <w:lang w:eastAsia="en-CA"/>
              </w:rPr>
            </w:pPr>
            <w:r w:rsidRPr="00853440">
              <w:rPr>
                <w:rFonts w:ascii="Calibri" w:eastAsia="Times New Roman" w:hAnsi="Calibri" w:cs="Calibri"/>
                <w:b/>
                <w:bCs/>
                <w:i/>
                <w:iCs/>
                <w:color w:val="000000"/>
                <w:lang w:eastAsia="en-CA"/>
              </w:rPr>
              <w:t>FN</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i/>
                <w:iCs/>
                <w:color w:val="000000"/>
                <w:lang w:eastAsia="en-CA"/>
              </w:rPr>
            </w:pPr>
            <w:r w:rsidRPr="00853440">
              <w:rPr>
                <w:rFonts w:ascii="Calibri" w:eastAsia="Times New Roman" w:hAnsi="Calibri" w:cs="Calibri"/>
                <w:b/>
                <w:bCs/>
                <w:i/>
                <w:iCs/>
                <w:color w:val="000000"/>
                <w:lang w:eastAsia="en-CA"/>
              </w:rPr>
              <w:t>TN</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 xml:space="preserve">Minority </w:t>
            </w:r>
            <w:r w:rsidR="005262AA">
              <w:rPr>
                <w:rFonts w:ascii="Calibri" w:eastAsia="Times New Roman" w:hAnsi="Calibri" w:cs="Calibri"/>
                <w:color w:val="000000"/>
                <w:lang w:eastAsia="en-CA"/>
              </w:rPr>
              <w:t>dataset</w:t>
            </w:r>
            <w:r w:rsidRPr="00853440">
              <w:rPr>
                <w:rFonts w:ascii="Calibri" w:eastAsia="Times New Roman" w:hAnsi="Calibri" w:cs="Calibri"/>
                <w:color w:val="000000"/>
                <w:lang w:eastAsia="en-CA"/>
              </w:rPr>
              <w:t>:</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9%</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6435C6">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75"/>
        </w:trPr>
        <w:tc>
          <w:tcPr>
            <w:tcW w:w="382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sz w:val="28"/>
                <w:szCs w:val="28"/>
                <w:u w:val="single"/>
                <w:lang w:eastAsia="en-CA"/>
              </w:rPr>
            </w:pPr>
            <w:r w:rsidRPr="00853440">
              <w:rPr>
                <w:rFonts w:ascii="Calibri" w:eastAsia="Times New Roman" w:hAnsi="Calibri" w:cs="Calibri"/>
                <w:color w:val="000000"/>
                <w:sz w:val="28"/>
                <w:szCs w:val="28"/>
                <w:u w:val="single"/>
                <w:lang w:eastAsia="en-CA"/>
              </w:rPr>
              <w:t>5 by 2 Cross Validation Results</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u w:val="single"/>
                <w:lang w:eastAsia="en-CA"/>
              </w:rPr>
            </w:pPr>
            <w:r w:rsidRPr="00853440">
              <w:rPr>
                <w:rFonts w:ascii="Calibri" w:eastAsia="Times New Roman" w:hAnsi="Calibri" w:cs="Calibri"/>
                <w:b/>
                <w:bCs/>
                <w:color w:val="000000"/>
                <w:u w:val="single"/>
                <w:lang w:eastAsia="en-CA"/>
              </w:rPr>
              <w:t>Train</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u w:val="single"/>
                <w:lang w:eastAsia="en-CA"/>
              </w:rPr>
            </w:pPr>
            <w:r w:rsidRPr="00853440">
              <w:rPr>
                <w:rFonts w:ascii="Calibri" w:eastAsia="Times New Roman" w:hAnsi="Calibri" w:cs="Calibri"/>
                <w:b/>
                <w:bCs/>
                <w:color w:val="000000"/>
                <w:u w:val="single"/>
                <w:lang w:eastAsia="en-CA"/>
              </w:rPr>
              <w:t>Test</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Std Dev</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Accuracy:</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0.67</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Sensitivity:</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0.12</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0.02</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Specificity:</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0.74</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PPV/Precision:</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0.86</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0.05</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0.01</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NPV:</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0.87</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0.01</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Recall:</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0.12</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0.02</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0.25</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0.07</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0.01</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0.32</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-0.11</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0.03</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497"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763"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5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-0.14</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0.04</w:t>
            </w: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60"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9"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496"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bl>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tbl>
      <w:tblPr>
        <w:tblW w:w="14116" w:type="dxa"/>
        <w:tblInd w:w="93" w:type="dxa"/>
        <w:tblLook w:val="04A0" w:firstRow="1" w:lastRow="0" w:firstColumn="1" w:lastColumn="0" w:noHBand="0" w:noVBand="1"/>
      </w:tblPr>
      <w:tblGrid>
        <w:gridCol w:w="1314"/>
        <w:gridCol w:w="43"/>
        <w:gridCol w:w="54"/>
        <w:gridCol w:w="976"/>
        <w:gridCol w:w="67"/>
        <w:gridCol w:w="93"/>
        <w:gridCol w:w="981"/>
        <w:gridCol w:w="91"/>
        <w:gridCol w:w="136"/>
        <w:gridCol w:w="86"/>
        <w:gridCol w:w="44"/>
        <w:gridCol w:w="92"/>
        <w:gridCol w:w="34"/>
        <w:gridCol w:w="736"/>
        <w:gridCol w:w="32"/>
        <w:gridCol w:w="120"/>
        <w:gridCol w:w="6"/>
        <w:gridCol w:w="954"/>
        <w:gridCol w:w="126"/>
        <w:gridCol w:w="50"/>
        <w:gridCol w:w="982"/>
        <w:gridCol w:w="31"/>
        <w:gridCol w:w="208"/>
        <w:gridCol w:w="14"/>
        <w:gridCol w:w="117"/>
        <w:gridCol w:w="42"/>
        <w:gridCol w:w="49"/>
        <w:gridCol w:w="173"/>
        <w:gridCol w:w="563"/>
        <w:gridCol w:w="109"/>
        <w:gridCol w:w="103"/>
        <w:gridCol w:w="143"/>
        <w:gridCol w:w="599"/>
        <w:gridCol w:w="84"/>
        <w:gridCol w:w="146"/>
        <w:gridCol w:w="4718"/>
      </w:tblGrid>
      <w:tr w:rsidR="003C479A" w:rsidRPr="00853440" w:rsidTr="00377F43">
        <w:trPr>
          <w:trHeight w:val="420"/>
        </w:trPr>
        <w:tc>
          <w:tcPr>
            <w:tcW w:w="7651" w:type="dxa"/>
            <w:gridSpan w:val="2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lastRenderedPageBreak/>
              <w:t>Decision Tree Results - Singleton (</w:t>
            </w:r>
            <w:r>
              <w:rPr>
                <w:rFonts w:ascii="Calibri" w:eastAsia="Times New Roman" w:hAnsi="Calibri" w:cs="Calibri"/>
                <w:b/>
                <w:bCs/>
                <w:color w:val="000000"/>
                <w:sz w:val="32"/>
                <w:szCs w:val="32"/>
                <w:lang w:eastAsia="en-CA"/>
              </w:rPr>
              <w:t>20</w:t>
            </w:r>
            <w:r w:rsidRPr="00853440">
              <w:rPr>
                <w:rFonts w:ascii="Calibri" w:eastAsia="Times New Roman" w:hAnsi="Calibri" w:cs="Calibri"/>
                <w:b/>
                <w:bCs/>
                <w:color w:val="000000"/>
                <w:sz w:val="32"/>
                <w:szCs w:val="32"/>
                <w:lang w:eastAsia="en-CA"/>
              </w:rPr>
              <w:t xml:space="preserve"> attributes)</w:t>
            </w:r>
          </w:p>
        </w:tc>
        <w:tc>
          <w:tcPr>
            <w:tcW w:w="6465"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Confusion Matrix</w:t>
            </w:r>
          </w:p>
        </w:tc>
      </w:tr>
      <w:tr w:rsidR="003C479A" w:rsidRPr="00853440" w:rsidTr="00377F43">
        <w:trPr>
          <w:trHeight w:val="300"/>
        </w:trPr>
        <w:tc>
          <w:tcPr>
            <w:tcW w:w="3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Options: Default Boosting</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TP</w:t>
            </w: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FP</w:t>
            </w: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FN</w:t>
            </w: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TN</w:t>
            </w:r>
          </w:p>
        </w:tc>
      </w:tr>
      <w:tr w:rsidR="003C479A" w:rsidRPr="00853440" w:rsidTr="00377F43">
        <w:trPr>
          <w:trHeight w:val="300"/>
        </w:trPr>
        <w:tc>
          <w:tcPr>
            <w:tcW w:w="1314" w:type="dxa"/>
            <w:tcBorders>
              <w:top w:val="nil"/>
              <w:left w:val="nil"/>
              <w:bottom w:val="nil"/>
              <w:right w:val="nil"/>
            </w:tcBorders>
            <w:shd w:val="clear" w:color="auto" w:fill="auto"/>
            <w:noWrap/>
            <w:vAlign w:val="center"/>
            <w:hideMark/>
          </w:tcPr>
          <w:p w:rsidR="003C479A" w:rsidRPr="00853440"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4011" w:type="dxa"/>
            <w:gridSpan w:val="1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NICU CDR first 12 hours (fold a):</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974"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1428</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218</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947</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18711</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6360</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62282</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6840</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43789</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0.64</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0.18</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0.18</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0.30</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0.07</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0.36</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0.18</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4011" w:type="dxa"/>
            <w:gridSpan w:val="1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b):</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974"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1221</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122</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925</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19065</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6566</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62378</w:t>
            </w:r>
          </w:p>
        </w:tc>
        <w:tc>
          <w:tcPr>
            <w:tcW w:w="1624"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6863</w:t>
            </w: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43435</w:t>
            </w:r>
          </w:p>
        </w:tc>
        <w:tc>
          <w:tcPr>
            <w:tcW w:w="1666"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0.16</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0.69</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0.16</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0.27</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0.07</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0.34</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-0.19</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Calibri"/>
                <w:color w:val="000000"/>
                <w:lang w:eastAsia="en-CA"/>
              </w:rPr>
            </w:pPr>
          </w:p>
          <w:p w:rsidR="003C479A" w:rsidRPr="00853440"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554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420"/>
        </w:trPr>
        <w:tc>
          <w:tcPr>
            <w:tcW w:w="7387" w:type="dxa"/>
            <w:gridSpan w:val="2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lastRenderedPageBreak/>
              <w:t>Decision Tree Results - Singleton (</w:t>
            </w:r>
            <w:r>
              <w:rPr>
                <w:rFonts w:ascii="Calibri" w:eastAsia="Times New Roman" w:hAnsi="Calibri" w:cs="Calibri"/>
                <w:b/>
                <w:bCs/>
                <w:color w:val="000000"/>
                <w:sz w:val="32"/>
                <w:szCs w:val="32"/>
                <w:lang w:eastAsia="en-CA"/>
              </w:rPr>
              <w:t>20</w:t>
            </w:r>
            <w:r w:rsidRPr="00853440">
              <w:rPr>
                <w:rFonts w:ascii="Calibri" w:eastAsia="Times New Roman" w:hAnsi="Calibri" w:cs="Calibri"/>
                <w:b/>
                <w:bCs/>
                <w:color w:val="000000"/>
                <w:sz w:val="32"/>
                <w:szCs w:val="32"/>
                <w:lang w:eastAsia="en-CA"/>
              </w:rPr>
              <w:t xml:space="preserve"> attributes)</w:t>
            </w:r>
          </w:p>
        </w:tc>
        <w:tc>
          <w:tcPr>
            <w:tcW w:w="1865"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Confusion Matrix</w:t>
            </w:r>
          </w:p>
        </w:tc>
      </w:tr>
      <w:tr w:rsidR="003C479A" w:rsidRPr="00853440" w:rsidTr="00377F43">
        <w:trPr>
          <w:gridAfter w:val="2"/>
          <w:wAfter w:w="4864" w:type="dxa"/>
          <w:trHeight w:val="300"/>
        </w:trPr>
        <w:tc>
          <w:tcPr>
            <w:tcW w:w="3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Options: Default Boosting</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TP</w:t>
            </w: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FP</w:t>
            </w: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FN</w:t>
            </w: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TN</w:t>
            </w: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center"/>
            <w:hideMark/>
          </w:tcPr>
          <w:p w:rsidR="003C479A" w:rsidRPr="00853440"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3885" w:type="dxa"/>
            <w:gridSpan w:val="11"/>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a):</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97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1295</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184</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1116</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20393</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6493</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62316</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6671</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42107</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0.61</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0.17</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0.67</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0.88</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0.86</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0.17</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0.28</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0.16</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-0.18</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3885" w:type="dxa"/>
            <w:gridSpan w:val="11"/>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b):</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974"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1115</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212</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761</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15033</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6672</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62288</w:t>
            </w:r>
          </w:p>
        </w:tc>
        <w:tc>
          <w:tcPr>
            <w:tcW w:w="149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7027</w:t>
            </w: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47467</w:t>
            </w:r>
          </w:p>
        </w:tc>
        <w:tc>
          <w:tcPr>
            <w:tcW w:w="1528"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0.69</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0.10</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0.76</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0.10</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238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0.31</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73"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2"/>
          <w:wAfter w:w="4864" w:type="dxa"/>
          <w:trHeight w:val="300"/>
        </w:trPr>
        <w:tc>
          <w:tcPr>
            <w:tcW w:w="1314"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Calibri"/>
                <w:color w:val="000000"/>
                <w:lang w:eastAsia="en-CA"/>
              </w:rPr>
            </w:pPr>
          </w:p>
          <w:p w:rsidR="003C479A" w:rsidRPr="00853440"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420"/>
        </w:trPr>
        <w:tc>
          <w:tcPr>
            <w:tcW w:w="7270" w:type="dxa"/>
            <w:gridSpan w:val="2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lastRenderedPageBreak/>
              <w:t>Decision Tree Results - Singleton (</w:t>
            </w:r>
            <w:r>
              <w:rPr>
                <w:rFonts w:ascii="Calibri" w:eastAsia="Times New Roman" w:hAnsi="Calibri" w:cs="Calibri"/>
                <w:b/>
                <w:bCs/>
                <w:color w:val="000000"/>
                <w:sz w:val="32"/>
                <w:szCs w:val="32"/>
                <w:lang w:eastAsia="en-CA"/>
              </w:rPr>
              <w:t>20</w:t>
            </w:r>
            <w:r w:rsidRPr="00853440">
              <w:rPr>
                <w:rFonts w:ascii="Calibri" w:eastAsia="Times New Roman" w:hAnsi="Calibri" w:cs="Calibri"/>
                <w:b/>
                <w:bCs/>
                <w:color w:val="000000"/>
                <w:sz w:val="32"/>
                <w:szCs w:val="32"/>
                <w:lang w:eastAsia="en-CA"/>
              </w:rPr>
              <w:t xml:space="preserve"> attributes)</w:t>
            </w:r>
          </w:p>
        </w:tc>
        <w:tc>
          <w:tcPr>
            <w:tcW w:w="1898"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Confusion Matrix</w:t>
            </w:r>
          </w:p>
        </w:tc>
      </w:tr>
      <w:tr w:rsidR="003C479A" w:rsidRPr="00853440" w:rsidTr="00377F43">
        <w:trPr>
          <w:gridAfter w:val="3"/>
          <w:wAfter w:w="4948" w:type="dxa"/>
          <w:trHeight w:val="300"/>
        </w:trPr>
        <w:tc>
          <w:tcPr>
            <w:tcW w:w="3619"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Options: Default Boosting</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TP</w:t>
            </w: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FP</w:t>
            </w: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FN</w:t>
            </w: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TN</w:t>
            </w: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center"/>
            <w:hideMark/>
          </w:tcPr>
          <w:p w:rsidR="003C479A" w:rsidRPr="00853440"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3841" w:type="dxa"/>
            <w:gridSpan w:val="10"/>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a):</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1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1043</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178</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770</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11173</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6745</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62322</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7017</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51327</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0.74</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0.85</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-0.07</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3841" w:type="dxa"/>
            <w:gridSpan w:val="10"/>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b):</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1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901</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189</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728</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9840</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6886</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62311</w:t>
            </w:r>
          </w:p>
        </w:tc>
        <w:tc>
          <w:tcPr>
            <w:tcW w:w="1387"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7060</w:t>
            </w: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52660</w:t>
            </w:r>
          </w:p>
        </w:tc>
        <w:tc>
          <w:tcPr>
            <w:tcW w:w="1411"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0.09</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0.84</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0.83</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0.07</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0.09</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245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0.20</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0.27</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0.11</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3"/>
          <w:wAfter w:w="4948" w:type="dxa"/>
          <w:trHeight w:val="300"/>
        </w:trPr>
        <w:tc>
          <w:tcPr>
            <w:tcW w:w="135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420"/>
        </w:trPr>
        <w:tc>
          <w:tcPr>
            <w:tcW w:w="7478" w:type="dxa"/>
            <w:gridSpan w:val="2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lastRenderedPageBreak/>
              <w:t>Decision Tree Results - Singleton (</w:t>
            </w:r>
            <w:r>
              <w:rPr>
                <w:rFonts w:ascii="Calibri" w:eastAsia="Times New Roman" w:hAnsi="Calibri" w:cs="Calibri"/>
                <w:b/>
                <w:bCs/>
                <w:color w:val="000000"/>
                <w:sz w:val="32"/>
                <w:szCs w:val="32"/>
                <w:lang w:eastAsia="en-CA"/>
              </w:rPr>
              <w:t>20</w:t>
            </w:r>
            <w:r w:rsidRPr="00853440">
              <w:rPr>
                <w:rFonts w:ascii="Calibri" w:eastAsia="Times New Roman" w:hAnsi="Calibri" w:cs="Calibri"/>
                <w:b/>
                <w:bCs/>
                <w:color w:val="000000"/>
                <w:sz w:val="32"/>
                <w:szCs w:val="32"/>
                <w:lang w:eastAsia="en-CA"/>
              </w:rPr>
              <w:t xml:space="preserve"> attributes)</w:t>
            </w:r>
          </w:p>
        </w:tc>
        <w:tc>
          <w:tcPr>
            <w:tcW w:w="1920"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Confusion Matrix</w:t>
            </w:r>
          </w:p>
        </w:tc>
      </w:tr>
      <w:tr w:rsidR="003C479A" w:rsidRPr="00853440" w:rsidTr="00377F43">
        <w:trPr>
          <w:gridAfter w:val="1"/>
          <w:wAfter w:w="4718" w:type="dxa"/>
          <w:trHeight w:val="300"/>
        </w:trPr>
        <w:tc>
          <w:tcPr>
            <w:tcW w:w="3755"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Options: Default Boosting</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TP</w:t>
            </w: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FP</w:t>
            </w: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FN</w:t>
            </w: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TN</w:t>
            </w: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center"/>
            <w:hideMark/>
          </w:tcPr>
          <w:p w:rsidR="003C479A" w:rsidRPr="00853440"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3977" w:type="dxa"/>
            <w:gridSpan w:val="1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a):</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1098</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176</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975</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16280</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6690</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62324</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6812</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46220</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0.74</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0.86</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0.31</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-0.11</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3977" w:type="dxa"/>
            <w:gridSpan w:val="1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b):</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1102</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196</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867</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16499</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6685</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62304</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6921</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46001</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0.11</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0.74</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0.85</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0.11</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0.31</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420"/>
        </w:trPr>
        <w:tc>
          <w:tcPr>
            <w:tcW w:w="7478" w:type="dxa"/>
            <w:gridSpan w:val="2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sz w:val="32"/>
                <w:szCs w:val="32"/>
                <w:lang w:eastAsia="en-CA"/>
              </w:rPr>
            </w:pPr>
            <w:r w:rsidRPr="00853440">
              <w:rPr>
                <w:rFonts w:ascii="Calibri" w:eastAsia="Times New Roman" w:hAnsi="Calibri" w:cs="Calibri"/>
                <w:b/>
                <w:bCs/>
                <w:color w:val="000000"/>
                <w:sz w:val="32"/>
                <w:szCs w:val="32"/>
                <w:lang w:eastAsia="en-CA"/>
              </w:rPr>
              <w:lastRenderedPageBreak/>
              <w:t>Deci</w:t>
            </w:r>
            <w:r>
              <w:rPr>
                <w:rFonts w:ascii="Calibri" w:eastAsia="Times New Roman" w:hAnsi="Calibri" w:cs="Calibri"/>
                <w:b/>
                <w:bCs/>
                <w:color w:val="000000"/>
                <w:sz w:val="32"/>
                <w:szCs w:val="32"/>
                <w:lang w:eastAsia="en-CA"/>
              </w:rPr>
              <w:t>sion Tree Results - Singleton (20</w:t>
            </w:r>
            <w:r w:rsidRPr="00853440">
              <w:rPr>
                <w:rFonts w:ascii="Calibri" w:eastAsia="Times New Roman" w:hAnsi="Calibri" w:cs="Calibri"/>
                <w:b/>
                <w:bCs/>
                <w:color w:val="000000"/>
                <w:sz w:val="32"/>
                <w:szCs w:val="32"/>
                <w:lang w:eastAsia="en-CA"/>
              </w:rPr>
              <w:t xml:space="preserve"> attributes)</w:t>
            </w:r>
          </w:p>
        </w:tc>
        <w:tc>
          <w:tcPr>
            <w:tcW w:w="1920"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Confusion Matrix</w:t>
            </w:r>
          </w:p>
        </w:tc>
      </w:tr>
      <w:tr w:rsidR="003C479A" w:rsidRPr="00853440" w:rsidTr="00377F43">
        <w:trPr>
          <w:gridAfter w:val="1"/>
          <w:wAfter w:w="4718" w:type="dxa"/>
          <w:trHeight w:val="300"/>
        </w:trPr>
        <w:tc>
          <w:tcPr>
            <w:tcW w:w="3755" w:type="dxa"/>
            <w:gridSpan w:val="9"/>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Options: Default Boosting</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TP</w:t>
            </w: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FP</w:t>
            </w: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FN</w:t>
            </w: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i/>
                <w:iCs/>
                <w:color w:val="000000"/>
                <w:lang w:eastAsia="en-CA"/>
              </w:rPr>
            </w:pPr>
            <w:r w:rsidRPr="00853440">
              <w:rPr>
                <w:rFonts w:ascii="Calibri" w:eastAsia="Times New Roman" w:hAnsi="Calibri" w:cs="Calibri"/>
                <w:i/>
                <w:iCs/>
                <w:color w:val="000000"/>
                <w:lang w:eastAsia="en-CA"/>
              </w:rPr>
              <w:t>TN</w:t>
            </w: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center"/>
            <w:hideMark/>
          </w:tcPr>
          <w:p w:rsidR="003C479A" w:rsidRPr="00853440"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3977" w:type="dxa"/>
            <w:gridSpan w:val="1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a):</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1288</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166</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1006</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17263</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6500</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62334</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6781</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45237</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0.66</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0.17</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0.89</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0.06</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0.91</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0.17</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0.13</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0.28</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0.34</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0.16</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3977" w:type="dxa"/>
            <w:gridSpan w:val="1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noMOD_Singleton (fold b):</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r w:rsidRPr="00853440">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1170</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177</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964</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16945</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6617</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62323</w:t>
            </w:r>
          </w:p>
        </w:tc>
        <w:tc>
          <w:tcPr>
            <w:tcW w:w="1430"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FF0000"/>
                <w:lang w:eastAsia="en-CA"/>
              </w:rPr>
            </w:pPr>
            <w:r w:rsidRPr="00853440">
              <w:rPr>
                <w:rFonts w:ascii="Calibri" w:eastAsia="Times New Roman" w:hAnsi="Calibri" w:cs="Calibri"/>
                <w:color w:val="FF0000"/>
                <w:lang w:eastAsia="en-CA"/>
              </w:rPr>
              <w:t>6824</w:t>
            </w: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45555</w:t>
            </w:r>
          </w:p>
        </w:tc>
        <w:tc>
          <w:tcPr>
            <w:tcW w:w="1443" w:type="dxa"/>
            <w:gridSpan w:val="7"/>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0.66</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0.73</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0.05</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0.87</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r w:rsidRPr="00853440">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2547" w:type="dxa"/>
            <w:gridSpan w:val="6"/>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0.26</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0.08</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0.32</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r w:rsidRPr="00853440">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jc w:val="right"/>
              <w:rPr>
                <w:rFonts w:ascii="Calibri" w:eastAsia="Times New Roman" w:hAnsi="Calibri" w:cs="Calibri"/>
                <w:color w:val="000000"/>
                <w:lang w:eastAsia="en-CA"/>
              </w:rPr>
            </w:pPr>
            <w:r w:rsidRPr="00853440">
              <w:rPr>
                <w:rFonts w:ascii="Calibri" w:eastAsia="Times New Roman" w:hAnsi="Calibri" w:cs="Calibri"/>
                <w:color w:val="000000"/>
                <w:lang w:eastAsia="en-CA"/>
              </w:rPr>
              <w:t>-0.15</w:t>
            </w: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b/>
                <w:b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853440" w:rsidTr="00377F43">
        <w:trPr>
          <w:gridAfter w:val="1"/>
          <w:wAfter w:w="4718" w:type="dxa"/>
          <w:trHeight w:val="300"/>
        </w:trPr>
        <w:tc>
          <w:tcPr>
            <w:tcW w:w="141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bl>
    <w:p w:rsidR="003C479A" w:rsidRPr="008A2A4A" w:rsidRDefault="008A2A4A" w:rsidP="003C479A">
      <w:pPr>
        <w:spacing w:line="480" w:lineRule="auto"/>
        <w:rPr>
          <w:rFonts w:cstheme="minorHAnsi"/>
          <w:b/>
          <w:sz w:val="32"/>
          <w:szCs w:val="24"/>
        </w:rPr>
      </w:pPr>
      <w:r w:rsidRPr="008A2A4A">
        <w:rPr>
          <w:rFonts w:cstheme="minorHAnsi"/>
          <w:b/>
          <w:sz w:val="32"/>
          <w:szCs w:val="24"/>
        </w:rPr>
        <w:lastRenderedPageBreak/>
        <w:t>G1.6</w:t>
      </w:r>
      <w:r w:rsidR="003C479A" w:rsidRPr="008A2A4A">
        <w:rPr>
          <w:rFonts w:cstheme="minorHAnsi"/>
          <w:b/>
          <w:sz w:val="32"/>
          <w:szCs w:val="24"/>
        </w:rPr>
        <w:t xml:space="preserve"> MOD_SINGLETON </w:t>
      </w:r>
      <w:r w:rsidRPr="008A2A4A">
        <w:rPr>
          <w:rFonts w:cstheme="minorHAnsi"/>
          <w:b/>
          <w:sz w:val="32"/>
          <w:szCs w:val="24"/>
        </w:rPr>
        <w:t xml:space="preserve">DT </w:t>
      </w:r>
      <w:r w:rsidR="003C479A" w:rsidRPr="008A2A4A">
        <w:rPr>
          <w:rFonts w:cstheme="minorHAnsi"/>
          <w:b/>
          <w:sz w:val="32"/>
          <w:szCs w:val="24"/>
        </w:rPr>
        <w:t>RESULTS</w:t>
      </w:r>
    </w:p>
    <w:tbl>
      <w:tblPr>
        <w:tblW w:w="14243" w:type="dxa"/>
        <w:tblInd w:w="93" w:type="dxa"/>
        <w:tblLook w:val="04A0" w:firstRow="1" w:lastRow="0" w:firstColumn="1" w:lastColumn="0" w:noHBand="0" w:noVBand="1"/>
      </w:tblPr>
      <w:tblGrid>
        <w:gridCol w:w="1733"/>
        <w:gridCol w:w="764"/>
        <w:gridCol w:w="103"/>
        <w:gridCol w:w="660"/>
        <w:gridCol w:w="549"/>
        <w:gridCol w:w="11"/>
        <w:gridCol w:w="211"/>
        <w:gridCol w:w="749"/>
        <w:gridCol w:w="117"/>
        <w:gridCol w:w="843"/>
        <w:gridCol w:w="23"/>
        <w:gridCol w:w="937"/>
        <w:gridCol w:w="272"/>
        <w:gridCol w:w="222"/>
        <w:gridCol w:w="466"/>
        <w:gridCol w:w="546"/>
        <w:gridCol w:w="541"/>
        <w:gridCol w:w="494"/>
        <w:gridCol w:w="5002"/>
      </w:tblGrid>
      <w:tr w:rsidR="003C479A" w:rsidRPr="00853440" w:rsidTr="00377F43">
        <w:trPr>
          <w:gridAfter w:val="1"/>
          <w:wAfter w:w="5002" w:type="dxa"/>
          <w:trHeight w:val="300"/>
        </w:trPr>
        <w:tc>
          <w:tcPr>
            <w:tcW w:w="1733" w:type="dxa"/>
            <w:tcBorders>
              <w:top w:val="nil"/>
              <w:left w:val="nil"/>
              <w:bottom w:val="nil"/>
              <w:right w:val="nil"/>
            </w:tcBorders>
            <w:shd w:val="clear" w:color="auto" w:fill="auto"/>
            <w:noWrap/>
            <w:vAlign w:val="bottom"/>
            <w:hideMark/>
          </w:tcPr>
          <w:p w:rsidR="003C479A" w:rsidRPr="00853440" w:rsidRDefault="003C479A" w:rsidP="00377F43">
            <w:pPr>
              <w:rPr>
                <w:rFonts w:ascii="Calibri" w:eastAsia="Times New Roman" w:hAnsi="Calibri" w:cs="Calibri"/>
                <w:color w:val="000000"/>
                <w:u w:val="single"/>
                <w:lang w:eastAsia="en-CA"/>
              </w:rPr>
            </w:pPr>
          </w:p>
        </w:tc>
        <w:tc>
          <w:tcPr>
            <w:tcW w:w="867"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9"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866"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866"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209"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222" w:type="dxa"/>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c>
          <w:tcPr>
            <w:tcW w:w="1012"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u w:val="single"/>
                <w:lang w:eastAsia="en-CA"/>
              </w:rPr>
            </w:pPr>
          </w:p>
        </w:tc>
        <w:tc>
          <w:tcPr>
            <w:tcW w:w="1035" w:type="dxa"/>
            <w:gridSpan w:val="2"/>
            <w:tcBorders>
              <w:top w:val="nil"/>
              <w:left w:val="nil"/>
              <w:bottom w:val="nil"/>
              <w:right w:val="nil"/>
            </w:tcBorders>
            <w:shd w:val="clear" w:color="auto" w:fill="auto"/>
            <w:noWrap/>
            <w:vAlign w:val="bottom"/>
            <w:hideMark/>
          </w:tcPr>
          <w:p w:rsidR="003C479A" w:rsidRPr="00853440"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420"/>
        </w:trPr>
        <w:tc>
          <w:tcPr>
            <w:tcW w:w="382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t>C5.0 Decision Tree Results</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326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Cases with Mortality:</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24</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92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i/>
                <w:iCs/>
                <w:color w:val="000000"/>
                <w:lang w:eastAsia="en-CA"/>
              </w:rPr>
            </w:pPr>
            <w:r w:rsidRPr="007F77C7">
              <w:rPr>
                <w:rFonts w:ascii="Calibri" w:eastAsia="Times New Roman" w:hAnsi="Calibri" w:cs="Calibri"/>
                <w:b/>
                <w:bCs/>
                <w:i/>
                <w:iCs/>
                <w:color w:val="000000"/>
                <w:lang w:eastAsia="en-CA"/>
              </w:rPr>
              <w:t>Confusion Matrix</w:t>
            </w: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326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Cases without Mortality:</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232</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i/>
                <w:iCs/>
                <w:color w:val="000000"/>
                <w:lang w:eastAsia="en-CA"/>
              </w:rPr>
            </w:pPr>
            <w:r w:rsidRPr="007F77C7">
              <w:rPr>
                <w:rFonts w:ascii="Calibri" w:eastAsia="Times New Roman" w:hAnsi="Calibri" w:cs="Calibri"/>
                <w:b/>
                <w:bCs/>
                <w:i/>
                <w:iCs/>
                <w:color w:val="000000"/>
                <w:lang w:eastAsia="en-CA"/>
              </w:rPr>
              <w:t>TP</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i/>
                <w:iCs/>
                <w:color w:val="000000"/>
                <w:lang w:eastAsia="en-CA"/>
              </w:rPr>
            </w:pPr>
            <w:r w:rsidRPr="007F77C7">
              <w:rPr>
                <w:rFonts w:ascii="Calibri" w:eastAsia="Times New Roman" w:hAnsi="Calibri" w:cs="Calibri"/>
                <w:b/>
                <w:bCs/>
                <w:i/>
                <w:iCs/>
                <w:color w:val="000000"/>
                <w:lang w:eastAsia="en-CA"/>
              </w:rPr>
              <w:t>FP</w:t>
            </w: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Total cases:</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256</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i/>
                <w:iCs/>
                <w:color w:val="000000"/>
                <w:lang w:eastAsia="en-CA"/>
              </w:rPr>
            </w:pPr>
            <w:r w:rsidRPr="007F77C7">
              <w:rPr>
                <w:rFonts w:ascii="Calibri" w:eastAsia="Times New Roman" w:hAnsi="Calibri" w:cs="Calibri"/>
                <w:b/>
                <w:bCs/>
                <w:i/>
                <w:iCs/>
                <w:color w:val="000000"/>
                <w:lang w:eastAsia="en-CA"/>
              </w:rPr>
              <w:t>FN</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i/>
                <w:iCs/>
                <w:color w:val="000000"/>
                <w:lang w:eastAsia="en-CA"/>
              </w:rPr>
            </w:pPr>
            <w:r w:rsidRPr="007F77C7">
              <w:rPr>
                <w:rFonts w:ascii="Calibri" w:eastAsia="Times New Roman" w:hAnsi="Calibri" w:cs="Calibri"/>
                <w:b/>
                <w:bCs/>
                <w:i/>
                <w:iCs/>
                <w:color w:val="000000"/>
                <w:lang w:eastAsia="en-CA"/>
              </w:rPr>
              <w:t>TN</w:t>
            </w: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 xml:space="preserve">Minority </w:t>
            </w:r>
            <w:r w:rsidR="005262AA">
              <w:rPr>
                <w:rFonts w:ascii="Calibri" w:eastAsia="Times New Roman" w:hAnsi="Calibri" w:cs="Calibri"/>
                <w:color w:val="000000"/>
                <w:lang w:eastAsia="en-CA"/>
              </w:rPr>
              <w:t>dataset</w:t>
            </w:r>
            <w:r w:rsidRPr="007F77C7">
              <w:rPr>
                <w:rFonts w:ascii="Calibri" w:eastAsia="Times New Roman" w:hAnsi="Calibri" w:cs="Calibri"/>
                <w:color w:val="000000"/>
                <w:lang w:eastAsia="en-CA"/>
              </w:rPr>
              <w:t>:</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9%</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6435C6">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75"/>
        </w:trPr>
        <w:tc>
          <w:tcPr>
            <w:tcW w:w="382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sz w:val="28"/>
                <w:szCs w:val="28"/>
                <w:u w:val="single"/>
                <w:lang w:eastAsia="en-CA"/>
              </w:rPr>
            </w:pPr>
            <w:r w:rsidRPr="007F77C7">
              <w:rPr>
                <w:rFonts w:ascii="Calibri" w:eastAsia="Times New Roman" w:hAnsi="Calibri" w:cs="Calibri"/>
                <w:color w:val="000000"/>
                <w:sz w:val="28"/>
                <w:szCs w:val="28"/>
                <w:u w:val="single"/>
                <w:lang w:eastAsia="en-CA"/>
              </w:rPr>
              <w:t>5 by 2 Cross Validation Results</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u w:val="single"/>
                <w:lang w:eastAsia="en-CA"/>
              </w:rPr>
            </w:pPr>
            <w:r w:rsidRPr="007F77C7">
              <w:rPr>
                <w:rFonts w:ascii="Calibri" w:eastAsia="Times New Roman" w:hAnsi="Calibri" w:cs="Calibri"/>
                <w:b/>
                <w:bCs/>
                <w:color w:val="000000"/>
                <w:u w:val="single"/>
                <w:lang w:eastAsia="en-CA"/>
              </w:rPr>
              <w:t>Train</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u w:val="single"/>
                <w:lang w:eastAsia="en-CA"/>
              </w:rPr>
            </w:pPr>
            <w:r w:rsidRPr="007F77C7">
              <w:rPr>
                <w:rFonts w:ascii="Calibri" w:eastAsia="Times New Roman" w:hAnsi="Calibri" w:cs="Calibri"/>
                <w:b/>
                <w:bCs/>
                <w:color w:val="000000"/>
                <w:u w:val="single"/>
                <w:lang w:eastAsia="en-CA"/>
              </w:rPr>
              <w:t>Test</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Std Dev</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Accuracy:</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0.28</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0.03</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Sensitivity:</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0.44</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0.36</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0.05</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Specificity:</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0.27</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0.04</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PPV/Precision:</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0.85</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0.06</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0.01</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NPV:</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0.94</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0.77</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0.03</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Recall:</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0.44</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0.36</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0.05</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0.54</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0.10</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0.01</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0.55</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-0.43</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0.08</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49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763"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0.43</w:t>
            </w:r>
          </w:p>
        </w:tc>
        <w:tc>
          <w:tcPr>
            <w:tcW w:w="5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-0.37</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0.04</w:t>
            </w:r>
          </w:p>
        </w:tc>
        <w:tc>
          <w:tcPr>
            <w:tcW w:w="96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6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5496"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bl>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p w:rsidR="003C479A" w:rsidRDefault="003C479A" w:rsidP="003C479A"/>
    <w:tbl>
      <w:tblPr>
        <w:tblW w:w="9483" w:type="dxa"/>
        <w:tblInd w:w="93" w:type="dxa"/>
        <w:tblLook w:val="04A0" w:firstRow="1" w:lastRow="0" w:firstColumn="1" w:lastColumn="0" w:noHBand="0" w:noVBand="1"/>
      </w:tblPr>
      <w:tblGrid>
        <w:gridCol w:w="1314"/>
        <w:gridCol w:w="43"/>
        <w:gridCol w:w="54"/>
        <w:gridCol w:w="976"/>
        <w:gridCol w:w="67"/>
        <w:gridCol w:w="93"/>
        <w:gridCol w:w="981"/>
        <w:gridCol w:w="91"/>
        <w:gridCol w:w="136"/>
        <w:gridCol w:w="86"/>
        <w:gridCol w:w="44"/>
        <w:gridCol w:w="92"/>
        <w:gridCol w:w="34"/>
        <w:gridCol w:w="736"/>
        <w:gridCol w:w="32"/>
        <w:gridCol w:w="120"/>
        <w:gridCol w:w="6"/>
        <w:gridCol w:w="954"/>
        <w:gridCol w:w="126"/>
        <w:gridCol w:w="50"/>
        <w:gridCol w:w="982"/>
        <w:gridCol w:w="31"/>
        <w:gridCol w:w="208"/>
        <w:gridCol w:w="14"/>
        <w:gridCol w:w="117"/>
        <w:gridCol w:w="42"/>
        <w:gridCol w:w="49"/>
        <w:gridCol w:w="173"/>
        <w:gridCol w:w="563"/>
        <w:gridCol w:w="109"/>
        <w:gridCol w:w="103"/>
        <w:gridCol w:w="143"/>
        <w:gridCol w:w="599"/>
        <w:gridCol w:w="84"/>
        <w:gridCol w:w="146"/>
        <w:gridCol w:w="85"/>
      </w:tblGrid>
      <w:tr w:rsidR="003C479A" w:rsidRPr="007F77C7" w:rsidTr="00377F43">
        <w:trPr>
          <w:trHeight w:val="420"/>
        </w:trPr>
        <w:tc>
          <w:tcPr>
            <w:tcW w:w="7651" w:type="dxa"/>
            <w:gridSpan w:val="2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lastRenderedPageBreak/>
              <w:t>Decision Tree Results - Singleton (20 attributes)</w:t>
            </w:r>
          </w:p>
        </w:tc>
        <w:tc>
          <w:tcPr>
            <w:tcW w:w="1832"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Confusion Matrix</w:t>
            </w:r>
          </w:p>
        </w:tc>
      </w:tr>
      <w:tr w:rsidR="003C479A" w:rsidRPr="007F77C7" w:rsidTr="00377F43">
        <w:trPr>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Options: Default Boosting</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TP</w:t>
            </w: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FP</w:t>
            </w: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FN</w:t>
            </w: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TN</w:t>
            </w:r>
          </w:p>
        </w:tc>
      </w:tr>
      <w:tr w:rsidR="003C479A" w:rsidRPr="007F77C7" w:rsidTr="00377F43">
        <w:trPr>
          <w:trHeight w:val="300"/>
        </w:trPr>
        <w:tc>
          <w:tcPr>
            <w:tcW w:w="1314" w:type="dxa"/>
            <w:tcBorders>
              <w:top w:val="nil"/>
              <w:left w:val="nil"/>
              <w:bottom w:val="nil"/>
              <w:right w:val="nil"/>
            </w:tcBorders>
            <w:shd w:val="clear" w:color="auto" w:fill="auto"/>
            <w:noWrap/>
            <w:vAlign w:val="center"/>
            <w:hideMark/>
          </w:tcPr>
          <w:p w:rsidR="003C479A" w:rsidRPr="007F77C7"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a):</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974"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3518</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347</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2438</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45381</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4270</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62153</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5349</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17119</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0.28</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0.91</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0.94</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0.60</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0.60</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b):</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974"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3467</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380</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2562</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46104</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4320</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62120</w:t>
            </w:r>
          </w:p>
        </w:tc>
        <w:tc>
          <w:tcPr>
            <w:tcW w:w="1624"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5226</w:t>
            </w: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16396</w:t>
            </w:r>
          </w:p>
        </w:tc>
        <w:tc>
          <w:tcPr>
            <w:tcW w:w="1666"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0.90</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0.60</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0.59</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-0.47</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0.44</w:t>
            </w: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483" w:type="dxa"/>
            <w:gridSpan w:val="6"/>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Calibri"/>
                <w:color w:val="000000"/>
                <w:lang w:eastAsia="en-CA"/>
              </w:rPr>
            </w:pPr>
          </w:p>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44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1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420"/>
        </w:trPr>
        <w:tc>
          <w:tcPr>
            <w:tcW w:w="7387" w:type="dxa"/>
            <w:gridSpan w:val="2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lastRenderedPageBreak/>
              <w:t>Decision Tree Results - Singleton (20 attributes)</w:t>
            </w:r>
          </w:p>
        </w:tc>
        <w:tc>
          <w:tcPr>
            <w:tcW w:w="186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Confusion Matrix</w:t>
            </w:r>
          </w:p>
        </w:tc>
      </w:tr>
      <w:tr w:rsidR="003C479A" w:rsidRPr="007F77C7" w:rsidTr="00377F43">
        <w:trPr>
          <w:gridAfter w:val="2"/>
          <w:wAfter w:w="231" w:type="dxa"/>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Options: Default Boosting</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TP</w:t>
            </w: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FP</w:t>
            </w: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FN</w:t>
            </w: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TN</w:t>
            </w: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center"/>
            <w:hideMark/>
          </w:tcPr>
          <w:p w:rsidR="003C479A" w:rsidRPr="007F77C7"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a):</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97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1115</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212</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2792</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43665</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6672</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62288</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4995</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18835</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0.90</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0.36</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1.00</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0.30</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0.84</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0.90</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0.79</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0.36</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0.24</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0.10</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-0.37</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0.14</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-0.34</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3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b):</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974"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3202</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408</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3101</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45484</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4585</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62092</w:t>
            </w:r>
          </w:p>
        </w:tc>
        <w:tc>
          <w:tcPr>
            <w:tcW w:w="149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4687</w:t>
            </w: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17016</w:t>
            </w:r>
          </w:p>
        </w:tc>
        <w:tc>
          <w:tcPr>
            <w:tcW w:w="1528"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0.29</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0.89</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0.78</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238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0.11</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-0.38</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-0.33</w:t>
            </w: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073"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2"/>
          <w:wAfter w:w="231" w:type="dxa"/>
          <w:trHeight w:val="300"/>
        </w:trPr>
        <w:tc>
          <w:tcPr>
            <w:tcW w:w="1314" w:type="dxa"/>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73" w:type="dxa"/>
            <w:gridSpan w:val="3"/>
            <w:tcBorders>
              <w:top w:val="nil"/>
              <w:left w:val="nil"/>
              <w:bottom w:val="nil"/>
              <w:right w:val="nil"/>
            </w:tcBorders>
            <w:shd w:val="clear" w:color="auto" w:fill="auto"/>
            <w:noWrap/>
            <w:vAlign w:val="bottom"/>
            <w:hideMark/>
          </w:tcPr>
          <w:p w:rsidR="003C479A" w:rsidRDefault="003C479A" w:rsidP="00377F43">
            <w:pPr>
              <w:spacing w:after="0" w:line="240" w:lineRule="auto"/>
              <w:rPr>
                <w:rFonts w:ascii="Calibri" w:eastAsia="Times New Roman" w:hAnsi="Calibri" w:cs="Calibri"/>
                <w:color w:val="000000"/>
                <w:lang w:eastAsia="en-CA"/>
              </w:rPr>
            </w:pPr>
          </w:p>
          <w:p w:rsidR="003C479A" w:rsidRPr="007F77C7" w:rsidRDefault="003C479A" w:rsidP="00377F43">
            <w:pPr>
              <w:spacing w:after="0" w:line="240" w:lineRule="auto"/>
              <w:rPr>
                <w:rFonts w:ascii="Calibri" w:eastAsia="Times New Roman" w:hAnsi="Calibri" w:cs="Calibri"/>
                <w:color w:val="000000"/>
                <w:lang w:eastAsia="en-CA"/>
              </w:rPr>
            </w:pPr>
          </w:p>
        </w:tc>
        <w:tc>
          <w:tcPr>
            <w:tcW w:w="114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57"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89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80"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5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370"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36"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420"/>
        </w:trPr>
        <w:tc>
          <w:tcPr>
            <w:tcW w:w="7270" w:type="dxa"/>
            <w:gridSpan w:val="2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lastRenderedPageBreak/>
              <w:t>Decision Tree Results - Singleton (20 attributes)</w:t>
            </w:r>
          </w:p>
        </w:tc>
        <w:tc>
          <w:tcPr>
            <w:tcW w:w="1898"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Confusion Matrix</w:t>
            </w:r>
          </w:p>
        </w:tc>
      </w:tr>
      <w:tr w:rsidR="003C479A" w:rsidRPr="007F77C7" w:rsidTr="00377F43">
        <w:trPr>
          <w:gridAfter w:val="3"/>
          <w:wAfter w:w="315" w:type="dxa"/>
          <w:trHeight w:val="300"/>
        </w:trPr>
        <w:tc>
          <w:tcPr>
            <w:tcW w:w="3619"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Options: Default Boosting</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TP</w:t>
            </w: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FP</w:t>
            </w: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FN</w:t>
            </w: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TN</w:t>
            </w: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center"/>
            <w:hideMark/>
          </w:tcPr>
          <w:p w:rsidR="003C479A" w:rsidRPr="007F77C7"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3619"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a):</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1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3566</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354</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3106</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45401</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4222</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62146</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4681</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17099</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0.94</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-0.38</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3619"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b):</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1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3170</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385</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2719</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46088</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4617</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62115</w:t>
            </w:r>
          </w:p>
        </w:tc>
        <w:tc>
          <w:tcPr>
            <w:tcW w:w="1387"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5069</w:t>
            </w: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15412</w:t>
            </w:r>
          </w:p>
        </w:tc>
        <w:tc>
          <w:tcPr>
            <w:tcW w:w="1411"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0.89</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245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-0.48</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3"/>
          <w:wAfter w:w="315" w:type="dxa"/>
          <w:trHeight w:val="300"/>
        </w:trPr>
        <w:tc>
          <w:tcPr>
            <w:tcW w:w="1357"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097"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65"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0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1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89"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2"/>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4" w:type="dxa"/>
            <w:gridSpan w:val="5"/>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54"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420"/>
        </w:trPr>
        <w:tc>
          <w:tcPr>
            <w:tcW w:w="7478" w:type="dxa"/>
            <w:gridSpan w:val="2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lastRenderedPageBreak/>
              <w:t>Decision Tree Results - Singleton (20 attributes)</w:t>
            </w:r>
          </w:p>
        </w:tc>
        <w:tc>
          <w:tcPr>
            <w:tcW w:w="1920"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Confusion Matrix</w:t>
            </w: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Options: Default Boosting</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TP</w:t>
            </w: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FP</w:t>
            </w: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FN</w:t>
            </w: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TN</w:t>
            </w: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center"/>
            <w:hideMark/>
          </w:tcPr>
          <w:p w:rsidR="003C479A" w:rsidRPr="007F77C7"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a):</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3207</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428</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2836</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48444</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4581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62072</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4951</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12056</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0.22</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0.36</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0.20</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0.88</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0.71</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0.41</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0.36</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0.10</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0.56</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-0.61</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-0.44</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b):</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3102</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389</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2676</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43372</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4685</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62111</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5112</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19128</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0.34</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0.31</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0.89</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0.06</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0.79</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0.34</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0.10</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-0.37</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0.39</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420"/>
        </w:trPr>
        <w:tc>
          <w:tcPr>
            <w:tcW w:w="7478" w:type="dxa"/>
            <w:gridSpan w:val="2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sz w:val="32"/>
                <w:szCs w:val="32"/>
                <w:lang w:eastAsia="en-CA"/>
              </w:rPr>
            </w:pPr>
            <w:r w:rsidRPr="007F77C7">
              <w:rPr>
                <w:rFonts w:ascii="Calibri" w:eastAsia="Times New Roman" w:hAnsi="Calibri" w:cs="Calibri"/>
                <w:b/>
                <w:bCs/>
                <w:color w:val="000000"/>
                <w:sz w:val="32"/>
                <w:szCs w:val="32"/>
                <w:lang w:eastAsia="en-CA"/>
              </w:rPr>
              <w:lastRenderedPageBreak/>
              <w:t>Decision Tree Results - Singleton (20 attributes)</w:t>
            </w:r>
          </w:p>
        </w:tc>
        <w:tc>
          <w:tcPr>
            <w:tcW w:w="1920"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Confusion Matrix</w:t>
            </w: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Options: Default Boosting</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TP</w:t>
            </w: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FP</w:t>
            </w: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FN</w:t>
            </w: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i/>
                <w:iCs/>
                <w:color w:val="000000"/>
                <w:lang w:eastAsia="en-CA"/>
              </w:rPr>
            </w:pPr>
            <w:r w:rsidRPr="007F77C7">
              <w:rPr>
                <w:rFonts w:ascii="Calibri" w:eastAsia="Times New Roman" w:hAnsi="Calibri" w:cs="Calibri"/>
                <w:i/>
                <w:iCs/>
                <w:color w:val="000000"/>
                <w:lang w:eastAsia="en-CA"/>
              </w:rPr>
              <w:t>TN</w:t>
            </w: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center"/>
            <w:hideMark/>
          </w:tcPr>
          <w:p w:rsidR="003C479A" w:rsidRPr="007F77C7" w:rsidRDefault="003C479A" w:rsidP="00377F43">
            <w:pPr>
              <w:spacing w:after="0" w:line="240" w:lineRule="auto"/>
              <w:ind w:firstLineChars="100" w:firstLine="200"/>
              <w:rPr>
                <w:rFonts w:ascii="Courier" w:eastAsia="Times New Roman" w:hAnsi="Courier" w:cs="Calibri"/>
                <w:color w:val="000080"/>
                <w:sz w:val="20"/>
                <w:szCs w:val="2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a):</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2758</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283</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2098</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41837</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5030</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62217</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5689</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20663</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0.92</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0.32</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1.00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0.33</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0.91</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0.05</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0.78</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0.51</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0.08</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0.52</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-0.40</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3755" w:type="dxa"/>
            <w:gridSpan w:val="9"/>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MOD_SINGLETON (fold b):</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Train (N= 128)</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058" w:type="dxa"/>
            <w:gridSpan w:val="8"/>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r w:rsidRPr="007F77C7">
              <w:rPr>
                <w:rFonts w:ascii="Calibri" w:eastAsia="Times New Roman" w:hAnsi="Calibri" w:cs="Calibri"/>
                <w:color w:val="000000"/>
                <w:u w:val="single"/>
                <w:lang w:eastAsia="en-CA"/>
              </w:rPr>
              <w:t>Test (N = 128)</w:t>
            </w: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&lt;- classified as</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3747</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4030</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3373</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46938</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401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62099</w:t>
            </w:r>
          </w:p>
        </w:tc>
        <w:tc>
          <w:tcPr>
            <w:tcW w:w="1430"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FF0000"/>
                <w:lang w:eastAsia="en-CA"/>
              </w:rPr>
            </w:pPr>
            <w:r w:rsidRPr="007F77C7">
              <w:rPr>
                <w:rFonts w:ascii="Calibri" w:eastAsia="Times New Roman" w:hAnsi="Calibri" w:cs="Calibri"/>
                <w:color w:val="FF0000"/>
                <w:lang w:eastAsia="en-CA"/>
              </w:rPr>
              <w:t>4415</w:t>
            </w: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15562</w:t>
            </w:r>
          </w:p>
        </w:tc>
        <w:tc>
          <w:tcPr>
            <w:tcW w:w="1443" w:type="dxa"/>
            <w:gridSpan w:val="7"/>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(b): class 1</w:t>
            </w: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DT Size:</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Accuracy: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0.94</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0.27</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Sensitivity: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0.43</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Specificity:</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0.94</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0.25</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PPV/Precision:</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0.48</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0.07</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NPV:</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0.99</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0.78</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r w:rsidRPr="007F77C7">
              <w:rPr>
                <w:rFonts w:ascii="Calibri" w:eastAsia="Times New Roman" w:hAnsi="Calibri" w:cs="Calibri"/>
                <w:color w:val="000000"/>
                <w:lang w:eastAsia="en-CA"/>
              </w:rPr>
              <w:t>Recall:</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0.90</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0.43</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2547" w:type="dxa"/>
            <w:gridSpan w:val="6"/>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F1 score:</w:t>
            </w: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0.63</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0.12</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MCC:</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0.65</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-0.39</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r w:rsidRPr="007F77C7">
              <w:rPr>
                <w:rFonts w:ascii="Calibri" w:eastAsia="Times New Roman" w:hAnsi="Calibri" w:cs="Calibri"/>
                <w:b/>
                <w:bCs/>
                <w:color w:val="000000"/>
                <w:lang w:eastAsia="en-CA"/>
              </w:rPr>
              <w:t>SS1:</w:t>
            </w: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0.84</w:t>
            </w: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jc w:val="right"/>
              <w:rPr>
                <w:rFonts w:ascii="Calibri" w:eastAsia="Times New Roman" w:hAnsi="Calibri" w:cs="Calibri"/>
                <w:color w:val="000000"/>
                <w:lang w:eastAsia="en-CA"/>
              </w:rPr>
            </w:pPr>
            <w:r w:rsidRPr="007F77C7">
              <w:rPr>
                <w:rFonts w:ascii="Calibri" w:eastAsia="Times New Roman" w:hAnsi="Calibri" w:cs="Calibri"/>
                <w:color w:val="000000"/>
                <w:lang w:eastAsia="en-CA"/>
              </w:rPr>
              <w:t>-0.32</w:t>
            </w: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b/>
                <w:bCs/>
                <w:color w:val="000000"/>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r w:rsidR="003C479A" w:rsidRPr="007F77C7" w:rsidTr="00377F43">
        <w:trPr>
          <w:gridAfter w:val="1"/>
          <w:wAfter w:w="85" w:type="dxa"/>
          <w:trHeight w:val="300"/>
        </w:trPr>
        <w:tc>
          <w:tcPr>
            <w:tcW w:w="141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136"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08"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1136"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1221" w:type="dxa"/>
            <w:gridSpan w:val="3"/>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22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c>
          <w:tcPr>
            <w:tcW w:w="948"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u w:val="single"/>
                <w:lang w:eastAsia="en-CA"/>
              </w:rPr>
            </w:pPr>
          </w:p>
        </w:tc>
        <w:tc>
          <w:tcPr>
            <w:tcW w:w="972" w:type="dxa"/>
            <w:gridSpan w:val="4"/>
            <w:tcBorders>
              <w:top w:val="nil"/>
              <w:left w:val="nil"/>
              <w:bottom w:val="nil"/>
              <w:right w:val="nil"/>
            </w:tcBorders>
            <w:shd w:val="clear" w:color="auto" w:fill="auto"/>
            <w:noWrap/>
            <w:vAlign w:val="bottom"/>
            <w:hideMark/>
          </w:tcPr>
          <w:p w:rsidR="003C479A" w:rsidRPr="007F77C7" w:rsidRDefault="003C479A" w:rsidP="00377F43">
            <w:pPr>
              <w:spacing w:after="0" w:line="240" w:lineRule="auto"/>
              <w:rPr>
                <w:rFonts w:ascii="Calibri" w:eastAsia="Times New Roman" w:hAnsi="Calibri" w:cs="Calibri"/>
                <w:color w:val="000000"/>
                <w:lang w:eastAsia="en-CA"/>
              </w:rPr>
            </w:pPr>
          </w:p>
        </w:tc>
      </w:tr>
    </w:tbl>
    <w:p w:rsidR="003C479A" w:rsidRDefault="003C479A" w:rsidP="003C479A">
      <w:pPr>
        <w:pStyle w:val="NoSpacing"/>
        <w:jc w:val="center"/>
        <w:rPr>
          <w:rFonts w:ascii="Times New Roman" w:hAnsi="Times New Roman" w:cs="Times New Roman"/>
          <w:b/>
          <w:color w:val="000000" w:themeColor="text1"/>
          <w:sz w:val="20"/>
          <w:szCs w:val="20"/>
        </w:rPr>
      </w:pPr>
    </w:p>
    <w:p w:rsidR="008A3D11" w:rsidRPr="008A2A4A" w:rsidRDefault="008A3D11" w:rsidP="008A3D11">
      <w:pPr>
        <w:spacing w:line="480" w:lineRule="auto"/>
        <w:rPr>
          <w:rFonts w:cstheme="minorHAnsi"/>
          <w:b/>
          <w:sz w:val="36"/>
          <w:szCs w:val="24"/>
        </w:rPr>
      </w:pPr>
      <w:r w:rsidRPr="008A2A4A">
        <w:rPr>
          <w:rFonts w:cstheme="minorHAnsi"/>
          <w:b/>
          <w:sz w:val="36"/>
          <w:szCs w:val="24"/>
        </w:rPr>
        <w:lastRenderedPageBreak/>
        <w:t>H1.0 Hybrid ANN Results</w:t>
      </w:r>
    </w:p>
    <w:p w:rsidR="008A3D11" w:rsidRPr="008A2A4A" w:rsidRDefault="008A2A4A" w:rsidP="008A3D11">
      <w:pPr>
        <w:spacing w:line="480" w:lineRule="auto"/>
        <w:rPr>
          <w:rFonts w:cstheme="minorHAnsi"/>
          <w:b/>
          <w:sz w:val="32"/>
          <w:szCs w:val="24"/>
        </w:rPr>
      </w:pPr>
      <w:r w:rsidRPr="008A2A4A">
        <w:rPr>
          <w:rFonts w:cstheme="minorHAnsi"/>
          <w:b/>
          <w:sz w:val="32"/>
          <w:szCs w:val="24"/>
        </w:rPr>
        <w:t xml:space="preserve">H1.1 </w:t>
      </w:r>
      <w:r w:rsidR="008A3D11" w:rsidRPr="008A2A4A">
        <w:rPr>
          <w:rFonts w:cstheme="minorHAnsi"/>
          <w:b/>
          <w:sz w:val="32"/>
          <w:szCs w:val="24"/>
        </w:rPr>
        <w:t xml:space="preserve">nOMOD_NEONATALMORT </w:t>
      </w:r>
      <w:r>
        <w:rPr>
          <w:rFonts w:cstheme="minorHAnsi"/>
          <w:b/>
          <w:sz w:val="32"/>
          <w:szCs w:val="24"/>
        </w:rPr>
        <w:t xml:space="preserve">HYBRID ANN </w:t>
      </w:r>
      <w:r w:rsidR="008A3D11" w:rsidRPr="008A2A4A">
        <w:rPr>
          <w:rFonts w:cstheme="minorHAnsi"/>
          <w:b/>
          <w:sz w:val="32"/>
          <w:szCs w:val="24"/>
        </w:rPr>
        <w:t>RESULTS (TRAIN)</w:t>
      </w:r>
    </w:p>
    <w:tbl>
      <w:tblPr>
        <w:tblW w:w="10345" w:type="dxa"/>
        <w:tblInd w:w="93" w:type="dxa"/>
        <w:tblLook w:val="04A0" w:firstRow="1" w:lastRow="0" w:firstColumn="1" w:lastColumn="0" w:noHBand="0" w:noVBand="1"/>
      </w:tblPr>
      <w:tblGrid>
        <w:gridCol w:w="1077"/>
        <w:gridCol w:w="921"/>
        <w:gridCol w:w="199"/>
        <w:gridCol w:w="1077"/>
        <w:gridCol w:w="32"/>
        <w:gridCol w:w="928"/>
        <w:gridCol w:w="34"/>
        <w:gridCol w:w="852"/>
        <w:gridCol w:w="191"/>
        <w:gridCol w:w="769"/>
        <w:gridCol w:w="191"/>
        <w:gridCol w:w="769"/>
        <w:gridCol w:w="308"/>
        <w:gridCol w:w="960"/>
        <w:gridCol w:w="1077"/>
        <w:gridCol w:w="960"/>
      </w:tblGrid>
      <w:tr w:rsidR="008A3D11" w:rsidRPr="008A3D11" w:rsidTr="000D161A">
        <w:trPr>
          <w:gridAfter w:val="4"/>
          <w:wAfter w:w="3305" w:type="dxa"/>
          <w:trHeight w:val="375"/>
        </w:trPr>
        <w:tc>
          <w:tcPr>
            <w:tcW w:w="4268" w:type="dxa"/>
            <w:gridSpan w:val="7"/>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sz w:val="28"/>
                <w:szCs w:val="28"/>
                <w:u w:val="single"/>
                <w:lang w:eastAsia="en-CA"/>
              </w:rPr>
            </w:pPr>
            <w:r w:rsidRPr="008A3D11">
              <w:rPr>
                <w:rFonts w:ascii="Calibri" w:eastAsia="Times New Roman" w:hAnsi="Calibri" w:cs="Times New Roman"/>
                <w:color w:val="000000"/>
                <w:sz w:val="28"/>
                <w:szCs w:val="28"/>
                <w:u w:val="single"/>
                <w:lang w:eastAsia="en-CA"/>
              </w:rPr>
              <w:t>5 by 2 Cross Validation Results</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u w:val="single"/>
                <w:lang w:eastAsia="en-CA"/>
              </w:rPr>
            </w:pPr>
            <w:r w:rsidRPr="008A3D11">
              <w:rPr>
                <w:rFonts w:ascii="Calibri" w:eastAsia="Times New Roman" w:hAnsi="Calibri" w:cs="Times New Roman"/>
                <w:b/>
                <w:bCs/>
                <w:color w:val="000000"/>
                <w:u w:val="single"/>
                <w:lang w:eastAsia="en-CA"/>
              </w:rPr>
              <w:t>Verification</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u w:val="single"/>
                <w:lang w:eastAsia="en-CA"/>
              </w:rPr>
            </w:pPr>
            <w:r w:rsidRPr="008A3D11">
              <w:rPr>
                <w:rFonts w:ascii="Calibri" w:eastAsia="Times New Roman" w:hAnsi="Calibri" w:cs="Times New Roman"/>
                <w:color w:val="000000"/>
                <w:u w:val="single"/>
                <w:lang w:eastAsia="en-CA"/>
              </w:rPr>
              <w:t>Std Dev</w:t>
            </w:r>
          </w:p>
        </w:tc>
        <w:tc>
          <w:tcPr>
            <w:tcW w:w="2772" w:type="dxa"/>
            <w:gridSpan w:val="5"/>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u w:val="single"/>
                <w:lang w:eastAsia="en-CA"/>
              </w:rPr>
            </w:pPr>
            <w:r w:rsidRPr="008A3D11">
              <w:rPr>
                <w:rFonts w:ascii="Calibri" w:eastAsia="Times New Roman" w:hAnsi="Calibri" w:cs="Times New Roman"/>
                <w:color w:val="000000"/>
                <w:u w:val="single"/>
                <w:lang w:eastAsia="en-CA"/>
              </w:rPr>
              <w:t>Confidence Interval (95%)</w:t>
            </w: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Accuracy:</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0.6883</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0.1722</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0.11</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Sensitivity/Recall:</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0.3161</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0.2048</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0.13</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Specificity:</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0.7364</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0.2202</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0.14</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PPV/Precision:</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0.1495</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0.0261</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0.02</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NPV:</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0.8930</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0.0059</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0.00</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F1 score:</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0.1816</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0.0161</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0.01</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MCC:</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0.0467</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0.0283</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0.02</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8A3D11" w:rsidRPr="008A3D11" w:rsidTr="000D161A">
        <w:trPr>
          <w:gridAfter w:val="4"/>
          <w:wAfter w:w="3305" w:type="dxa"/>
          <w:trHeight w:val="300"/>
        </w:trPr>
        <w:tc>
          <w:tcPr>
            <w:tcW w:w="1998"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b/>
                <w:bCs/>
                <w:color w:val="000000"/>
                <w:lang w:eastAsia="en-CA"/>
              </w:rPr>
            </w:pPr>
            <w:r w:rsidRPr="008A3D11">
              <w:rPr>
                <w:rFonts w:ascii="Calibri" w:eastAsia="Times New Roman" w:hAnsi="Calibri" w:cs="Times New Roman"/>
                <w:b/>
                <w:bCs/>
                <w:color w:val="000000"/>
                <w:lang w:eastAsia="en-CA"/>
              </w:rPr>
              <w:t>SS1:</w:t>
            </w:r>
          </w:p>
        </w:tc>
        <w:tc>
          <w:tcPr>
            <w:tcW w:w="1308" w:type="dxa"/>
            <w:gridSpan w:val="3"/>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0.0525</w:t>
            </w:r>
          </w:p>
        </w:tc>
        <w:tc>
          <w:tcPr>
            <w:tcW w:w="962"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0.0304</w:t>
            </w:r>
          </w:p>
        </w:tc>
        <w:tc>
          <w:tcPr>
            <w:tcW w:w="852" w:type="dxa"/>
            <w:tcBorders>
              <w:top w:val="nil"/>
              <w:left w:val="nil"/>
              <w:bottom w:val="nil"/>
              <w:right w:val="nil"/>
            </w:tcBorders>
            <w:shd w:val="clear" w:color="auto" w:fill="auto"/>
            <w:noWrap/>
            <w:vAlign w:val="bottom"/>
            <w:hideMark/>
          </w:tcPr>
          <w:p w:rsidR="008A3D11" w:rsidRPr="008A3D11" w:rsidRDefault="008A3D11" w:rsidP="008A3D11">
            <w:pPr>
              <w:spacing w:after="0" w:line="240" w:lineRule="auto"/>
              <w:jc w:val="right"/>
              <w:rPr>
                <w:rFonts w:ascii="Calibri" w:eastAsia="Times New Roman" w:hAnsi="Calibri" w:cs="Times New Roman"/>
                <w:color w:val="000000"/>
                <w:lang w:eastAsia="en-CA"/>
              </w:rPr>
            </w:pPr>
            <w:r w:rsidRPr="008A3D11">
              <w:rPr>
                <w:rFonts w:ascii="Calibri" w:eastAsia="Times New Roman" w:hAnsi="Calibri" w:cs="Times New Roman"/>
                <w:color w:val="000000"/>
                <w:lang w:eastAsia="en-CA"/>
              </w:rPr>
              <w:t>0.02</w:t>
            </w: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nil"/>
            </w:tcBorders>
            <w:shd w:val="clear" w:color="auto" w:fill="auto"/>
            <w:noWrap/>
            <w:vAlign w:val="bottom"/>
            <w:hideMark/>
          </w:tcPr>
          <w:p w:rsidR="008A3D11" w:rsidRPr="008A3D11" w:rsidRDefault="008A3D11" w:rsidP="008A3D11">
            <w:pPr>
              <w:spacing w:after="0" w:line="240" w:lineRule="auto"/>
              <w:rPr>
                <w:rFonts w:ascii="Calibri" w:eastAsia="Times New Roman" w:hAnsi="Calibri" w:cs="Times New Roman"/>
                <w:color w:val="000000"/>
                <w:lang w:eastAsia="en-CA"/>
              </w:rPr>
            </w:pPr>
          </w:p>
        </w:tc>
      </w:tr>
      <w:tr w:rsidR="000D161A" w:rsidRPr="000D161A" w:rsidTr="000D161A">
        <w:trPr>
          <w:trHeight w:val="375"/>
        </w:trPr>
        <w:tc>
          <w:tcPr>
            <w:tcW w:w="1077" w:type="dxa"/>
            <w:tcBorders>
              <w:top w:val="nil"/>
              <w:left w:val="nil"/>
              <w:bottom w:val="nil"/>
              <w:right w:val="nil"/>
            </w:tcBorders>
            <w:shd w:val="clear" w:color="auto" w:fill="auto"/>
            <w:noWrap/>
            <w:vAlign w:val="bottom"/>
            <w:hideMark/>
          </w:tcPr>
          <w:p w:rsidR="000D161A" w:rsidRDefault="000D161A" w:rsidP="000D161A">
            <w:pPr>
              <w:spacing w:after="0" w:line="240" w:lineRule="auto"/>
              <w:rPr>
                <w:rFonts w:ascii="Calibri" w:eastAsia="Times New Roman" w:hAnsi="Calibri" w:cs="Times New Roman"/>
                <w:b/>
                <w:bCs/>
                <w:color w:val="000000"/>
                <w:u w:val="single"/>
                <w:lang w:eastAsia="en-CA"/>
              </w:rPr>
            </w:pPr>
          </w:p>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1A</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1B</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2A</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2B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3A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11124</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1430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3448</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462</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13020</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1586</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13047</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1497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12738</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1559</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3342</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485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11123</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1346</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1484</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341</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1486</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349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1754</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330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0.709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0.293</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0.813</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0.818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0.798</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0.2533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0.7445</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0.1770</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0.1891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0.1747</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0.7690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0.2366</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0.8977</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0.8977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0.8790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0.1267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0.1079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0.1868</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0.1902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0.1583</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0.8861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0.8818</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0.8914</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0.8971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0.8910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0.169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0.182</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0.166</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0.017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-0.014</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0.076</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0.022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-0.019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0.075</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0.054</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3B</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4A</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4B</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5A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5B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12923</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1504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9758</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1134</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5972</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629</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12688</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1521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12182</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1460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1622</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330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4810</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679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8497</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1281</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1857</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315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2310</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427</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0.809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0.637</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0.443</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0.794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0.770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0.1799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0.3745</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0.6707</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0.1716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0.2263</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0.8885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0.6698</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0.4127</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0.8723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0.8406</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0.1691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0.1237</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0.1310</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0.1450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0.1560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0.8958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0.8959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0.9047</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0.8930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0.8930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0.174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0.186</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0.219</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0.157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0.185</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0.067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0.029</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0.055</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0.041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0.057</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112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0.068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0.044</w:t>
            </w:r>
          </w:p>
        </w:tc>
        <w:tc>
          <w:tcPr>
            <w:tcW w:w="1077"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gridSpan w:val="2"/>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0.083</w:t>
            </w:r>
          </w:p>
        </w:tc>
        <w:tc>
          <w:tcPr>
            <w:tcW w:w="1077"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0.044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0.067</w:t>
            </w:r>
          </w:p>
        </w:tc>
      </w:tr>
    </w:tbl>
    <w:p w:rsidR="000D161A" w:rsidRPr="008A2A4A" w:rsidRDefault="008A2A4A" w:rsidP="000D161A">
      <w:pPr>
        <w:spacing w:line="480" w:lineRule="auto"/>
        <w:rPr>
          <w:rFonts w:cstheme="minorHAnsi"/>
          <w:b/>
          <w:sz w:val="32"/>
          <w:szCs w:val="24"/>
        </w:rPr>
      </w:pPr>
      <w:r w:rsidRPr="008A2A4A">
        <w:rPr>
          <w:rFonts w:cstheme="minorHAnsi"/>
          <w:b/>
          <w:sz w:val="32"/>
          <w:szCs w:val="24"/>
        </w:rPr>
        <w:lastRenderedPageBreak/>
        <w:t>H1.</w:t>
      </w:r>
      <w:r>
        <w:rPr>
          <w:rFonts w:cstheme="minorHAnsi"/>
          <w:b/>
          <w:sz w:val="32"/>
          <w:szCs w:val="24"/>
        </w:rPr>
        <w:t>2</w:t>
      </w:r>
      <w:r w:rsidRPr="008A2A4A">
        <w:rPr>
          <w:rFonts w:cstheme="minorHAnsi"/>
          <w:b/>
          <w:sz w:val="32"/>
          <w:szCs w:val="24"/>
        </w:rPr>
        <w:t xml:space="preserve"> </w:t>
      </w:r>
      <w:r w:rsidR="000D161A" w:rsidRPr="008A2A4A">
        <w:rPr>
          <w:rFonts w:cstheme="minorHAnsi"/>
          <w:b/>
          <w:sz w:val="32"/>
          <w:szCs w:val="24"/>
        </w:rPr>
        <w:t xml:space="preserve">nOMOD_NEONATALMORT </w:t>
      </w:r>
      <w:r>
        <w:rPr>
          <w:rFonts w:cstheme="minorHAnsi"/>
          <w:b/>
          <w:sz w:val="32"/>
          <w:szCs w:val="24"/>
        </w:rPr>
        <w:t xml:space="preserve">HYBRID ANN </w:t>
      </w:r>
      <w:r w:rsidR="000D161A" w:rsidRPr="008A2A4A">
        <w:rPr>
          <w:rFonts w:cstheme="minorHAnsi"/>
          <w:b/>
          <w:sz w:val="32"/>
          <w:szCs w:val="24"/>
        </w:rPr>
        <w:t>RESULTS (TEST)</w:t>
      </w:r>
    </w:p>
    <w:tbl>
      <w:tblPr>
        <w:tblW w:w="6500" w:type="dxa"/>
        <w:tblInd w:w="93" w:type="dxa"/>
        <w:tblLook w:val="04A0" w:firstRow="1" w:lastRow="0" w:firstColumn="1" w:lastColumn="0" w:noHBand="0" w:noVBand="1"/>
      </w:tblPr>
      <w:tblGrid>
        <w:gridCol w:w="1998"/>
        <w:gridCol w:w="1308"/>
        <w:gridCol w:w="1104"/>
        <w:gridCol w:w="920"/>
        <w:gridCol w:w="1170"/>
      </w:tblGrid>
      <w:tr w:rsidR="000D161A" w:rsidRPr="000D161A" w:rsidTr="000D161A">
        <w:trPr>
          <w:trHeight w:val="375"/>
        </w:trPr>
        <w:tc>
          <w:tcPr>
            <w:tcW w:w="4410" w:type="dxa"/>
            <w:gridSpan w:val="3"/>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sz w:val="28"/>
                <w:szCs w:val="28"/>
                <w:u w:val="single"/>
                <w:lang w:eastAsia="en-CA"/>
              </w:rPr>
            </w:pPr>
            <w:r w:rsidRPr="000D161A">
              <w:rPr>
                <w:rFonts w:ascii="Calibri" w:eastAsia="Times New Roman" w:hAnsi="Calibri" w:cs="Times New Roman"/>
                <w:color w:val="000000"/>
                <w:sz w:val="28"/>
                <w:szCs w:val="28"/>
                <w:u w:val="single"/>
                <w:lang w:eastAsia="en-CA"/>
              </w:rPr>
              <w:t>5 by 2 Cross Validation Results</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Verification</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u w:val="single"/>
                <w:lang w:eastAsia="en-CA"/>
              </w:rPr>
            </w:pPr>
            <w:r w:rsidRPr="000D161A">
              <w:rPr>
                <w:rFonts w:ascii="Calibri" w:eastAsia="Times New Roman" w:hAnsi="Calibri" w:cs="Times New Roman"/>
                <w:color w:val="000000"/>
                <w:u w:val="single"/>
                <w:lang w:eastAsia="en-CA"/>
              </w:rPr>
              <w:t>Std Dev</w:t>
            </w:r>
          </w:p>
        </w:tc>
        <w:tc>
          <w:tcPr>
            <w:tcW w:w="2090" w:type="dxa"/>
            <w:gridSpan w:val="2"/>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u w:val="single"/>
                <w:lang w:eastAsia="en-CA"/>
              </w:rPr>
            </w:pPr>
            <w:r w:rsidRPr="000D161A">
              <w:rPr>
                <w:rFonts w:ascii="Calibri" w:eastAsia="Times New Roman" w:hAnsi="Calibri" w:cs="Times New Roman"/>
                <w:color w:val="000000"/>
                <w:u w:val="single"/>
                <w:lang w:eastAsia="en-CA"/>
              </w:rPr>
              <w:t>Confidence Interval (95%)</w:t>
            </w: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Accuracy:</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0.7931</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0.0830</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Sensitivity/Recall:</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0.2185</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0.1297</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Specificity:</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0.8655</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0.1083</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PPV/Precision:</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0.1814</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0.0572</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0.04</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NPV:</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0.8984</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0.0051</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0.00</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F1 score:</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0.1862</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0.0550</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0.03</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MCC:</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0.0811</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0.0531</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0.03</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r w:rsidR="000D161A" w:rsidRPr="000D161A" w:rsidTr="000D161A">
        <w:trPr>
          <w:trHeight w:val="300"/>
        </w:trPr>
        <w:tc>
          <w:tcPr>
            <w:tcW w:w="199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lang w:eastAsia="en-CA"/>
              </w:rPr>
            </w:pPr>
            <w:r w:rsidRPr="000D161A">
              <w:rPr>
                <w:rFonts w:ascii="Calibri" w:eastAsia="Times New Roman" w:hAnsi="Calibri" w:cs="Times New Roman"/>
                <w:b/>
                <w:bCs/>
                <w:color w:val="000000"/>
                <w:lang w:eastAsia="en-CA"/>
              </w:rPr>
              <w:t>SS1:</w:t>
            </w:r>
          </w:p>
        </w:tc>
        <w:tc>
          <w:tcPr>
            <w:tcW w:w="1308"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0.0840</w:t>
            </w:r>
          </w:p>
        </w:tc>
        <w:tc>
          <w:tcPr>
            <w:tcW w:w="1104"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0.0533</w:t>
            </w:r>
          </w:p>
        </w:tc>
        <w:tc>
          <w:tcPr>
            <w:tcW w:w="92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0.03</w:t>
            </w:r>
          </w:p>
        </w:tc>
        <w:tc>
          <w:tcPr>
            <w:tcW w:w="1170"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r>
    </w:tbl>
    <w:p w:rsidR="000D161A" w:rsidRDefault="000D161A" w:rsidP="008A3D11">
      <w:pPr>
        <w:spacing w:line="480" w:lineRule="auto"/>
        <w:rPr>
          <w:rFonts w:ascii="Times New Roman" w:hAnsi="Times New Roman" w:cs="Times New Roman"/>
          <w:b/>
          <w:sz w:val="36"/>
          <w:szCs w:val="24"/>
        </w:rPr>
      </w:pPr>
    </w:p>
    <w:tbl>
      <w:tblPr>
        <w:tblW w:w="10345" w:type="dxa"/>
        <w:tblInd w:w="93" w:type="dxa"/>
        <w:tblLook w:val="04A0" w:firstRow="1" w:lastRow="0" w:firstColumn="1" w:lastColumn="0" w:noHBand="0" w:noVBand="1"/>
      </w:tblPr>
      <w:tblGrid>
        <w:gridCol w:w="1077"/>
        <w:gridCol w:w="1120"/>
        <w:gridCol w:w="1077"/>
        <w:gridCol w:w="960"/>
        <w:gridCol w:w="1077"/>
        <w:gridCol w:w="960"/>
        <w:gridCol w:w="1077"/>
        <w:gridCol w:w="960"/>
        <w:gridCol w:w="1077"/>
        <w:gridCol w:w="960"/>
      </w:tblGrid>
      <w:tr w:rsidR="000D161A" w:rsidRPr="000D161A" w:rsidTr="000D161A">
        <w:trPr>
          <w:trHeight w:val="375"/>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1A</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1B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2A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2B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b/>
                <w:bCs/>
                <w:color w:val="000000"/>
                <w:u w:val="single"/>
                <w:lang w:eastAsia="en-CA"/>
              </w:rPr>
            </w:pPr>
            <w:r w:rsidRPr="000D161A">
              <w:rPr>
                <w:rFonts w:ascii="Calibri" w:eastAsia="Times New Roman" w:hAnsi="Calibri" w:cs="Times New Roman"/>
                <w:b/>
                <w:bCs/>
                <w:color w:val="000000"/>
                <w:u w:val="single"/>
                <w:lang w:eastAsia="en-CA"/>
              </w:rPr>
              <w:t>Fold 3A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6587</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717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7876</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771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6543</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757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6530</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728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6526</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765</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700</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6695</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1037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711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179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717</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216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FF0000"/>
                <w:lang w:eastAsia="en-CA"/>
              </w:rPr>
            </w:pPr>
            <w:r w:rsidRPr="000D161A">
              <w:rPr>
                <w:rFonts w:ascii="Calibri" w:eastAsia="Times New Roman" w:hAnsi="Calibri" w:cs="Times New Roman"/>
                <w:color w:val="FF0000"/>
                <w:lang w:eastAsia="en-CA"/>
              </w:rPr>
              <w:t>724</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175</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0.544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0.818</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0.0245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0.57356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0.1912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0.2288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0.1862</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0.9039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0.54053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0.9020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0.9011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0.9001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0.0251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0.13412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0.2011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0.2315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0.1947</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0.9018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0.91084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0.8963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0.8997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0.8951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0.025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0.217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0.230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0.131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0.088</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-0.072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0.114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0.130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0.086</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3B</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4A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4B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5A</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Fold 5B</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6530</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755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6493</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793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6564</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724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6538</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763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6543</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754</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719</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721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716</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705</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710</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184</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 </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0.815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0.821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0.1985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0.1875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0.2053</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0.1934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0.1962</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0.9008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0.9001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0.9016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0.9027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0.9021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0.2064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0.2024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0.2071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0.2061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0.2058</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0.8964</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0.8912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0.9007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0.8955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0.8967</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0.202</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0.195</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0.200</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0.201</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0.091</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0.100</w:t>
            </w:r>
          </w:p>
        </w:tc>
      </w:tr>
      <w:tr w:rsidR="000D161A" w:rsidRPr="000D161A" w:rsidTr="000D161A">
        <w:trPr>
          <w:trHeight w:val="300"/>
        </w:trPr>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0.099</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0.088</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0.107</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0.096</w:t>
            </w:r>
          </w:p>
        </w:tc>
        <w:tc>
          <w:tcPr>
            <w:tcW w:w="1077" w:type="dxa"/>
            <w:tcBorders>
              <w:top w:val="nil"/>
              <w:left w:val="nil"/>
              <w:bottom w:val="nil"/>
              <w:right w:val="nil"/>
            </w:tcBorders>
            <w:shd w:val="clear" w:color="auto" w:fill="auto"/>
            <w:noWrap/>
            <w:vAlign w:val="bottom"/>
            <w:hideMark/>
          </w:tcPr>
          <w:p w:rsidR="000D161A" w:rsidRPr="000D161A" w:rsidRDefault="000D161A" w:rsidP="000D161A">
            <w:pPr>
              <w:spacing w:after="0" w:line="240" w:lineRule="auto"/>
              <w:rPr>
                <w:rFonts w:ascii="Calibri" w:eastAsia="Times New Roman" w:hAnsi="Calibri" w:cs="Times New Roman"/>
                <w:i/>
                <w:iCs/>
                <w:color w:val="000000"/>
                <w:lang w:eastAsia="en-CA"/>
              </w:rPr>
            </w:pPr>
            <w:r w:rsidRPr="000D161A">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0D161A" w:rsidRPr="000D161A" w:rsidRDefault="000D161A" w:rsidP="000D161A">
            <w:pPr>
              <w:spacing w:after="0" w:line="240" w:lineRule="auto"/>
              <w:jc w:val="right"/>
              <w:rPr>
                <w:rFonts w:ascii="Calibri" w:eastAsia="Times New Roman" w:hAnsi="Calibri" w:cs="Times New Roman"/>
                <w:color w:val="000000"/>
                <w:lang w:eastAsia="en-CA"/>
              </w:rPr>
            </w:pPr>
            <w:r w:rsidRPr="000D161A">
              <w:rPr>
                <w:rFonts w:ascii="Calibri" w:eastAsia="Times New Roman" w:hAnsi="Calibri" w:cs="Times New Roman"/>
                <w:color w:val="000000"/>
                <w:lang w:eastAsia="en-CA"/>
              </w:rPr>
              <w:t>0.098</w:t>
            </w:r>
          </w:p>
        </w:tc>
      </w:tr>
    </w:tbl>
    <w:p w:rsidR="008A3D11" w:rsidRPr="008A2A4A" w:rsidRDefault="008A2A4A" w:rsidP="008A3D11">
      <w:pPr>
        <w:spacing w:line="480" w:lineRule="auto"/>
        <w:rPr>
          <w:rFonts w:cstheme="minorHAnsi"/>
          <w:b/>
          <w:sz w:val="36"/>
          <w:szCs w:val="24"/>
        </w:rPr>
      </w:pPr>
      <w:r w:rsidRPr="008A2A4A">
        <w:rPr>
          <w:rFonts w:cstheme="minorHAnsi"/>
          <w:b/>
          <w:sz w:val="32"/>
          <w:szCs w:val="24"/>
        </w:rPr>
        <w:lastRenderedPageBreak/>
        <w:t xml:space="preserve">H1.3 nOMOD_NEONATALMORT HYBRID ANN OVERALL RESULTS </w:t>
      </w:r>
      <w:r w:rsidR="000D161A" w:rsidRPr="008A2A4A">
        <w:rPr>
          <w:rFonts w:cstheme="minorHAnsi"/>
          <w:b/>
          <w:sz w:val="32"/>
          <w:szCs w:val="24"/>
        </w:rPr>
        <w:t xml:space="preserve">nOMOD_NEONATALMORT RESULTS Set </w:t>
      </w:r>
      <w:r w:rsidR="008A3D11" w:rsidRPr="008A2A4A">
        <w:rPr>
          <w:rFonts w:cstheme="minorHAnsi"/>
          <w:b/>
          <w:sz w:val="32"/>
          <w:szCs w:val="24"/>
        </w:rPr>
        <w:t>1a</w:t>
      </w:r>
    </w:p>
    <w:p w:rsidR="008A3D11" w:rsidRDefault="008A3D11" w:rsidP="008A3D11">
      <w:pPr>
        <w:pStyle w:val="NoSpacing"/>
      </w:pPr>
      <w:r>
        <w:t>**************** Start of next Iteration ****************</w:t>
      </w:r>
    </w:p>
    <w:p w:rsidR="008A3D11" w:rsidRDefault="008A3D11" w:rsidP="008A3D11">
      <w:pPr>
        <w:pStyle w:val="NoSpacing"/>
      </w:pPr>
      <w:r>
        <w:t>AUTO_ANN = 0                -- 0 = simple ANN, 1 = auto ANN</w:t>
      </w:r>
    </w:p>
    <w:p w:rsidR="008A3D11" w:rsidRDefault="008A3D11" w:rsidP="008A3D11">
      <w:pPr>
        <w:pStyle w:val="NoSpacing"/>
      </w:pPr>
      <w:r>
        <w:t>STOP_CRITERION = 4          -- 0 = best Test CR, 1 = best Test ASE, 2 = best Test SENSITIVITY, 3 = exact epoch stop at max_epoch, \n</w:t>
      </w:r>
    </w:p>
    <w:p w:rsidR="008A3D11" w:rsidRDefault="008A3D11" w:rsidP="008A3D11">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8A3D11" w:rsidRDefault="008A3D11" w:rsidP="008A3D11">
      <w:pPr>
        <w:pStyle w:val="NoSpacing"/>
      </w:pPr>
      <w:r>
        <w:t>MAX_EPOCH_INTERVAL = 500    -- # epochs after the best class. rate attained</w:t>
      </w:r>
    </w:p>
    <w:p w:rsidR="008A3D11" w:rsidRDefault="008A3D11" w:rsidP="008A3D11">
      <w:pPr>
        <w:pStyle w:val="NoSpacing"/>
      </w:pPr>
      <w:r>
        <w:t>SENSITIVITY_VALUE = 0.75</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layers = 2</w:t>
      </w:r>
    </w:p>
    <w:p w:rsidR="008A3D11" w:rsidRDefault="008A3D11" w:rsidP="008A3D11">
      <w:pPr>
        <w:pStyle w:val="NoSpacing"/>
      </w:pPr>
      <w:r>
        <w:t>h1 = 17          -- number of hidden layer</w:t>
      </w:r>
    </w:p>
    <w:p w:rsidR="008A3D11" w:rsidRDefault="008A3D11" w:rsidP="008A3D11">
      <w:pPr>
        <w:pStyle w:val="NoSpacing"/>
      </w:pPr>
      <w:r>
        <w:t>decay = 1       -- 0 = no, 1 = yes</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wterrs = 1      -- 0 = OFF, 1 = ON.  turn on/off weights</w:t>
      </w:r>
    </w:p>
    <w:p w:rsidR="008A3D11" w:rsidRDefault="008A3D11" w:rsidP="008A3D11">
      <w:pPr>
        <w:pStyle w:val="NoSpacing"/>
      </w:pPr>
      <w:r>
        <w:t>wtwhat = 0      -- 0 = weight output, 1 = weight variable #wtvar</w:t>
      </w:r>
    </w:p>
    <w:p w:rsidR="008A3D11" w:rsidRDefault="008A3D11" w:rsidP="008A3D11">
      <w:pPr>
        <w:pStyle w:val="NoSpacing"/>
      </w:pPr>
      <w:r>
        <w:t>wtvar = 1       -- if weight variable, then select which variable for weight</w:t>
      </w:r>
    </w:p>
    <w:p w:rsidR="008A3D11" w:rsidRDefault="008A3D11" w:rsidP="008A3D11">
      <w:pPr>
        <w:pStyle w:val="NoSpacing"/>
      </w:pPr>
      <w:r>
        <w:t>wtfact = 1   -- 1 = same as set wterrs=0, sounds like no weight. If weight, then select weight fact</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roc = 1         -- 0 = no roc calculation, 1 = yes</w:t>
      </w:r>
    </w:p>
    <w:p w:rsidR="008A3D11" w:rsidRDefault="008A3D11" w:rsidP="008A3D11">
      <w:pPr>
        <w:pStyle w:val="NoSpacing"/>
      </w:pPr>
      <w:r>
        <w:t>maxi = 41</w:t>
      </w:r>
    </w:p>
    <w:p w:rsidR="008A3D11" w:rsidRDefault="008A3D11" w:rsidP="008A3D11">
      <w:pPr>
        <w:pStyle w:val="NoSpacing"/>
      </w:pPr>
      <w:r>
        <w:t>incr = 0.05</w:t>
      </w:r>
    </w:p>
    <w:p w:rsidR="008A3D11" w:rsidRDefault="008A3D11" w:rsidP="008A3D11">
      <w:pPr>
        <w:pStyle w:val="NoSpacing"/>
      </w:pPr>
      <w:r>
        <w:t>MIN_SENS_INCR = 0.01</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delete_variables = 1         -- 0 = do not delete variables, 1 = yes</w:t>
      </w:r>
    </w:p>
    <w:p w:rsidR="008A3D11" w:rsidRDefault="008A3D11" w:rsidP="008A3D11">
      <w:pPr>
        <w:pStyle w:val="NoSpacing"/>
      </w:pPr>
      <w:r>
        <w:t>remove_indices = 1</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lr = 0.0049473</w:t>
      </w:r>
    </w:p>
    <w:p w:rsidR="008A3D11" w:rsidRDefault="008A3D11" w:rsidP="008A3D11">
      <w:pPr>
        <w:pStyle w:val="NoSpacing"/>
      </w:pPr>
      <w:r>
        <w:t>lr_inc = 1.01</w:t>
      </w:r>
    </w:p>
    <w:p w:rsidR="008A3D11" w:rsidRDefault="008A3D11" w:rsidP="008A3D11">
      <w:pPr>
        <w:pStyle w:val="NoSpacing"/>
      </w:pPr>
      <w:r>
        <w:t>lr_dec = 0.7726</w:t>
      </w:r>
    </w:p>
    <w:p w:rsidR="008A3D11" w:rsidRDefault="008A3D11" w:rsidP="008A3D11">
      <w:pPr>
        <w:pStyle w:val="NoSpacing"/>
      </w:pPr>
    </w:p>
    <w:p w:rsidR="008A3D11" w:rsidRDefault="008A3D11" w:rsidP="008A3D11">
      <w:pPr>
        <w:pStyle w:val="NoSpacing"/>
      </w:pPr>
      <w:r>
        <w:t>lambda = 0.005</w:t>
      </w:r>
    </w:p>
    <w:p w:rsidR="008A3D11" w:rsidRDefault="008A3D11" w:rsidP="008A3D11">
      <w:pPr>
        <w:pStyle w:val="NoSpacing"/>
      </w:pPr>
      <w:r>
        <w:t>lambda2 = 0.0005</w:t>
      </w:r>
    </w:p>
    <w:p w:rsidR="008A3D11" w:rsidRDefault="008A3D11" w:rsidP="008A3D11">
      <w:pPr>
        <w:pStyle w:val="NoSpacing"/>
      </w:pPr>
      <w:r>
        <w:t>LAMBDA2_START_PT = 2000</w:t>
      </w:r>
    </w:p>
    <w:p w:rsidR="008A3D11" w:rsidRDefault="008A3D11" w:rsidP="008A3D11">
      <w:pPr>
        <w:pStyle w:val="NoSpacing"/>
      </w:pPr>
      <w:r>
        <w:t>lambda_inc = 1.2188</w:t>
      </w:r>
    </w:p>
    <w:p w:rsidR="008A3D11" w:rsidRDefault="008A3D11" w:rsidP="008A3D11">
      <w:pPr>
        <w:pStyle w:val="NoSpacing"/>
      </w:pPr>
      <w:r>
        <w:t>lambda_dec = 0.8595</w:t>
      </w:r>
    </w:p>
    <w:p w:rsidR="008A3D11" w:rsidRDefault="008A3D11" w:rsidP="008A3D11">
      <w:pPr>
        <w:pStyle w:val="NoSpacing"/>
      </w:pPr>
    </w:p>
    <w:p w:rsidR="008A3D11" w:rsidRDefault="008A3D11" w:rsidP="008A3D11">
      <w:pPr>
        <w:pStyle w:val="NoSpacing"/>
      </w:pPr>
      <w:r>
        <w:t>wnot = 0.2659</w:t>
      </w:r>
    </w:p>
    <w:p w:rsidR="008A3D11" w:rsidRDefault="008A3D11" w:rsidP="008A3D11">
      <w:pPr>
        <w:pStyle w:val="NoSpacing"/>
      </w:pPr>
      <w:r>
        <w:t>momentum = 0.048</w:t>
      </w:r>
    </w:p>
    <w:p w:rsidR="008A3D11" w:rsidRDefault="008A3D11" w:rsidP="008A3D11">
      <w:pPr>
        <w:pStyle w:val="NoSpacing"/>
      </w:pPr>
      <w:r>
        <w:t>err_ratio = 1.1231</w:t>
      </w:r>
    </w:p>
    <w:p w:rsidR="008A3D11" w:rsidRDefault="008A3D11" w:rsidP="008A3D11">
      <w:pPr>
        <w:pStyle w:val="NoSpacing"/>
      </w:pPr>
      <w:r>
        <w:t>max_epoch = 432</w:t>
      </w:r>
    </w:p>
    <w:p w:rsidR="008A3D11" w:rsidRDefault="008A3D11" w:rsidP="008A3D11">
      <w:pPr>
        <w:pStyle w:val="NoSpacing"/>
      </w:pPr>
      <w:r>
        <w:t xml:space="preserve"> </w:t>
      </w:r>
    </w:p>
    <w:p w:rsidR="008A3D11" w:rsidRDefault="008A3D11" w:rsidP="008A3D11">
      <w:pPr>
        <w:pStyle w:val="NoSpacing"/>
      </w:pPr>
      <w:r>
        <w:t>**********************************************************************</w:t>
      </w:r>
    </w:p>
    <w:p w:rsidR="008A3D11" w:rsidRDefault="008A3D11" w:rsidP="008A3D11">
      <w:pPr>
        <w:pStyle w:val="NoSpacing"/>
      </w:pPr>
      <w:r>
        <w:t>Best parameter value</w:t>
      </w:r>
    </w:p>
    <w:p w:rsidR="008A3D11" w:rsidRDefault="008A3D11" w:rsidP="008A3D11">
      <w:pPr>
        <w:pStyle w:val="NoSpacing"/>
      </w:pPr>
      <w:r>
        <w:t>**********************************************************************</w:t>
      </w:r>
    </w:p>
    <w:p w:rsidR="008A3D11" w:rsidRDefault="008A3D11" w:rsidP="008A3D11">
      <w:pPr>
        <w:pStyle w:val="NoSpacing"/>
      </w:pPr>
      <w:r>
        <w:t>lambda_dec = 0.8595</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 xml:space="preserve">          Use TANSIG to calculate transfer function derivatives.</w:t>
      </w:r>
    </w:p>
    <w:p w:rsidR="008A3D11" w:rsidRDefault="008A3D11" w:rsidP="008A3D11">
      <w:pPr>
        <w:pStyle w:val="NoSpacing"/>
      </w:pPr>
      <w:r>
        <w:t xml:space="preserve">          Transfer functions now calculate their own derivatives.</w:t>
      </w:r>
    </w:p>
    <w:p w:rsidR="008A3D11" w:rsidRDefault="008A3D11" w:rsidP="008A3D11">
      <w:pPr>
        <w:pStyle w:val="NoSpacing"/>
      </w:pPr>
      <w:r>
        <w:t xml:space="preserve"> </w:t>
      </w:r>
    </w:p>
    <w:p w:rsidR="008A3D11" w:rsidRDefault="008A3D11" w:rsidP="008A3D11">
      <w:pPr>
        <w:pStyle w:val="NoSpacing"/>
      </w:pPr>
      <w:r>
        <w:t>_____________1</w:t>
      </w:r>
    </w:p>
    <w:p w:rsidR="008A3D11" w:rsidRDefault="008A3D11" w:rsidP="008A3D11">
      <w:pPr>
        <w:pStyle w:val="NoSpacing"/>
      </w:pPr>
      <w:r>
        <w:t>actual_epoch = 0</w:t>
      </w:r>
    </w:p>
    <w:p w:rsidR="008A3D11" w:rsidRDefault="008A3D11" w:rsidP="008A3D11">
      <w:pPr>
        <w:pStyle w:val="NoSpacing"/>
      </w:pPr>
      <w:r>
        <w:t>Train Confusion Matrix</w:t>
      </w:r>
    </w:p>
    <w:p w:rsidR="008A3D11" w:rsidRDefault="008A3D11" w:rsidP="008A3D11">
      <w:pPr>
        <w:pStyle w:val="NoSpacing"/>
      </w:pPr>
      <w:r>
        <w:t xml:space="preserve">        7550         990</w:t>
      </w:r>
    </w:p>
    <w:p w:rsidR="008A3D11" w:rsidRDefault="008A3D11" w:rsidP="008A3D11">
      <w:pPr>
        <w:pStyle w:val="NoSpacing"/>
      </w:pPr>
      <w:r>
        <w:t xml:space="preserve">        6916         925</w:t>
      </w:r>
    </w:p>
    <w:p w:rsidR="008A3D11" w:rsidRDefault="008A3D11" w:rsidP="008A3D11">
      <w:pPr>
        <w:pStyle w:val="NoSpacing"/>
      </w:pPr>
    </w:p>
    <w:p w:rsidR="008A3D11" w:rsidRDefault="008A3D11" w:rsidP="008A3D11">
      <w:pPr>
        <w:pStyle w:val="NoSpacing"/>
      </w:pPr>
      <w:r>
        <w:t>Test Confusion Matrix</w:t>
      </w:r>
    </w:p>
    <w:p w:rsidR="008A3D11" w:rsidRDefault="008A3D11" w:rsidP="008A3D11">
      <w:pPr>
        <w:pStyle w:val="NoSpacing"/>
      </w:pPr>
      <w:r>
        <w:t xml:space="preserve">        3766         459</w:t>
      </w:r>
    </w:p>
    <w:p w:rsidR="008A3D11" w:rsidRDefault="008A3D11" w:rsidP="008A3D11">
      <w:pPr>
        <w:pStyle w:val="NoSpacing"/>
      </w:pPr>
      <w:r>
        <w:t xml:space="preserve">        3521         444</w:t>
      </w:r>
    </w:p>
    <w:p w:rsidR="008A3D11" w:rsidRDefault="008A3D11" w:rsidP="008A3D11">
      <w:pPr>
        <w:pStyle w:val="NoSpacing"/>
      </w:pPr>
    </w:p>
    <w:p w:rsidR="008A3D11" w:rsidRDefault="008A3D11" w:rsidP="008A3D11">
      <w:pPr>
        <w:pStyle w:val="NoSpacing"/>
      </w:pPr>
      <w:r>
        <w:t>Confusion Matrix Labels:</w:t>
      </w:r>
    </w:p>
    <w:p w:rsidR="008A3D11" w:rsidRDefault="008A3D11" w:rsidP="008A3D11">
      <w:pPr>
        <w:pStyle w:val="NoSpacing"/>
      </w:pPr>
      <w:r>
        <w:t>TN  FN</w:t>
      </w:r>
    </w:p>
    <w:p w:rsidR="008A3D11" w:rsidRDefault="008A3D11" w:rsidP="008A3D11">
      <w:pPr>
        <w:pStyle w:val="NoSpacing"/>
      </w:pPr>
      <w:r>
        <w:t>FP  TP</w:t>
      </w:r>
    </w:p>
    <w:p w:rsidR="008A3D11" w:rsidRDefault="008A3D11" w:rsidP="008A3D11">
      <w:pPr>
        <w:pStyle w:val="NoSpacing"/>
      </w:pPr>
      <w:r>
        <w:t>_____________1</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The Best Train Set Results:</w:t>
      </w:r>
    </w:p>
    <w:p w:rsidR="008A3D11" w:rsidRDefault="008A3D11" w:rsidP="008A3D11">
      <w:pPr>
        <w:pStyle w:val="NoSpacing"/>
      </w:pPr>
      <w:r>
        <w:t>--------------------------</w:t>
      </w:r>
    </w:p>
    <w:p w:rsidR="008A3D11" w:rsidRDefault="008A3D11" w:rsidP="008A3D11">
      <w:pPr>
        <w:pStyle w:val="NoSpacing"/>
      </w:pPr>
      <w:r>
        <w:t>maxTrain_Log_Sensitivity_Index = 0.023825</w:t>
      </w:r>
    </w:p>
    <w:p w:rsidR="008A3D11" w:rsidRDefault="008A3D11" w:rsidP="008A3D11">
      <w:pPr>
        <w:pStyle w:val="NoSpacing"/>
      </w:pPr>
      <w:r>
        <w:t>maxTrainSENS = 0</w:t>
      </w:r>
    </w:p>
    <w:p w:rsidR="008A3D11" w:rsidRDefault="008A3D11" w:rsidP="008A3D11">
      <w:pPr>
        <w:pStyle w:val="NoSpacing"/>
      </w:pPr>
      <w:r>
        <w:t>bestTrainEpoch = 265</w:t>
      </w:r>
    </w:p>
    <w:p w:rsidR="008A3D11" w:rsidRDefault="008A3D11" w:rsidP="008A3D11">
      <w:pPr>
        <w:pStyle w:val="NoSpacing"/>
      </w:pPr>
      <w:r>
        <w:t>currTestSENS_bestTrain = 0.29014</w:t>
      </w:r>
    </w:p>
    <w:p w:rsidR="008A3D11" w:rsidRDefault="008A3D11" w:rsidP="008A3D11">
      <w:pPr>
        <w:pStyle w:val="NoSpacing"/>
      </w:pPr>
      <w:r>
        <w:t>currTrainSPEC_bestTrain = 0.76898</w:t>
      </w:r>
    </w:p>
    <w:p w:rsidR="008A3D11" w:rsidRDefault="008A3D11" w:rsidP="008A3D11">
      <w:pPr>
        <w:pStyle w:val="NoSpacing"/>
      </w:pPr>
      <w:r>
        <w:t>currTestSPEC_bestTrain = 0.76575</w:t>
      </w:r>
    </w:p>
    <w:p w:rsidR="008A3D11" w:rsidRDefault="008A3D11" w:rsidP="008A3D11">
      <w:pPr>
        <w:pStyle w:val="NoSpacing"/>
      </w:pPr>
      <w:r>
        <w:t>currTrainCR_bestTrain = 70.8687</w:t>
      </w:r>
    </w:p>
    <w:p w:rsidR="008A3D11" w:rsidRDefault="008A3D11" w:rsidP="008A3D11">
      <w:pPr>
        <w:pStyle w:val="NoSpacing"/>
      </w:pPr>
      <w:r>
        <w:t>currTestCR_bestTrain = 71.3309</w:t>
      </w:r>
    </w:p>
    <w:p w:rsidR="008A3D11" w:rsidRDefault="008A3D11" w:rsidP="008A3D11">
      <w:pPr>
        <w:pStyle w:val="NoSpacing"/>
      </w:pPr>
      <w:r>
        <w:t>currTrainASE_bestTrain = 1.1547</w:t>
      </w:r>
    </w:p>
    <w:p w:rsidR="008A3D11" w:rsidRDefault="008A3D11" w:rsidP="008A3D11">
      <w:pPr>
        <w:pStyle w:val="NoSpacing"/>
      </w:pPr>
      <w:r>
        <w:t>currTestASE_bestTrain = 1.1387</w:t>
      </w:r>
    </w:p>
    <w:p w:rsidR="008A3D11" w:rsidRDefault="008A3D11" w:rsidP="008A3D11">
      <w:pPr>
        <w:pStyle w:val="NoSpacing"/>
      </w:pPr>
      <w:r>
        <w:t>currTest_Log_Sensitivity_Index_bestTrain = 0.03166</w:t>
      </w:r>
    </w:p>
    <w:p w:rsidR="008A3D11" w:rsidRDefault="008A3D11" w:rsidP="008A3D11">
      <w:pPr>
        <w:pStyle w:val="NoSpacing"/>
      </w:pPr>
      <w:r>
        <w:t>Train Confusion Matrix - Epoch: 265</w:t>
      </w:r>
    </w:p>
    <w:p w:rsidR="008A3D11" w:rsidRDefault="008A3D11" w:rsidP="008A3D11">
      <w:pPr>
        <w:pStyle w:val="NoSpacing"/>
      </w:pPr>
      <w:r>
        <w:t xml:space="preserve">       11124        1430</w:t>
      </w:r>
    </w:p>
    <w:p w:rsidR="008A3D11" w:rsidRDefault="008A3D11" w:rsidP="008A3D11">
      <w:pPr>
        <w:pStyle w:val="NoSpacing"/>
      </w:pPr>
      <w:r>
        <w:t xml:space="preserve">        3342         485</w:t>
      </w:r>
    </w:p>
    <w:p w:rsidR="000D161A" w:rsidRDefault="000D161A" w:rsidP="008A3D11">
      <w:pPr>
        <w:pStyle w:val="NoSpacing"/>
      </w:pPr>
    </w:p>
    <w:p w:rsidR="008A3D11" w:rsidRDefault="008A3D11" w:rsidP="008A3D11">
      <w:pPr>
        <w:pStyle w:val="NoSpacing"/>
      </w:pPr>
      <w:r>
        <w:lastRenderedPageBreak/>
        <w:t>Confusion Matrix Labels:</w:t>
      </w:r>
    </w:p>
    <w:p w:rsidR="008A3D11" w:rsidRDefault="008A3D11" w:rsidP="008A3D11">
      <w:pPr>
        <w:pStyle w:val="NoSpacing"/>
      </w:pPr>
      <w:r>
        <w:t>TN  FN</w:t>
      </w:r>
    </w:p>
    <w:p w:rsidR="008A3D11" w:rsidRDefault="008A3D11" w:rsidP="008A3D11">
      <w:pPr>
        <w:pStyle w:val="NoSpacing"/>
      </w:pPr>
      <w:r>
        <w:t>FP  TP</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The Best Test Set Results:</w:t>
      </w:r>
    </w:p>
    <w:p w:rsidR="008A3D11" w:rsidRDefault="008A3D11" w:rsidP="008A3D11">
      <w:pPr>
        <w:pStyle w:val="NoSpacing"/>
      </w:pPr>
      <w:r>
        <w:t>-------------------------</w:t>
      </w:r>
    </w:p>
    <w:p w:rsidR="008A3D11" w:rsidRDefault="008A3D11" w:rsidP="008A3D11">
      <w:pPr>
        <w:pStyle w:val="NoSpacing"/>
      </w:pPr>
      <w:r>
        <w:t>maxTest_Log_Sensitivity_Index = 0.018431</w:t>
      </w:r>
    </w:p>
    <w:p w:rsidR="008A3D11" w:rsidRDefault="008A3D11" w:rsidP="008A3D11">
      <w:pPr>
        <w:pStyle w:val="NoSpacing"/>
      </w:pPr>
      <w:r>
        <w:t>maxTestSENS = 0</w:t>
      </w:r>
    </w:p>
    <w:p w:rsidR="008A3D11" w:rsidRDefault="008A3D11" w:rsidP="008A3D11">
      <w:pPr>
        <w:pStyle w:val="NoSpacing"/>
      </w:pPr>
      <w:r>
        <w:t>bestTestEpoch = 431</w:t>
      </w:r>
    </w:p>
    <w:p w:rsidR="008A3D11" w:rsidRDefault="008A3D11" w:rsidP="008A3D11">
      <w:pPr>
        <w:pStyle w:val="NoSpacing"/>
      </w:pPr>
      <w:r>
        <w:t>currTestSENS = 0.20598</w:t>
      </w:r>
    </w:p>
    <w:p w:rsidR="008A3D11" w:rsidRDefault="008A3D11" w:rsidP="008A3D11">
      <w:pPr>
        <w:pStyle w:val="NoSpacing"/>
      </w:pPr>
      <w:r>
        <w:t>currTrainSENS = 0.16867</w:t>
      </w:r>
    </w:p>
    <w:p w:rsidR="008A3D11" w:rsidRDefault="008A3D11" w:rsidP="008A3D11">
      <w:pPr>
        <w:pStyle w:val="NoSpacing"/>
      </w:pPr>
      <w:r>
        <w:t>currTestSPEC = 0.90394</w:t>
      </w:r>
    </w:p>
    <w:p w:rsidR="008A3D11" w:rsidRDefault="008A3D11" w:rsidP="008A3D11">
      <w:pPr>
        <w:pStyle w:val="NoSpacing"/>
      </w:pPr>
      <w:r>
        <w:t>currTrainSPEC = 0.89327</w:t>
      </w:r>
    </w:p>
    <w:p w:rsidR="008A3D11" w:rsidRDefault="008A3D11" w:rsidP="008A3D11">
      <w:pPr>
        <w:pStyle w:val="NoSpacing"/>
      </w:pPr>
      <w:r>
        <w:t>currTestCR = 82.6984</w:t>
      </w:r>
    </w:p>
    <w:p w:rsidR="008A3D11" w:rsidRDefault="008A3D11" w:rsidP="008A3D11">
      <w:pPr>
        <w:pStyle w:val="NoSpacing"/>
      </w:pPr>
      <w:r>
        <w:t>currTrainCR = 80.8559</w:t>
      </w:r>
    </w:p>
    <w:p w:rsidR="008A3D11" w:rsidRDefault="008A3D11" w:rsidP="008A3D11">
      <w:pPr>
        <w:pStyle w:val="NoSpacing"/>
      </w:pPr>
      <w:r>
        <w:t>currTestASE = 0.68928</w:t>
      </w:r>
    </w:p>
    <w:p w:rsidR="008A3D11" w:rsidRDefault="008A3D11" w:rsidP="008A3D11">
      <w:pPr>
        <w:pStyle w:val="NoSpacing"/>
      </w:pPr>
      <w:r>
        <w:t>currTrainASE = 0.76391</w:t>
      </w:r>
    </w:p>
    <w:p w:rsidR="008A3D11" w:rsidRDefault="008A3D11" w:rsidP="008A3D11">
      <w:pPr>
        <w:pStyle w:val="NoSpacing"/>
      </w:pPr>
      <w:r>
        <w:t xml:space="preserve"> currTrain_Log_Sensitivity_Index = 0.011962</w:t>
      </w:r>
    </w:p>
    <w:p w:rsidR="008A3D11" w:rsidRDefault="008A3D11" w:rsidP="008A3D11">
      <w:pPr>
        <w:pStyle w:val="NoSpacing"/>
      </w:pPr>
      <w:r>
        <w:t>Test Confusion Matrix - Epoch: 431</w:t>
      </w:r>
    </w:p>
    <w:p w:rsidR="008A3D11" w:rsidRDefault="008A3D11" w:rsidP="008A3D11">
      <w:pPr>
        <w:pStyle w:val="NoSpacing"/>
      </w:pPr>
      <w:r>
        <w:t xml:space="preserve">        6587         717</w:t>
      </w:r>
    </w:p>
    <w:p w:rsidR="008A3D11" w:rsidRDefault="008A3D11" w:rsidP="008A3D11">
      <w:pPr>
        <w:pStyle w:val="NoSpacing"/>
      </w:pPr>
      <w:r>
        <w:t xml:space="preserve">         700         186</w:t>
      </w:r>
    </w:p>
    <w:p w:rsidR="008A3D11" w:rsidRDefault="008A3D11" w:rsidP="008A3D11">
      <w:pPr>
        <w:pStyle w:val="NoSpacing"/>
      </w:pPr>
    </w:p>
    <w:p w:rsidR="008A3D11" w:rsidRDefault="008A3D11" w:rsidP="008A3D11">
      <w:pPr>
        <w:pStyle w:val="NoSpacing"/>
      </w:pPr>
      <w:r>
        <w:t>Confusion Matrix Labels:</w:t>
      </w:r>
    </w:p>
    <w:p w:rsidR="008A3D11" w:rsidRDefault="008A3D11" w:rsidP="008A3D11">
      <w:pPr>
        <w:pStyle w:val="NoSpacing"/>
      </w:pPr>
      <w:r>
        <w:t>TN  FN</w:t>
      </w:r>
    </w:p>
    <w:p w:rsidR="008A3D11" w:rsidRDefault="008A3D11" w:rsidP="008A3D11">
      <w:pPr>
        <w:pStyle w:val="NoSpacing"/>
      </w:pPr>
      <w:r>
        <w:t>FP  TP</w:t>
      </w:r>
    </w:p>
    <w:p w:rsidR="008A3D11" w:rsidRDefault="008A3D11" w:rsidP="008A3D11">
      <w:pPr>
        <w:pStyle w:val="NoSpacing"/>
      </w:pPr>
    </w:p>
    <w:p w:rsidR="008A3D11" w:rsidRDefault="008A3D11" w:rsidP="008A3D11">
      <w:pPr>
        <w:pStyle w:val="NoSpacing"/>
      </w:pPr>
    </w:p>
    <w:p w:rsidR="008A3D11" w:rsidRDefault="008A3D11" w:rsidP="008A3D11">
      <w:pPr>
        <w:pStyle w:val="NoSpacing"/>
      </w:pPr>
    </w:p>
    <w:p w:rsidR="008A3D11" w:rsidRDefault="008A3D11" w:rsidP="008A3D11">
      <w:pPr>
        <w:pStyle w:val="NoSpacing"/>
      </w:pPr>
      <w:r>
        <w:t>ROC_training =</w:t>
      </w:r>
    </w:p>
    <w:p w:rsidR="008A3D11" w:rsidRDefault="008A3D11" w:rsidP="008A3D11">
      <w:pPr>
        <w:pStyle w:val="NoSpacing"/>
      </w:pPr>
    </w:p>
    <w:p w:rsidR="008A3D11" w:rsidRDefault="008A3D11" w:rsidP="008A3D11">
      <w:pPr>
        <w:pStyle w:val="NoSpacing"/>
      </w:pPr>
      <w:r>
        <w:t xml:space="preserve">    0.5366</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ROC_test =</w:t>
      </w:r>
    </w:p>
    <w:p w:rsidR="008A3D11" w:rsidRDefault="008A3D11" w:rsidP="008A3D11">
      <w:pPr>
        <w:pStyle w:val="NoSpacing"/>
      </w:pPr>
    </w:p>
    <w:p w:rsidR="008A3D11" w:rsidRDefault="008A3D11" w:rsidP="008A3D11">
      <w:pPr>
        <w:pStyle w:val="NoSpacing"/>
      </w:pPr>
      <w:r>
        <w:t xml:space="preserve">    0.5582</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dirName =</w:t>
      </w:r>
    </w:p>
    <w:p w:rsidR="008A3D11" w:rsidRDefault="008A3D11" w:rsidP="008A3D11">
      <w:pPr>
        <w:pStyle w:val="NoSpacing"/>
      </w:pPr>
    </w:p>
    <w:p w:rsidR="008A3D11" w:rsidRDefault="008A3D11" w:rsidP="008A3D11">
      <w:pPr>
        <w:pStyle w:val="NoSpacing"/>
      </w:pPr>
      <w:r>
        <w:t>Results\exp20130207_2005_Seq\MODNeonatalMORTALITY_NeonatalMortality\\bestResultOverAllStructures</w:t>
      </w:r>
    </w:p>
    <w:p w:rsidR="008A3D11" w:rsidRDefault="008A3D11" w:rsidP="008A3D11">
      <w:pPr>
        <w:pStyle w:val="NoSpacing"/>
      </w:pPr>
    </w:p>
    <w:p w:rsidR="008A3D11" w:rsidRDefault="008A3D11" w:rsidP="008A3D11">
      <w:pPr>
        <w:pStyle w:val="NoSpacing"/>
      </w:pPr>
    </w:p>
    <w:p w:rsidR="008A2A4A" w:rsidRDefault="008A2A4A" w:rsidP="008A3D11">
      <w:pPr>
        <w:pStyle w:val="NoSpacing"/>
      </w:pPr>
    </w:p>
    <w:p w:rsidR="008A2A4A" w:rsidRDefault="008A2A4A" w:rsidP="008A3D11">
      <w:pPr>
        <w:pStyle w:val="NoSpacing"/>
      </w:pPr>
    </w:p>
    <w:p w:rsidR="008A3D11" w:rsidRDefault="008A3D11" w:rsidP="008A3D11">
      <w:pPr>
        <w:pStyle w:val="NoSpacing"/>
      </w:pPr>
    </w:p>
    <w:p w:rsidR="008A3D11" w:rsidRDefault="008A3D11" w:rsidP="008A3D11">
      <w:pPr>
        <w:pStyle w:val="NoSpacing"/>
      </w:pPr>
      <w:r>
        <w:lastRenderedPageBreak/>
        <w:t>Run Parameters</w:t>
      </w:r>
    </w:p>
    <w:p w:rsidR="008A3D11" w:rsidRDefault="008A3D11" w:rsidP="008A3D11">
      <w:pPr>
        <w:pStyle w:val="NoSpacing"/>
      </w:pPr>
      <w:r>
        <w:t>--------------</w:t>
      </w:r>
    </w:p>
    <w:p w:rsidR="008A3D11" w:rsidRDefault="008A3D11" w:rsidP="008A3D11">
      <w:pPr>
        <w:pStyle w:val="NoSpacing"/>
      </w:pPr>
      <w:r>
        <w:t>Final learning rate value:  lr = 9.0409e-027</w:t>
      </w:r>
    </w:p>
    <w:p w:rsidR="008A3D11" w:rsidRDefault="008A3D11" w:rsidP="008A3D11">
      <w:pPr>
        <w:pStyle w:val="NoSpacing"/>
      </w:pPr>
      <w:r>
        <w:t>Final weight decay constant:  lambda = 23.1638</w:t>
      </w:r>
    </w:p>
    <w:p w:rsidR="008A3D11" w:rsidRDefault="008A3D11" w:rsidP="008A3D11">
      <w:pPr>
        <w:pStyle w:val="NoSpacing"/>
      </w:pPr>
      <w:r>
        <w:t>Final weight scale:  wnot = 0.2659</w:t>
      </w:r>
    </w:p>
    <w:p w:rsidR="008A3D11" w:rsidRDefault="008A3D11" w:rsidP="008A3D11">
      <w:pPr>
        <w:pStyle w:val="NoSpacing"/>
      </w:pPr>
      <w:r>
        <w:t>momentum = 0.048</w:t>
      </w:r>
    </w:p>
    <w:p w:rsidR="008A3D11" w:rsidRDefault="008A3D11" w:rsidP="008A3D11">
      <w:pPr>
        <w:pStyle w:val="NoSpacing"/>
      </w:pPr>
      <w:r>
        <w:t>err_ratio = 1.1231</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Data Statistics</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Training Set Apriori Probabilities</w:t>
      </w:r>
    </w:p>
    <w:p w:rsidR="008A3D11" w:rsidRDefault="008A3D11" w:rsidP="008A3D11">
      <w:pPr>
        <w:pStyle w:val="NoSpacing"/>
      </w:pPr>
    </w:p>
    <w:p w:rsidR="008A3D11" w:rsidRDefault="008A3D11" w:rsidP="008A3D11">
      <w:pPr>
        <w:pStyle w:val="NoSpacing"/>
      </w:pPr>
      <w:r>
        <w:t>trprob =</w:t>
      </w:r>
    </w:p>
    <w:p w:rsidR="008A3D11" w:rsidRDefault="008A3D11" w:rsidP="008A3D11">
      <w:pPr>
        <w:pStyle w:val="NoSpacing"/>
      </w:pPr>
    </w:p>
    <w:p w:rsidR="008A3D11" w:rsidRDefault="008A3D11" w:rsidP="008A3D11">
      <w:pPr>
        <w:pStyle w:val="NoSpacing"/>
      </w:pPr>
      <w:r>
        <w:t xml:space="preserve">   88.3096</w:t>
      </w:r>
    </w:p>
    <w:p w:rsidR="008A3D11" w:rsidRDefault="008A3D11" w:rsidP="008A3D11">
      <w:pPr>
        <w:pStyle w:val="NoSpacing"/>
      </w:pPr>
      <w:r>
        <w:t xml:space="preserve">   11.6904</w:t>
      </w:r>
    </w:p>
    <w:p w:rsidR="008A3D11" w:rsidRDefault="008A3D11" w:rsidP="008A3D11">
      <w:pPr>
        <w:pStyle w:val="NoSpacing"/>
      </w:pPr>
    </w:p>
    <w:p w:rsidR="008A3D11" w:rsidRDefault="008A3D11" w:rsidP="008A3D11">
      <w:pPr>
        <w:pStyle w:val="NoSpacing"/>
      </w:pPr>
    </w:p>
    <w:p w:rsidR="008A3D11" w:rsidRDefault="008A3D11" w:rsidP="008A3D11">
      <w:pPr>
        <w:pStyle w:val="NoSpacing"/>
      </w:pPr>
    </w:p>
    <w:p w:rsidR="008A3D11" w:rsidRDefault="008A3D11" w:rsidP="008A3D11">
      <w:pPr>
        <w:pStyle w:val="NoSpacing"/>
      </w:pPr>
      <w:r>
        <w:t>Test Set Apriori Probabilities</w:t>
      </w:r>
    </w:p>
    <w:p w:rsidR="008A3D11" w:rsidRDefault="008A3D11" w:rsidP="008A3D11">
      <w:pPr>
        <w:pStyle w:val="NoSpacing"/>
      </w:pPr>
    </w:p>
    <w:p w:rsidR="008A3D11" w:rsidRDefault="008A3D11" w:rsidP="008A3D11">
      <w:pPr>
        <w:pStyle w:val="NoSpacing"/>
      </w:pPr>
      <w:r>
        <w:t>teprob =</w:t>
      </w:r>
    </w:p>
    <w:p w:rsidR="008A3D11" w:rsidRDefault="008A3D11" w:rsidP="008A3D11">
      <w:pPr>
        <w:pStyle w:val="NoSpacing"/>
      </w:pPr>
    </w:p>
    <w:p w:rsidR="008A3D11" w:rsidRDefault="008A3D11" w:rsidP="008A3D11">
      <w:pPr>
        <w:pStyle w:val="NoSpacing"/>
      </w:pPr>
      <w:r>
        <w:t xml:space="preserve">   88.9744</w:t>
      </w:r>
    </w:p>
    <w:p w:rsidR="008A3D11" w:rsidRDefault="008A3D11" w:rsidP="008A3D11">
      <w:pPr>
        <w:pStyle w:val="NoSpacing"/>
      </w:pPr>
      <w:r>
        <w:t xml:space="preserve">   11.0256</w:t>
      </w:r>
    </w:p>
    <w:p w:rsidR="008A3D11" w:rsidRDefault="008A3D11" w:rsidP="008A3D11">
      <w:pPr>
        <w:pStyle w:val="NoSpacing"/>
      </w:pPr>
    </w:p>
    <w:p w:rsidR="008A3D11" w:rsidRDefault="008A3D11" w:rsidP="008A3D11">
      <w:pPr>
        <w:pStyle w:val="NoSpacing"/>
      </w:pPr>
    </w:p>
    <w:p w:rsidR="008A3D11" w:rsidRDefault="008A3D11" w:rsidP="008A3D11">
      <w:pPr>
        <w:pStyle w:val="NoSpacing"/>
      </w:pPr>
    </w:p>
    <w:p w:rsidR="008A3D11" w:rsidRDefault="008A3D11" w:rsidP="008A3D11">
      <w:pPr>
        <w:pStyle w:val="NoSpacing"/>
      </w:pPr>
      <w:r>
        <w:t>MDC Training Set Classification Rate</w:t>
      </w:r>
    </w:p>
    <w:p w:rsidR="008A3D11" w:rsidRDefault="008A3D11" w:rsidP="008A3D11">
      <w:pPr>
        <w:pStyle w:val="NoSpacing"/>
      </w:pPr>
      <w:r>
        <w:t>bayes_train = 88.3585</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MDC Test Set Classification Rate</w:t>
      </w:r>
    </w:p>
    <w:p w:rsidR="008A3D11" w:rsidRDefault="008A3D11" w:rsidP="008A3D11">
      <w:pPr>
        <w:pStyle w:val="NoSpacing"/>
      </w:pPr>
      <w:r>
        <w:t>bayes_test = 89.0842</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Network Outputs</w:t>
      </w:r>
    </w:p>
    <w:p w:rsidR="008A3D11" w:rsidRDefault="008A3D11" w:rsidP="008A3D11">
      <w:pPr>
        <w:pStyle w:val="NoSpacing"/>
      </w:pPr>
      <w:r>
        <w:t>---------------</w:t>
      </w:r>
    </w:p>
    <w:p w:rsidR="008A3D11" w:rsidRDefault="008A3D11" w:rsidP="008A3D11">
      <w:pPr>
        <w:pStyle w:val="NoSpacing"/>
      </w:pPr>
    </w:p>
    <w:p w:rsidR="008A3D11" w:rsidRDefault="008A3D11" w:rsidP="008A3D11">
      <w:pPr>
        <w:pStyle w:val="NoSpacing"/>
      </w:pPr>
      <w:r>
        <w:t>W1 =</w:t>
      </w:r>
    </w:p>
    <w:p w:rsidR="008A3D11" w:rsidRDefault="008A3D11" w:rsidP="008A3D11">
      <w:pPr>
        <w:pStyle w:val="NoSpacing"/>
      </w:pPr>
    </w:p>
    <w:p w:rsidR="008A3D11" w:rsidRDefault="008A3D11" w:rsidP="008A3D11">
      <w:pPr>
        <w:pStyle w:val="NoSpacing"/>
      </w:pPr>
      <w:r>
        <w:t xml:space="preserve">  Columns 1 through 8</w:t>
      </w:r>
    </w:p>
    <w:p w:rsidR="008A3D11" w:rsidRDefault="008A3D11" w:rsidP="008A3D11">
      <w:pPr>
        <w:pStyle w:val="NoSpacing"/>
      </w:pPr>
    </w:p>
    <w:p w:rsidR="008A3D11" w:rsidRDefault="008A3D11" w:rsidP="008A3D11">
      <w:pPr>
        <w:pStyle w:val="NoSpacing"/>
      </w:pPr>
      <w:r>
        <w:t xml:space="preserve">    2.3035    4.9938   -6.1466   -8.2222    7.4750    9.3612   -3.5388   -3.1949</w:t>
      </w:r>
    </w:p>
    <w:p w:rsidR="008A3D11" w:rsidRDefault="008A3D11" w:rsidP="008A3D11">
      <w:pPr>
        <w:pStyle w:val="NoSpacing"/>
      </w:pPr>
      <w:r>
        <w:t xml:space="preserve">   -6.5818    3.7660   -6.2680    5.4024   -7.0751   -4.7428   -4.3918    8.4766</w:t>
      </w:r>
    </w:p>
    <w:p w:rsidR="008A3D11" w:rsidRDefault="008A3D11" w:rsidP="008A3D11">
      <w:pPr>
        <w:pStyle w:val="NoSpacing"/>
      </w:pPr>
      <w:r>
        <w:t xml:space="preserve">   -5.6328   23.3809    6.5339   -3.5324    5.3992    4.4997    3.4231   -9.2053</w:t>
      </w:r>
    </w:p>
    <w:p w:rsidR="008A3D11" w:rsidRDefault="008A3D11" w:rsidP="008A3D11">
      <w:pPr>
        <w:pStyle w:val="NoSpacing"/>
      </w:pPr>
      <w:r>
        <w:lastRenderedPageBreak/>
        <w:t xml:space="preserve">   -2.0651   -6.2017   39.5588   -3.3282  -12.9986    9.0379   -8.4988  -27.3915</w:t>
      </w:r>
    </w:p>
    <w:p w:rsidR="008A3D11" w:rsidRDefault="008A3D11" w:rsidP="008A3D11">
      <w:pPr>
        <w:pStyle w:val="NoSpacing"/>
      </w:pPr>
      <w:r>
        <w:t xml:space="preserve">  -19.4283   -4.1168  -19.0391   -5.0378   -1.5451    2.5175    6.4062   -5.7816</w:t>
      </w:r>
    </w:p>
    <w:p w:rsidR="008A3D11" w:rsidRDefault="008A3D11" w:rsidP="008A3D11">
      <w:pPr>
        <w:pStyle w:val="NoSpacing"/>
      </w:pPr>
      <w:r>
        <w:t xml:space="preserve">    2.6669    2.8834    4.2462    3.4236    2.9109   -5.1375   -6.7646   -3.3404</w:t>
      </w:r>
    </w:p>
    <w:p w:rsidR="008A3D11" w:rsidRDefault="008A3D11" w:rsidP="008A3D11">
      <w:pPr>
        <w:pStyle w:val="NoSpacing"/>
      </w:pPr>
      <w:r>
        <w:t xml:space="preserve">   -1.9521    5.3148   -5.1851    4.9917    2.4617    2.7755   -8.7026   -3.2328</w:t>
      </w:r>
    </w:p>
    <w:p w:rsidR="008A3D11" w:rsidRDefault="008A3D11" w:rsidP="008A3D11">
      <w:pPr>
        <w:pStyle w:val="NoSpacing"/>
      </w:pPr>
      <w:r>
        <w:t xml:space="preserve">  -13.1208    6.0417   -8.5032    9.1046   10.6959  -30.4253   20.2751    9.1272</w:t>
      </w:r>
    </w:p>
    <w:p w:rsidR="008A3D11" w:rsidRDefault="008A3D11" w:rsidP="008A3D11">
      <w:pPr>
        <w:pStyle w:val="NoSpacing"/>
      </w:pPr>
      <w:r>
        <w:t xml:space="preserve">    8.8237    3.3509    2.4122   16.2920    8.1180   -9.7137   -5.8716    4.9691</w:t>
      </w:r>
    </w:p>
    <w:p w:rsidR="008A3D11" w:rsidRDefault="008A3D11" w:rsidP="008A3D11">
      <w:pPr>
        <w:pStyle w:val="NoSpacing"/>
      </w:pPr>
      <w:r>
        <w:t xml:space="preserve">    6.2860  -16.2090   -7.5456    5.1206   -5.0126   -5.7698   10.7590    3.6105</w:t>
      </w:r>
    </w:p>
    <w:p w:rsidR="008A3D11" w:rsidRDefault="008A3D11" w:rsidP="008A3D11">
      <w:pPr>
        <w:pStyle w:val="NoSpacing"/>
      </w:pPr>
      <w:r>
        <w:t xml:space="preserve">   -5.0346   -3.3562   -4.7331    3.9977   10.9911   10.2331    4.9961    8.9853</w:t>
      </w:r>
    </w:p>
    <w:p w:rsidR="008A3D11" w:rsidRDefault="008A3D11" w:rsidP="008A3D11">
      <w:pPr>
        <w:pStyle w:val="NoSpacing"/>
      </w:pPr>
      <w:r>
        <w:t xml:space="preserve">    6.7169   15.4043   -4.6184    2.8449    4.9374   17.1660   -2.1923   -0.0879</w:t>
      </w:r>
    </w:p>
    <w:p w:rsidR="008A3D11" w:rsidRDefault="008A3D11" w:rsidP="008A3D11">
      <w:pPr>
        <w:pStyle w:val="NoSpacing"/>
      </w:pPr>
      <w:r>
        <w:t xml:space="preserve">    8.0940   -5.2483   -2.5353   -3.0647   -2.8780   -8.8351    7.7583   -5.6133</w:t>
      </w:r>
    </w:p>
    <w:p w:rsidR="008A3D11" w:rsidRDefault="008A3D11" w:rsidP="008A3D11">
      <w:pPr>
        <w:pStyle w:val="NoSpacing"/>
      </w:pPr>
      <w:r>
        <w:t xml:space="preserve">   34.6415   -7.8816   -1.3678    3.5132    7.9758   -3.1007  -12.8552    4.1610</w:t>
      </w:r>
    </w:p>
    <w:p w:rsidR="008A3D11" w:rsidRDefault="008A3D11" w:rsidP="008A3D11">
      <w:pPr>
        <w:pStyle w:val="NoSpacing"/>
      </w:pPr>
      <w:r>
        <w:t xml:space="preserve">   19.7310    4.0940    3.5594    4.2208   -9.0956  -13.0497   10.6952    4.2116</w:t>
      </w:r>
    </w:p>
    <w:p w:rsidR="008A3D11" w:rsidRDefault="008A3D11" w:rsidP="008A3D11">
      <w:pPr>
        <w:pStyle w:val="NoSpacing"/>
      </w:pPr>
      <w:r>
        <w:t xml:space="preserve">   -4.4577  -11.0183    4.5182   -7.1222   11.6078  -15.3315   -5.9592    6.7976</w:t>
      </w:r>
    </w:p>
    <w:p w:rsidR="008A3D11" w:rsidRDefault="008A3D11" w:rsidP="008A3D11">
      <w:pPr>
        <w:pStyle w:val="NoSpacing"/>
      </w:pPr>
      <w:r>
        <w:t xml:space="preserve">   -8.9759  -30.0171   -1.0833    1.1858  -16.3021   -7.9268  -26.2272   -7.1582</w:t>
      </w:r>
    </w:p>
    <w:p w:rsidR="008A3D11" w:rsidRDefault="008A3D11" w:rsidP="008A3D11">
      <w:pPr>
        <w:pStyle w:val="NoSpacing"/>
      </w:pPr>
    </w:p>
    <w:p w:rsidR="008A3D11" w:rsidRDefault="008A3D11" w:rsidP="008A3D11">
      <w:pPr>
        <w:pStyle w:val="NoSpacing"/>
      </w:pPr>
      <w:r>
        <w:t xml:space="preserve">  Columns 9 through 11</w:t>
      </w:r>
    </w:p>
    <w:p w:rsidR="008A3D11" w:rsidRDefault="008A3D11" w:rsidP="008A3D11">
      <w:pPr>
        <w:pStyle w:val="NoSpacing"/>
      </w:pPr>
    </w:p>
    <w:p w:rsidR="008A3D11" w:rsidRDefault="008A3D11" w:rsidP="008A3D11">
      <w:pPr>
        <w:pStyle w:val="NoSpacing"/>
      </w:pPr>
      <w:r>
        <w:t xml:space="preserve">   -6.7272    3.6654   -7.1495</w:t>
      </w:r>
    </w:p>
    <w:p w:rsidR="008A3D11" w:rsidRDefault="008A3D11" w:rsidP="008A3D11">
      <w:pPr>
        <w:pStyle w:val="NoSpacing"/>
      </w:pPr>
      <w:r>
        <w:t xml:space="preserve">    3.0498    5.4454  -12.1419</w:t>
      </w:r>
    </w:p>
    <w:p w:rsidR="008A3D11" w:rsidRDefault="008A3D11" w:rsidP="008A3D11">
      <w:pPr>
        <w:pStyle w:val="NoSpacing"/>
      </w:pPr>
      <w:r>
        <w:t xml:space="preserve">   -4.5194   -3.2611   -4.7183</w:t>
      </w:r>
    </w:p>
    <w:p w:rsidR="008A3D11" w:rsidRDefault="008A3D11" w:rsidP="008A3D11">
      <w:pPr>
        <w:pStyle w:val="NoSpacing"/>
      </w:pPr>
      <w:r>
        <w:t xml:space="preserve">  -21.9397    5.1321    7.1712</w:t>
      </w:r>
    </w:p>
    <w:p w:rsidR="008A3D11" w:rsidRDefault="008A3D11" w:rsidP="008A3D11">
      <w:pPr>
        <w:pStyle w:val="NoSpacing"/>
      </w:pPr>
      <w:r>
        <w:t xml:space="preserve">   -3.1540   -7.2110    4.5464</w:t>
      </w:r>
    </w:p>
    <w:p w:rsidR="008A3D11" w:rsidRDefault="008A3D11" w:rsidP="008A3D11">
      <w:pPr>
        <w:pStyle w:val="NoSpacing"/>
      </w:pPr>
      <w:r>
        <w:t xml:space="preserve">  -13.3789    8.0363   -4.5606</w:t>
      </w:r>
    </w:p>
    <w:p w:rsidR="008A3D11" w:rsidRDefault="008A3D11" w:rsidP="008A3D11">
      <w:pPr>
        <w:pStyle w:val="NoSpacing"/>
      </w:pPr>
      <w:r>
        <w:t xml:space="preserve">   -3.5102  -13.2812   -3.3020</w:t>
      </w:r>
    </w:p>
    <w:p w:rsidR="008A3D11" w:rsidRDefault="008A3D11" w:rsidP="008A3D11">
      <w:pPr>
        <w:pStyle w:val="NoSpacing"/>
      </w:pPr>
      <w:r>
        <w:t xml:space="preserve">   -0.1808   -1.8038  -23.5812</w:t>
      </w:r>
    </w:p>
    <w:p w:rsidR="008A3D11" w:rsidRDefault="008A3D11" w:rsidP="008A3D11">
      <w:pPr>
        <w:pStyle w:val="NoSpacing"/>
      </w:pPr>
      <w:r>
        <w:t xml:space="preserve">    2.3790    7.1825    7.2049</w:t>
      </w:r>
    </w:p>
    <w:p w:rsidR="008A3D11" w:rsidRDefault="008A3D11" w:rsidP="008A3D11">
      <w:pPr>
        <w:pStyle w:val="NoSpacing"/>
      </w:pPr>
      <w:r>
        <w:t xml:space="preserve">    5.6755   -6.2047   -1.6006</w:t>
      </w:r>
    </w:p>
    <w:p w:rsidR="008A3D11" w:rsidRDefault="008A3D11" w:rsidP="008A3D11">
      <w:pPr>
        <w:pStyle w:val="NoSpacing"/>
      </w:pPr>
      <w:r>
        <w:t xml:space="preserve">   -9.1335    2.8499   -6.5077</w:t>
      </w:r>
    </w:p>
    <w:p w:rsidR="008A3D11" w:rsidRDefault="008A3D11" w:rsidP="008A3D11">
      <w:pPr>
        <w:pStyle w:val="NoSpacing"/>
      </w:pPr>
      <w:r>
        <w:t xml:space="preserve">    7.4622   -1.3948  -12.7612</w:t>
      </w:r>
    </w:p>
    <w:p w:rsidR="008A3D11" w:rsidRDefault="008A3D11" w:rsidP="008A3D11">
      <w:pPr>
        <w:pStyle w:val="NoSpacing"/>
      </w:pPr>
      <w:r>
        <w:t xml:space="preserve">    8.6162   -1.9197   33.6559</w:t>
      </w:r>
    </w:p>
    <w:p w:rsidR="008A3D11" w:rsidRDefault="008A3D11" w:rsidP="008A3D11">
      <w:pPr>
        <w:pStyle w:val="NoSpacing"/>
      </w:pPr>
      <w:r>
        <w:t xml:space="preserve">  -11.6846    3.2441    4.5465</w:t>
      </w:r>
    </w:p>
    <w:p w:rsidR="008A3D11" w:rsidRDefault="008A3D11" w:rsidP="008A3D11">
      <w:pPr>
        <w:pStyle w:val="NoSpacing"/>
      </w:pPr>
      <w:r>
        <w:t xml:space="preserve">   -4.0155    6.4781   -5.6993</w:t>
      </w:r>
    </w:p>
    <w:p w:rsidR="008A3D11" w:rsidRDefault="008A3D11" w:rsidP="008A3D11">
      <w:pPr>
        <w:pStyle w:val="NoSpacing"/>
      </w:pPr>
      <w:r>
        <w:t xml:space="preserve">    7.2640   -9.2198    4.2539</w:t>
      </w:r>
    </w:p>
    <w:p w:rsidR="008A3D11" w:rsidRDefault="008A3D11" w:rsidP="008A3D11">
      <w:pPr>
        <w:pStyle w:val="NoSpacing"/>
      </w:pPr>
      <w:r>
        <w:t xml:space="preserve">    3.9192   -4.6139    4.5481</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B1 =</w:t>
      </w:r>
    </w:p>
    <w:p w:rsidR="008A3D11" w:rsidRDefault="008A3D11" w:rsidP="008A3D11">
      <w:pPr>
        <w:pStyle w:val="NoSpacing"/>
      </w:pPr>
    </w:p>
    <w:p w:rsidR="008A3D11" w:rsidRDefault="008A3D11" w:rsidP="008A3D11">
      <w:pPr>
        <w:pStyle w:val="NoSpacing"/>
      </w:pPr>
      <w:r>
        <w:t xml:space="preserve">    0.6967</w:t>
      </w:r>
    </w:p>
    <w:p w:rsidR="008A3D11" w:rsidRDefault="008A3D11" w:rsidP="008A3D11">
      <w:pPr>
        <w:pStyle w:val="NoSpacing"/>
      </w:pPr>
      <w:r>
        <w:t xml:space="preserve">   -6.8408</w:t>
      </w:r>
    </w:p>
    <w:p w:rsidR="008A3D11" w:rsidRDefault="008A3D11" w:rsidP="008A3D11">
      <w:pPr>
        <w:pStyle w:val="NoSpacing"/>
      </w:pPr>
      <w:r>
        <w:t xml:space="preserve">   -2.7577</w:t>
      </w:r>
    </w:p>
    <w:p w:rsidR="008A3D11" w:rsidRDefault="008A3D11" w:rsidP="008A3D11">
      <w:pPr>
        <w:pStyle w:val="NoSpacing"/>
      </w:pPr>
      <w:r>
        <w:t xml:space="preserve">   15.3432</w:t>
      </w:r>
    </w:p>
    <w:p w:rsidR="008A3D11" w:rsidRDefault="008A3D11" w:rsidP="008A3D11">
      <w:pPr>
        <w:pStyle w:val="NoSpacing"/>
      </w:pPr>
      <w:r>
        <w:t xml:space="preserve">    6.0940</w:t>
      </w:r>
    </w:p>
    <w:p w:rsidR="008A3D11" w:rsidRDefault="008A3D11" w:rsidP="008A3D11">
      <w:pPr>
        <w:pStyle w:val="NoSpacing"/>
      </w:pPr>
      <w:r>
        <w:t xml:space="preserve">    9.3721</w:t>
      </w:r>
    </w:p>
    <w:p w:rsidR="008A3D11" w:rsidRDefault="008A3D11" w:rsidP="008A3D11">
      <w:pPr>
        <w:pStyle w:val="NoSpacing"/>
      </w:pPr>
      <w:r>
        <w:t xml:space="preserve">    3.5385</w:t>
      </w:r>
    </w:p>
    <w:p w:rsidR="008A3D11" w:rsidRDefault="008A3D11" w:rsidP="008A3D11">
      <w:pPr>
        <w:pStyle w:val="NoSpacing"/>
      </w:pPr>
      <w:r>
        <w:t xml:space="preserve">    6.6257</w:t>
      </w:r>
    </w:p>
    <w:p w:rsidR="008A3D11" w:rsidRDefault="008A3D11" w:rsidP="008A3D11">
      <w:pPr>
        <w:pStyle w:val="NoSpacing"/>
      </w:pPr>
      <w:r>
        <w:t xml:space="preserve">   -2.1969</w:t>
      </w:r>
    </w:p>
    <w:p w:rsidR="008A3D11" w:rsidRDefault="008A3D11" w:rsidP="008A3D11">
      <w:pPr>
        <w:pStyle w:val="NoSpacing"/>
      </w:pPr>
      <w:r>
        <w:t xml:space="preserve">  -15.6429</w:t>
      </w:r>
    </w:p>
    <w:p w:rsidR="008A3D11" w:rsidRDefault="008A3D11" w:rsidP="008A3D11">
      <w:pPr>
        <w:pStyle w:val="NoSpacing"/>
      </w:pPr>
      <w:r>
        <w:lastRenderedPageBreak/>
        <w:t xml:space="preserve">   -5.7981</w:t>
      </w:r>
    </w:p>
    <w:p w:rsidR="008A3D11" w:rsidRDefault="008A3D11" w:rsidP="008A3D11">
      <w:pPr>
        <w:pStyle w:val="NoSpacing"/>
      </w:pPr>
      <w:r>
        <w:t xml:space="preserve">   -4.1580</w:t>
      </w:r>
    </w:p>
    <w:p w:rsidR="008A3D11" w:rsidRDefault="008A3D11" w:rsidP="008A3D11">
      <w:pPr>
        <w:pStyle w:val="NoSpacing"/>
      </w:pPr>
      <w:r>
        <w:t xml:space="preserve">    5.6404</w:t>
      </w:r>
    </w:p>
    <w:p w:rsidR="008A3D11" w:rsidRDefault="008A3D11" w:rsidP="008A3D11">
      <w:pPr>
        <w:pStyle w:val="NoSpacing"/>
      </w:pPr>
      <w:r>
        <w:t xml:space="preserve">    4.6067</w:t>
      </w:r>
    </w:p>
    <w:p w:rsidR="008A3D11" w:rsidRDefault="008A3D11" w:rsidP="008A3D11">
      <w:pPr>
        <w:pStyle w:val="NoSpacing"/>
      </w:pPr>
      <w:r>
        <w:t xml:space="preserve">   -9.9666</w:t>
      </w:r>
    </w:p>
    <w:p w:rsidR="008A3D11" w:rsidRDefault="008A3D11" w:rsidP="008A3D11">
      <w:pPr>
        <w:pStyle w:val="NoSpacing"/>
      </w:pPr>
      <w:r>
        <w:t xml:space="preserve">   -9.2334</w:t>
      </w:r>
    </w:p>
    <w:p w:rsidR="008A3D11" w:rsidRDefault="008A3D11" w:rsidP="008A3D11">
      <w:pPr>
        <w:pStyle w:val="NoSpacing"/>
      </w:pPr>
      <w:r>
        <w:t xml:space="preserve">    9.4429</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W2 =</w:t>
      </w:r>
    </w:p>
    <w:p w:rsidR="008A3D11" w:rsidRDefault="008A3D11" w:rsidP="008A3D11">
      <w:pPr>
        <w:pStyle w:val="NoSpacing"/>
      </w:pPr>
    </w:p>
    <w:p w:rsidR="008A3D11" w:rsidRDefault="008A3D11" w:rsidP="008A3D11">
      <w:pPr>
        <w:pStyle w:val="NoSpacing"/>
      </w:pPr>
      <w:r>
        <w:t xml:space="preserve">  Columns 1 through 8</w:t>
      </w:r>
    </w:p>
    <w:p w:rsidR="008A3D11" w:rsidRDefault="008A3D11" w:rsidP="008A3D11">
      <w:pPr>
        <w:pStyle w:val="NoSpacing"/>
      </w:pPr>
    </w:p>
    <w:p w:rsidR="008A3D11" w:rsidRDefault="008A3D11" w:rsidP="008A3D11">
      <w:pPr>
        <w:pStyle w:val="NoSpacing"/>
      </w:pPr>
      <w:r>
        <w:t xml:space="preserve">  -39.9863   54.1330  -19.4823  -26.4231  -16.7875   46.8950   14.7338  -13.0998</w:t>
      </w:r>
    </w:p>
    <w:p w:rsidR="008A3D11" w:rsidRDefault="008A3D11" w:rsidP="008A3D11">
      <w:pPr>
        <w:pStyle w:val="NoSpacing"/>
      </w:pPr>
    </w:p>
    <w:p w:rsidR="008A3D11" w:rsidRDefault="008A3D11" w:rsidP="008A3D11">
      <w:pPr>
        <w:pStyle w:val="NoSpacing"/>
      </w:pPr>
      <w:r>
        <w:t xml:space="preserve">  Columns 9 through 16</w:t>
      </w:r>
    </w:p>
    <w:p w:rsidR="008A3D11" w:rsidRDefault="008A3D11" w:rsidP="008A3D11">
      <w:pPr>
        <w:pStyle w:val="NoSpacing"/>
      </w:pPr>
    </w:p>
    <w:p w:rsidR="008A3D11" w:rsidRDefault="008A3D11" w:rsidP="008A3D11">
      <w:pPr>
        <w:pStyle w:val="NoSpacing"/>
      </w:pPr>
      <w:r>
        <w:t xml:space="preserve">  -33.7123   19.3048    5.6471   35.0764  -28.8612  -40.7356  -18.0445   35.1762</w:t>
      </w:r>
    </w:p>
    <w:p w:rsidR="008A3D11" w:rsidRDefault="008A3D11" w:rsidP="008A3D11">
      <w:pPr>
        <w:pStyle w:val="NoSpacing"/>
      </w:pPr>
    </w:p>
    <w:p w:rsidR="008A3D11" w:rsidRDefault="008A3D11" w:rsidP="008A3D11">
      <w:pPr>
        <w:pStyle w:val="NoSpacing"/>
      </w:pPr>
      <w:r>
        <w:t xml:space="preserve">  Column 17</w:t>
      </w:r>
    </w:p>
    <w:p w:rsidR="008A3D11" w:rsidRDefault="008A3D11" w:rsidP="008A3D11">
      <w:pPr>
        <w:pStyle w:val="NoSpacing"/>
      </w:pPr>
    </w:p>
    <w:p w:rsidR="008A3D11" w:rsidRDefault="008A3D11" w:rsidP="008A3D11">
      <w:pPr>
        <w:pStyle w:val="NoSpacing"/>
      </w:pPr>
      <w:r>
        <w:t xml:space="preserve">   18.1128</w:t>
      </w:r>
    </w:p>
    <w:p w:rsidR="008A3D11" w:rsidRDefault="008A3D11" w:rsidP="008A3D11">
      <w:pPr>
        <w:pStyle w:val="NoSpacing"/>
      </w:pPr>
    </w:p>
    <w:p w:rsidR="008A3D11" w:rsidRDefault="008A3D11" w:rsidP="008A3D11">
      <w:pPr>
        <w:pStyle w:val="NoSpacing"/>
      </w:pPr>
    </w:p>
    <w:p w:rsidR="008A3D11" w:rsidRDefault="008A3D11" w:rsidP="008A3D11">
      <w:pPr>
        <w:pStyle w:val="NoSpacing"/>
      </w:pPr>
      <w:r>
        <w:t>B2 =</w:t>
      </w:r>
    </w:p>
    <w:p w:rsidR="008A3D11" w:rsidRDefault="008A3D11" w:rsidP="008A3D11">
      <w:pPr>
        <w:pStyle w:val="NoSpacing"/>
      </w:pPr>
    </w:p>
    <w:p w:rsidR="008A3D11" w:rsidRDefault="008A3D11" w:rsidP="008A3D11">
      <w:pPr>
        <w:pStyle w:val="NoSpacing"/>
      </w:pPr>
      <w:r>
        <w:t xml:space="preserve">  -61.4235</w:t>
      </w:r>
    </w:p>
    <w:p w:rsidR="008A3D11" w:rsidRDefault="008A3D11" w:rsidP="008A3D11">
      <w:pPr>
        <w:pStyle w:val="NoSpacing"/>
      </w:pPr>
    </w:p>
    <w:p w:rsidR="008A3D11" w:rsidRDefault="008A3D11" w:rsidP="008A3D11">
      <w:pPr>
        <w:pStyle w:val="NoSpacing"/>
      </w:pPr>
    </w:p>
    <w:p w:rsidR="008A3D11" w:rsidRDefault="008A3D11" w:rsidP="008A3D11">
      <w:pPr>
        <w:pStyle w:val="NoSpacing"/>
      </w:pPr>
    </w:p>
    <w:p w:rsidR="008A3D11" w:rsidRDefault="008A3D11" w:rsidP="008A3D11">
      <w:pPr>
        <w:pStyle w:val="NoSpacing"/>
      </w:pPr>
      <w:r>
        <w:t>**********************************************************************</w:t>
      </w:r>
    </w:p>
    <w:p w:rsidR="008A3D11" w:rsidRDefault="008A3D11" w:rsidP="008A3D11">
      <w:pPr>
        <w:pStyle w:val="NoSpacing"/>
      </w:pPr>
      <w:r>
        <w:t>BEST Log_Sensitivity INDEX OUTCOME :</w:t>
      </w:r>
    </w:p>
    <w:p w:rsidR="008A3D11" w:rsidRDefault="008A3D11" w:rsidP="008A3D11">
      <w:pPr>
        <w:pStyle w:val="NoSpacing"/>
      </w:pPr>
      <w:r>
        <w:t>**********************************************************************</w:t>
      </w:r>
    </w:p>
    <w:p w:rsidR="008A3D11" w:rsidRDefault="008A3D11" w:rsidP="008A3D11">
      <w:pPr>
        <w:pStyle w:val="NoSpacing"/>
      </w:pPr>
      <w:r>
        <w:t>lambdaDec = 0.8595</w:t>
      </w:r>
    </w:p>
    <w:p w:rsidR="008A3D11" w:rsidRDefault="008A3D11" w:rsidP="008A3D11">
      <w:pPr>
        <w:pStyle w:val="NoSpacing"/>
      </w:pPr>
      <w:r>
        <w:t>Best Test Log_Sensitivity Index = 0.018431</w:t>
      </w:r>
    </w:p>
    <w:p w:rsidR="008A3D11" w:rsidRDefault="008A3D11" w:rsidP="008A3D11">
      <w:pPr>
        <w:pStyle w:val="NoSpacing"/>
      </w:pPr>
      <w:r>
        <w:t>Best Test Epoch = 431</w:t>
      </w:r>
    </w:p>
    <w:p w:rsidR="008A3D11" w:rsidRDefault="008A3D11" w:rsidP="008A3D11">
      <w:pPr>
        <w:pStyle w:val="NoSpacing"/>
      </w:pPr>
      <w:r>
        <w:t>Current Train Log_Sensitivity Index = 0.011962</w:t>
      </w:r>
    </w:p>
    <w:p w:rsidR="008A3D11" w:rsidRDefault="008A3D11" w:rsidP="008A3D11">
      <w:pPr>
        <w:pStyle w:val="NoSpacing"/>
      </w:pPr>
      <w:r>
        <w:t>Current Test Log_Sensitivity Index_BestTrain = 0.03166</w:t>
      </w:r>
    </w:p>
    <w:p w:rsidR="008A3D11" w:rsidRDefault="008A3D11" w:rsidP="008A3D11">
      <w:pPr>
        <w:pStyle w:val="NoSpacing"/>
      </w:pPr>
      <w:r>
        <w:t>Current Test SENSITIVITY = 0.20598</w:t>
      </w:r>
    </w:p>
    <w:p w:rsidR="008A3D11" w:rsidRDefault="008A3D11" w:rsidP="008A3D11">
      <w:pPr>
        <w:pStyle w:val="NoSpacing"/>
      </w:pPr>
      <w:r>
        <w:t>Current Train SENSITIVITY = 0.16867</w:t>
      </w:r>
    </w:p>
    <w:p w:rsidR="008A3D11" w:rsidRDefault="008A3D11" w:rsidP="008A3D11">
      <w:pPr>
        <w:pStyle w:val="NoSpacing"/>
      </w:pPr>
      <w:r>
        <w:t>Current Test SPECIFICITY = 0.90394</w:t>
      </w:r>
    </w:p>
    <w:p w:rsidR="008A3D11" w:rsidRDefault="008A3D11" w:rsidP="008A3D11">
      <w:pPr>
        <w:pStyle w:val="NoSpacing"/>
      </w:pPr>
      <w:r>
        <w:t>Current Train SPECIFICITY = 0.89327</w:t>
      </w:r>
    </w:p>
    <w:p w:rsidR="008A3D11" w:rsidRDefault="008A3D11" w:rsidP="008A3D11">
      <w:pPr>
        <w:pStyle w:val="NoSpacing"/>
      </w:pPr>
      <w:r>
        <w:t>Current Test CR = 82.6984</w:t>
      </w:r>
    </w:p>
    <w:p w:rsidR="008A3D11" w:rsidRDefault="008A3D11" w:rsidP="008A3D11">
      <w:pPr>
        <w:pStyle w:val="NoSpacing"/>
      </w:pPr>
      <w:r>
        <w:t>Current Train CR = 80.8559</w:t>
      </w:r>
    </w:p>
    <w:p w:rsidR="008A3D11" w:rsidRDefault="008A3D11" w:rsidP="008A3D11">
      <w:pPr>
        <w:pStyle w:val="NoSpacing"/>
      </w:pPr>
      <w:r>
        <w:t>Current Test ASE = 0.68928</w:t>
      </w:r>
    </w:p>
    <w:p w:rsidR="008A3D11" w:rsidRDefault="008A3D11" w:rsidP="008A3D11">
      <w:pPr>
        <w:pStyle w:val="NoSpacing"/>
      </w:pPr>
      <w:r>
        <w:t>Current Train ASE = 0.76391</w:t>
      </w:r>
    </w:p>
    <w:p w:rsidR="008A3D11" w:rsidRPr="008A3D11" w:rsidRDefault="008A3D11" w:rsidP="008A3D11">
      <w:pPr>
        <w:pStyle w:val="NoSpacing"/>
      </w:pPr>
      <w:r>
        <w:t>************** SPECIFIC EPOCH STOP - WEIGHTS PULLED **************</w:t>
      </w:r>
    </w:p>
    <w:p w:rsidR="008A2A4A" w:rsidRDefault="008A2A4A" w:rsidP="000D161A">
      <w:pPr>
        <w:pStyle w:val="NoSpacing"/>
      </w:pPr>
      <w:r w:rsidRPr="008A2A4A">
        <w:rPr>
          <w:rFonts w:cstheme="minorHAnsi"/>
          <w:b/>
          <w:sz w:val="32"/>
          <w:szCs w:val="24"/>
        </w:rPr>
        <w:lastRenderedPageBreak/>
        <w:t xml:space="preserve">nOMOD_NEONATALMORT RESULTS Set </w:t>
      </w:r>
      <w:r>
        <w:rPr>
          <w:rFonts w:cstheme="minorHAnsi"/>
          <w:b/>
          <w:sz w:val="32"/>
          <w:szCs w:val="24"/>
        </w:rPr>
        <w:t>1b</w:t>
      </w:r>
      <w:r>
        <w:t xml:space="preserve"> </w:t>
      </w:r>
    </w:p>
    <w:p w:rsidR="008A2A4A" w:rsidRDefault="008A2A4A" w:rsidP="000D161A">
      <w:pPr>
        <w:pStyle w:val="NoSpacing"/>
      </w:pPr>
    </w:p>
    <w:p w:rsidR="000D161A" w:rsidRDefault="000D161A" w:rsidP="000D161A">
      <w:pPr>
        <w:pStyle w:val="NoSpacing"/>
      </w:pPr>
      <w:r>
        <w:t>**************** Start of next Iteration ****************</w:t>
      </w:r>
    </w:p>
    <w:p w:rsidR="000D161A" w:rsidRDefault="000D161A" w:rsidP="000D161A">
      <w:pPr>
        <w:pStyle w:val="NoSpacing"/>
      </w:pPr>
      <w:r>
        <w:t>AUTO_ANN = 0                -- 0 = simple ANN, 1 = auto ANN</w:t>
      </w:r>
    </w:p>
    <w:p w:rsidR="000D161A" w:rsidRDefault="000D161A" w:rsidP="000D161A">
      <w:pPr>
        <w:pStyle w:val="NoSpacing"/>
      </w:pPr>
      <w:r>
        <w:t>STOP_CRITERION = 4          -- 0 = best Test CR, 1 = best Test ASE, 2 = best Test SENSITIVITY, 3 = exact epoch stop at max_epoch, \n</w:t>
      </w:r>
    </w:p>
    <w:p w:rsidR="000D161A" w:rsidRDefault="000D161A" w:rsidP="000D161A">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0D161A" w:rsidRDefault="000D161A" w:rsidP="000D161A">
      <w:pPr>
        <w:pStyle w:val="NoSpacing"/>
      </w:pPr>
      <w:r>
        <w:t>MAX_EPOCH_INTERVAL = 500    -- # epochs after the best class. rate attained</w:t>
      </w:r>
    </w:p>
    <w:p w:rsidR="000D161A" w:rsidRDefault="000D161A" w:rsidP="000D161A">
      <w:pPr>
        <w:pStyle w:val="NoSpacing"/>
      </w:pPr>
      <w:r>
        <w:t>SENSITIVITY_VALUE = 0.75</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layers = 2</w:t>
      </w:r>
    </w:p>
    <w:p w:rsidR="000D161A" w:rsidRDefault="000D161A" w:rsidP="000D161A">
      <w:pPr>
        <w:pStyle w:val="NoSpacing"/>
      </w:pPr>
      <w:r>
        <w:t>h1 = 17          -- number of hidden layer</w:t>
      </w:r>
    </w:p>
    <w:p w:rsidR="000D161A" w:rsidRDefault="000D161A" w:rsidP="000D161A">
      <w:pPr>
        <w:pStyle w:val="NoSpacing"/>
      </w:pPr>
      <w:r>
        <w:t>decay = 1       -- 0 = no, 1 = yes</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wterrs = 1      -- 0 = OFF, 1 = ON.  turn on/off weights</w:t>
      </w:r>
    </w:p>
    <w:p w:rsidR="000D161A" w:rsidRDefault="000D161A" w:rsidP="000D161A">
      <w:pPr>
        <w:pStyle w:val="NoSpacing"/>
      </w:pPr>
      <w:r>
        <w:t>wtwhat = 0      -- 0 = weight output, 1 = weight variable #wtvar</w:t>
      </w:r>
    </w:p>
    <w:p w:rsidR="000D161A" w:rsidRDefault="000D161A" w:rsidP="000D161A">
      <w:pPr>
        <w:pStyle w:val="NoSpacing"/>
      </w:pPr>
      <w:r>
        <w:t>wtvar = 1       -- if weight variable, then select which variable for weight</w:t>
      </w:r>
    </w:p>
    <w:p w:rsidR="000D161A" w:rsidRDefault="000D161A" w:rsidP="000D161A">
      <w:pPr>
        <w:pStyle w:val="NoSpacing"/>
      </w:pPr>
      <w:r>
        <w:t>wtfact = 1   -- 1 = same as set wterrs=0, sounds like no weight. If weight, then select weight fact</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 = 1         -- 0 = no roc calculation, 1 = yes</w:t>
      </w:r>
    </w:p>
    <w:p w:rsidR="000D161A" w:rsidRDefault="000D161A" w:rsidP="000D161A">
      <w:pPr>
        <w:pStyle w:val="NoSpacing"/>
      </w:pPr>
      <w:r>
        <w:t>maxi = 41</w:t>
      </w:r>
    </w:p>
    <w:p w:rsidR="000D161A" w:rsidRDefault="000D161A" w:rsidP="000D161A">
      <w:pPr>
        <w:pStyle w:val="NoSpacing"/>
      </w:pPr>
      <w:r>
        <w:t>incr = 0.05</w:t>
      </w:r>
    </w:p>
    <w:p w:rsidR="000D161A" w:rsidRDefault="000D161A" w:rsidP="000D161A">
      <w:pPr>
        <w:pStyle w:val="NoSpacing"/>
      </w:pPr>
      <w:r>
        <w:t>MIN_SENS_INCR = 0.01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delete_variables = 1         -- 0 = do not delete variables, 1 = yes</w:t>
      </w:r>
    </w:p>
    <w:p w:rsidR="000D161A" w:rsidRDefault="000D161A" w:rsidP="000D161A">
      <w:pPr>
        <w:pStyle w:val="NoSpacing"/>
      </w:pPr>
      <w:r>
        <w:t>remove_indices = 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lr = 0.0049473</w:t>
      </w:r>
    </w:p>
    <w:p w:rsidR="000D161A" w:rsidRDefault="000D161A" w:rsidP="000D161A">
      <w:pPr>
        <w:pStyle w:val="NoSpacing"/>
      </w:pPr>
      <w:r>
        <w:t>lr_inc = 1.01</w:t>
      </w:r>
    </w:p>
    <w:p w:rsidR="000D161A" w:rsidRDefault="000D161A" w:rsidP="000D161A">
      <w:pPr>
        <w:pStyle w:val="NoSpacing"/>
      </w:pPr>
      <w:r>
        <w:t>lr_dec = 0.7726</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lambda = 0.005</w:t>
      </w:r>
    </w:p>
    <w:p w:rsidR="000D161A" w:rsidRDefault="000D161A" w:rsidP="000D161A">
      <w:pPr>
        <w:pStyle w:val="NoSpacing"/>
      </w:pPr>
      <w:r>
        <w:t>lambda2 = 0.0005</w:t>
      </w:r>
    </w:p>
    <w:p w:rsidR="000D161A" w:rsidRDefault="000D161A" w:rsidP="000D161A">
      <w:pPr>
        <w:pStyle w:val="NoSpacing"/>
      </w:pPr>
      <w:r>
        <w:t>LAMBDA2_START_PT = 2000</w:t>
      </w:r>
    </w:p>
    <w:p w:rsidR="000D161A" w:rsidRDefault="000D161A" w:rsidP="000D161A">
      <w:pPr>
        <w:pStyle w:val="NoSpacing"/>
      </w:pPr>
      <w:r>
        <w:t>lambda_inc = 1.2188</w:t>
      </w:r>
    </w:p>
    <w:p w:rsidR="000D161A" w:rsidRDefault="000D161A" w:rsidP="000D161A">
      <w:pPr>
        <w:pStyle w:val="NoSpacing"/>
      </w:pPr>
      <w:r>
        <w:t>lambda_dec = 0.8595</w:t>
      </w:r>
    </w:p>
    <w:p w:rsidR="000D161A" w:rsidRDefault="000D161A" w:rsidP="000D161A">
      <w:pPr>
        <w:pStyle w:val="NoSpacing"/>
      </w:pPr>
    </w:p>
    <w:p w:rsidR="000D161A" w:rsidRDefault="000D161A" w:rsidP="000D161A">
      <w:pPr>
        <w:pStyle w:val="NoSpacing"/>
      </w:pPr>
    </w:p>
    <w:p w:rsidR="008A2A4A" w:rsidRDefault="008A2A4A" w:rsidP="000D161A">
      <w:pPr>
        <w:pStyle w:val="NoSpacing"/>
      </w:pPr>
    </w:p>
    <w:p w:rsidR="000D161A" w:rsidRDefault="000D161A" w:rsidP="000D161A">
      <w:pPr>
        <w:pStyle w:val="NoSpacing"/>
      </w:pPr>
      <w:r>
        <w:lastRenderedPageBreak/>
        <w:t>wnot = 0.2659</w:t>
      </w:r>
    </w:p>
    <w:p w:rsidR="000D161A" w:rsidRDefault="000D161A" w:rsidP="000D161A">
      <w:pPr>
        <w:pStyle w:val="NoSpacing"/>
      </w:pPr>
      <w:r>
        <w:t>momentum = 0.048</w:t>
      </w:r>
    </w:p>
    <w:p w:rsidR="000D161A" w:rsidRDefault="000D161A" w:rsidP="000D161A">
      <w:pPr>
        <w:pStyle w:val="NoSpacing"/>
      </w:pPr>
      <w:r>
        <w:t>err_ratio = 1.1231</w:t>
      </w:r>
    </w:p>
    <w:p w:rsidR="000D161A" w:rsidRDefault="000D161A" w:rsidP="000D161A">
      <w:pPr>
        <w:pStyle w:val="NoSpacing"/>
      </w:pPr>
      <w:r>
        <w:t>max_epoch = 432</w:t>
      </w:r>
    </w:p>
    <w:p w:rsidR="000D161A" w:rsidRDefault="000D161A" w:rsidP="000D161A">
      <w:pPr>
        <w:pStyle w:val="NoSpacing"/>
      </w:pPr>
      <w:r>
        <w:t xml:space="preserve"> </w:t>
      </w:r>
    </w:p>
    <w:p w:rsidR="000D161A" w:rsidRDefault="000D161A" w:rsidP="000D161A">
      <w:pPr>
        <w:pStyle w:val="NoSpacing"/>
      </w:pPr>
      <w:r>
        <w:t>**********************************************************************</w:t>
      </w:r>
    </w:p>
    <w:p w:rsidR="000D161A" w:rsidRDefault="000D161A" w:rsidP="000D161A">
      <w:pPr>
        <w:pStyle w:val="NoSpacing"/>
      </w:pPr>
      <w:r>
        <w:t>Best parameter value</w:t>
      </w:r>
    </w:p>
    <w:p w:rsidR="000D161A" w:rsidRDefault="000D161A" w:rsidP="000D161A">
      <w:pPr>
        <w:pStyle w:val="NoSpacing"/>
      </w:pPr>
      <w:r>
        <w:t>**********************************************************************</w:t>
      </w:r>
    </w:p>
    <w:p w:rsidR="000D161A" w:rsidRDefault="000D161A" w:rsidP="000D161A">
      <w:pPr>
        <w:pStyle w:val="NoSpacing"/>
      </w:pPr>
      <w:r>
        <w:t>lambda_dec = 0.8595</w:t>
      </w:r>
    </w:p>
    <w:p w:rsidR="000D161A" w:rsidRDefault="000D161A" w:rsidP="000D161A">
      <w:pPr>
        <w:pStyle w:val="NoSpacing"/>
      </w:pPr>
    </w:p>
    <w:p w:rsidR="000D161A" w:rsidRDefault="000D161A" w:rsidP="000D161A">
      <w:pPr>
        <w:pStyle w:val="NoSpacing"/>
      </w:pPr>
      <w:r>
        <w:t xml:space="preserve">          Use TANSIG to calculate transfer function derivatives.</w:t>
      </w:r>
    </w:p>
    <w:p w:rsidR="000D161A" w:rsidRDefault="000D161A" w:rsidP="000D161A">
      <w:pPr>
        <w:pStyle w:val="NoSpacing"/>
      </w:pPr>
      <w:r>
        <w:t xml:space="preserve">          Transfer functions now calculate their own derivatives.</w:t>
      </w:r>
    </w:p>
    <w:p w:rsidR="000D161A" w:rsidRDefault="000D161A" w:rsidP="000D161A">
      <w:pPr>
        <w:pStyle w:val="NoSpacing"/>
      </w:pPr>
      <w:r>
        <w:t xml:space="preserve"> </w:t>
      </w:r>
    </w:p>
    <w:p w:rsidR="000D161A" w:rsidRDefault="000D161A" w:rsidP="000D161A">
      <w:pPr>
        <w:pStyle w:val="NoSpacing"/>
      </w:pPr>
      <w:r>
        <w:t>_____________1</w:t>
      </w:r>
    </w:p>
    <w:p w:rsidR="000D161A" w:rsidRDefault="000D161A" w:rsidP="000D161A">
      <w:pPr>
        <w:pStyle w:val="NoSpacing"/>
      </w:pPr>
      <w:r>
        <w:t>actual_epoch = 0</w:t>
      </w:r>
    </w:p>
    <w:p w:rsidR="000D161A" w:rsidRDefault="000D161A" w:rsidP="000D161A">
      <w:pPr>
        <w:pStyle w:val="NoSpacing"/>
      </w:pPr>
      <w:r>
        <w:t>Train Confusion Matrix</w:t>
      </w:r>
    </w:p>
    <w:p w:rsidR="000D161A" w:rsidRDefault="000D161A" w:rsidP="000D161A">
      <w:pPr>
        <w:pStyle w:val="NoSpacing"/>
      </w:pPr>
      <w:r>
        <w:t xml:space="preserve">        7550         990</w:t>
      </w:r>
    </w:p>
    <w:p w:rsidR="000D161A" w:rsidRDefault="000D161A" w:rsidP="000D161A">
      <w:pPr>
        <w:pStyle w:val="NoSpacing"/>
      </w:pPr>
      <w:r>
        <w:t xml:space="preserve">        6916         925</w:t>
      </w:r>
    </w:p>
    <w:p w:rsidR="000D161A" w:rsidRDefault="000D161A" w:rsidP="000D161A">
      <w:pPr>
        <w:pStyle w:val="NoSpacing"/>
      </w:pPr>
    </w:p>
    <w:p w:rsidR="000D161A" w:rsidRDefault="000D161A" w:rsidP="000D161A">
      <w:pPr>
        <w:pStyle w:val="NoSpacing"/>
      </w:pPr>
      <w:r>
        <w:t>Test Confusion Matrix</w:t>
      </w:r>
    </w:p>
    <w:p w:rsidR="000D161A" w:rsidRDefault="000D161A" w:rsidP="000D161A">
      <w:pPr>
        <w:pStyle w:val="NoSpacing"/>
      </w:pPr>
      <w:r>
        <w:t xml:space="preserve">        3766         459</w:t>
      </w:r>
    </w:p>
    <w:p w:rsidR="000D161A" w:rsidRDefault="000D161A" w:rsidP="000D161A">
      <w:pPr>
        <w:pStyle w:val="NoSpacing"/>
      </w:pPr>
      <w:r>
        <w:t xml:space="preserve">        3521         444</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r>
        <w:t>_____________1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The Best Train Set Results:</w:t>
      </w:r>
    </w:p>
    <w:p w:rsidR="000D161A" w:rsidRDefault="000D161A" w:rsidP="000D161A">
      <w:pPr>
        <w:pStyle w:val="NoSpacing"/>
      </w:pPr>
      <w:r>
        <w:t>--------------------------</w:t>
      </w:r>
    </w:p>
    <w:p w:rsidR="000D161A" w:rsidRDefault="000D161A" w:rsidP="000D161A">
      <w:pPr>
        <w:pStyle w:val="NoSpacing"/>
      </w:pPr>
      <w:r>
        <w:t>maxTrain_Log_Sensitivity_Index = 0.023825</w:t>
      </w:r>
    </w:p>
    <w:p w:rsidR="000D161A" w:rsidRDefault="000D161A" w:rsidP="000D161A">
      <w:pPr>
        <w:pStyle w:val="NoSpacing"/>
      </w:pPr>
      <w:r>
        <w:t>maxTrainSENS = 0</w:t>
      </w:r>
    </w:p>
    <w:p w:rsidR="000D161A" w:rsidRDefault="000D161A" w:rsidP="000D161A">
      <w:pPr>
        <w:pStyle w:val="NoSpacing"/>
      </w:pPr>
      <w:r>
        <w:t>bestTrainEpoch = 265</w:t>
      </w:r>
    </w:p>
    <w:p w:rsidR="000D161A" w:rsidRDefault="000D161A" w:rsidP="000D161A">
      <w:pPr>
        <w:pStyle w:val="NoSpacing"/>
      </w:pPr>
      <w:r>
        <w:t>currTestSENS_bestTrain = 0.29014</w:t>
      </w:r>
    </w:p>
    <w:p w:rsidR="000D161A" w:rsidRDefault="000D161A" w:rsidP="000D161A">
      <w:pPr>
        <w:pStyle w:val="NoSpacing"/>
      </w:pPr>
      <w:r>
        <w:t>currTrainSPEC_bestTrain = 0.76898</w:t>
      </w:r>
    </w:p>
    <w:p w:rsidR="000D161A" w:rsidRDefault="000D161A" w:rsidP="000D161A">
      <w:pPr>
        <w:pStyle w:val="NoSpacing"/>
      </w:pPr>
      <w:r>
        <w:t>currTestSPEC_bestTrain = 0.76575</w:t>
      </w:r>
    </w:p>
    <w:p w:rsidR="000D161A" w:rsidRDefault="000D161A" w:rsidP="000D161A">
      <w:pPr>
        <w:pStyle w:val="NoSpacing"/>
      </w:pPr>
      <w:r>
        <w:t>currTrainCR_bestTrain = 70.8687</w:t>
      </w:r>
    </w:p>
    <w:p w:rsidR="000D161A" w:rsidRDefault="000D161A" w:rsidP="000D161A">
      <w:pPr>
        <w:pStyle w:val="NoSpacing"/>
      </w:pPr>
      <w:r>
        <w:t>currTestCR_bestTrain = 71.3309</w:t>
      </w:r>
    </w:p>
    <w:p w:rsidR="000D161A" w:rsidRDefault="000D161A" w:rsidP="000D161A">
      <w:pPr>
        <w:pStyle w:val="NoSpacing"/>
      </w:pPr>
      <w:r>
        <w:t>currTrainASE_bestTrain = 1.1547</w:t>
      </w:r>
    </w:p>
    <w:p w:rsidR="000D161A" w:rsidRDefault="000D161A" w:rsidP="000D161A">
      <w:pPr>
        <w:pStyle w:val="NoSpacing"/>
      </w:pPr>
      <w:r>
        <w:t>currTestASE_bestTrain = 1.1387</w:t>
      </w:r>
    </w:p>
    <w:p w:rsidR="000D161A" w:rsidRDefault="000D161A" w:rsidP="000D161A">
      <w:pPr>
        <w:pStyle w:val="NoSpacing"/>
      </w:pPr>
      <w:r>
        <w:t>currTest_Log_Sensitivity_Index_bestTrain = 0.03166</w:t>
      </w:r>
    </w:p>
    <w:p w:rsidR="000D161A" w:rsidRDefault="000D161A" w:rsidP="000D161A">
      <w:pPr>
        <w:pStyle w:val="NoSpacing"/>
      </w:pPr>
      <w:r>
        <w:t>Train Confusion Matrix - Epoch: 265</w:t>
      </w:r>
    </w:p>
    <w:p w:rsidR="000D161A" w:rsidRDefault="000D161A" w:rsidP="000D161A">
      <w:pPr>
        <w:pStyle w:val="NoSpacing"/>
      </w:pPr>
      <w:r>
        <w:t xml:space="preserve">       11124        1430</w:t>
      </w:r>
    </w:p>
    <w:p w:rsidR="000D161A" w:rsidRDefault="000D161A" w:rsidP="000D161A">
      <w:pPr>
        <w:pStyle w:val="NoSpacing"/>
      </w:pPr>
      <w:r>
        <w:t xml:space="preserve">        3342         485</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lastRenderedPageBreak/>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The Best Test Set Results:</w:t>
      </w:r>
    </w:p>
    <w:p w:rsidR="000D161A" w:rsidRDefault="000D161A" w:rsidP="000D161A">
      <w:pPr>
        <w:pStyle w:val="NoSpacing"/>
      </w:pPr>
      <w:r>
        <w:t>-------------------------</w:t>
      </w:r>
    </w:p>
    <w:p w:rsidR="000D161A" w:rsidRDefault="000D161A" w:rsidP="000D161A">
      <w:pPr>
        <w:pStyle w:val="NoSpacing"/>
      </w:pPr>
      <w:r>
        <w:t>maxTest_Log_Sensitivity_Index = 0.018431</w:t>
      </w:r>
    </w:p>
    <w:p w:rsidR="000D161A" w:rsidRDefault="000D161A" w:rsidP="000D161A">
      <w:pPr>
        <w:pStyle w:val="NoSpacing"/>
      </w:pPr>
      <w:r>
        <w:t>maxTestSENS = 0</w:t>
      </w:r>
    </w:p>
    <w:p w:rsidR="000D161A" w:rsidRDefault="000D161A" w:rsidP="000D161A">
      <w:pPr>
        <w:pStyle w:val="NoSpacing"/>
      </w:pPr>
      <w:r>
        <w:t>bestTestEpoch = 431</w:t>
      </w:r>
    </w:p>
    <w:p w:rsidR="000D161A" w:rsidRDefault="000D161A" w:rsidP="000D161A">
      <w:pPr>
        <w:pStyle w:val="NoSpacing"/>
      </w:pPr>
      <w:r>
        <w:t>currTestSENS = 0.20598</w:t>
      </w:r>
    </w:p>
    <w:p w:rsidR="000D161A" w:rsidRDefault="000D161A" w:rsidP="000D161A">
      <w:pPr>
        <w:pStyle w:val="NoSpacing"/>
      </w:pPr>
      <w:r>
        <w:t>currTrainSENS = 0.16867</w:t>
      </w:r>
    </w:p>
    <w:p w:rsidR="000D161A" w:rsidRDefault="000D161A" w:rsidP="000D161A">
      <w:pPr>
        <w:pStyle w:val="NoSpacing"/>
      </w:pPr>
      <w:r>
        <w:t>currTestSPEC = 0.90394</w:t>
      </w:r>
    </w:p>
    <w:p w:rsidR="000D161A" w:rsidRDefault="000D161A" w:rsidP="000D161A">
      <w:pPr>
        <w:pStyle w:val="NoSpacing"/>
      </w:pPr>
      <w:r>
        <w:t>currTrainSPEC = 0.89327</w:t>
      </w:r>
    </w:p>
    <w:p w:rsidR="000D161A" w:rsidRDefault="000D161A" w:rsidP="000D161A">
      <w:pPr>
        <w:pStyle w:val="NoSpacing"/>
      </w:pPr>
      <w:r>
        <w:t>currTestCR = 82.6984</w:t>
      </w:r>
    </w:p>
    <w:p w:rsidR="000D161A" w:rsidRDefault="000D161A" w:rsidP="000D161A">
      <w:pPr>
        <w:pStyle w:val="NoSpacing"/>
      </w:pPr>
      <w:r>
        <w:t>currTrainCR = 80.8559</w:t>
      </w:r>
    </w:p>
    <w:p w:rsidR="000D161A" w:rsidRDefault="000D161A" w:rsidP="000D161A">
      <w:pPr>
        <w:pStyle w:val="NoSpacing"/>
      </w:pPr>
      <w:r>
        <w:t>currTestASE = 0.68928</w:t>
      </w:r>
    </w:p>
    <w:p w:rsidR="000D161A" w:rsidRDefault="000D161A" w:rsidP="000D161A">
      <w:pPr>
        <w:pStyle w:val="NoSpacing"/>
      </w:pPr>
      <w:r>
        <w:t>currTrainASE = 0.76391</w:t>
      </w:r>
    </w:p>
    <w:p w:rsidR="000D161A" w:rsidRDefault="000D161A" w:rsidP="000D161A">
      <w:pPr>
        <w:pStyle w:val="NoSpacing"/>
      </w:pPr>
      <w:r>
        <w:t xml:space="preserve"> currTrain_Log_Sensitivity_Index = 0.011962</w:t>
      </w:r>
    </w:p>
    <w:p w:rsidR="000D161A" w:rsidRDefault="000D161A" w:rsidP="000D161A">
      <w:pPr>
        <w:pStyle w:val="NoSpacing"/>
      </w:pPr>
      <w:r>
        <w:t>Test Confusion Matrix - Epoch: 431</w:t>
      </w:r>
    </w:p>
    <w:p w:rsidR="000D161A" w:rsidRDefault="000D161A" w:rsidP="000D161A">
      <w:pPr>
        <w:pStyle w:val="NoSpacing"/>
      </w:pPr>
      <w:r>
        <w:t xml:space="preserve">        6587         717</w:t>
      </w:r>
    </w:p>
    <w:p w:rsidR="000D161A" w:rsidRDefault="000D161A" w:rsidP="000D161A">
      <w:pPr>
        <w:pStyle w:val="NoSpacing"/>
      </w:pPr>
      <w:r>
        <w:t xml:space="preserve">         700         186</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ROC_training =</w:t>
      </w:r>
    </w:p>
    <w:p w:rsidR="000D161A" w:rsidRDefault="000D161A" w:rsidP="000D161A">
      <w:pPr>
        <w:pStyle w:val="NoSpacing"/>
      </w:pPr>
    </w:p>
    <w:p w:rsidR="000D161A" w:rsidRDefault="000D161A" w:rsidP="000D161A">
      <w:pPr>
        <w:pStyle w:val="NoSpacing"/>
      </w:pPr>
      <w:r>
        <w:t xml:space="preserve">    0.5366</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ROC_test =</w:t>
      </w:r>
    </w:p>
    <w:p w:rsidR="000D161A" w:rsidRDefault="000D161A" w:rsidP="000D161A">
      <w:pPr>
        <w:pStyle w:val="NoSpacing"/>
      </w:pPr>
    </w:p>
    <w:p w:rsidR="000D161A" w:rsidRDefault="000D161A" w:rsidP="000D161A">
      <w:pPr>
        <w:pStyle w:val="NoSpacing"/>
      </w:pPr>
      <w:r>
        <w:t xml:space="preserve">    0.5582</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dirName =</w:t>
      </w:r>
    </w:p>
    <w:p w:rsidR="000D161A" w:rsidRDefault="000D161A" w:rsidP="000D161A">
      <w:pPr>
        <w:pStyle w:val="NoSpacing"/>
      </w:pPr>
    </w:p>
    <w:p w:rsidR="000D161A" w:rsidRDefault="000D161A" w:rsidP="000D161A">
      <w:pPr>
        <w:pStyle w:val="NoSpacing"/>
      </w:pPr>
      <w:r>
        <w:t>Results\exp20130207_2005_Seq\MODNeonatalMORTALITY_NeonatalMortality\\bestResultOverAllStructures</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8A2A4A" w:rsidRDefault="008A2A4A" w:rsidP="000D161A">
      <w:pPr>
        <w:pStyle w:val="NoSpacing"/>
      </w:pPr>
    </w:p>
    <w:p w:rsidR="008A2A4A" w:rsidRDefault="008A2A4A" w:rsidP="000D161A">
      <w:pPr>
        <w:pStyle w:val="NoSpacing"/>
      </w:pPr>
    </w:p>
    <w:p w:rsidR="000D161A" w:rsidRDefault="000D161A" w:rsidP="000D161A">
      <w:pPr>
        <w:pStyle w:val="NoSpacing"/>
      </w:pPr>
      <w:r>
        <w:lastRenderedPageBreak/>
        <w:t>Run Parameters</w:t>
      </w:r>
    </w:p>
    <w:p w:rsidR="000D161A" w:rsidRDefault="000D161A" w:rsidP="000D161A">
      <w:pPr>
        <w:pStyle w:val="NoSpacing"/>
      </w:pPr>
      <w:r>
        <w:t>--------------</w:t>
      </w:r>
    </w:p>
    <w:p w:rsidR="000D161A" w:rsidRDefault="000D161A" w:rsidP="000D161A">
      <w:pPr>
        <w:pStyle w:val="NoSpacing"/>
      </w:pPr>
      <w:r>
        <w:t>Final learning rate value:  lr = 9.0409e-027</w:t>
      </w:r>
    </w:p>
    <w:p w:rsidR="000D161A" w:rsidRDefault="000D161A" w:rsidP="000D161A">
      <w:pPr>
        <w:pStyle w:val="NoSpacing"/>
      </w:pPr>
      <w:r>
        <w:t>Final weight decay constant:  lambda = 23.1638</w:t>
      </w:r>
    </w:p>
    <w:p w:rsidR="000D161A" w:rsidRDefault="000D161A" w:rsidP="000D161A">
      <w:pPr>
        <w:pStyle w:val="NoSpacing"/>
      </w:pPr>
      <w:r>
        <w:t>Final weight scale:  wnot = 0.2659</w:t>
      </w:r>
    </w:p>
    <w:p w:rsidR="000D161A" w:rsidRDefault="000D161A" w:rsidP="000D161A">
      <w:pPr>
        <w:pStyle w:val="NoSpacing"/>
      </w:pPr>
      <w:r>
        <w:t>momentum = 0.048</w:t>
      </w:r>
    </w:p>
    <w:p w:rsidR="000D161A" w:rsidRDefault="000D161A" w:rsidP="000D161A">
      <w:pPr>
        <w:pStyle w:val="NoSpacing"/>
      </w:pPr>
      <w:r>
        <w:t>err_ratio = 1.1231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Data Statistics</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Training Set Apriori Probabilities</w:t>
      </w:r>
    </w:p>
    <w:p w:rsidR="000D161A" w:rsidRDefault="000D161A" w:rsidP="000D161A">
      <w:pPr>
        <w:pStyle w:val="NoSpacing"/>
      </w:pPr>
    </w:p>
    <w:p w:rsidR="000D161A" w:rsidRDefault="000D161A" w:rsidP="000D161A">
      <w:pPr>
        <w:pStyle w:val="NoSpacing"/>
      </w:pPr>
      <w:r>
        <w:t>trprob =</w:t>
      </w:r>
    </w:p>
    <w:p w:rsidR="000D161A" w:rsidRDefault="000D161A" w:rsidP="000D161A">
      <w:pPr>
        <w:pStyle w:val="NoSpacing"/>
      </w:pPr>
    </w:p>
    <w:p w:rsidR="000D161A" w:rsidRDefault="000D161A" w:rsidP="000D161A">
      <w:pPr>
        <w:pStyle w:val="NoSpacing"/>
      </w:pPr>
      <w:r>
        <w:t xml:space="preserve">   88.3096</w:t>
      </w:r>
    </w:p>
    <w:p w:rsidR="000D161A" w:rsidRDefault="000D161A" w:rsidP="000D161A">
      <w:pPr>
        <w:pStyle w:val="NoSpacing"/>
      </w:pPr>
      <w:r>
        <w:t xml:space="preserve">   11.6904</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Test Set Apriori Probabilities</w:t>
      </w:r>
    </w:p>
    <w:p w:rsidR="000D161A" w:rsidRDefault="000D161A" w:rsidP="000D161A">
      <w:pPr>
        <w:pStyle w:val="NoSpacing"/>
      </w:pPr>
    </w:p>
    <w:p w:rsidR="000D161A" w:rsidRDefault="000D161A" w:rsidP="000D161A">
      <w:pPr>
        <w:pStyle w:val="NoSpacing"/>
      </w:pPr>
      <w:r>
        <w:t>teprob =</w:t>
      </w:r>
    </w:p>
    <w:p w:rsidR="000D161A" w:rsidRDefault="000D161A" w:rsidP="000D161A">
      <w:pPr>
        <w:pStyle w:val="NoSpacing"/>
      </w:pPr>
    </w:p>
    <w:p w:rsidR="000D161A" w:rsidRDefault="000D161A" w:rsidP="000D161A">
      <w:pPr>
        <w:pStyle w:val="NoSpacing"/>
      </w:pPr>
      <w:r>
        <w:t xml:space="preserve">   88.9744</w:t>
      </w:r>
    </w:p>
    <w:p w:rsidR="000D161A" w:rsidRDefault="000D161A" w:rsidP="000D161A">
      <w:pPr>
        <w:pStyle w:val="NoSpacing"/>
      </w:pPr>
      <w:r>
        <w:t xml:space="preserve">   11.0256</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MDC Training Set Classification Rate</w:t>
      </w:r>
    </w:p>
    <w:p w:rsidR="000D161A" w:rsidRDefault="000D161A" w:rsidP="000D161A">
      <w:pPr>
        <w:pStyle w:val="NoSpacing"/>
      </w:pPr>
      <w:r>
        <w:t>bayes_train = 88.3585</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MDC Test Set Classification Rate</w:t>
      </w:r>
    </w:p>
    <w:p w:rsidR="000D161A" w:rsidRDefault="000D161A" w:rsidP="000D161A">
      <w:pPr>
        <w:pStyle w:val="NoSpacing"/>
      </w:pPr>
      <w:r>
        <w:t>bayes_test = 89.0842</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Network Outputs</w:t>
      </w:r>
    </w:p>
    <w:p w:rsidR="000D161A" w:rsidRDefault="000D161A" w:rsidP="000D161A">
      <w:pPr>
        <w:pStyle w:val="NoSpacing"/>
      </w:pPr>
      <w:r>
        <w:t>---------------</w:t>
      </w:r>
    </w:p>
    <w:p w:rsidR="000D161A" w:rsidRDefault="000D161A" w:rsidP="000D161A">
      <w:pPr>
        <w:pStyle w:val="NoSpacing"/>
      </w:pPr>
    </w:p>
    <w:p w:rsidR="000D161A" w:rsidRDefault="000D161A" w:rsidP="000D161A">
      <w:pPr>
        <w:pStyle w:val="NoSpacing"/>
      </w:pPr>
      <w:r>
        <w:t>W1 =</w:t>
      </w:r>
    </w:p>
    <w:p w:rsidR="000D161A" w:rsidRDefault="000D161A" w:rsidP="000D161A">
      <w:pPr>
        <w:pStyle w:val="NoSpacing"/>
      </w:pPr>
    </w:p>
    <w:p w:rsidR="000D161A" w:rsidRDefault="000D161A" w:rsidP="000D161A">
      <w:pPr>
        <w:pStyle w:val="NoSpacing"/>
      </w:pPr>
      <w:r>
        <w:t xml:space="preserve">  Columns 1 through 8</w:t>
      </w:r>
    </w:p>
    <w:p w:rsidR="000D161A" w:rsidRDefault="000D161A" w:rsidP="000D161A">
      <w:pPr>
        <w:pStyle w:val="NoSpacing"/>
      </w:pPr>
    </w:p>
    <w:p w:rsidR="000D161A" w:rsidRDefault="000D161A" w:rsidP="000D161A">
      <w:pPr>
        <w:pStyle w:val="NoSpacing"/>
      </w:pPr>
      <w:r>
        <w:t xml:space="preserve">    2.3035    4.9938   -6.1466   -8.2222    7.4750    9.3612   -3.5388   -3.1949</w:t>
      </w:r>
    </w:p>
    <w:p w:rsidR="000D161A" w:rsidRDefault="000D161A" w:rsidP="000D161A">
      <w:pPr>
        <w:pStyle w:val="NoSpacing"/>
      </w:pPr>
      <w:r>
        <w:t xml:space="preserve">   -6.5818    3.7660   -6.2680    5.4024   -7.0751   -4.7428   -4.3918    8.4766</w:t>
      </w:r>
    </w:p>
    <w:p w:rsidR="000D161A" w:rsidRDefault="000D161A" w:rsidP="000D161A">
      <w:pPr>
        <w:pStyle w:val="NoSpacing"/>
      </w:pPr>
      <w:r>
        <w:t xml:space="preserve">   -5.6328   23.3809    6.5339   -3.5324    5.3992    4.4997    3.4231   -9.2053</w:t>
      </w:r>
    </w:p>
    <w:p w:rsidR="000D161A" w:rsidRDefault="000D161A" w:rsidP="000D161A">
      <w:pPr>
        <w:pStyle w:val="NoSpacing"/>
      </w:pPr>
      <w:r>
        <w:lastRenderedPageBreak/>
        <w:t xml:space="preserve">   -2.0651   -6.2017   39.5588   -3.3282  -12.9986    9.0379   -8.4988  -27.3915</w:t>
      </w:r>
    </w:p>
    <w:p w:rsidR="000D161A" w:rsidRDefault="000D161A" w:rsidP="000D161A">
      <w:pPr>
        <w:pStyle w:val="NoSpacing"/>
      </w:pPr>
      <w:r>
        <w:t xml:space="preserve">  -19.4283   -4.1168  -19.0391   -5.0378   -1.5451    2.5175    6.4062   -5.7816</w:t>
      </w:r>
    </w:p>
    <w:p w:rsidR="000D161A" w:rsidRDefault="000D161A" w:rsidP="000D161A">
      <w:pPr>
        <w:pStyle w:val="NoSpacing"/>
      </w:pPr>
      <w:r>
        <w:t xml:space="preserve">    2.6669    2.8834    4.2462    3.4236    2.9109   -5.1375   -6.7646   -3.3404</w:t>
      </w:r>
    </w:p>
    <w:p w:rsidR="000D161A" w:rsidRDefault="000D161A" w:rsidP="000D161A">
      <w:pPr>
        <w:pStyle w:val="NoSpacing"/>
      </w:pPr>
      <w:r>
        <w:t xml:space="preserve">   -1.9521    5.3148   -5.1851    4.9917    2.4617    2.7755   -8.7026   -3.2328</w:t>
      </w:r>
    </w:p>
    <w:p w:rsidR="000D161A" w:rsidRDefault="000D161A" w:rsidP="000D161A">
      <w:pPr>
        <w:pStyle w:val="NoSpacing"/>
      </w:pPr>
      <w:r>
        <w:t xml:space="preserve">  -13.1208    6.0417   -8.5032    9.1046   10.6959  -30.4253   20.2751    9.1272</w:t>
      </w:r>
    </w:p>
    <w:p w:rsidR="000D161A" w:rsidRDefault="000D161A" w:rsidP="000D161A">
      <w:pPr>
        <w:pStyle w:val="NoSpacing"/>
      </w:pPr>
      <w:r>
        <w:t xml:space="preserve">    8.8237    3.3509    2.4122   16.2920    8.1180   -9.7137   -5.8716    4.9691</w:t>
      </w:r>
    </w:p>
    <w:p w:rsidR="000D161A" w:rsidRDefault="000D161A" w:rsidP="000D161A">
      <w:pPr>
        <w:pStyle w:val="NoSpacing"/>
      </w:pPr>
      <w:r>
        <w:t xml:space="preserve">    6.2860  -16.2090   -7.5456    5.1206   -5.0126   -5.7698   10.7590    3.6105</w:t>
      </w:r>
    </w:p>
    <w:p w:rsidR="000D161A" w:rsidRDefault="000D161A" w:rsidP="000D161A">
      <w:pPr>
        <w:pStyle w:val="NoSpacing"/>
      </w:pPr>
      <w:r>
        <w:t xml:space="preserve">   -5.0346   -3.3562   -4.7331    3.9977   10.9911   10.2331    4.9961    8.9853</w:t>
      </w:r>
    </w:p>
    <w:p w:rsidR="000D161A" w:rsidRDefault="000D161A" w:rsidP="000D161A">
      <w:pPr>
        <w:pStyle w:val="NoSpacing"/>
      </w:pPr>
      <w:r>
        <w:t xml:space="preserve">    6.7169   15.4043   -4.6184    2.8449    4.9374   17.1660   -2.1923   -0.0879</w:t>
      </w:r>
    </w:p>
    <w:p w:rsidR="000D161A" w:rsidRDefault="000D161A" w:rsidP="000D161A">
      <w:pPr>
        <w:pStyle w:val="NoSpacing"/>
      </w:pPr>
      <w:r>
        <w:t xml:space="preserve">    8.0940   -5.2483   -2.5353   -3.0647   -2.8780   -8.8351    7.7583   -5.6133</w:t>
      </w:r>
    </w:p>
    <w:p w:rsidR="000D161A" w:rsidRDefault="000D161A" w:rsidP="000D161A">
      <w:pPr>
        <w:pStyle w:val="NoSpacing"/>
      </w:pPr>
      <w:r>
        <w:t xml:space="preserve">   34.6415   -7.8816   -1.3678    3.5132    7.9758   -3.1007  -12.8552    4.1610</w:t>
      </w:r>
    </w:p>
    <w:p w:rsidR="000D161A" w:rsidRDefault="000D161A" w:rsidP="000D161A">
      <w:pPr>
        <w:pStyle w:val="NoSpacing"/>
      </w:pPr>
      <w:r>
        <w:t xml:space="preserve">   19.7310    4.0940    3.5594    4.2208   -9.0956  -13.0497   10.6952    4.2116</w:t>
      </w:r>
    </w:p>
    <w:p w:rsidR="000D161A" w:rsidRDefault="000D161A" w:rsidP="000D161A">
      <w:pPr>
        <w:pStyle w:val="NoSpacing"/>
      </w:pPr>
      <w:r>
        <w:t xml:space="preserve">   -4.4577  -11.0183    4.5182   -7.1222   11.6078  -15.3315   -5.9592    6.7976</w:t>
      </w:r>
    </w:p>
    <w:p w:rsidR="000D161A" w:rsidRDefault="000D161A" w:rsidP="000D161A">
      <w:pPr>
        <w:pStyle w:val="NoSpacing"/>
      </w:pPr>
      <w:r>
        <w:t xml:space="preserve">   -8.9759  -30.0171   -1.0833    1.1858  -16.3021   -7.9268  -26.2272   -7.1582</w:t>
      </w:r>
    </w:p>
    <w:p w:rsidR="000D161A" w:rsidRDefault="000D161A" w:rsidP="000D161A">
      <w:pPr>
        <w:pStyle w:val="NoSpacing"/>
      </w:pPr>
    </w:p>
    <w:p w:rsidR="000D161A" w:rsidRDefault="000D161A" w:rsidP="000D161A">
      <w:pPr>
        <w:pStyle w:val="NoSpacing"/>
      </w:pPr>
      <w:r>
        <w:t xml:space="preserve">  Columns 9 through 11</w:t>
      </w:r>
    </w:p>
    <w:p w:rsidR="000D161A" w:rsidRDefault="000D161A" w:rsidP="000D161A">
      <w:pPr>
        <w:pStyle w:val="NoSpacing"/>
      </w:pPr>
    </w:p>
    <w:p w:rsidR="000D161A" w:rsidRDefault="000D161A" w:rsidP="000D161A">
      <w:pPr>
        <w:pStyle w:val="NoSpacing"/>
      </w:pPr>
      <w:r>
        <w:t xml:space="preserve">   -6.7272    3.6654   -7.1495</w:t>
      </w:r>
    </w:p>
    <w:p w:rsidR="000D161A" w:rsidRDefault="000D161A" w:rsidP="000D161A">
      <w:pPr>
        <w:pStyle w:val="NoSpacing"/>
      </w:pPr>
      <w:r>
        <w:t xml:space="preserve">    3.0498    5.4454  -12.1419</w:t>
      </w:r>
    </w:p>
    <w:p w:rsidR="000D161A" w:rsidRDefault="000D161A" w:rsidP="000D161A">
      <w:pPr>
        <w:pStyle w:val="NoSpacing"/>
      </w:pPr>
      <w:r>
        <w:t xml:space="preserve">   -4.5194   -3.2611   -4.7183</w:t>
      </w:r>
    </w:p>
    <w:p w:rsidR="000D161A" w:rsidRDefault="000D161A" w:rsidP="000D161A">
      <w:pPr>
        <w:pStyle w:val="NoSpacing"/>
      </w:pPr>
      <w:r>
        <w:t xml:space="preserve">  -21.9397    5.1321    7.1712</w:t>
      </w:r>
    </w:p>
    <w:p w:rsidR="000D161A" w:rsidRDefault="000D161A" w:rsidP="000D161A">
      <w:pPr>
        <w:pStyle w:val="NoSpacing"/>
      </w:pPr>
      <w:r>
        <w:t xml:space="preserve">   -3.1540   -7.2110    4.5464</w:t>
      </w:r>
    </w:p>
    <w:p w:rsidR="000D161A" w:rsidRDefault="000D161A" w:rsidP="000D161A">
      <w:pPr>
        <w:pStyle w:val="NoSpacing"/>
      </w:pPr>
      <w:r>
        <w:t xml:space="preserve">  -13.3789    8.0363   -4.5606</w:t>
      </w:r>
    </w:p>
    <w:p w:rsidR="000D161A" w:rsidRDefault="000D161A" w:rsidP="000D161A">
      <w:pPr>
        <w:pStyle w:val="NoSpacing"/>
      </w:pPr>
      <w:r>
        <w:t xml:space="preserve">   -3.5102  -13.2812   -3.3020</w:t>
      </w:r>
    </w:p>
    <w:p w:rsidR="000D161A" w:rsidRDefault="000D161A" w:rsidP="000D161A">
      <w:pPr>
        <w:pStyle w:val="NoSpacing"/>
      </w:pPr>
      <w:r>
        <w:t xml:space="preserve">   -0.1808   -1.8038  -23.5812</w:t>
      </w:r>
    </w:p>
    <w:p w:rsidR="000D161A" w:rsidRDefault="000D161A" w:rsidP="000D161A">
      <w:pPr>
        <w:pStyle w:val="NoSpacing"/>
      </w:pPr>
      <w:r>
        <w:t xml:space="preserve">    2.3790    7.1825    7.2049</w:t>
      </w:r>
    </w:p>
    <w:p w:rsidR="000D161A" w:rsidRDefault="000D161A" w:rsidP="000D161A">
      <w:pPr>
        <w:pStyle w:val="NoSpacing"/>
      </w:pPr>
      <w:r>
        <w:t xml:space="preserve">    5.6755   -6.2047   -1.6006</w:t>
      </w:r>
    </w:p>
    <w:p w:rsidR="000D161A" w:rsidRDefault="000D161A" w:rsidP="000D161A">
      <w:pPr>
        <w:pStyle w:val="NoSpacing"/>
      </w:pPr>
      <w:r>
        <w:t xml:space="preserve">   -9.1335    2.8499   -6.5077</w:t>
      </w:r>
    </w:p>
    <w:p w:rsidR="000D161A" w:rsidRDefault="000D161A" w:rsidP="000D161A">
      <w:pPr>
        <w:pStyle w:val="NoSpacing"/>
      </w:pPr>
      <w:r>
        <w:t xml:space="preserve">    7.4622   -1.3948  -12.7612</w:t>
      </w:r>
    </w:p>
    <w:p w:rsidR="000D161A" w:rsidRDefault="000D161A" w:rsidP="000D161A">
      <w:pPr>
        <w:pStyle w:val="NoSpacing"/>
      </w:pPr>
      <w:r>
        <w:t xml:space="preserve">    8.6162   -1.9197   33.6559</w:t>
      </w:r>
    </w:p>
    <w:p w:rsidR="000D161A" w:rsidRDefault="000D161A" w:rsidP="000D161A">
      <w:pPr>
        <w:pStyle w:val="NoSpacing"/>
      </w:pPr>
      <w:r>
        <w:t xml:space="preserve">  -11.6846    3.2441    4.5465</w:t>
      </w:r>
    </w:p>
    <w:p w:rsidR="000D161A" w:rsidRDefault="000D161A" w:rsidP="000D161A">
      <w:pPr>
        <w:pStyle w:val="NoSpacing"/>
      </w:pPr>
      <w:r>
        <w:t xml:space="preserve">   -4.0155    6.4781   -5.6993</w:t>
      </w:r>
    </w:p>
    <w:p w:rsidR="000D161A" w:rsidRDefault="000D161A" w:rsidP="000D161A">
      <w:pPr>
        <w:pStyle w:val="NoSpacing"/>
      </w:pPr>
      <w:r>
        <w:t xml:space="preserve">    7.2640   -9.2198    4.2539</w:t>
      </w:r>
    </w:p>
    <w:p w:rsidR="000D161A" w:rsidRDefault="000D161A" w:rsidP="000D161A">
      <w:pPr>
        <w:pStyle w:val="NoSpacing"/>
      </w:pPr>
      <w:r>
        <w:t xml:space="preserve">    3.9192   -4.6139    4.5481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B1 =</w:t>
      </w:r>
    </w:p>
    <w:p w:rsidR="000D161A" w:rsidRDefault="000D161A" w:rsidP="000D161A">
      <w:pPr>
        <w:pStyle w:val="NoSpacing"/>
      </w:pPr>
    </w:p>
    <w:p w:rsidR="000D161A" w:rsidRDefault="000D161A" w:rsidP="000D161A">
      <w:pPr>
        <w:pStyle w:val="NoSpacing"/>
      </w:pPr>
      <w:r>
        <w:t xml:space="preserve">    0.6967</w:t>
      </w:r>
    </w:p>
    <w:p w:rsidR="000D161A" w:rsidRDefault="000D161A" w:rsidP="000D161A">
      <w:pPr>
        <w:pStyle w:val="NoSpacing"/>
      </w:pPr>
      <w:r>
        <w:t xml:space="preserve">   -6.8408</w:t>
      </w:r>
    </w:p>
    <w:p w:rsidR="000D161A" w:rsidRDefault="000D161A" w:rsidP="000D161A">
      <w:pPr>
        <w:pStyle w:val="NoSpacing"/>
      </w:pPr>
      <w:r>
        <w:t xml:space="preserve">   -2.7577</w:t>
      </w:r>
    </w:p>
    <w:p w:rsidR="000D161A" w:rsidRDefault="000D161A" w:rsidP="000D161A">
      <w:pPr>
        <w:pStyle w:val="NoSpacing"/>
      </w:pPr>
      <w:r>
        <w:t xml:space="preserve">   15.3432</w:t>
      </w:r>
    </w:p>
    <w:p w:rsidR="000D161A" w:rsidRDefault="000D161A" w:rsidP="000D161A">
      <w:pPr>
        <w:pStyle w:val="NoSpacing"/>
      </w:pPr>
      <w:r>
        <w:t xml:space="preserve">    6.0940</w:t>
      </w:r>
    </w:p>
    <w:p w:rsidR="000D161A" w:rsidRDefault="000D161A" w:rsidP="000D161A">
      <w:pPr>
        <w:pStyle w:val="NoSpacing"/>
      </w:pPr>
      <w:r>
        <w:t xml:space="preserve">    9.3721</w:t>
      </w:r>
    </w:p>
    <w:p w:rsidR="000D161A" w:rsidRDefault="000D161A" w:rsidP="000D161A">
      <w:pPr>
        <w:pStyle w:val="NoSpacing"/>
      </w:pPr>
      <w:r>
        <w:t xml:space="preserve">    3.5385</w:t>
      </w:r>
    </w:p>
    <w:p w:rsidR="000D161A" w:rsidRDefault="000D161A" w:rsidP="000D161A">
      <w:pPr>
        <w:pStyle w:val="NoSpacing"/>
      </w:pPr>
      <w:r>
        <w:t xml:space="preserve">    6.6257</w:t>
      </w:r>
    </w:p>
    <w:p w:rsidR="000D161A" w:rsidRDefault="000D161A" w:rsidP="000D161A">
      <w:pPr>
        <w:pStyle w:val="NoSpacing"/>
      </w:pPr>
      <w:r>
        <w:t xml:space="preserve">   -2.1969</w:t>
      </w:r>
    </w:p>
    <w:p w:rsidR="000D161A" w:rsidRDefault="000D161A" w:rsidP="000D161A">
      <w:pPr>
        <w:pStyle w:val="NoSpacing"/>
      </w:pPr>
      <w:r>
        <w:t xml:space="preserve">  -15.6429</w:t>
      </w:r>
    </w:p>
    <w:p w:rsidR="000D161A" w:rsidRDefault="000D161A" w:rsidP="000D161A">
      <w:pPr>
        <w:pStyle w:val="NoSpacing"/>
      </w:pPr>
      <w:r>
        <w:lastRenderedPageBreak/>
        <w:t xml:space="preserve">   -5.7981</w:t>
      </w:r>
    </w:p>
    <w:p w:rsidR="000D161A" w:rsidRDefault="000D161A" w:rsidP="000D161A">
      <w:pPr>
        <w:pStyle w:val="NoSpacing"/>
      </w:pPr>
      <w:r>
        <w:t xml:space="preserve">   -4.1580</w:t>
      </w:r>
    </w:p>
    <w:p w:rsidR="000D161A" w:rsidRDefault="000D161A" w:rsidP="000D161A">
      <w:pPr>
        <w:pStyle w:val="NoSpacing"/>
      </w:pPr>
      <w:r>
        <w:t xml:space="preserve">    5.6404</w:t>
      </w:r>
    </w:p>
    <w:p w:rsidR="000D161A" w:rsidRDefault="000D161A" w:rsidP="000D161A">
      <w:pPr>
        <w:pStyle w:val="NoSpacing"/>
      </w:pPr>
      <w:r>
        <w:t xml:space="preserve">    4.6067</w:t>
      </w:r>
    </w:p>
    <w:p w:rsidR="000D161A" w:rsidRDefault="000D161A" w:rsidP="000D161A">
      <w:pPr>
        <w:pStyle w:val="NoSpacing"/>
      </w:pPr>
      <w:r>
        <w:t xml:space="preserve">   -9.9666</w:t>
      </w:r>
    </w:p>
    <w:p w:rsidR="000D161A" w:rsidRDefault="000D161A" w:rsidP="000D161A">
      <w:pPr>
        <w:pStyle w:val="NoSpacing"/>
      </w:pPr>
      <w:r>
        <w:t xml:space="preserve">   -9.2334</w:t>
      </w:r>
    </w:p>
    <w:p w:rsidR="000D161A" w:rsidRDefault="000D161A" w:rsidP="000D161A">
      <w:pPr>
        <w:pStyle w:val="NoSpacing"/>
      </w:pPr>
      <w:r>
        <w:t xml:space="preserve">    9.4429</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W2 =</w:t>
      </w:r>
    </w:p>
    <w:p w:rsidR="000D161A" w:rsidRDefault="000D161A" w:rsidP="000D161A">
      <w:pPr>
        <w:pStyle w:val="NoSpacing"/>
      </w:pPr>
    </w:p>
    <w:p w:rsidR="000D161A" w:rsidRDefault="000D161A" w:rsidP="000D161A">
      <w:pPr>
        <w:pStyle w:val="NoSpacing"/>
      </w:pPr>
      <w:r>
        <w:t xml:space="preserve">  Columns 1 through 8</w:t>
      </w:r>
    </w:p>
    <w:p w:rsidR="000D161A" w:rsidRDefault="000D161A" w:rsidP="000D161A">
      <w:pPr>
        <w:pStyle w:val="NoSpacing"/>
      </w:pPr>
    </w:p>
    <w:p w:rsidR="000D161A" w:rsidRDefault="000D161A" w:rsidP="000D161A">
      <w:pPr>
        <w:pStyle w:val="NoSpacing"/>
      </w:pPr>
      <w:r>
        <w:t xml:space="preserve">  -39.9863   54.1330  -19.4823  -26.4231  -16.7875   46.8950   14.7338  -13.0998</w:t>
      </w:r>
    </w:p>
    <w:p w:rsidR="000D161A" w:rsidRDefault="000D161A" w:rsidP="000D161A">
      <w:pPr>
        <w:pStyle w:val="NoSpacing"/>
      </w:pPr>
    </w:p>
    <w:p w:rsidR="000D161A" w:rsidRDefault="000D161A" w:rsidP="000D161A">
      <w:pPr>
        <w:pStyle w:val="NoSpacing"/>
      </w:pPr>
      <w:r>
        <w:t xml:space="preserve">  Columns 9 through 16</w:t>
      </w:r>
    </w:p>
    <w:p w:rsidR="000D161A" w:rsidRDefault="000D161A" w:rsidP="000D161A">
      <w:pPr>
        <w:pStyle w:val="NoSpacing"/>
      </w:pPr>
    </w:p>
    <w:p w:rsidR="000D161A" w:rsidRDefault="000D161A" w:rsidP="000D161A">
      <w:pPr>
        <w:pStyle w:val="NoSpacing"/>
      </w:pPr>
      <w:r>
        <w:t xml:space="preserve">  -33.7123   19.3048    5.6471   35.0764  -28.8612  -40.7356  -18.0445   35.1762</w:t>
      </w:r>
    </w:p>
    <w:p w:rsidR="000D161A" w:rsidRDefault="000D161A" w:rsidP="000D161A">
      <w:pPr>
        <w:pStyle w:val="NoSpacing"/>
      </w:pPr>
    </w:p>
    <w:p w:rsidR="000D161A" w:rsidRDefault="000D161A" w:rsidP="000D161A">
      <w:pPr>
        <w:pStyle w:val="NoSpacing"/>
      </w:pPr>
      <w:r>
        <w:t xml:space="preserve">  Column 17</w:t>
      </w:r>
    </w:p>
    <w:p w:rsidR="000D161A" w:rsidRDefault="000D161A" w:rsidP="000D161A">
      <w:pPr>
        <w:pStyle w:val="NoSpacing"/>
      </w:pPr>
    </w:p>
    <w:p w:rsidR="000D161A" w:rsidRDefault="000D161A" w:rsidP="000D161A">
      <w:pPr>
        <w:pStyle w:val="NoSpacing"/>
      </w:pPr>
      <w:r>
        <w:t xml:space="preserve">   18.1128</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B2 =</w:t>
      </w:r>
    </w:p>
    <w:p w:rsidR="000D161A" w:rsidRDefault="000D161A" w:rsidP="000D161A">
      <w:pPr>
        <w:pStyle w:val="NoSpacing"/>
      </w:pPr>
    </w:p>
    <w:p w:rsidR="000D161A" w:rsidRDefault="000D161A" w:rsidP="000D161A">
      <w:pPr>
        <w:pStyle w:val="NoSpacing"/>
      </w:pPr>
      <w:r>
        <w:t xml:space="preserve">  -61.4235</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w:t>
      </w:r>
    </w:p>
    <w:p w:rsidR="000D161A" w:rsidRDefault="000D161A" w:rsidP="000D161A">
      <w:pPr>
        <w:pStyle w:val="NoSpacing"/>
      </w:pPr>
      <w:r>
        <w:t>BEST Log_Sensitivity INDEX OUTCOME :</w:t>
      </w:r>
    </w:p>
    <w:p w:rsidR="000D161A" w:rsidRDefault="000D161A" w:rsidP="000D161A">
      <w:pPr>
        <w:pStyle w:val="NoSpacing"/>
      </w:pPr>
      <w:r>
        <w:t>**********************************************************************</w:t>
      </w:r>
    </w:p>
    <w:p w:rsidR="000D161A" w:rsidRDefault="000D161A" w:rsidP="000D161A">
      <w:pPr>
        <w:pStyle w:val="NoSpacing"/>
      </w:pPr>
      <w:r>
        <w:t>lambdaDec = 0.8595</w:t>
      </w:r>
    </w:p>
    <w:p w:rsidR="000D161A" w:rsidRDefault="000D161A" w:rsidP="000D161A">
      <w:pPr>
        <w:pStyle w:val="NoSpacing"/>
      </w:pPr>
      <w:r>
        <w:t>Best Test Log_Sensitivity Index = 0.018431</w:t>
      </w:r>
    </w:p>
    <w:p w:rsidR="000D161A" w:rsidRDefault="000D161A" w:rsidP="000D161A">
      <w:pPr>
        <w:pStyle w:val="NoSpacing"/>
      </w:pPr>
      <w:r>
        <w:t>Best Test Epoch = 431</w:t>
      </w:r>
    </w:p>
    <w:p w:rsidR="000D161A" w:rsidRDefault="000D161A" w:rsidP="000D161A">
      <w:pPr>
        <w:pStyle w:val="NoSpacing"/>
      </w:pPr>
      <w:r>
        <w:t>Current Train Log_Sensitivity Index = 0.011962</w:t>
      </w:r>
    </w:p>
    <w:p w:rsidR="000D161A" w:rsidRDefault="000D161A" w:rsidP="000D161A">
      <w:pPr>
        <w:pStyle w:val="NoSpacing"/>
      </w:pPr>
      <w:r>
        <w:t>Current Test Log_Sensitivity Index_BestTrain = 0.03166</w:t>
      </w:r>
    </w:p>
    <w:p w:rsidR="000D161A" w:rsidRDefault="000D161A" w:rsidP="000D161A">
      <w:pPr>
        <w:pStyle w:val="NoSpacing"/>
      </w:pPr>
      <w:r>
        <w:t>Current Test SENSITIVITY = 0.20598</w:t>
      </w:r>
    </w:p>
    <w:p w:rsidR="000D161A" w:rsidRDefault="000D161A" w:rsidP="000D161A">
      <w:pPr>
        <w:pStyle w:val="NoSpacing"/>
      </w:pPr>
      <w:r>
        <w:t>Current Train SENSITIVITY = 0.16867</w:t>
      </w:r>
    </w:p>
    <w:p w:rsidR="000D161A" w:rsidRDefault="000D161A" w:rsidP="000D161A">
      <w:pPr>
        <w:pStyle w:val="NoSpacing"/>
      </w:pPr>
      <w:r>
        <w:t>Current Test SPECIFICITY = 0.90394</w:t>
      </w:r>
    </w:p>
    <w:p w:rsidR="000D161A" w:rsidRDefault="000D161A" w:rsidP="000D161A">
      <w:pPr>
        <w:pStyle w:val="NoSpacing"/>
      </w:pPr>
      <w:r>
        <w:t>Current Train SPECIFICITY = 0.89327</w:t>
      </w:r>
    </w:p>
    <w:p w:rsidR="000D161A" w:rsidRDefault="000D161A" w:rsidP="000D161A">
      <w:pPr>
        <w:pStyle w:val="NoSpacing"/>
      </w:pPr>
      <w:r>
        <w:t>Current Test CR = 82.6984</w:t>
      </w:r>
    </w:p>
    <w:p w:rsidR="000D161A" w:rsidRDefault="000D161A" w:rsidP="000D161A">
      <w:pPr>
        <w:pStyle w:val="NoSpacing"/>
      </w:pPr>
      <w:r>
        <w:t>Current Train CR = 80.8559</w:t>
      </w:r>
    </w:p>
    <w:p w:rsidR="000D161A" w:rsidRDefault="000D161A" w:rsidP="000D161A">
      <w:pPr>
        <w:pStyle w:val="NoSpacing"/>
      </w:pPr>
      <w:r>
        <w:t>Current Test ASE = 0.68928</w:t>
      </w:r>
    </w:p>
    <w:p w:rsidR="000D161A" w:rsidRDefault="000D161A" w:rsidP="000D161A">
      <w:pPr>
        <w:pStyle w:val="NoSpacing"/>
      </w:pPr>
      <w:r>
        <w:t>Current Train ASE = 0.76391</w:t>
      </w:r>
    </w:p>
    <w:p w:rsidR="000D161A" w:rsidRDefault="000D161A" w:rsidP="000D161A">
      <w:pPr>
        <w:pStyle w:val="NoSpacing"/>
      </w:pPr>
      <w:r>
        <w:t>************** SPECIFIC EPOCH STOP - WEIGHTS PULLED **************</w:t>
      </w:r>
    </w:p>
    <w:p w:rsidR="000D161A" w:rsidRDefault="000D161A" w:rsidP="003C479A">
      <w:pPr>
        <w:pStyle w:val="NoSpacing"/>
        <w:jc w:val="center"/>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2a</w:t>
      </w:r>
      <w:r>
        <w:t xml:space="preserve"> </w:t>
      </w:r>
    </w:p>
    <w:p w:rsidR="008A2A4A" w:rsidRDefault="008A2A4A" w:rsidP="008A2A4A">
      <w:pPr>
        <w:pStyle w:val="NoSpacing"/>
      </w:pPr>
    </w:p>
    <w:p w:rsidR="000D161A" w:rsidRDefault="000D161A" w:rsidP="000D161A">
      <w:pPr>
        <w:pStyle w:val="NoSpacing"/>
      </w:pPr>
      <w:r>
        <w:t>**************** Start of next Iteration ****************</w:t>
      </w:r>
    </w:p>
    <w:p w:rsidR="000D161A" w:rsidRDefault="000D161A" w:rsidP="000D161A">
      <w:pPr>
        <w:pStyle w:val="NoSpacing"/>
      </w:pPr>
      <w:r>
        <w:t>AUTO_ANN = 0                -- 0 = simple ANN, 1 = auto ANN</w:t>
      </w:r>
    </w:p>
    <w:p w:rsidR="000D161A" w:rsidRDefault="000D161A" w:rsidP="000D161A">
      <w:pPr>
        <w:pStyle w:val="NoSpacing"/>
      </w:pPr>
      <w:r>
        <w:t>STOP_CRITERION = 4          -- 0 = best Test CR, 1 = best Test ASE, 2 = best Test SENSITIVITY, 3 = exact epoch stop at max_epoch, \n</w:t>
      </w:r>
    </w:p>
    <w:p w:rsidR="000D161A" w:rsidRDefault="000D161A" w:rsidP="000D161A">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0D161A" w:rsidRDefault="000D161A" w:rsidP="000D161A">
      <w:pPr>
        <w:pStyle w:val="NoSpacing"/>
      </w:pPr>
      <w:r>
        <w:t>MAX_EPOCH_INTERVAL = 500    -- # epochs after the best class. rate attained</w:t>
      </w:r>
    </w:p>
    <w:p w:rsidR="000D161A" w:rsidRDefault="000D161A" w:rsidP="000D161A">
      <w:pPr>
        <w:pStyle w:val="NoSpacing"/>
      </w:pPr>
      <w:r>
        <w:t>SENSITIVITY_VALUE = 0.75</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layers = 1</w:t>
      </w:r>
    </w:p>
    <w:p w:rsidR="000D161A" w:rsidRDefault="000D161A" w:rsidP="000D161A">
      <w:pPr>
        <w:pStyle w:val="NoSpacing"/>
      </w:pPr>
      <w:r>
        <w:t>h1 = 0          -- number of hidden layer</w:t>
      </w:r>
    </w:p>
    <w:p w:rsidR="000D161A" w:rsidRDefault="000D161A" w:rsidP="000D161A">
      <w:pPr>
        <w:pStyle w:val="NoSpacing"/>
      </w:pPr>
      <w:r>
        <w:t>decay = 1       -- 0 = no, 1 = yes</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wterrs = 1      -- 0 = OFF, 1 = ON.  turn on/off weights</w:t>
      </w:r>
    </w:p>
    <w:p w:rsidR="000D161A" w:rsidRDefault="000D161A" w:rsidP="000D161A">
      <w:pPr>
        <w:pStyle w:val="NoSpacing"/>
      </w:pPr>
      <w:r>
        <w:t>wtwhat = 0      -- 0 = weight output, 1 = weight variable #wtvar</w:t>
      </w:r>
    </w:p>
    <w:p w:rsidR="000D161A" w:rsidRDefault="000D161A" w:rsidP="000D161A">
      <w:pPr>
        <w:pStyle w:val="NoSpacing"/>
      </w:pPr>
      <w:r>
        <w:t>wtvar = 1       -- if weight variable, then select which variable for weight</w:t>
      </w:r>
    </w:p>
    <w:p w:rsidR="000D161A" w:rsidRDefault="000D161A" w:rsidP="000D161A">
      <w:pPr>
        <w:pStyle w:val="NoSpacing"/>
      </w:pPr>
      <w:r>
        <w:t>wtfact = 1   -- 1 = same as set wterrs=0, sounds like no weight. If weight, then select weight fact</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 = 1         -- 0 = no roc calculation, 1 = yes</w:t>
      </w:r>
    </w:p>
    <w:p w:rsidR="000D161A" w:rsidRDefault="000D161A" w:rsidP="000D161A">
      <w:pPr>
        <w:pStyle w:val="NoSpacing"/>
      </w:pPr>
      <w:r>
        <w:t>maxi = 41</w:t>
      </w:r>
    </w:p>
    <w:p w:rsidR="000D161A" w:rsidRDefault="000D161A" w:rsidP="000D161A">
      <w:pPr>
        <w:pStyle w:val="NoSpacing"/>
      </w:pPr>
      <w:r>
        <w:t>incr = 0.05</w:t>
      </w:r>
    </w:p>
    <w:p w:rsidR="000D161A" w:rsidRDefault="000D161A" w:rsidP="000D161A">
      <w:pPr>
        <w:pStyle w:val="NoSpacing"/>
      </w:pPr>
      <w:r>
        <w:t>MIN_SENS_INCR = 0.01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delete_variables = 1         -- 0 = do not delete variables, 1 = yes</w:t>
      </w:r>
    </w:p>
    <w:p w:rsidR="000D161A" w:rsidRDefault="000D161A" w:rsidP="000D161A">
      <w:pPr>
        <w:pStyle w:val="NoSpacing"/>
      </w:pPr>
      <w:r>
        <w:t>remove_indices = 1</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lr = 0.005025</w:t>
      </w:r>
    </w:p>
    <w:p w:rsidR="000D161A" w:rsidRDefault="000D161A" w:rsidP="000D161A">
      <w:pPr>
        <w:pStyle w:val="NoSpacing"/>
      </w:pPr>
      <w:r>
        <w:t>lr_inc = 1.01</w:t>
      </w:r>
    </w:p>
    <w:p w:rsidR="000D161A" w:rsidRDefault="000D161A" w:rsidP="000D161A">
      <w:pPr>
        <w:pStyle w:val="NoSpacing"/>
      </w:pPr>
      <w:r>
        <w:t>lr_dec = 0.999</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lambda = 0.005</w:t>
      </w:r>
    </w:p>
    <w:p w:rsidR="000D161A" w:rsidRDefault="000D161A" w:rsidP="000D161A">
      <w:pPr>
        <w:pStyle w:val="NoSpacing"/>
      </w:pPr>
      <w:r>
        <w:t>lambda2 = 0.0005</w:t>
      </w:r>
    </w:p>
    <w:p w:rsidR="000D161A" w:rsidRDefault="000D161A" w:rsidP="000D161A">
      <w:pPr>
        <w:pStyle w:val="NoSpacing"/>
      </w:pPr>
      <w:r>
        <w:t>LAMBDA2_START_PT = 2000</w:t>
      </w:r>
    </w:p>
    <w:p w:rsidR="000D161A" w:rsidRDefault="000D161A" w:rsidP="000D161A">
      <w:pPr>
        <w:pStyle w:val="NoSpacing"/>
      </w:pPr>
      <w:r>
        <w:t>lambda_inc = 1.2461</w:t>
      </w:r>
    </w:p>
    <w:p w:rsidR="000D161A" w:rsidRDefault="000D161A" w:rsidP="000D161A">
      <w:pPr>
        <w:pStyle w:val="NoSpacing"/>
      </w:pPr>
      <w:r>
        <w:t>lambda_dec = 0.6251</w:t>
      </w:r>
    </w:p>
    <w:p w:rsidR="000D161A" w:rsidRDefault="000D161A" w:rsidP="000D161A">
      <w:pPr>
        <w:pStyle w:val="NoSpacing"/>
      </w:pPr>
    </w:p>
    <w:p w:rsidR="000D161A" w:rsidRDefault="000D161A" w:rsidP="000D161A">
      <w:pPr>
        <w:pStyle w:val="NoSpacing"/>
      </w:pPr>
    </w:p>
    <w:p w:rsidR="008A2A4A" w:rsidRDefault="008A2A4A" w:rsidP="000D161A">
      <w:pPr>
        <w:pStyle w:val="NoSpacing"/>
      </w:pPr>
    </w:p>
    <w:p w:rsidR="000D161A" w:rsidRDefault="000D161A" w:rsidP="000D161A">
      <w:pPr>
        <w:pStyle w:val="NoSpacing"/>
      </w:pPr>
      <w:r>
        <w:lastRenderedPageBreak/>
        <w:t>wnot = 0.4996</w:t>
      </w:r>
    </w:p>
    <w:p w:rsidR="000D161A" w:rsidRDefault="000D161A" w:rsidP="000D161A">
      <w:pPr>
        <w:pStyle w:val="NoSpacing"/>
      </w:pPr>
      <w:r>
        <w:t>momentum = 0.5</w:t>
      </w:r>
    </w:p>
    <w:p w:rsidR="000D161A" w:rsidRDefault="000D161A" w:rsidP="000D161A">
      <w:pPr>
        <w:pStyle w:val="NoSpacing"/>
      </w:pPr>
      <w:r>
        <w:t>err_ratio = 1.02</w:t>
      </w:r>
    </w:p>
    <w:p w:rsidR="000D161A" w:rsidRDefault="000D161A" w:rsidP="000D161A">
      <w:pPr>
        <w:pStyle w:val="NoSpacing"/>
      </w:pPr>
      <w:r>
        <w:t>max_epoch = 121</w:t>
      </w:r>
    </w:p>
    <w:p w:rsidR="000D161A" w:rsidRDefault="000D161A" w:rsidP="000D161A">
      <w:pPr>
        <w:pStyle w:val="NoSpacing"/>
      </w:pPr>
      <w:r>
        <w:t xml:space="preserve"> </w:t>
      </w:r>
    </w:p>
    <w:p w:rsidR="000D161A" w:rsidRDefault="000D161A" w:rsidP="000D161A">
      <w:pPr>
        <w:pStyle w:val="NoSpacing"/>
      </w:pPr>
      <w:r>
        <w:t>**********************************************************************</w:t>
      </w:r>
    </w:p>
    <w:p w:rsidR="000D161A" w:rsidRDefault="000D161A" w:rsidP="000D161A">
      <w:pPr>
        <w:pStyle w:val="NoSpacing"/>
      </w:pPr>
      <w:r>
        <w:t>Best parameter value</w:t>
      </w:r>
    </w:p>
    <w:p w:rsidR="000D161A" w:rsidRDefault="000D161A" w:rsidP="000D161A">
      <w:pPr>
        <w:pStyle w:val="NoSpacing"/>
      </w:pPr>
      <w:r>
        <w:t>**********************************************************************</w:t>
      </w:r>
    </w:p>
    <w:p w:rsidR="000D161A" w:rsidRDefault="000D161A" w:rsidP="000D161A">
      <w:pPr>
        <w:pStyle w:val="NoSpacing"/>
      </w:pPr>
      <w:r>
        <w:t>wnot = 0.4996</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_____________1</w:t>
      </w:r>
    </w:p>
    <w:p w:rsidR="000D161A" w:rsidRDefault="000D161A" w:rsidP="000D161A">
      <w:pPr>
        <w:pStyle w:val="NoSpacing"/>
      </w:pPr>
      <w:r>
        <w:t>actual_epoch = 0</w:t>
      </w:r>
    </w:p>
    <w:p w:rsidR="000D161A" w:rsidRDefault="000D161A" w:rsidP="000D161A">
      <w:pPr>
        <w:pStyle w:val="NoSpacing"/>
      </w:pPr>
      <w:r>
        <w:t>Train Confusion Matrix</w:t>
      </w:r>
    </w:p>
    <w:p w:rsidR="000D161A" w:rsidRDefault="000D161A" w:rsidP="000D161A">
      <w:pPr>
        <w:pStyle w:val="NoSpacing"/>
      </w:pPr>
      <w:r>
        <w:t xml:space="preserve">        3613         589</w:t>
      </w:r>
    </w:p>
    <w:p w:rsidR="000D161A" w:rsidRDefault="000D161A" w:rsidP="000D161A">
      <w:pPr>
        <w:pStyle w:val="NoSpacing"/>
      </w:pPr>
      <w:r>
        <w:t xml:space="preserve">       10891        1288</w:t>
      </w:r>
    </w:p>
    <w:p w:rsidR="000D161A" w:rsidRDefault="000D161A" w:rsidP="000D161A">
      <w:pPr>
        <w:pStyle w:val="NoSpacing"/>
      </w:pPr>
    </w:p>
    <w:p w:rsidR="000D161A" w:rsidRDefault="000D161A" w:rsidP="000D161A">
      <w:pPr>
        <w:pStyle w:val="NoSpacing"/>
      </w:pPr>
      <w:r>
        <w:t>Test Confusion Matrix</w:t>
      </w:r>
    </w:p>
    <w:p w:rsidR="000D161A" w:rsidRDefault="000D161A" w:rsidP="000D161A">
      <w:pPr>
        <w:pStyle w:val="NoSpacing"/>
      </w:pPr>
      <w:r>
        <w:t xml:space="preserve">        1934         250</w:t>
      </w:r>
    </w:p>
    <w:p w:rsidR="000D161A" w:rsidRDefault="000D161A" w:rsidP="000D161A">
      <w:pPr>
        <w:pStyle w:val="NoSpacing"/>
      </w:pPr>
      <w:r>
        <w:t xml:space="preserve">        5320         686</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r>
        <w:t>_____________1</w:t>
      </w:r>
    </w:p>
    <w:p w:rsidR="000D161A" w:rsidRDefault="000D161A" w:rsidP="000D161A">
      <w:pPr>
        <w:pStyle w:val="NoSpacing"/>
      </w:pPr>
      <w:r>
        <w:t>_____________3</w:t>
      </w:r>
    </w:p>
    <w:p w:rsidR="000D161A" w:rsidRDefault="000D161A" w:rsidP="000D161A">
      <w:pPr>
        <w:pStyle w:val="NoSpacing"/>
      </w:pPr>
      <w:r>
        <w:t>actual_epoch = 120</w:t>
      </w:r>
    </w:p>
    <w:p w:rsidR="000D161A" w:rsidRDefault="000D161A" w:rsidP="000D161A">
      <w:pPr>
        <w:pStyle w:val="NoSpacing"/>
      </w:pPr>
      <w:r>
        <w:t>Train Confusion Matrix</w:t>
      </w:r>
    </w:p>
    <w:p w:rsidR="000D161A" w:rsidRDefault="000D161A" w:rsidP="000D161A">
      <w:pPr>
        <w:pStyle w:val="NoSpacing"/>
      </w:pPr>
      <w:r>
        <w:t xml:space="preserve">       13020        1536</w:t>
      </w:r>
    </w:p>
    <w:p w:rsidR="000D161A" w:rsidRDefault="000D161A" w:rsidP="000D161A">
      <w:pPr>
        <w:pStyle w:val="NoSpacing"/>
      </w:pPr>
      <w:r>
        <w:t xml:space="preserve">        1484         341</w:t>
      </w:r>
    </w:p>
    <w:p w:rsidR="000D161A" w:rsidRDefault="000D161A" w:rsidP="000D161A">
      <w:pPr>
        <w:pStyle w:val="NoSpacing"/>
      </w:pPr>
    </w:p>
    <w:p w:rsidR="000D161A" w:rsidRDefault="000D161A" w:rsidP="000D161A">
      <w:pPr>
        <w:pStyle w:val="NoSpacing"/>
      </w:pPr>
      <w:r>
        <w:t>Test Confusion Matrix</w:t>
      </w:r>
    </w:p>
    <w:p w:rsidR="000D161A" w:rsidRDefault="000D161A" w:rsidP="000D161A">
      <w:pPr>
        <w:pStyle w:val="NoSpacing"/>
      </w:pPr>
      <w:r>
        <w:t xml:space="preserve">        6543         757</w:t>
      </w:r>
    </w:p>
    <w:p w:rsidR="000D161A" w:rsidRDefault="000D161A" w:rsidP="000D161A">
      <w:pPr>
        <w:pStyle w:val="NoSpacing"/>
      </w:pPr>
      <w:r>
        <w:t xml:space="preserve">         711         179</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r>
        <w:t>_____________3</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The Best Train Set Results:</w:t>
      </w:r>
    </w:p>
    <w:p w:rsidR="000D161A" w:rsidRDefault="000D161A" w:rsidP="000D161A">
      <w:pPr>
        <w:pStyle w:val="NoSpacing"/>
      </w:pPr>
      <w:r>
        <w:t>--------------------------</w:t>
      </w:r>
    </w:p>
    <w:p w:rsidR="000D161A" w:rsidRDefault="000D161A" w:rsidP="000D161A">
      <w:pPr>
        <w:pStyle w:val="NoSpacing"/>
      </w:pPr>
      <w:r>
        <w:t>maxTrain_Log_Sensitivity_Index = 0.014047</w:t>
      </w:r>
    </w:p>
    <w:p w:rsidR="000D161A" w:rsidRDefault="000D161A" w:rsidP="000D161A">
      <w:pPr>
        <w:pStyle w:val="NoSpacing"/>
      </w:pPr>
      <w:r>
        <w:t>maxTrainSENS = 0</w:t>
      </w:r>
    </w:p>
    <w:p w:rsidR="000D161A" w:rsidRDefault="000D161A" w:rsidP="000D161A">
      <w:pPr>
        <w:pStyle w:val="NoSpacing"/>
      </w:pPr>
      <w:r>
        <w:t>bestTrainEpoch = 120</w:t>
      </w:r>
    </w:p>
    <w:p w:rsidR="000D161A" w:rsidRDefault="000D161A" w:rsidP="000D161A">
      <w:pPr>
        <w:pStyle w:val="NoSpacing"/>
      </w:pPr>
      <w:r>
        <w:t>currTestSENS_bestTrain = 0.19124</w:t>
      </w:r>
    </w:p>
    <w:p w:rsidR="000D161A" w:rsidRDefault="000D161A" w:rsidP="000D161A">
      <w:pPr>
        <w:pStyle w:val="NoSpacing"/>
      </w:pPr>
      <w:r>
        <w:t>currTrainSPEC_bestTrain = 0.89768</w:t>
      </w:r>
    </w:p>
    <w:p w:rsidR="000D161A" w:rsidRDefault="000D161A" w:rsidP="000D161A">
      <w:pPr>
        <w:pStyle w:val="NoSpacing"/>
      </w:pPr>
      <w:r>
        <w:lastRenderedPageBreak/>
        <w:t>currTestSPEC_bestTrain = 0.90199</w:t>
      </w:r>
    </w:p>
    <w:p w:rsidR="000D161A" w:rsidRDefault="000D161A" w:rsidP="000D161A">
      <w:pPr>
        <w:pStyle w:val="NoSpacing"/>
      </w:pPr>
      <w:r>
        <w:t>currTrainCR_bestTrain = 81.564</w:t>
      </w:r>
    </w:p>
    <w:p w:rsidR="000D161A" w:rsidRDefault="000D161A" w:rsidP="000D161A">
      <w:pPr>
        <w:pStyle w:val="NoSpacing"/>
      </w:pPr>
      <w:r>
        <w:t>currTestCR_bestTrain = 82.0757</w:t>
      </w:r>
    </w:p>
    <w:p w:rsidR="000D161A" w:rsidRDefault="000D161A" w:rsidP="000D161A">
      <w:pPr>
        <w:pStyle w:val="NoSpacing"/>
      </w:pPr>
      <w:r>
        <w:t>currTrainASE_bestTrain = 0.73859</w:t>
      </w:r>
    </w:p>
    <w:p w:rsidR="000D161A" w:rsidRDefault="000D161A" w:rsidP="000D161A">
      <w:pPr>
        <w:pStyle w:val="NoSpacing"/>
      </w:pPr>
      <w:r>
        <w:t>currTestASE_bestTrain = 0.71504</w:t>
      </w:r>
    </w:p>
    <w:p w:rsidR="000D161A" w:rsidRDefault="000D161A" w:rsidP="000D161A">
      <w:pPr>
        <w:pStyle w:val="NoSpacing"/>
      </w:pPr>
      <w:r>
        <w:t>currTest_Log_Sensitivity_Index_bestTrain = 0.015725</w:t>
      </w:r>
    </w:p>
    <w:p w:rsidR="000D161A" w:rsidRDefault="000D161A" w:rsidP="000D161A">
      <w:pPr>
        <w:pStyle w:val="NoSpacing"/>
      </w:pPr>
      <w:r>
        <w:t>Train Confusion Matrix - Epoch: 120</w:t>
      </w:r>
    </w:p>
    <w:p w:rsidR="000D161A" w:rsidRDefault="000D161A" w:rsidP="000D161A">
      <w:pPr>
        <w:pStyle w:val="NoSpacing"/>
      </w:pPr>
      <w:r>
        <w:t xml:space="preserve">       13020        1536</w:t>
      </w:r>
    </w:p>
    <w:p w:rsidR="000D161A" w:rsidRDefault="000D161A" w:rsidP="000D161A">
      <w:pPr>
        <w:pStyle w:val="NoSpacing"/>
      </w:pPr>
      <w:r>
        <w:t xml:space="preserve">        1484         341</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The Best Test Set Results:</w:t>
      </w:r>
    </w:p>
    <w:p w:rsidR="000D161A" w:rsidRDefault="000D161A" w:rsidP="000D161A">
      <w:pPr>
        <w:pStyle w:val="NoSpacing"/>
      </w:pPr>
      <w:r>
        <w:t>-------------------------</w:t>
      </w:r>
    </w:p>
    <w:p w:rsidR="000D161A" w:rsidRDefault="000D161A" w:rsidP="000D161A">
      <w:pPr>
        <w:pStyle w:val="NoSpacing"/>
      </w:pPr>
      <w:r>
        <w:t>maxTest_Log_Sensitivity_Index = 0.015725</w:t>
      </w:r>
    </w:p>
    <w:p w:rsidR="000D161A" w:rsidRDefault="000D161A" w:rsidP="000D161A">
      <w:pPr>
        <w:pStyle w:val="NoSpacing"/>
      </w:pPr>
      <w:r>
        <w:t>maxTestSENS = 0</w:t>
      </w:r>
    </w:p>
    <w:p w:rsidR="000D161A" w:rsidRDefault="000D161A" w:rsidP="000D161A">
      <w:pPr>
        <w:pStyle w:val="NoSpacing"/>
      </w:pPr>
      <w:r>
        <w:t>bestTestEpoch = 120</w:t>
      </w:r>
    </w:p>
    <w:p w:rsidR="000D161A" w:rsidRDefault="000D161A" w:rsidP="000D161A">
      <w:pPr>
        <w:pStyle w:val="NoSpacing"/>
      </w:pPr>
      <w:r>
        <w:t>currTestSENS = 0.19124</w:t>
      </w:r>
    </w:p>
    <w:p w:rsidR="000D161A" w:rsidRDefault="000D161A" w:rsidP="000D161A">
      <w:pPr>
        <w:pStyle w:val="NoSpacing"/>
      </w:pPr>
      <w:r>
        <w:t>currTrainSENS = 0.18167</w:t>
      </w:r>
    </w:p>
    <w:p w:rsidR="000D161A" w:rsidRDefault="000D161A" w:rsidP="000D161A">
      <w:pPr>
        <w:pStyle w:val="NoSpacing"/>
      </w:pPr>
      <w:r>
        <w:t>currTestSPEC = 0.90199</w:t>
      </w:r>
    </w:p>
    <w:p w:rsidR="000D161A" w:rsidRDefault="000D161A" w:rsidP="000D161A">
      <w:pPr>
        <w:pStyle w:val="NoSpacing"/>
      </w:pPr>
      <w:r>
        <w:t>currTrainSPEC = 0.89768</w:t>
      </w:r>
    </w:p>
    <w:p w:rsidR="000D161A" w:rsidRDefault="000D161A" w:rsidP="000D161A">
      <w:pPr>
        <w:pStyle w:val="NoSpacing"/>
      </w:pPr>
      <w:r>
        <w:t>currTestCR = 82.0757</w:t>
      </w:r>
    </w:p>
    <w:p w:rsidR="000D161A" w:rsidRDefault="000D161A" w:rsidP="000D161A">
      <w:pPr>
        <w:pStyle w:val="NoSpacing"/>
      </w:pPr>
      <w:r>
        <w:t>currTrainCR = 81.564</w:t>
      </w:r>
    </w:p>
    <w:p w:rsidR="000D161A" w:rsidRDefault="000D161A" w:rsidP="000D161A">
      <w:pPr>
        <w:pStyle w:val="NoSpacing"/>
      </w:pPr>
      <w:r>
        <w:t>currTestASE = 0.71504</w:t>
      </w:r>
    </w:p>
    <w:p w:rsidR="000D161A" w:rsidRDefault="000D161A" w:rsidP="000D161A">
      <w:pPr>
        <w:pStyle w:val="NoSpacing"/>
      </w:pPr>
      <w:r>
        <w:t>currTrainASE = 0.73859</w:t>
      </w:r>
    </w:p>
    <w:p w:rsidR="000D161A" w:rsidRDefault="000D161A" w:rsidP="000D161A">
      <w:pPr>
        <w:pStyle w:val="NoSpacing"/>
      </w:pPr>
      <w:r>
        <w:t xml:space="preserve"> currTrain_Log_Sensitivity_Index = 0.014047</w:t>
      </w:r>
    </w:p>
    <w:p w:rsidR="000D161A" w:rsidRDefault="000D161A" w:rsidP="000D161A">
      <w:pPr>
        <w:pStyle w:val="NoSpacing"/>
      </w:pPr>
      <w:r>
        <w:t>Test Confusion Matrix - Epoch: 120</w:t>
      </w:r>
    </w:p>
    <w:p w:rsidR="000D161A" w:rsidRDefault="000D161A" w:rsidP="000D161A">
      <w:pPr>
        <w:pStyle w:val="NoSpacing"/>
      </w:pPr>
      <w:r>
        <w:t xml:space="preserve">        6543         757</w:t>
      </w:r>
    </w:p>
    <w:p w:rsidR="000D161A" w:rsidRDefault="000D161A" w:rsidP="000D161A">
      <w:pPr>
        <w:pStyle w:val="NoSpacing"/>
      </w:pPr>
      <w:r>
        <w:t xml:space="preserve">         711         179</w:t>
      </w:r>
    </w:p>
    <w:p w:rsidR="000D161A" w:rsidRDefault="000D161A" w:rsidP="000D161A">
      <w:pPr>
        <w:pStyle w:val="NoSpacing"/>
      </w:pPr>
    </w:p>
    <w:p w:rsidR="000D161A" w:rsidRDefault="000D161A" w:rsidP="000D161A">
      <w:pPr>
        <w:pStyle w:val="NoSpacing"/>
      </w:pPr>
      <w:r>
        <w:t>Confusion Matrix Labels:</w:t>
      </w:r>
    </w:p>
    <w:p w:rsidR="000D161A" w:rsidRDefault="000D161A" w:rsidP="000D161A">
      <w:pPr>
        <w:pStyle w:val="NoSpacing"/>
      </w:pPr>
      <w:r>
        <w:t>TN  FN</w:t>
      </w:r>
    </w:p>
    <w:p w:rsidR="000D161A" w:rsidRDefault="000D161A" w:rsidP="000D161A">
      <w:pPr>
        <w:pStyle w:val="NoSpacing"/>
      </w:pPr>
      <w:r>
        <w:t>FP  TP</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ROC_training =</w:t>
      </w:r>
    </w:p>
    <w:p w:rsidR="000D161A" w:rsidRDefault="000D161A" w:rsidP="000D161A">
      <w:pPr>
        <w:pStyle w:val="NoSpacing"/>
      </w:pPr>
    </w:p>
    <w:p w:rsidR="000D161A" w:rsidRDefault="000D161A" w:rsidP="000D161A">
      <w:pPr>
        <w:pStyle w:val="NoSpacing"/>
      </w:pPr>
      <w:r>
        <w:t xml:space="preserve">    0.5485</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ROC_test =</w:t>
      </w:r>
    </w:p>
    <w:p w:rsidR="000D161A" w:rsidRDefault="000D161A" w:rsidP="000D161A">
      <w:pPr>
        <w:pStyle w:val="NoSpacing"/>
      </w:pPr>
    </w:p>
    <w:p w:rsidR="000D161A" w:rsidRDefault="000D161A" w:rsidP="000D161A">
      <w:pPr>
        <w:pStyle w:val="NoSpacing"/>
      </w:pPr>
      <w:r>
        <w:t xml:space="preserve">    0.5529</w:t>
      </w:r>
    </w:p>
    <w:p w:rsidR="000D161A" w:rsidRDefault="000D161A" w:rsidP="000D161A">
      <w:pPr>
        <w:pStyle w:val="NoSpacing"/>
      </w:pPr>
      <w:r>
        <w:t>dirName =</w:t>
      </w:r>
    </w:p>
    <w:p w:rsidR="000D161A" w:rsidRDefault="000D161A" w:rsidP="000D161A">
      <w:pPr>
        <w:pStyle w:val="NoSpacing"/>
      </w:pPr>
      <w:r>
        <w:lastRenderedPageBreak/>
        <w:t>Results\exp20130207_2010_Seq\MODNeonatalMORTALITY_NeonatalMortality\\bestResultOverAllStructures</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Run Parameters</w:t>
      </w:r>
    </w:p>
    <w:p w:rsidR="000D161A" w:rsidRDefault="000D161A" w:rsidP="000D161A">
      <w:pPr>
        <w:pStyle w:val="NoSpacing"/>
      </w:pPr>
      <w:r>
        <w:t>--------------</w:t>
      </w:r>
    </w:p>
    <w:p w:rsidR="000D161A" w:rsidRDefault="000D161A" w:rsidP="000D161A">
      <w:pPr>
        <w:pStyle w:val="NoSpacing"/>
      </w:pPr>
      <w:r>
        <w:t>Final learning rate value:  lr = 0.012751</w:t>
      </w:r>
    </w:p>
    <w:p w:rsidR="000D161A" w:rsidRDefault="000D161A" w:rsidP="000D161A">
      <w:pPr>
        <w:pStyle w:val="NoSpacing"/>
      </w:pPr>
      <w:r>
        <w:t>Final weight decay constant:  lambda = 94.3704</w:t>
      </w:r>
    </w:p>
    <w:p w:rsidR="000D161A" w:rsidRDefault="000D161A" w:rsidP="000D161A">
      <w:pPr>
        <w:pStyle w:val="NoSpacing"/>
      </w:pPr>
      <w:r>
        <w:t>Final weight scale:  wnot = 0.4996</w:t>
      </w:r>
    </w:p>
    <w:p w:rsidR="000D161A" w:rsidRDefault="000D161A" w:rsidP="000D161A">
      <w:pPr>
        <w:pStyle w:val="NoSpacing"/>
      </w:pPr>
      <w:r>
        <w:t>momentum = 0.5</w:t>
      </w:r>
    </w:p>
    <w:p w:rsidR="000D161A" w:rsidRDefault="000D161A" w:rsidP="000D161A">
      <w:pPr>
        <w:pStyle w:val="NoSpacing"/>
      </w:pPr>
      <w:r>
        <w:t>err_ratio = 1.02</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Data Statistics</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Training Set Apriori Probabilities</w:t>
      </w:r>
    </w:p>
    <w:p w:rsidR="000D161A" w:rsidRDefault="000D161A" w:rsidP="000D161A">
      <w:pPr>
        <w:pStyle w:val="NoSpacing"/>
      </w:pPr>
    </w:p>
    <w:p w:rsidR="000D161A" w:rsidRDefault="000D161A" w:rsidP="000D161A">
      <w:pPr>
        <w:pStyle w:val="NoSpacing"/>
      </w:pPr>
      <w:r>
        <w:t>trprob =</w:t>
      </w:r>
    </w:p>
    <w:p w:rsidR="000D161A" w:rsidRDefault="000D161A" w:rsidP="000D161A">
      <w:pPr>
        <w:pStyle w:val="NoSpacing"/>
      </w:pPr>
    </w:p>
    <w:p w:rsidR="000D161A" w:rsidRDefault="000D161A" w:rsidP="000D161A">
      <w:pPr>
        <w:pStyle w:val="NoSpacing"/>
      </w:pPr>
      <w:r>
        <w:t xml:space="preserve">   88.5416</w:t>
      </w:r>
    </w:p>
    <w:p w:rsidR="000D161A" w:rsidRDefault="000D161A" w:rsidP="000D161A">
      <w:pPr>
        <w:pStyle w:val="NoSpacing"/>
      </w:pPr>
      <w:r>
        <w:t xml:space="preserve">   11.4584</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Test Set Apriori Probabilities</w:t>
      </w:r>
    </w:p>
    <w:p w:rsidR="000D161A" w:rsidRDefault="000D161A" w:rsidP="000D161A">
      <w:pPr>
        <w:pStyle w:val="NoSpacing"/>
      </w:pPr>
    </w:p>
    <w:p w:rsidR="000D161A" w:rsidRDefault="000D161A" w:rsidP="000D161A">
      <w:pPr>
        <w:pStyle w:val="NoSpacing"/>
      </w:pPr>
      <w:r>
        <w:t>teprob =</w:t>
      </w:r>
    </w:p>
    <w:p w:rsidR="000D161A" w:rsidRDefault="000D161A" w:rsidP="000D161A">
      <w:pPr>
        <w:pStyle w:val="NoSpacing"/>
      </w:pPr>
    </w:p>
    <w:p w:rsidR="000D161A" w:rsidRDefault="000D161A" w:rsidP="000D161A">
      <w:pPr>
        <w:pStyle w:val="NoSpacing"/>
      </w:pPr>
      <w:r>
        <w:t xml:space="preserve">   88.5714</w:t>
      </w:r>
    </w:p>
    <w:p w:rsidR="000D161A" w:rsidRDefault="000D161A" w:rsidP="000D161A">
      <w:pPr>
        <w:pStyle w:val="NoSpacing"/>
      </w:pPr>
      <w:r>
        <w:t xml:space="preserve">   11.4286</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MDC Training Set Classification Rate</w:t>
      </w:r>
    </w:p>
    <w:p w:rsidR="000D161A" w:rsidRDefault="000D161A" w:rsidP="000D161A">
      <w:pPr>
        <w:pStyle w:val="NoSpacing"/>
      </w:pPr>
      <w:r>
        <w:t>bayes_train = 88.6088</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MDC Test Set Classification Rate</w:t>
      </w:r>
    </w:p>
    <w:p w:rsidR="000D161A" w:rsidRDefault="000D161A" w:rsidP="000D161A">
      <w:pPr>
        <w:pStyle w:val="NoSpacing"/>
      </w:pPr>
      <w:r>
        <w:t>bayes_test = 88.6203</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Network Outputs</w:t>
      </w:r>
    </w:p>
    <w:p w:rsidR="000D161A" w:rsidRDefault="000D161A" w:rsidP="000D161A">
      <w:pPr>
        <w:pStyle w:val="NoSpacing"/>
      </w:pPr>
      <w:r>
        <w:t>---------------</w:t>
      </w:r>
    </w:p>
    <w:p w:rsidR="000D161A" w:rsidRDefault="000D161A" w:rsidP="000D161A">
      <w:pPr>
        <w:pStyle w:val="NoSpacing"/>
      </w:pPr>
    </w:p>
    <w:p w:rsidR="000D161A" w:rsidRDefault="000D161A" w:rsidP="000D161A">
      <w:pPr>
        <w:pStyle w:val="NoSpacing"/>
      </w:pPr>
      <w:r>
        <w:t>W1 =</w:t>
      </w:r>
    </w:p>
    <w:p w:rsidR="000D161A" w:rsidRDefault="000D161A" w:rsidP="000D161A">
      <w:pPr>
        <w:pStyle w:val="NoSpacing"/>
      </w:pPr>
    </w:p>
    <w:p w:rsidR="000D161A" w:rsidRDefault="000D161A" w:rsidP="000D161A">
      <w:pPr>
        <w:pStyle w:val="NoSpacing"/>
      </w:pPr>
      <w:r>
        <w:lastRenderedPageBreak/>
        <w:t xml:space="preserve">  Columns 1 through 8</w:t>
      </w:r>
    </w:p>
    <w:p w:rsidR="000D161A" w:rsidRDefault="000D161A" w:rsidP="000D161A">
      <w:pPr>
        <w:pStyle w:val="NoSpacing"/>
      </w:pPr>
    </w:p>
    <w:p w:rsidR="000D161A" w:rsidRDefault="000D161A" w:rsidP="000D161A">
      <w:pPr>
        <w:pStyle w:val="NoSpacing"/>
      </w:pPr>
      <w:r>
        <w:t xml:space="preserve"> -257.8479    4.1393   14.8582  -10.1450   14.1487   39.6343   -7.8916   45.0420</w:t>
      </w:r>
    </w:p>
    <w:p w:rsidR="000D161A" w:rsidRDefault="000D161A" w:rsidP="000D161A">
      <w:pPr>
        <w:pStyle w:val="NoSpacing"/>
      </w:pPr>
    </w:p>
    <w:p w:rsidR="000D161A" w:rsidRDefault="000D161A" w:rsidP="000D161A">
      <w:pPr>
        <w:pStyle w:val="NoSpacing"/>
      </w:pPr>
      <w:r>
        <w:t xml:space="preserve">  Columns 9 through 11</w:t>
      </w:r>
    </w:p>
    <w:p w:rsidR="000D161A" w:rsidRDefault="000D161A" w:rsidP="000D161A">
      <w:pPr>
        <w:pStyle w:val="NoSpacing"/>
      </w:pPr>
    </w:p>
    <w:p w:rsidR="000D161A" w:rsidRDefault="000D161A" w:rsidP="000D161A">
      <w:pPr>
        <w:pStyle w:val="NoSpacing"/>
      </w:pPr>
      <w:r>
        <w:t xml:space="preserve">   90.9609 -102.6412  -61.8019</w:t>
      </w:r>
    </w:p>
    <w:p w:rsidR="000D161A" w:rsidRDefault="000D161A" w:rsidP="000D161A">
      <w:pPr>
        <w:pStyle w:val="NoSpacing"/>
      </w:pPr>
    </w:p>
    <w:p w:rsidR="000D161A" w:rsidRDefault="000D161A" w:rsidP="000D161A">
      <w:pPr>
        <w:pStyle w:val="NoSpacing"/>
      </w:pPr>
    </w:p>
    <w:p w:rsidR="000D161A" w:rsidRDefault="000D161A" w:rsidP="000D161A">
      <w:pPr>
        <w:pStyle w:val="NoSpacing"/>
      </w:pPr>
      <w:r>
        <w:t>B1 =</w:t>
      </w:r>
    </w:p>
    <w:p w:rsidR="000D161A" w:rsidRDefault="000D161A" w:rsidP="000D161A">
      <w:pPr>
        <w:pStyle w:val="NoSpacing"/>
      </w:pPr>
    </w:p>
    <w:p w:rsidR="000D161A" w:rsidRDefault="000D161A" w:rsidP="000D161A">
      <w:pPr>
        <w:pStyle w:val="NoSpacing"/>
      </w:pPr>
      <w:r>
        <w:t xml:space="preserve">  -60.4360</w:t>
      </w:r>
    </w:p>
    <w:p w:rsidR="000D161A" w:rsidRDefault="000D161A" w:rsidP="000D161A">
      <w:pPr>
        <w:pStyle w:val="NoSpacing"/>
      </w:pPr>
    </w:p>
    <w:p w:rsidR="000D161A" w:rsidRDefault="000D161A" w:rsidP="000D161A">
      <w:pPr>
        <w:pStyle w:val="NoSpacing"/>
      </w:pPr>
    </w:p>
    <w:p w:rsidR="000D161A" w:rsidRDefault="000D161A" w:rsidP="000D161A">
      <w:pPr>
        <w:pStyle w:val="NoSpacing"/>
      </w:pPr>
    </w:p>
    <w:p w:rsidR="000D161A" w:rsidRDefault="000D161A" w:rsidP="000D161A">
      <w:pPr>
        <w:pStyle w:val="NoSpacing"/>
      </w:pPr>
      <w:r>
        <w:t>**********************************************************************</w:t>
      </w:r>
    </w:p>
    <w:p w:rsidR="000D161A" w:rsidRDefault="000D161A" w:rsidP="000D161A">
      <w:pPr>
        <w:pStyle w:val="NoSpacing"/>
      </w:pPr>
      <w:r>
        <w:t>BEST Log_Sensitivity INDEX OUTCOME :</w:t>
      </w:r>
    </w:p>
    <w:p w:rsidR="000D161A" w:rsidRDefault="000D161A" w:rsidP="000D161A">
      <w:pPr>
        <w:pStyle w:val="NoSpacing"/>
      </w:pPr>
      <w:r>
        <w:t>**********************************************************************</w:t>
      </w:r>
    </w:p>
    <w:p w:rsidR="000D161A" w:rsidRDefault="000D161A" w:rsidP="000D161A">
      <w:pPr>
        <w:pStyle w:val="NoSpacing"/>
      </w:pPr>
      <w:r>
        <w:t>weightScale = 0.4996</w:t>
      </w:r>
    </w:p>
    <w:p w:rsidR="000D161A" w:rsidRDefault="000D161A" w:rsidP="000D161A">
      <w:pPr>
        <w:pStyle w:val="NoSpacing"/>
      </w:pPr>
      <w:r>
        <w:t>Best Test Log_Sensitivity Index = 0.015725</w:t>
      </w:r>
    </w:p>
    <w:p w:rsidR="000D161A" w:rsidRDefault="000D161A" w:rsidP="000D161A">
      <w:pPr>
        <w:pStyle w:val="NoSpacing"/>
      </w:pPr>
      <w:r>
        <w:t>Best Test Epoch = 120</w:t>
      </w:r>
    </w:p>
    <w:p w:rsidR="000D161A" w:rsidRDefault="000D161A" w:rsidP="000D161A">
      <w:pPr>
        <w:pStyle w:val="NoSpacing"/>
      </w:pPr>
      <w:r>
        <w:t>Current Train Log_Sensitivity Index = 0.014047</w:t>
      </w:r>
    </w:p>
    <w:p w:rsidR="000D161A" w:rsidRDefault="000D161A" w:rsidP="000D161A">
      <w:pPr>
        <w:pStyle w:val="NoSpacing"/>
      </w:pPr>
      <w:r>
        <w:t>Current Test Log_Sensitivity Index_BestTrain = 0.015725</w:t>
      </w:r>
    </w:p>
    <w:p w:rsidR="000D161A" w:rsidRDefault="000D161A" w:rsidP="000D161A">
      <w:pPr>
        <w:pStyle w:val="NoSpacing"/>
      </w:pPr>
      <w:r>
        <w:t>Current Test SENSITIVITY = 0.19124</w:t>
      </w:r>
    </w:p>
    <w:p w:rsidR="000D161A" w:rsidRDefault="000D161A" w:rsidP="000D161A">
      <w:pPr>
        <w:pStyle w:val="NoSpacing"/>
      </w:pPr>
      <w:r>
        <w:t>Current Train SENSITIVITY = 0.18167</w:t>
      </w:r>
    </w:p>
    <w:p w:rsidR="000D161A" w:rsidRDefault="000D161A" w:rsidP="000D161A">
      <w:pPr>
        <w:pStyle w:val="NoSpacing"/>
      </w:pPr>
      <w:r>
        <w:t>Current Test SPECIFICITY = 0.90199</w:t>
      </w:r>
    </w:p>
    <w:p w:rsidR="000D161A" w:rsidRDefault="000D161A" w:rsidP="000D161A">
      <w:pPr>
        <w:pStyle w:val="NoSpacing"/>
      </w:pPr>
      <w:r>
        <w:t>Current Train SPECIFICITY = 0.89768</w:t>
      </w:r>
    </w:p>
    <w:p w:rsidR="000D161A" w:rsidRDefault="000D161A" w:rsidP="000D161A">
      <w:pPr>
        <w:pStyle w:val="NoSpacing"/>
      </w:pPr>
      <w:r>
        <w:t>Current Test CR = 82.0757</w:t>
      </w:r>
    </w:p>
    <w:p w:rsidR="000D161A" w:rsidRDefault="000D161A" w:rsidP="000D161A">
      <w:pPr>
        <w:pStyle w:val="NoSpacing"/>
      </w:pPr>
      <w:r>
        <w:t>Current Train CR = 81.564</w:t>
      </w:r>
    </w:p>
    <w:p w:rsidR="000D161A" w:rsidRDefault="000D161A" w:rsidP="000D161A">
      <w:pPr>
        <w:pStyle w:val="NoSpacing"/>
      </w:pPr>
      <w:r>
        <w:t>Current Test ASE = 0.71504</w:t>
      </w:r>
    </w:p>
    <w:p w:rsidR="000D161A" w:rsidRDefault="000D161A" w:rsidP="000D161A">
      <w:pPr>
        <w:pStyle w:val="NoSpacing"/>
      </w:pPr>
      <w:r>
        <w:t>Current Train ASE = 0.73859</w:t>
      </w:r>
    </w:p>
    <w:p w:rsidR="000D161A" w:rsidRDefault="000D161A" w:rsidP="000D161A">
      <w:pPr>
        <w:pStyle w:val="NoSpacing"/>
      </w:pPr>
      <w:r>
        <w:t>************** SPECIFIC EPOCH STOP - WEIGHTS PULLED **************</w:t>
      </w:r>
      <w:r>
        <w:tab/>
      </w:r>
      <w:r>
        <w:tab/>
      </w:r>
      <w:r>
        <w:tab/>
      </w:r>
    </w:p>
    <w:p w:rsidR="000D161A" w:rsidRDefault="000D161A" w:rsidP="003C479A">
      <w:pPr>
        <w:pStyle w:val="NoSpacing"/>
        <w:jc w:val="center"/>
      </w:pPr>
    </w:p>
    <w:p w:rsidR="000D161A" w:rsidRDefault="000D161A" w:rsidP="003C479A">
      <w:pPr>
        <w:pStyle w:val="NoSpacing"/>
        <w:jc w:val="center"/>
      </w:pPr>
    </w:p>
    <w:p w:rsidR="000D161A" w:rsidRDefault="000D161A"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8A2A4A" w:rsidRDefault="008A2A4A"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BB1B12" w:rsidRDefault="00BB1B12" w:rsidP="003C479A">
      <w:pPr>
        <w:pStyle w:val="NoSpacing"/>
        <w:jc w:val="center"/>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2b</w:t>
      </w:r>
      <w:r>
        <w:t xml:space="preserve"> </w:t>
      </w:r>
    </w:p>
    <w:p w:rsidR="008A2A4A" w:rsidRDefault="008A2A4A" w:rsidP="008A2A4A">
      <w:pPr>
        <w:pStyle w:val="NoSpacing"/>
      </w:pP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1</w:t>
      </w:r>
    </w:p>
    <w:p w:rsidR="009119D5" w:rsidRDefault="009119D5" w:rsidP="009119D5">
      <w:pPr>
        <w:pStyle w:val="NoSpacing"/>
      </w:pPr>
      <w:r>
        <w:t>h1 = 0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0.0049473</w:t>
      </w:r>
    </w:p>
    <w:p w:rsidR="009119D5" w:rsidRDefault="009119D5" w:rsidP="009119D5">
      <w:pPr>
        <w:pStyle w:val="NoSpacing"/>
      </w:pPr>
      <w:r>
        <w:t>lr_inc = 1.01</w:t>
      </w:r>
    </w:p>
    <w:p w:rsidR="009119D5" w:rsidRDefault="009119D5" w:rsidP="009119D5">
      <w:pPr>
        <w:pStyle w:val="NoSpacing"/>
      </w:pPr>
      <w:r>
        <w:t>lr_dec = 0.877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1.1563</w:t>
      </w:r>
    </w:p>
    <w:p w:rsidR="009119D5" w:rsidRDefault="009119D5" w:rsidP="009119D5">
      <w:pPr>
        <w:pStyle w:val="NoSpacing"/>
      </w:pPr>
      <w:r>
        <w:t>lambda_dec = 0.918</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wnot = 0.01</w:t>
      </w:r>
    </w:p>
    <w:p w:rsidR="009119D5" w:rsidRDefault="009119D5" w:rsidP="009119D5">
      <w:pPr>
        <w:pStyle w:val="NoSpacing"/>
      </w:pPr>
      <w:r>
        <w:t>momentum = 0.5</w:t>
      </w:r>
    </w:p>
    <w:p w:rsidR="009119D5" w:rsidRDefault="009119D5" w:rsidP="009119D5">
      <w:pPr>
        <w:pStyle w:val="NoSpacing"/>
      </w:pPr>
      <w:r>
        <w:t>err_ratio = 1.125</w:t>
      </w:r>
    </w:p>
    <w:p w:rsidR="009119D5" w:rsidRDefault="009119D5" w:rsidP="009119D5">
      <w:pPr>
        <w:pStyle w:val="NoSpacing"/>
      </w:pPr>
      <w:r>
        <w:t>max_epoch = 92</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lr_dec = 0.877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3739         535</w:t>
      </w:r>
    </w:p>
    <w:p w:rsidR="009119D5" w:rsidRDefault="009119D5" w:rsidP="009119D5">
      <w:pPr>
        <w:pStyle w:val="NoSpacing"/>
      </w:pPr>
      <w:r>
        <w:t xml:space="preserve">       10794        1311</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1867         264</w:t>
      </w:r>
    </w:p>
    <w:p w:rsidR="009119D5" w:rsidRDefault="009119D5" w:rsidP="009119D5">
      <w:pPr>
        <w:pStyle w:val="NoSpacing"/>
      </w:pPr>
      <w:r>
        <w:t xml:space="preserve">        5380         680</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r>
        <w:t>_____________3</w:t>
      </w:r>
    </w:p>
    <w:p w:rsidR="009119D5" w:rsidRDefault="009119D5" w:rsidP="009119D5">
      <w:pPr>
        <w:pStyle w:val="NoSpacing"/>
      </w:pPr>
      <w:r>
        <w:t>actual_epoch = 91</w:t>
      </w:r>
    </w:p>
    <w:p w:rsidR="009119D5" w:rsidRDefault="009119D5" w:rsidP="009119D5">
      <w:pPr>
        <w:pStyle w:val="NoSpacing"/>
      </w:pPr>
      <w:r>
        <w:t>Train Confusion Matrix</w:t>
      </w:r>
    </w:p>
    <w:p w:rsidR="009119D5" w:rsidRDefault="009119D5" w:rsidP="009119D5">
      <w:pPr>
        <w:pStyle w:val="NoSpacing"/>
      </w:pPr>
      <w:r>
        <w:t xml:space="preserve">       13037        1500</w:t>
      </w:r>
    </w:p>
    <w:p w:rsidR="009119D5" w:rsidRDefault="009119D5" w:rsidP="009119D5">
      <w:pPr>
        <w:pStyle w:val="NoSpacing"/>
      </w:pPr>
      <w:r>
        <w:t xml:space="preserve">        1496         346</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6530         728</w:t>
      </w:r>
    </w:p>
    <w:p w:rsidR="009119D5" w:rsidRDefault="009119D5" w:rsidP="009119D5">
      <w:pPr>
        <w:pStyle w:val="NoSpacing"/>
      </w:pPr>
      <w:r>
        <w:t xml:space="preserve">         717         216</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0.015272</w:t>
      </w:r>
    </w:p>
    <w:p w:rsidR="009119D5" w:rsidRDefault="009119D5" w:rsidP="009119D5">
      <w:pPr>
        <w:pStyle w:val="NoSpacing"/>
      </w:pPr>
      <w:r>
        <w:t>maxTrainSENS = 0</w:t>
      </w:r>
    </w:p>
    <w:p w:rsidR="009119D5" w:rsidRDefault="009119D5" w:rsidP="009119D5">
      <w:pPr>
        <w:pStyle w:val="NoSpacing"/>
      </w:pPr>
      <w:r>
        <w:t>bestTrainEpoch = 73</w:t>
      </w:r>
    </w:p>
    <w:p w:rsidR="009119D5" w:rsidRDefault="009119D5" w:rsidP="009119D5">
      <w:pPr>
        <w:pStyle w:val="NoSpacing"/>
      </w:pPr>
      <w:r>
        <w:t>currTestSENS_bestTrain = 0.22246</w:t>
      </w:r>
    </w:p>
    <w:p w:rsidR="009119D5" w:rsidRDefault="009119D5" w:rsidP="009119D5">
      <w:pPr>
        <w:pStyle w:val="NoSpacing"/>
      </w:pPr>
      <w:r>
        <w:t>currTrainSPEC_bestTrain = 0.89775</w:t>
      </w:r>
    </w:p>
    <w:p w:rsidR="009119D5" w:rsidRDefault="009119D5" w:rsidP="009119D5">
      <w:pPr>
        <w:pStyle w:val="NoSpacing"/>
      </w:pPr>
      <w:r>
        <w:lastRenderedPageBreak/>
        <w:t>currTestSPEC_bestTrain = 0.9023</w:t>
      </w:r>
    </w:p>
    <w:p w:rsidR="009119D5" w:rsidRDefault="009119D5" w:rsidP="009119D5">
      <w:pPr>
        <w:pStyle w:val="NoSpacing"/>
      </w:pPr>
      <w:r>
        <w:t>currTrainCR_bestTrain = 81.7877</w:t>
      </w:r>
    </w:p>
    <w:p w:rsidR="009119D5" w:rsidRDefault="009119D5" w:rsidP="009119D5">
      <w:pPr>
        <w:pStyle w:val="NoSpacing"/>
      </w:pPr>
      <w:r>
        <w:t>currTestCR_bestTrain = 82.3953</w:t>
      </w:r>
    </w:p>
    <w:p w:rsidR="009119D5" w:rsidRDefault="009119D5" w:rsidP="009119D5">
      <w:pPr>
        <w:pStyle w:val="NoSpacing"/>
      </w:pPr>
      <w:r>
        <w:t>currTrainASE_bestTrain = 0.72762</w:t>
      </w:r>
    </w:p>
    <w:p w:rsidR="009119D5" w:rsidRDefault="009119D5" w:rsidP="009119D5">
      <w:pPr>
        <w:pStyle w:val="NoSpacing"/>
      </w:pPr>
      <w:r>
        <w:t>currTestASE_bestTrain = 0.70127</w:t>
      </w:r>
    </w:p>
    <w:p w:rsidR="009119D5" w:rsidRDefault="009119D5" w:rsidP="009119D5">
      <w:pPr>
        <w:pStyle w:val="NoSpacing"/>
      </w:pPr>
      <w:r>
        <w:t>currTest_Log_Sensitivity_Index_bestTrain = 0.021646</w:t>
      </w:r>
    </w:p>
    <w:p w:rsidR="009119D5" w:rsidRDefault="009119D5" w:rsidP="009119D5">
      <w:pPr>
        <w:pStyle w:val="NoSpacing"/>
      </w:pPr>
      <w:r>
        <w:t>Train Confusion Matrix - Epoch: 73</w:t>
      </w:r>
    </w:p>
    <w:p w:rsidR="009119D5" w:rsidRDefault="009119D5" w:rsidP="009119D5">
      <w:pPr>
        <w:pStyle w:val="NoSpacing"/>
      </w:pPr>
      <w:r>
        <w:t xml:space="preserve">       13047        1497</w:t>
      </w:r>
    </w:p>
    <w:p w:rsidR="009119D5" w:rsidRDefault="009119D5" w:rsidP="009119D5">
      <w:pPr>
        <w:pStyle w:val="NoSpacing"/>
      </w:pPr>
      <w:r>
        <w:t xml:space="preserve">        1486         349</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0.022944</w:t>
      </w:r>
    </w:p>
    <w:p w:rsidR="009119D5" w:rsidRDefault="009119D5" w:rsidP="009119D5">
      <w:pPr>
        <w:pStyle w:val="NoSpacing"/>
      </w:pPr>
      <w:r>
        <w:t>maxTestSENS = 0</w:t>
      </w:r>
    </w:p>
    <w:p w:rsidR="009119D5" w:rsidRDefault="009119D5" w:rsidP="009119D5">
      <w:pPr>
        <w:pStyle w:val="NoSpacing"/>
      </w:pPr>
      <w:r>
        <w:t>bestTestEpoch = 91</w:t>
      </w:r>
    </w:p>
    <w:p w:rsidR="009119D5" w:rsidRDefault="009119D5" w:rsidP="009119D5">
      <w:pPr>
        <w:pStyle w:val="NoSpacing"/>
      </w:pPr>
      <w:r>
        <w:t>currTestSENS = 0.22881</w:t>
      </w:r>
    </w:p>
    <w:p w:rsidR="009119D5" w:rsidRDefault="009119D5" w:rsidP="009119D5">
      <w:pPr>
        <w:pStyle w:val="NoSpacing"/>
      </w:pPr>
      <w:r>
        <w:t>currTrainSENS = 0.18743</w:t>
      </w:r>
    </w:p>
    <w:p w:rsidR="009119D5" w:rsidRDefault="009119D5" w:rsidP="009119D5">
      <w:pPr>
        <w:pStyle w:val="NoSpacing"/>
      </w:pPr>
      <w:r>
        <w:t>currTestSPEC = 0.90106</w:t>
      </w:r>
    </w:p>
    <w:p w:rsidR="009119D5" w:rsidRDefault="009119D5" w:rsidP="009119D5">
      <w:pPr>
        <w:pStyle w:val="NoSpacing"/>
      </w:pPr>
      <w:r>
        <w:t>currTrainSPEC = 0.89706</w:t>
      </w:r>
    </w:p>
    <w:p w:rsidR="009119D5" w:rsidRDefault="009119D5" w:rsidP="009119D5">
      <w:pPr>
        <w:pStyle w:val="NoSpacing"/>
      </w:pPr>
      <w:r>
        <w:t>currTestCR = 82.3587</w:t>
      </w:r>
    </w:p>
    <w:p w:rsidR="009119D5" w:rsidRDefault="009119D5" w:rsidP="009119D5">
      <w:pPr>
        <w:pStyle w:val="NoSpacing"/>
      </w:pPr>
      <w:r>
        <w:t>currTrainCR = 81.7083</w:t>
      </w:r>
    </w:p>
    <w:p w:rsidR="009119D5" w:rsidRDefault="009119D5" w:rsidP="009119D5">
      <w:pPr>
        <w:pStyle w:val="NoSpacing"/>
      </w:pPr>
      <w:r>
        <w:t>currTestASE = 0.70409</w:t>
      </w:r>
    </w:p>
    <w:p w:rsidR="009119D5" w:rsidRDefault="009119D5" w:rsidP="009119D5">
      <w:pPr>
        <w:pStyle w:val="NoSpacing"/>
      </w:pPr>
      <w:r>
        <w:t>currTrainASE = 0.73585</w:t>
      </w:r>
    </w:p>
    <w:p w:rsidR="009119D5" w:rsidRDefault="009119D5" w:rsidP="009119D5">
      <w:pPr>
        <w:pStyle w:val="NoSpacing"/>
      </w:pPr>
      <w:r>
        <w:t xml:space="preserve"> currTrain_Log_Sensitivity_Index = 0.014985</w:t>
      </w:r>
    </w:p>
    <w:p w:rsidR="009119D5" w:rsidRDefault="009119D5" w:rsidP="009119D5">
      <w:pPr>
        <w:pStyle w:val="NoSpacing"/>
      </w:pPr>
      <w:r>
        <w:t>Test Confusion Matrix - Epoch: 91</w:t>
      </w:r>
    </w:p>
    <w:p w:rsidR="009119D5" w:rsidRDefault="009119D5" w:rsidP="009119D5">
      <w:pPr>
        <w:pStyle w:val="NoSpacing"/>
      </w:pPr>
      <w:r>
        <w:t xml:space="preserve">        6530         728</w:t>
      </w:r>
    </w:p>
    <w:p w:rsidR="009119D5" w:rsidRDefault="009119D5" w:rsidP="009119D5">
      <w:pPr>
        <w:pStyle w:val="NoSpacing"/>
      </w:pPr>
      <w:r>
        <w:t xml:space="preserve">         717         216</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0.5463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0.5705</w:t>
      </w:r>
    </w:p>
    <w:p w:rsidR="009119D5" w:rsidRDefault="009119D5" w:rsidP="009119D5">
      <w:pPr>
        <w:pStyle w:val="NoSpacing"/>
      </w:pPr>
    </w:p>
    <w:p w:rsidR="009119D5" w:rsidRDefault="009119D5" w:rsidP="009119D5">
      <w:pPr>
        <w:pStyle w:val="NoSpacing"/>
      </w:pPr>
      <w:r>
        <w:lastRenderedPageBreak/>
        <w:t>dirName =</w:t>
      </w:r>
    </w:p>
    <w:p w:rsidR="009119D5" w:rsidRDefault="009119D5" w:rsidP="009119D5">
      <w:pPr>
        <w:pStyle w:val="NoSpacing"/>
      </w:pPr>
    </w:p>
    <w:p w:rsidR="009119D5" w:rsidRDefault="009119D5" w:rsidP="009119D5">
      <w:pPr>
        <w:pStyle w:val="NoSpacing"/>
      </w:pPr>
      <w:r>
        <w:t>Results\exp20130207_2010_Seq\MODNeonatalMORTALITY_NeonatalMortality\\bestResultOverAllStructures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t>Final learning rate value:  lr = 0.0016948</w:t>
      </w:r>
    </w:p>
    <w:p w:rsidR="009119D5" w:rsidRDefault="009119D5" w:rsidP="009119D5">
      <w:pPr>
        <w:pStyle w:val="NoSpacing"/>
      </w:pPr>
      <w:r>
        <w:t>Final weight decay constant:  lambda = 108.4421</w:t>
      </w:r>
    </w:p>
    <w:p w:rsidR="009119D5" w:rsidRDefault="009119D5" w:rsidP="009119D5">
      <w:pPr>
        <w:pStyle w:val="NoSpacing"/>
      </w:pPr>
      <w:r>
        <w:t>Final weight scale:  wnot = 0.01</w:t>
      </w:r>
    </w:p>
    <w:p w:rsidR="009119D5" w:rsidRDefault="009119D5" w:rsidP="009119D5">
      <w:pPr>
        <w:pStyle w:val="NoSpacing"/>
      </w:pPr>
      <w:r>
        <w:t>momentum = 0.5</w:t>
      </w:r>
    </w:p>
    <w:p w:rsidR="009119D5" w:rsidRDefault="009119D5" w:rsidP="009119D5">
      <w:pPr>
        <w:pStyle w:val="NoSpacing"/>
      </w:pPr>
      <w:r>
        <w:t>err_ratio = 1.125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Data Statistics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88.7295</w:t>
      </w:r>
    </w:p>
    <w:p w:rsidR="009119D5" w:rsidRDefault="009119D5" w:rsidP="009119D5">
      <w:pPr>
        <w:pStyle w:val="NoSpacing"/>
      </w:pPr>
      <w:r>
        <w:t xml:space="preserve">   11.2705</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88.4752</w:t>
      </w:r>
    </w:p>
    <w:p w:rsidR="009119D5" w:rsidRDefault="009119D5" w:rsidP="009119D5">
      <w:pPr>
        <w:pStyle w:val="NoSpacing"/>
      </w:pPr>
      <w:r>
        <w:t xml:space="preserve">   11.5248</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88.7966</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88.6094</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lastRenderedPageBreak/>
        <w:t>W1 =</w:t>
      </w:r>
    </w:p>
    <w:p w:rsidR="009119D5" w:rsidRDefault="009119D5" w:rsidP="009119D5">
      <w:pPr>
        <w:pStyle w:val="NoSpacing"/>
      </w:pPr>
    </w:p>
    <w:p w:rsidR="009119D5" w:rsidRDefault="009119D5" w:rsidP="009119D5">
      <w:pPr>
        <w:pStyle w:val="NoSpacing"/>
      </w:pPr>
      <w:r>
        <w:t xml:space="preserve">  Columns 1 through 8</w:t>
      </w:r>
    </w:p>
    <w:p w:rsidR="009119D5" w:rsidRDefault="009119D5" w:rsidP="009119D5">
      <w:pPr>
        <w:pStyle w:val="NoSpacing"/>
      </w:pPr>
    </w:p>
    <w:p w:rsidR="009119D5" w:rsidRDefault="009119D5" w:rsidP="009119D5">
      <w:pPr>
        <w:pStyle w:val="NoSpacing"/>
      </w:pPr>
      <w:r>
        <w:t xml:space="preserve"> -259.6375    1.7828   -2.0002   -9.4137    8.0094   41.7605   19.3792   44.8852</w:t>
      </w:r>
    </w:p>
    <w:p w:rsidR="009119D5" w:rsidRDefault="009119D5" w:rsidP="009119D5">
      <w:pPr>
        <w:pStyle w:val="NoSpacing"/>
      </w:pPr>
    </w:p>
    <w:p w:rsidR="009119D5" w:rsidRDefault="009119D5" w:rsidP="009119D5">
      <w:pPr>
        <w:pStyle w:val="NoSpacing"/>
      </w:pPr>
      <w:r>
        <w:t xml:space="preserve">  Columns 9 through 11</w:t>
      </w:r>
    </w:p>
    <w:p w:rsidR="009119D5" w:rsidRDefault="009119D5" w:rsidP="009119D5">
      <w:pPr>
        <w:pStyle w:val="NoSpacing"/>
      </w:pPr>
    </w:p>
    <w:p w:rsidR="009119D5" w:rsidRDefault="009119D5" w:rsidP="009119D5">
      <w:pPr>
        <w:pStyle w:val="NoSpacing"/>
      </w:pPr>
      <w:r>
        <w:t xml:space="preserve">   -0.7663   -1.7104   -1.8022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-49.4670</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learnRateDec = 0.877</w:t>
      </w:r>
    </w:p>
    <w:p w:rsidR="009119D5" w:rsidRDefault="009119D5" w:rsidP="009119D5">
      <w:pPr>
        <w:pStyle w:val="NoSpacing"/>
      </w:pPr>
      <w:r>
        <w:t>Best Test Log_Sensitivity Index = 0.022944</w:t>
      </w:r>
    </w:p>
    <w:p w:rsidR="009119D5" w:rsidRDefault="009119D5" w:rsidP="009119D5">
      <w:pPr>
        <w:pStyle w:val="NoSpacing"/>
      </w:pPr>
      <w:r>
        <w:t>Best Test Epoch = 91</w:t>
      </w:r>
    </w:p>
    <w:p w:rsidR="009119D5" w:rsidRDefault="009119D5" w:rsidP="009119D5">
      <w:pPr>
        <w:pStyle w:val="NoSpacing"/>
      </w:pPr>
      <w:r>
        <w:t>Current Train Log_Sensitivity Index = 0.014985</w:t>
      </w:r>
    </w:p>
    <w:p w:rsidR="009119D5" w:rsidRDefault="009119D5" w:rsidP="009119D5">
      <w:pPr>
        <w:pStyle w:val="NoSpacing"/>
      </w:pPr>
      <w:r>
        <w:t>Current Test Log_Sensitivity Index_BestTrain = 0.021646</w:t>
      </w:r>
    </w:p>
    <w:p w:rsidR="009119D5" w:rsidRDefault="009119D5" w:rsidP="009119D5">
      <w:pPr>
        <w:pStyle w:val="NoSpacing"/>
      </w:pPr>
      <w:r>
        <w:t>Current Test SENSITIVITY = 0.22881</w:t>
      </w:r>
    </w:p>
    <w:p w:rsidR="009119D5" w:rsidRDefault="009119D5" w:rsidP="009119D5">
      <w:pPr>
        <w:pStyle w:val="NoSpacing"/>
      </w:pPr>
      <w:r>
        <w:t>Current Train SENSITIVITY = 0.18743</w:t>
      </w:r>
    </w:p>
    <w:p w:rsidR="009119D5" w:rsidRDefault="009119D5" w:rsidP="009119D5">
      <w:pPr>
        <w:pStyle w:val="NoSpacing"/>
      </w:pPr>
      <w:r>
        <w:t>Current Test SPECIFICITY = 0.90106</w:t>
      </w:r>
    </w:p>
    <w:p w:rsidR="009119D5" w:rsidRDefault="009119D5" w:rsidP="009119D5">
      <w:pPr>
        <w:pStyle w:val="NoSpacing"/>
      </w:pPr>
      <w:r>
        <w:t>Current Train SPECIFICITY = 0.89706</w:t>
      </w:r>
    </w:p>
    <w:p w:rsidR="009119D5" w:rsidRDefault="009119D5" w:rsidP="009119D5">
      <w:pPr>
        <w:pStyle w:val="NoSpacing"/>
      </w:pPr>
      <w:r>
        <w:t>Current Test CR = 82.3587</w:t>
      </w:r>
    </w:p>
    <w:p w:rsidR="009119D5" w:rsidRDefault="009119D5" w:rsidP="009119D5">
      <w:pPr>
        <w:pStyle w:val="NoSpacing"/>
      </w:pPr>
      <w:r>
        <w:t>Current Train CR = 81.7083</w:t>
      </w:r>
    </w:p>
    <w:p w:rsidR="009119D5" w:rsidRDefault="009119D5" w:rsidP="009119D5">
      <w:pPr>
        <w:pStyle w:val="NoSpacing"/>
      </w:pPr>
      <w:r>
        <w:t>Current Test ASE = 0.70409</w:t>
      </w:r>
    </w:p>
    <w:p w:rsidR="009119D5" w:rsidRDefault="009119D5" w:rsidP="009119D5">
      <w:pPr>
        <w:pStyle w:val="NoSpacing"/>
      </w:pPr>
      <w:r>
        <w:t>Current Train ASE = 0.73585</w:t>
      </w:r>
    </w:p>
    <w:p w:rsidR="000D161A" w:rsidRDefault="009119D5" w:rsidP="009119D5">
      <w:pPr>
        <w:pStyle w:val="NoSpacing"/>
      </w:pPr>
      <w:r>
        <w:t>************** SPECIFIC EPOCH STOP - WEIGHTS PULLED **************</w:t>
      </w:r>
    </w:p>
    <w:p w:rsidR="000D161A" w:rsidRDefault="000D161A" w:rsidP="003C479A">
      <w:pPr>
        <w:pStyle w:val="NoSpacing"/>
        <w:jc w:val="center"/>
      </w:pPr>
    </w:p>
    <w:p w:rsidR="000D161A" w:rsidRDefault="000D161A"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9119D5" w:rsidRDefault="009119D5" w:rsidP="003C479A">
      <w:pPr>
        <w:pStyle w:val="NoSpacing"/>
        <w:jc w:val="center"/>
      </w:pPr>
    </w:p>
    <w:p w:rsidR="008A2A4A" w:rsidRDefault="008A2A4A" w:rsidP="008A2A4A">
      <w:pPr>
        <w:pStyle w:val="NoSpacing"/>
        <w:rPr>
          <w:rFonts w:cstheme="minorHAnsi"/>
          <w:b/>
          <w:sz w:val="32"/>
          <w:szCs w:val="24"/>
        </w:rPr>
      </w:pPr>
      <w:r w:rsidRPr="008A2A4A">
        <w:rPr>
          <w:rFonts w:cstheme="minorHAnsi"/>
          <w:b/>
          <w:sz w:val="32"/>
          <w:szCs w:val="24"/>
        </w:rPr>
        <w:lastRenderedPageBreak/>
        <w:t xml:space="preserve">nOMOD_NEONATALMORT RESULTS Set </w:t>
      </w:r>
      <w:r>
        <w:rPr>
          <w:rFonts w:cstheme="minorHAnsi"/>
          <w:b/>
          <w:sz w:val="32"/>
          <w:szCs w:val="24"/>
        </w:rPr>
        <w:t>3a</w:t>
      </w:r>
    </w:p>
    <w:p w:rsidR="008A2A4A" w:rsidRDefault="008A2A4A" w:rsidP="008A2A4A">
      <w:pPr>
        <w:pStyle w:val="NoSpacing"/>
      </w:pPr>
      <w:r>
        <w:t xml:space="preserve"> </w:t>
      </w: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21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0.0003622</w:t>
      </w:r>
    </w:p>
    <w:p w:rsidR="009119D5" w:rsidRDefault="009119D5" w:rsidP="009119D5">
      <w:pPr>
        <w:pStyle w:val="NoSpacing"/>
      </w:pPr>
      <w:r>
        <w:t>lr_inc = 0.8204</w:t>
      </w:r>
    </w:p>
    <w:p w:rsidR="009119D5" w:rsidRDefault="009119D5" w:rsidP="009119D5">
      <w:pPr>
        <w:pStyle w:val="NoSpacing"/>
      </w:pPr>
      <w:r>
        <w:t>lr_dec = 1.0586</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1.001</w:t>
      </w:r>
    </w:p>
    <w:p w:rsidR="009119D5" w:rsidRDefault="009119D5" w:rsidP="009119D5">
      <w:pPr>
        <w:pStyle w:val="NoSpacing"/>
      </w:pPr>
      <w:r>
        <w:t>lambda_dec = 0.7835</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wnot = 0.01</w:t>
      </w:r>
    </w:p>
    <w:p w:rsidR="009119D5" w:rsidRDefault="009119D5" w:rsidP="009119D5">
      <w:pPr>
        <w:pStyle w:val="NoSpacing"/>
      </w:pPr>
      <w:r>
        <w:t>momentum = 0.999</w:t>
      </w:r>
    </w:p>
    <w:p w:rsidR="009119D5" w:rsidRDefault="009119D5" w:rsidP="009119D5">
      <w:pPr>
        <w:pStyle w:val="NoSpacing"/>
      </w:pPr>
      <w:r>
        <w:t>err_ratio = 1.02</w:t>
      </w:r>
    </w:p>
    <w:p w:rsidR="009119D5" w:rsidRDefault="009119D5" w:rsidP="009119D5">
      <w:pPr>
        <w:pStyle w:val="NoSpacing"/>
      </w:pPr>
      <w:r>
        <w:t>max_epoch = 630</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lr_dec = 1.0586</w:t>
      </w:r>
    </w:p>
    <w:p w:rsidR="009119D5" w:rsidRDefault="009119D5" w:rsidP="009119D5">
      <w:pPr>
        <w:pStyle w:val="NoSpacing"/>
      </w:pP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10375        1274</w:t>
      </w:r>
    </w:p>
    <w:p w:rsidR="009119D5" w:rsidRDefault="009119D5" w:rsidP="009119D5">
      <w:pPr>
        <w:pStyle w:val="NoSpacing"/>
      </w:pPr>
      <w:r>
        <w:t xml:space="preserve">        4117         615</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5209         630</w:t>
      </w:r>
    </w:p>
    <w:p w:rsidR="009119D5" w:rsidRDefault="009119D5" w:rsidP="009119D5">
      <w:pPr>
        <w:pStyle w:val="NoSpacing"/>
      </w:pPr>
      <w:r>
        <w:t xml:space="preserve">        2041         310</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r>
        <w:t>_____________1</w:t>
      </w:r>
    </w:p>
    <w:p w:rsidR="009119D5" w:rsidRDefault="009119D5" w:rsidP="009119D5">
      <w:pPr>
        <w:pStyle w:val="NoSpacing"/>
      </w:pPr>
      <w:r>
        <w:t>actual_epoch = 500</w:t>
      </w:r>
    </w:p>
    <w:p w:rsidR="009119D5" w:rsidRDefault="009119D5" w:rsidP="009119D5">
      <w:pPr>
        <w:pStyle w:val="NoSpacing"/>
      </w:pPr>
      <w:r>
        <w:t>Train Confusion Matrix</w:t>
      </w:r>
    </w:p>
    <w:p w:rsidR="009119D5" w:rsidRDefault="009119D5" w:rsidP="009119D5">
      <w:pPr>
        <w:pStyle w:val="NoSpacing"/>
      </w:pPr>
      <w:r>
        <w:t xml:space="preserve">       12745        1564</w:t>
      </w:r>
    </w:p>
    <w:p w:rsidR="009119D5" w:rsidRDefault="009119D5" w:rsidP="009119D5">
      <w:pPr>
        <w:pStyle w:val="NoSpacing"/>
      </w:pPr>
      <w:r>
        <w:t xml:space="preserve">        1747         325</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6361         741</w:t>
      </w:r>
    </w:p>
    <w:p w:rsidR="009119D5" w:rsidRDefault="009119D5" w:rsidP="009119D5">
      <w:pPr>
        <w:pStyle w:val="NoSpacing"/>
      </w:pPr>
      <w:r>
        <w:t xml:space="preserve">         889         199</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0.012648</w:t>
      </w:r>
    </w:p>
    <w:p w:rsidR="009119D5" w:rsidRDefault="009119D5" w:rsidP="009119D5">
      <w:pPr>
        <w:pStyle w:val="NoSpacing"/>
      </w:pPr>
      <w:r>
        <w:t>maxTrainSENS = 0</w:t>
      </w:r>
    </w:p>
    <w:p w:rsidR="009119D5" w:rsidRDefault="009119D5" w:rsidP="009119D5">
      <w:pPr>
        <w:pStyle w:val="NoSpacing"/>
      </w:pPr>
      <w:r>
        <w:t>bestTrainEpoch = 489</w:t>
      </w:r>
    </w:p>
    <w:p w:rsidR="009119D5" w:rsidRDefault="009119D5" w:rsidP="009119D5">
      <w:pPr>
        <w:pStyle w:val="NoSpacing"/>
      </w:pPr>
      <w:r>
        <w:t>currTestSENS_bestTrain = 0.2117</w:t>
      </w:r>
    </w:p>
    <w:p w:rsidR="009119D5" w:rsidRDefault="009119D5" w:rsidP="009119D5">
      <w:pPr>
        <w:pStyle w:val="NoSpacing"/>
      </w:pPr>
      <w:r>
        <w:t>currTrainSPEC_bestTrain = 0.87897</w:t>
      </w:r>
    </w:p>
    <w:p w:rsidR="009119D5" w:rsidRDefault="009119D5" w:rsidP="009119D5">
      <w:pPr>
        <w:pStyle w:val="NoSpacing"/>
      </w:pPr>
      <w:r>
        <w:t>currTestSPEC_bestTrain = 0.87669</w:t>
      </w:r>
    </w:p>
    <w:p w:rsidR="009119D5" w:rsidRDefault="009119D5" w:rsidP="009119D5">
      <w:pPr>
        <w:pStyle w:val="NoSpacing"/>
      </w:pPr>
      <w:r>
        <w:lastRenderedPageBreak/>
        <w:t>currTrainCR_bestTrain = 79.7753</w:t>
      </w:r>
    </w:p>
    <w:p w:rsidR="009119D5" w:rsidRDefault="009119D5" w:rsidP="009119D5">
      <w:pPr>
        <w:pStyle w:val="NoSpacing"/>
      </w:pPr>
      <w:r>
        <w:t>currTestCR_bestTrain = 80.0366</w:t>
      </w:r>
    </w:p>
    <w:p w:rsidR="009119D5" w:rsidRDefault="009119D5" w:rsidP="009119D5">
      <w:pPr>
        <w:pStyle w:val="NoSpacing"/>
      </w:pPr>
      <w:r>
        <w:t>currTrainASE_bestTrain = 0.8061</w:t>
      </w:r>
    </w:p>
    <w:p w:rsidR="009119D5" w:rsidRDefault="009119D5" w:rsidP="009119D5">
      <w:pPr>
        <w:pStyle w:val="NoSpacing"/>
      </w:pPr>
      <w:r>
        <w:t>currTestASE_bestTrain = 0.79431</w:t>
      </w:r>
    </w:p>
    <w:p w:rsidR="009119D5" w:rsidRDefault="009119D5" w:rsidP="009119D5">
      <w:pPr>
        <w:pStyle w:val="NoSpacing"/>
      </w:pPr>
      <w:r>
        <w:t>currTest_Log_Sensitivity_Index_bestTrain = 0.018876</w:t>
      </w:r>
    </w:p>
    <w:p w:rsidR="009119D5" w:rsidRDefault="009119D5" w:rsidP="009119D5">
      <w:pPr>
        <w:pStyle w:val="NoSpacing"/>
      </w:pPr>
      <w:r>
        <w:t>Train Confusion Matrix - Epoch: 489</w:t>
      </w:r>
    </w:p>
    <w:p w:rsidR="009119D5" w:rsidRDefault="009119D5" w:rsidP="009119D5">
      <w:pPr>
        <w:pStyle w:val="NoSpacing"/>
      </w:pPr>
      <w:r>
        <w:t xml:space="preserve">       12738        1559</w:t>
      </w:r>
    </w:p>
    <w:p w:rsidR="009119D5" w:rsidRDefault="009119D5" w:rsidP="009119D5">
      <w:pPr>
        <w:pStyle w:val="NoSpacing"/>
      </w:pPr>
      <w:r>
        <w:t xml:space="preserve">        1754         330</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0.01483</w:t>
      </w:r>
    </w:p>
    <w:p w:rsidR="009119D5" w:rsidRDefault="009119D5" w:rsidP="009119D5">
      <w:pPr>
        <w:pStyle w:val="NoSpacing"/>
      </w:pPr>
      <w:r>
        <w:t>maxTestSENS = 0</w:t>
      </w:r>
    </w:p>
    <w:p w:rsidR="009119D5" w:rsidRDefault="009119D5" w:rsidP="009119D5">
      <w:pPr>
        <w:pStyle w:val="NoSpacing"/>
      </w:pPr>
      <w:r>
        <w:t>bestTestEpoch = 629</w:t>
      </w:r>
    </w:p>
    <w:p w:rsidR="009119D5" w:rsidRDefault="009119D5" w:rsidP="009119D5">
      <w:pPr>
        <w:pStyle w:val="NoSpacing"/>
      </w:pPr>
      <w:r>
        <w:t>currTestSENS = 0.18617</w:t>
      </w:r>
    </w:p>
    <w:p w:rsidR="009119D5" w:rsidRDefault="009119D5" w:rsidP="009119D5">
      <w:pPr>
        <w:pStyle w:val="NoSpacing"/>
      </w:pPr>
      <w:r>
        <w:t>currTrainSENS = 0.14664</w:t>
      </w:r>
    </w:p>
    <w:p w:rsidR="009119D5" w:rsidRDefault="009119D5" w:rsidP="009119D5">
      <w:pPr>
        <w:pStyle w:val="NoSpacing"/>
      </w:pPr>
      <w:r>
        <w:t>currTestSPEC = 0.90014</w:t>
      </w:r>
    </w:p>
    <w:p w:rsidR="009119D5" w:rsidRDefault="009119D5" w:rsidP="009119D5">
      <w:pPr>
        <w:pStyle w:val="NoSpacing"/>
      </w:pPr>
      <w:r>
        <w:t>currTrainSPEC = 0.90367</w:t>
      </w:r>
    </w:p>
    <w:p w:rsidR="009119D5" w:rsidRDefault="009119D5" w:rsidP="009119D5">
      <w:pPr>
        <w:pStyle w:val="NoSpacing"/>
      </w:pPr>
      <w:r>
        <w:t>currTestCR = 81.8193</w:t>
      </w:r>
    </w:p>
    <w:p w:rsidR="009119D5" w:rsidRDefault="009119D5" w:rsidP="009119D5">
      <w:pPr>
        <w:pStyle w:val="NoSpacing"/>
      </w:pPr>
      <w:r>
        <w:t>currTrainCR = 81.6373</w:t>
      </w:r>
    </w:p>
    <w:p w:rsidR="009119D5" w:rsidRDefault="009119D5" w:rsidP="009119D5">
      <w:pPr>
        <w:pStyle w:val="NoSpacing"/>
      </w:pPr>
      <w:r>
        <w:t>currTestASE = 0.72509</w:t>
      </w:r>
    </w:p>
    <w:p w:rsidR="009119D5" w:rsidRDefault="009119D5" w:rsidP="009119D5">
      <w:pPr>
        <w:pStyle w:val="NoSpacing"/>
      </w:pPr>
      <w:r>
        <w:t>currTrainASE = 0.73224</w:t>
      </w:r>
    </w:p>
    <w:p w:rsidR="009119D5" w:rsidRDefault="009119D5" w:rsidP="009119D5">
      <w:pPr>
        <w:pStyle w:val="NoSpacing"/>
      </w:pPr>
      <w:r>
        <w:t xml:space="preserve"> currTrain_Log_Sensitivity_Index = 0.009053</w:t>
      </w:r>
    </w:p>
    <w:p w:rsidR="009119D5" w:rsidRDefault="009119D5" w:rsidP="009119D5">
      <w:pPr>
        <w:pStyle w:val="NoSpacing"/>
      </w:pPr>
      <w:r>
        <w:t>Test Confusion Matrix - Epoch: 629</w:t>
      </w:r>
    </w:p>
    <w:p w:rsidR="009119D5" w:rsidRDefault="009119D5" w:rsidP="009119D5">
      <w:pPr>
        <w:pStyle w:val="NoSpacing"/>
      </w:pPr>
      <w:r>
        <w:t xml:space="preserve">        6526         765</w:t>
      </w:r>
    </w:p>
    <w:p w:rsidR="009119D5" w:rsidRDefault="009119D5" w:rsidP="009119D5">
      <w:pPr>
        <w:pStyle w:val="NoSpacing"/>
      </w:pPr>
      <w:r>
        <w:t xml:space="preserve">         724         175</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0.5274</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0.5434</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lastRenderedPageBreak/>
        <w:t>dirName =</w:t>
      </w:r>
    </w:p>
    <w:p w:rsidR="009119D5" w:rsidRDefault="009119D5" w:rsidP="009119D5">
      <w:pPr>
        <w:pStyle w:val="NoSpacing"/>
      </w:pPr>
    </w:p>
    <w:p w:rsidR="009119D5" w:rsidRDefault="009119D5" w:rsidP="009119D5">
      <w:pPr>
        <w:pStyle w:val="NoSpacing"/>
      </w:pPr>
      <w:r>
        <w:t>Results\exp20130214_2144_Seq\MODNeonatalMORTALITY_NeonatalMortality\\bestResultOverAllStructures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t>Final learning rate value:  lr = 8.3928e-058</w:t>
      </w:r>
    </w:p>
    <w:p w:rsidR="009119D5" w:rsidRDefault="009119D5" w:rsidP="009119D5">
      <w:pPr>
        <w:pStyle w:val="NoSpacing"/>
      </w:pPr>
      <w:r>
        <w:t>Final weight decay constant:  lambda = 0.003519</w:t>
      </w:r>
    </w:p>
    <w:p w:rsidR="009119D5" w:rsidRDefault="009119D5" w:rsidP="009119D5">
      <w:pPr>
        <w:pStyle w:val="NoSpacing"/>
      </w:pPr>
      <w:r>
        <w:t>Final weight scale:  wnot = 0.01</w:t>
      </w:r>
    </w:p>
    <w:p w:rsidR="009119D5" w:rsidRDefault="009119D5" w:rsidP="009119D5">
      <w:pPr>
        <w:pStyle w:val="NoSpacing"/>
      </w:pPr>
      <w:r>
        <w:t>momentum = 0.999</w:t>
      </w:r>
    </w:p>
    <w:p w:rsidR="009119D5" w:rsidRDefault="009119D5" w:rsidP="009119D5">
      <w:pPr>
        <w:pStyle w:val="NoSpacing"/>
      </w:pPr>
      <w:r>
        <w:t>err_ratio = 1.02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Data Statistics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88.4683</w:t>
      </w:r>
    </w:p>
    <w:p w:rsidR="009119D5" w:rsidRDefault="009119D5" w:rsidP="009119D5">
      <w:pPr>
        <w:pStyle w:val="NoSpacing"/>
      </w:pPr>
      <w:r>
        <w:t xml:space="preserve">   11.5317</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88.5226</w:t>
      </w:r>
    </w:p>
    <w:p w:rsidR="009119D5" w:rsidRDefault="009119D5" w:rsidP="009119D5">
      <w:pPr>
        <w:pStyle w:val="NoSpacing"/>
      </w:pPr>
      <w:r>
        <w:t xml:space="preserve">   11.4774</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88.5477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88.6203</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lastRenderedPageBreak/>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3.1545   -2.1518    0.7330   11.7167   -2.5482   -1.9098   -1.4769   -3.2163    0.7397</w:t>
      </w:r>
    </w:p>
    <w:p w:rsidR="009119D5" w:rsidRDefault="009119D5" w:rsidP="009119D5">
      <w:pPr>
        <w:pStyle w:val="NoSpacing"/>
      </w:pPr>
      <w:r>
        <w:t xml:space="preserve">   17.3442   38.2265    4.1006   -0.7494    0.9335   -1.7394   -1.0034   -1.5735    0.7751</w:t>
      </w:r>
    </w:p>
    <w:p w:rsidR="009119D5" w:rsidRDefault="009119D5" w:rsidP="009119D5">
      <w:pPr>
        <w:pStyle w:val="NoSpacing"/>
      </w:pPr>
      <w:r>
        <w:t xml:space="preserve">   -7.5154   -2.4521  -42.2661    1.0349   -0.6023   -1.5866    6.3381   -2.2329    3.1353</w:t>
      </w:r>
    </w:p>
    <w:p w:rsidR="009119D5" w:rsidRDefault="009119D5" w:rsidP="009119D5">
      <w:pPr>
        <w:pStyle w:val="NoSpacing"/>
      </w:pPr>
      <w:r>
        <w:t xml:space="preserve">  -24.6122   -0.4102   -1.6122   -1.0125    0.9360    1.1737   -3.2888    1.4825   11.1371</w:t>
      </w:r>
    </w:p>
    <w:p w:rsidR="009119D5" w:rsidRDefault="009119D5" w:rsidP="009119D5">
      <w:pPr>
        <w:pStyle w:val="NoSpacing"/>
      </w:pPr>
      <w:r>
        <w:t xml:space="preserve">   -2.7498    5.4425  -22.5551    0.5784    2.1686    2.0150    1.4337    3.9838    1.2204</w:t>
      </w:r>
    </w:p>
    <w:p w:rsidR="009119D5" w:rsidRDefault="009119D5" w:rsidP="009119D5">
      <w:pPr>
        <w:pStyle w:val="NoSpacing"/>
      </w:pPr>
      <w:r>
        <w:t xml:space="preserve">   22.8964   -0.2718    0.9521   30.6119    2.7470    1.3780    0.7808    1.6944   -0.2992</w:t>
      </w:r>
    </w:p>
    <w:p w:rsidR="009119D5" w:rsidRDefault="009119D5" w:rsidP="009119D5">
      <w:pPr>
        <w:pStyle w:val="NoSpacing"/>
      </w:pPr>
      <w:r>
        <w:t xml:space="preserve">   -0.7829   12.4184   14.0200    1.1793    1.8563    1.5392   -2.1845   -1.9316    0.9064</w:t>
      </w:r>
    </w:p>
    <w:p w:rsidR="009119D5" w:rsidRDefault="009119D5" w:rsidP="009119D5">
      <w:pPr>
        <w:pStyle w:val="NoSpacing"/>
      </w:pPr>
      <w:r>
        <w:t xml:space="preserve">   12.3059    2.4367    0.8058   -1.6579   -3.5395   -2.1722   -5.3271   -3.5125   -2.6083</w:t>
      </w:r>
    </w:p>
    <w:p w:rsidR="009119D5" w:rsidRDefault="009119D5" w:rsidP="009119D5">
      <w:pPr>
        <w:pStyle w:val="NoSpacing"/>
      </w:pPr>
      <w:r>
        <w:t xml:space="preserve">  -13.0213   -2.1034   -0.9818    4.9676    0.7280    1.5595    0.5496    7.9046   25.1917</w:t>
      </w:r>
    </w:p>
    <w:p w:rsidR="009119D5" w:rsidRDefault="009119D5" w:rsidP="009119D5">
      <w:pPr>
        <w:pStyle w:val="NoSpacing"/>
      </w:pPr>
      <w:r>
        <w:t xml:space="preserve">   23.1997   -0.3061    0.8626    1.6477    4.4787   -1.8447    2.8534    1.9299    6.2794</w:t>
      </w:r>
    </w:p>
    <w:p w:rsidR="009119D5" w:rsidRDefault="009119D5" w:rsidP="009119D5">
      <w:pPr>
        <w:pStyle w:val="NoSpacing"/>
      </w:pPr>
      <w:r>
        <w:t xml:space="preserve">    3.1051   10.9133   -0.7664  -20.3547   -0.2158   -0.9586   -2.1840   -1.6371   -0.9275</w:t>
      </w:r>
    </w:p>
    <w:p w:rsidR="009119D5" w:rsidRDefault="009119D5" w:rsidP="009119D5">
      <w:pPr>
        <w:pStyle w:val="NoSpacing"/>
      </w:pPr>
      <w:r>
        <w:t xml:space="preserve">    6.9382   -0.6124    3.1496   20.0414   -4.7730    3.5495   -1.2125  -35.6149   17.9722</w:t>
      </w:r>
    </w:p>
    <w:p w:rsidR="009119D5" w:rsidRDefault="009119D5" w:rsidP="009119D5">
      <w:pPr>
        <w:pStyle w:val="NoSpacing"/>
      </w:pPr>
      <w:r>
        <w:t xml:space="preserve">   34.2639    4.9327   -0.6619    1.6453    0.9912    4.2354    2.0304    2.9871   -3.1300</w:t>
      </w:r>
    </w:p>
    <w:p w:rsidR="009119D5" w:rsidRDefault="009119D5" w:rsidP="009119D5">
      <w:pPr>
        <w:pStyle w:val="NoSpacing"/>
      </w:pPr>
      <w:r>
        <w:t xml:space="preserve">    0.8732    1.5828    0.2548    0.6448    2.5807   -4.1105    0.5403   -1.0058    0.7703</w:t>
      </w:r>
    </w:p>
    <w:p w:rsidR="009119D5" w:rsidRDefault="009119D5" w:rsidP="009119D5">
      <w:pPr>
        <w:pStyle w:val="NoSpacing"/>
      </w:pPr>
      <w:r>
        <w:t xml:space="preserve">    0.7605   -0.8705    6.8176    5.6051   -1.1115   -1.9517   -0.8011    1.1395    0.5832</w:t>
      </w:r>
    </w:p>
    <w:p w:rsidR="009119D5" w:rsidRDefault="009119D5" w:rsidP="009119D5">
      <w:pPr>
        <w:pStyle w:val="NoSpacing"/>
      </w:pPr>
      <w:r>
        <w:t xml:space="preserve">   -8.1053   -1.6747  -43.4046    1.6712   -2.9081    2.5820   -2.1759   -3.0394    0.1964</w:t>
      </w:r>
    </w:p>
    <w:p w:rsidR="009119D5" w:rsidRDefault="009119D5" w:rsidP="009119D5">
      <w:pPr>
        <w:pStyle w:val="NoSpacing"/>
      </w:pPr>
      <w:r>
        <w:t xml:space="preserve">   -0.9049   -2.3947   -1.4153   -1.4172   -1.6811   -2.0371  -43.7526   -0.9395    1.0225</w:t>
      </w:r>
    </w:p>
    <w:p w:rsidR="009119D5" w:rsidRDefault="009119D5" w:rsidP="009119D5">
      <w:pPr>
        <w:pStyle w:val="NoSpacing"/>
      </w:pPr>
      <w:r>
        <w:t xml:space="preserve">   -0.6600    5.1135    7.4993   -0.7081    0.7158   -2.2948    2.5075    0.5522    6.1882</w:t>
      </w:r>
    </w:p>
    <w:p w:rsidR="009119D5" w:rsidRDefault="009119D5" w:rsidP="009119D5">
      <w:pPr>
        <w:pStyle w:val="NoSpacing"/>
      </w:pPr>
      <w:r>
        <w:t xml:space="preserve">   -4.5200    2.3601    2.2622   -1.2570   -6.1259   -1.8617   -0.4564   -1.8071  -18.3884</w:t>
      </w:r>
    </w:p>
    <w:p w:rsidR="009119D5" w:rsidRDefault="009119D5" w:rsidP="009119D5">
      <w:pPr>
        <w:pStyle w:val="NoSpacing"/>
      </w:pPr>
      <w:r>
        <w:t xml:space="preserve">   -6.4182    0.3042  -10.2576    9.3222    1.5534    0.9068    0.9841    1.5448    0.6702</w:t>
      </w:r>
    </w:p>
    <w:p w:rsidR="009119D5" w:rsidRDefault="009119D5" w:rsidP="009119D5">
      <w:pPr>
        <w:pStyle w:val="NoSpacing"/>
      </w:pPr>
      <w:r>
        <w:t xml:space="preserve">    5.1024    2.7928   -6.8488   -2.9928   -5.0101   -5.1135   -3.0963   -4.6342   -0.5456</w:t>
      </w:r>
    </w:p>
    <w:p w:rsidR="009119D5" w:rsidRDefault="009119D5" w:rsidP="009119D5">
      <w:pPr>
        <w:pStyle w:val="NoSpacing"/>
      </w:pPr>
    </w:p>
    <w:p w:rsidR="009119D5" w:rsidRDefault="009119D5" w:rsidP="009119D5">
      <w:pPr>
        <w:pStyle w:val="NoSpacing"/>
      </w:pPr>
      <w:r>
        <w:t xml:space="preserve">  Columns 10 through 11</w:t>
      </w:r>
    </w:p>
    <w:p w:rsidR="009119D5" w:rsidRDefault="009119D5" w:rsidP="009119D5">
      <w:pPr>
        <w:pStyle w:val="NoSpacing"/>
      </w:pPr>
    </w:p>
    <w:p w:rsidR="009119D5" w:rsidRDefault="009119D5" w:rsidP="009119D5">
      <w:pPr>
        <w:pStyle w:val="NoSpacing"/>
      </w:pPr>
      <w:r>
        <w:t xml:space="preserve">  -26.3173  -33.0329</w:t>
      </w:r>
    </w:p>
    <w:p w:rsidR="009119D5" w:rsidRDefault="009119D5" w:rsidP="009119D5">
      <w:pPr>
        <w:pStyle w:val="NoSpacing"/>
      </w:pPr>
      <w:r>
        <w:t xml:space="preserve">  -18.9885    0.9481</w:t>
      </w:r>
    </w:p>
    <w:p w:rsidR="009119D5" w:rsidRDefault="009119D5" w:rsidP="009119D5">
      <w:pPr>
        <w:pStyle w:val="NoSpacing"/>
      </w:pPr>
      <w:r>
        <w:t xml:space="preserve">    0.6482   17.4131</w:t>
      </w:r>
    </w:p>
    <w:p w:rsidR="009119D5" w:rsidRDefault="009119D5" w:rsidP="009119D5">
      <w:pPr>
        <w:pStyle w:val="NoSpacing"/>
      </w:pPr>
      <w:r>
        <w:t xml:space="preserve">   -3.4023    4.8069</w:t>
      </w:r>
    </w:p>
    <w:p w:rsidR="009119D5" w:rsidRDefault="009119D5" w:rsidP="009119D5">
      <w:pPr>
        <w:pStyle w:val="NoSpacing"/>
      </w:pPr>
      <w:r>
        <w:t xml:space="preserve">   -1.3773   -8.6846</w:t>
      </w:r>
    </w:p>
    <w:p w:rsidR="009119D5" w:rsidRDefault="009119D5" w:rsidP="009119D5">
      <w:pPr>
        <w:pStyle w:val="NoSpacing"/>
      </w:pPr>
      <w:r>
        <w:t xml:space="preserve">    4.2130   -0.8726</w:t>
      </w:r>
    </w:p>
    <w:p w:rsidR="009119D5" w:rsidRDefault="009119D5" w:rsidP="009119D5">
      <w:pPr>
        <w:pStyle w:val="NoSpacing"/>
      </w:pPr>
      <w:r>
        <w:t xml:space="preserve">  -22.5993   -0.6029</w:t>
      </w:r>
    </w:p>
    <w:p w:rsidR="009119D5" w:rsidRDefault="009119D5" w:rsidP="009119D5">
      <w:pPr>
        <w:pStyle w:val="NoSpacing"/>
      </w:pPr>
      <w:r>
        <w:t xml:space="preserve">  -19.9107   -0.6181</w:t>
      </w:r>
    </w:p>
    <w:p w:rsidR="009119D5" w:rsidRDefault="009119D5" w:rsidP="009119D5">
      <w:pPr>
        <w:pStyle w:val="NoSpacing"/>
      </w:pPr>
      <w:r>
        <w:t xml:space="preserve">    0.9345   -8.3112</w:t>
      </w:r>
    </w:p>
    <w:p w:rsidR="009119D5" w:rsidRDefault="009119D5" w:rsidP="009119D5">
      <w:pPr>
        <w:pStyle w:val="NoSpacing"/>
      </w:pPr>
      <w:r>
        <w:t xml:space="preserve">   -0.6949    1.5332</w:t>
      </w:r>
    </w:p>
    <w:p w:rsidR="009119D5" w:rsidRDefault="009119D5" w:rsidP="009119D5">
      <w:pPr>
        <w:pStyle w:val="NoSpacing"/>
      </w:pPr>
      <w:r>
        <w:t xml:space="preserve">   -6.3790    0.5905</w:t>
      </w:r>
    </w:p>
    <w:p w:rsidR="009119D5" w:rsidRDefault="009119D5" w:rsidP="009119D5">
      <w:pPr>
        <w:pStyle w:val="NoSpacing"/>
      </w:pPr>
      <w:r>
        <w:t xml:space="preserve">    0.8966    8.1996</w:t>
      </w:r>
    </w:p>
    <w:p w:rsidR="009119D5" w:rsidRDefault="009119D5" w:rsidP="009119D5">
      <w:pPr>
        <w:pStyle w:val="NoSpacing"/>
      </w:pPr>
      <w:r>
        <w:t xml:space="preserve">   -3.6782   -8.1873</w:t>
      </w:r>
    </w:p>
    <w:p w:rsidR="009119D5" w:rsidRDefault="009119D5" w:rsidP="009119D5">
      <w:pPr>
        <w:pStyle w:val="NoSpacing"/>
      </w:pPr>
      <w:r>
        <w:t xml:space="preserve">   -0.1380    0.3631</w:t>
      </w:r>
    </w:p>
    <w:p w:rsidR="009119D5" w:rsidRDefault="009119D5" w:rsidP="009119D5">
      <w:pPr>
        <w:pStyle w:val="NoSpacing"/>
      </w:pPr>
      <w:r>
        <w:t xml:space="preserve">   14.7101    3.1986</w:t>
      </w:r>
    </w:p>
    <w:p w:rsidR="009119D5" w:rsidRDefault="009119D5" w:rsidP="009119D5">
      <w:pPr>
        <w:pStyle w:val="NoSpacing"/>
      </w:pPr>
      <w:r>
        <w:t xml:space="preserve">   -0.7078    0.2240</w:t>
      </w:r>
    </w:p>
    <w:p w:rsidR="009119D5" w:rsidRDefault="009119D5" w:rsidP="009119D5">
      <w:pPr>
        <w:pStyle w:val="NoSpacing"/>
      </w:pPr>
      <w:r>
        <w:t xml:space="preserve">    0.9310    1.8236</w:t>
      </w:r>
    </w:p>
    <w:p w:rsidR="009119D5" w:rsidRDefault="009119D5" w:rsidP="009119D5">
      <w:pPr>
        <w:pStyle w:val="NoSpacing"/>
      </w:pPr>
      <w:r>
        <w:lastRenderedPageBreak/>
        <w:t xml:space="preserve">   -0.2522    0.6742</w:t>
      </w:r>
    </w:p>
    <w:p w:rsidR="009119D5" w:rsidRDefault="009119D5" w:rsidP="009119D5">
      <w:pPr>
        <w:pStyle w:val="NoSpacing"/>
      </w:pPr>
      <w:r>
        <w:t xml:space="preserve">    0.4617  -27.5014</w:t>
      </w:r>
    </w:p>
    <w:p w:rsidR="009119D5" w:rsidRDefault="009119D5" w:rsidP="009119D5">
      <w:pPr>
        <w:pStyle w:val="NoSpacing"/>
      </w:pPr>
      <w:r>
        <w:t xml:space="preserve">  -35.4141   15.4109</w:t>
      </w:r>
    </w:p>
    <w:p w:rsidR="009119D5" w:rsidRDefault="009119D5" w:rsidP="009119D5">
      <w:pPr>
        <w:pStyle w:val="NoSpacing"/>
      </w:pPr>
      <w:r>
        <w:t xml:space="preserve">    0.6903   -2.9711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3.3643</w:t>
      </w:r>
    </w:p>
    <w:p w:rsidR="009119D5" w:rsidRDefault="009119D5" w:rsidP="009119D5">
      <w:pPr>
        <w:pStyle w:val="NoSpacing"/>
      </w:pPr>
      <w:r>
        <w:t xml:space="preserve">    1.8789</w:t>
      </w:r>
    </w:p>
    <w:p w:rsidR="009119D5" w:rsidRDefault="009119D5" w:rsidP="009119D5">
      <w:pPr>
        <w:pStyle w:val="NoSpacing"/>
      </w:pPr>
      <w:r>
        <w:t xml:space="preserve">    3.3487</w:t>
      </w:r>
    </w:p>
    <w:p w:rsidR="009119D5" w:rsidRDefault="009119D5" w:rsidP="009119D5">
      <w:pPr>
        <w:pStyle w:val="NoSpacing"/>
      </w:pPr>
      <w:r>
        <w:t xml:space="preserve">   -2.0844</w:t>
      </w:r>
    </w:p>
    <w:p w:rsidR="009119D5" w:rsidRDefault="009119D5" w:rsidP="009119D5">
      <w:pPr>
        <w:pStyle w:val="NoSpacing"/>
      </w:pPr>
      <w:r>
        <w:t xml:space="preserve">   -1.8691</w:t>
      </w:r>
    </w:p>
    <w:p w:rsidR="009119D5" w:rsidRDefault="009119D5" w:rsidP="009119D5">
      <w:pPr>
        <w:pStyle w:val="NoSpacing"/>
      </w:pPr>
      <w:r>
        <w:t xml:space="preserve">  -12.3297</w:t>
      </w:r>
    </w:p>
    <w:p w:rsidR="009119D5" w:rsidRDefault="009119D5" w:rsidP="009119D5">
      <w:pPr>
        <w:pStyle w:val="NoSpacing"/>
      </w:pPr>
      <w:r>
        <w:t xml:space="preserve">    4.1133</w:t>
      </w:r>
    </w:p>
    <w:p w:rsidR="009119D5" w:rsidRDefault="009119D5" w:rsidP="009119D5">
      <w:pPr>
        <w:pStyle w:val="NoSpacing"/>
      </w:pPr>
      <w:r>
        <w:t xml:space="preserve">    4.1263</w:t>
      </w:r>
    </w:p>
    <w:p w:rsidR="009119D5" w:rsidRDefault="009119D5" w:rsidP="009119D5">
      <w:pPr>
        <w:pStyle w:val="NoSpacing"/>
      </w:pPr>
      <w:r>
        <w:t xml:space="preserve">   -0.5516</w:t>
      </w:r>
    </w:p>
    <w:p w:rsidR="009119D5" w:rsidRDefault="009119D5" w:rsidP="009119D5">
      <w:pPr>
        <w:pStyle w:val="NoSpacing"/>
      </w:pPr>
      <w:r>
        <w:t xml:space="preserve">   -1.4573</w:t>
      </w:r>
    </w:p>
    <w:p w:rsidR="009119D5" w:rsidRDefault="009119D5" w:rsidP="009119D5">
      <w:pPr>
        <w:pStyle w:val="NoSpacing"/>
      </w:pPr>
      <w:r>
        <w:t xml:space="preserve">   -3.8721</w:t>
      </w:r>
    </w:p>
    <w:p w:rsidR="009119D5" w:rsidRDefault="009119D5" w:rsidP="009119D5">
      <w:pPr>
        <w:pStyle w:val="NoSpacing"/>
      </w:pPr>
      <w:r>
        <w:t xml:space="preserve">   -2.6738</w:t>
      </w:r>
    </w:p>
    <w:p w:rsidR="009119D5" w:rsidRDefault="009119D5" w:rsidP="009119D5">
      <w:pPr>
        <w:pStyle w:val="NoSpacing"/>
      </w:pPr>
      <w:r>
        <w:t xml:space="preserve">   -2.5619</w:t>
      </w:r>
    </w:p>
    <w:p w:rsidR="009119D5" w:rsidRDefault="009119D5" w:rsidP="009119D5">
      <w:pPr>
        <w:pStyle w:val="NoSpacing"/>
      </w:pPr>
      <w:r>
        <w:t xml:space="preserve">    1.9397</w:t>
      </w:r>
    </w:p>
    <w:p w:rsidR="009119D5" w:rsidRDefault="009119D5" w:rsidP="009119D5">
      <w:pPr>
        <w:pStyle w:val="NoSpacing"/>
      </w:pPr>
      <w:r>
        <w:t xml:space="preserve">    2.9879</w:t>
      </w:r>
    </w:p>
    <w:p w:rsidR="009119D5" w:rsidRDefault="009119D5" w:rsidP="009119D5">
      <w:pPr>
        <w:pStyle w:val="NoSpacing"/>
      </w:pPr>
      <w:r>
        <w:t xml:space="preserve">    4.9454</w:t>
      </w:r>
    </w:p>
    <w:p w:rsidR="009119D5" w:rsidRDefault="009119D5" w:rsidP="009119D5">
      <w:pPr>
        <w:pStyle w:val="NoSpacing"/>
      </w:pPr>
      <w:r>
        <w:t xml:space="preserve">    1.4717</w:t>
      </w:r>
    </w:p>
    <w:p w:rsidR="009119D5" w:rsidRDefault="009119D5" w:rsidP="009119D5">
      <w:pPr>
        <w:pStyle w:val="NoSpacing"/>
      </w:pPr>
      <w:r>
        <w:t xml:space="preserve">   -0.8444</w:t>
      </w:r>
    </w:p>
    <w:p w:rsidR="009119D5" w:rsidRDefault="009119D5" w:rsidP="009119D5">
      <w:pPr>
        <w:pStyle w:val="NoSpacing"/>
      </w:pPr>
      <w:r>
        <w:t xml:space="preserve">    2.0866</w:t>
      </w:r>
    </w:p>
    <w:p w:rsidR="009119D5" w:rsidRDefault="009119D5" w:rsidP="009119D5">
      <w:pPr>
        <w:pStyle w:val="NoSpacing"/>
      </w:pPr>
      <w:r>
        <w:t xml:space="preserve">    3.2685</w:t>
      </w:r>
    </w:p>
    <w:p w:rsidR="009119D5" w:rsidRDefault="009119D5" w:rsidP="009119D5">
      <w:pPr>
        <w:pStyle w:val="NoSpacing"/>
      </w:pPr>
      <w:r>
        <w:t xml:space="preserve">    6.6096</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W2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13.1767  -26.9244   59.5041   38.6517   27.2137  -16.1599   21.8278   62.1839  -63.0336</w:t>
      </w:r>
    </w:p>
    <w:p w:rsidR="009119D5" w:rsidRDefault="009119D5" w:rsidP="009119D5">
      <w:pPr>
        <w:pStyle w:val="NoSpacing"/>
      </w:pPr>
    </w:p>
    <w:p w:rsidR="009119D5" w:rsidRDefault="009119D5" w:rsidP="009119D5">
      <w:pPr>
        <w:pStyle w:val="NoSpacing"/>
      </w:pPr>
      <w:r>
        <w:t xml:space="preserve">  Columns 10 through 18</w:t>
      </w:r>
    </w:p>
    <w:p w:rsidR="009119D5" w:rsidRDefault="009119D5" w:rsidP="009119D5">
      <w:pPr>
        <w:pStyle w:val="NoSpacing"/>
      </w:pPr>
    </w:p>
    <w:p w:rsidR="009119D5" w:rsidRDefault="009119D5" w:rsidP="009119D5">
      <w:pPr>
        <w:pStyle w:val="NoSpacing"/>
      </w:pPr>
      <w:r>
        <w:t xml:space="preserve">  -15.1661   28.0003  -60.1220  -36.4463  -67.9502  -32.5858  -38.8630   42.9889   51.6717</w:t>
      </w:r>
    </w:p>
    <w:p w:rsidR="009119D5" w:rsidRDefault="009119D5" w:rsidP="009119D5">
      <w:pPr>
        <w:pStyle w:val="NoSpacing"/>
      </w:pPr>
    </w:p>
    <w:p w:rsidR="009119D5" w:rsidRDefault="009119D5" w:rsidP="009119D5">
      <w:pPr>
        <w:pStyle w:val="NoSpacing"/>
      </w:pPr>
      <w:r>
        <w:t xml:space="preserve">  Columns 19 through 21</w:t>
      </w:r>
    </w:p>
    <w:p w:rsidR="009119D5" w:rsidRDefault="009119D5" w:rsidP="009119D5">
      <w:pPr>
        <w:pStyle w:val="NoSpacing"/>
      </w:pPr>
    </w:p>
    <w:p w:rsidR="009119D5" w:rsidRDefault="009119D5" w:rsidP="009119D5">
      <w:pPr>
        <w:pStyle w:val="NoSpacing"/>
      </w:pPr>
      <w:r>
        <w:t xml:space="preserve">  -24.5805   17.8821  -30.2276</w:t>
      </w: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-89.8606</w:t>
      </w:r>
    </w:p>
    <w:p w:rsidR="009119D5" w:rsidRDefault="009119D5" w:rsidP="009119D5">
      <w:pPr>
        <w:pStyle w:val="NoSpacing"/>
      </w:pPr>
      <w:r>
        <w:lastRenderedPageBreak/>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learnRateDec = 1.0586</w:t>
      </w:r>
    </w:p>
    <w:p w:rsidR="009119D5" w:rsidRDefault="009119D5" w:rsidP="009119D5">
      <w:pPr>
        <w:pStyle w:val="NoSpacing"/>
      </w:pPr>
      <w:r>
        <w:t>Best Test Log_Sensitivity Index = 0.01483</w:t>
      </w:r>
    </w:p>
    <w:p w:rsidR="009119D5" w:rsidRDefault="009119D5" w:rsidP="009119D5">
      <w:pPr>
        <w:pStyle w:val="NoSpacing"/>
      </w:pPr>
      <w:r>
        <w:t>Best Test Epoch = 629</w:t>
      </w:r>
    </w:p>
    <w:p w:rsidR="009119D5" w:rsidRDefault="009119D5" w:rsidP="009119D5">
      <w:pPr>
        <w:pStyle w:val="NoSpacing"/>
      </w:pPr>
      <w:r>
        <w:t>Current Train Log_Sensitivity Index = 0.009053</w:t>
      </w:r>
    </w:p>
    <w:p w:rsidR="009119D5" w:rsidRDefault="009119D5" w:rsidP="009119D5">
      <w:pPr>
        <w:pStyle w:val="NoSpacing"/>
      </w:pPr>
      <w:r>
        <w:t>Current Test Log_Sensitivity Index_BestTrain = 0.018876</w:t>
      </w:r>
    </w:p>
    <w:p w:rsidR="009119D5" w:rsidRDefault="009119D5" w:rsidP="009119D5">
      <w:pPr>
        <w:pStyle w:val="NoSpacing"/>
      </w:pPr>
      <w:r>
        <w:t>Current Test SENSITIVITY = 0.18617</w:t>
      </w:r>
    </w:p>
    <w:p w:rsidR="009119D5" w:rsidRDefault="009119D5" w:rsidP="009119D5">
      <w:pPr>
        <w:pStyle w:val="NoSpacing"/>
      </w:pPr>
      <w:r>
        <w:t>Current Train SENSITIVITY = 0.14664</w:t>
      </w:r>
    </w:p>
    <w:p w:rsidR="009119D5" w:rsidRDefault="009119D5" w:rsidP="009119D5">
      <w:pPr>
        <w:pStyle w:val="NoSpacing"/>
      </w:pPr>
      <w:r>
        <w:t>Current Test SPECIFICITY = 0.90014</w:t>
      </w:r>
    </w:p>
    <w:p w:rsidR="009119D5" w:rsidRDefault="009119D5" w:rsidP="009119D5">
      <w:pPr>
        <w:pStyle w:val="NoSpacing"/>
      </w:pPr>
      <w:r>
        <w:t>Current Train SPECIFICITY = 0.90367</w:t>
      </w:r>
    </w:p>
    <w:p w:rsidR="009119D5" w:rsidRDefault="009119D5" w:rsidP="009119D5">
      <w:pPr>
        <w:pStyle w:val="NoSpacing"/>
      </w:pPr>
      <w:r>
        <w:t>Current Test CR = 81.8193</w:t>
      </w:r>
    </w:p>
    <w:p w:rsidR="009119D5" w:rsidRDefault="009119D5" w:rsidP="009119D5">
      <w:pPr>
        <w:pStyle w:val="NoSpacing"/>
      </w:pPr>
      <w:r>
        <w:t>Current Train CR = 81.6373</w:t>
      </w:r>
    </w:p>
    <w:p w:rsidR="009119D5" w:rsidRDefault="009119D5" w:rsidP="009119D5">
      <w:pPr>
        <w:pStyle w:val="NoSpacing"/>
      </w:pPr>
      <w:r>
        <w:t>Current Test ASE = 0.72509</w:t>
      </w:r>
    </w:p>
    <w:p w:rsidR="009119D5" w:rsidRDefault="009119D5" w:rsidP="009119D5">
      <w:pPr>
        <w:pStyle w:val="NoSpacing"/>
      </w:pPr>
      <w:r>
        <w:t>Current Train ASE = 0.73224</w:t>
      </w:r>
    </w:p>
    <w:p w:rsidR="009119D5" w:rsidRDefault="009119D5" w:rsidP="009119D5">
      <w:pPr>
        <w:pStyle w:val="NoSpacing"/>
      </w:pPr>
      <w:r>
        <w:t>************** SPECIFIC EPOCH STOP - WEIGHTS PULLED **************</w:t>
      </w: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8A2A4A" w:rsidRDefault="008A2A4A" w:rsidP="009119D5">
      <w:pPr>
        <w:pStyle w:val="NoSpacing"/>
        <w:jc w:val="center"/>
      </w:pPr>
    </w:p>
    <w:p w:rsidR="008A2A4A" w:rsidRDefault="008A2A4A" w:rsidP="009119D5">
      <w:pPr>
        <w:pStyle w:val="NoSpacing"/>
        <w:jc w:val="center"/>
      </w:pPr>
    </w:p>
    <w:p w:rsidR="008A2A4A" w:rsidRDefault="008A2A4A" w:rsidP="009119D5">
      <w:pPr>
        <w:pStyle w:val="NoSpacing"/>
        <w:jc w:val="center"/>
      </w:pPr>
    </w:p>
    <w:p w:rsidR="009119D5" w:rsidRDefault="009119D5" w:rsidP="009119D5">
      <w:pPr>
        <w:pStyle w:val="NoSpacing"/>
        <w:jc w:val="center"/>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3b</w:t>
      </w:r>
      <w:r>
        <w:t xml:space="preserve"> </w:t>
      </w:r>
    </w:p>
    <w:p w:rsidR="008A2A4A" w:rsidRDefault="008A2A4A" w:rsidP="009119D5">
      <w:pPr>
        <w:pStyle w:val="NoSpacing"/>
      </w:pP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23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0.0053554</w:t>
      </w:r>
    </w:p>
    <w:p w:rsidR="009119D5" w:rsidRDefault="009119D5" w:rsidP="009119D5">
      <w:pPr>
        <w:pStyle w:val="NoSpacing"/>
      </w:pPr>
      <w:r>
        <w:t>lr_inc = 0.8165</w:t>
      </w:r>
    </w:p>
    <w:p w:rsidR="009119D5" w:rsidRDefault="009119D5" w:rsidP="009119D5">
      <w:pPr>
        <w:pStyle w:val="NoSpacing"/>
      </w:pPr>
      <w:r>
        <w:t>lr_dec = 0.7515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1.001</w:t>
      </w:r>
    </w:p>
    <w:p w:rsidR="009119D5" w:rsidRDefault="009119D5" w:rsidP="009119D5">
      <w:pPr>
        <w:pStyle w:val="NoSpacing"/>
      </w:pPr>
      <w:r>
        <w:t>lambda_dec = 0.66</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wnot = 0.01</w:t>
      </w:r>
    </w:p>
    <w:p w:rsidR="009119D5" w:rsidRDefault="009119D5" w:rsidP="009119D5">
      <w:pPr>
        <w:pStyle w:val="NoSpacing"/>
      </w:pPr>
      <w:r>
        <w:t>momentum = 0.984</w:t>
      </w:r>
    </w:p>
    <w:p w:rsidR="009119D5" w:rsidRDefault="009119D5" w:rsidP="009119D5">
      <w:pPr>
        <w:pStyle w:val="NoSpacing"/>
      </w:pPr>
      <w:r>
        <w:t>err_ratio = 1.02</w:t>
      </w:r>
    </w:p>
    <w:p w:rsidR="009119D5" w:rsidRDefault="009119D5" w:rsidP="009119D5">
      <w:pPr>
        <w:pStyle w:val="NoSpacing"/>
      </w:pPr>
      <w:r>
        <w:t>max_epoch = 425</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lambda_dec = 0.66</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 xml:space="preserve">          Use TANSIG to calculate transfer function derivatives.</w:t>
      </w:r>
    </w:p>
    <w:p w:rsidR="009119D5" w:rsidRDefault="009119D5" w:rsidP="009119D5">
      <w:pPr>
        <w:pStyle w:val="NoSpacing"/>
      </w:pPr>
      <w:r>
        <w:t xml:space="preserve">          Transfer functions now calculate their own derivatives.</w:t>
      </w:r>
    </w:p>
    <w:p w:rsidR="009119D5" w:rsidRDefault="009119D5" w:rsidP="009119D5">
      <w:pPr>
        <w:pStyle w:val="NoSpacing"/>
      </w:pPr>
      <w:r>
        <w:t xml:space="preserve"> </w:t>
      </w: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2594         299</w:t>
      </w:r>
    </w:p>
    <w:p w:rsidR="009119D5" w:rsidRDefault="009119D5" w:rsidP="009119D5">
      <w:pPr>
        <w:pStyle w:val="NoSpacing"/>
      </w:pPr>
      <w:r>
        <w:t xml:space="preserve">       11951        1535</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1285         140</w:t>
      </w:r>
    </w:p>
    <w:p w:rsidR="009119D5" w:rsidRDefault="009119D5" w:rsidP="009119D5">
      <w:pPr>
        <w:pStyle w:val="NoSpacing"/>
      </w:pPr>
      <w:r>
        <w:t xml:space="preserve">        5964         802</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0.013613</w:t>
      </w:r>
    </w:p>
    <w:p w:rsidR="009119D5" w:rsidRDefault="009119D5" w:rsidP="009119D5">
      <w:pPr>
        <w:pStyle w:val="NoSpacing"/>
      </w:pPr>
      <w:r>
        <w:t>maxTrainSENS = 0</w:t>
      </w:r>
    </w:p>
    <w:p w:rsidR="009119D5" w:rsidRDefault="009119D5" w:rsidP="009119D5">
      <w:pPr>
        <w:pStyle w:val="NoSpacing"/>
      </w:pPr>
      <w:r>
        <w:t>bestTrainEpoch = 419</w:t>
      </w:r>
    </w:p>
    <w:p w:rsidR="009119D5" w:rsidRDefault="009119D5" w:rsidP="009119D5">
      <w:pPr>
        <w:pStyle w:val="NoSpacing"/>
      </w:pPr>
      <w:r>
        <w:t>currTestSENS_bestTrain = 0.19321</w:t>
      </w:r>
    </w:p>
    <w:p w:rsidR="009119D5" w:rsidRDefault="009119D5" w:rsidP="009119D5">
      <w:pPr>
        <w:pStyle w:val="NoSpacing"/>
      </w:pPr>
      <w:r>
        <w:t>currTrainSPEC_bestTrain = 0.88848</w:t>
      </w:r>
    </w:p>
    <w:p w:rsidR="009119D5" w:rsidRDefault="009119D5" w:rsidP="009119D5">
      <w:pPr>
        <w:pStyle w:val="NoSpacing"/>
      </w:pPr>
      <w:r>
        <w:t>currTestSPEC_bestTrain = 0.90081</w:t>
      </w:r>
    </w:p>
    <w:p w:rsidR="009119D5" w:rsidRDefault="009119D5" w:rsidP="009119D5">
      <w:pPr>
        <w:pStyle w:val="NoSpacing"/>
      </w:pPr>
      <w:r>
        <w:t>currTrainCR_bestTrain = 80.9146</w:t>
      </w:r>
    </w:p>
    <w:p w:rsidR="009119D5" w:rsidRDefault="009119D5" w:rsidP="009119D5">
      <w:pPr>
        <w:pStyle w:val="NoSpacing"/>
      </w:pPr>
      <w:r>
        <w:t>currTestCR_bestTrain = 81.9436</w:t>
      </w:r>
    </w:p>
    <w:p w:rsidR="009119D5" w:rsidRDefault="009119D5" w:rsidP="009119D5">
      <w:pPr>
        <w:pStyle w:val="NoSpacing"/>
      </w:pPr>
      <w:r>
        <w:t>currTrainASE_bestTrain = 0.76326</w:t>
      </w:r>
    </w:p>
    <w:p w:rsidR="009119D5" w:rsidRDefault="009119D5" w:rsidP="009119D5">
      <w:pPr>
        <w:pStyle w:val="NoSpacing"/>
      </w:pPr>
      <w:r>
        <w:t>currTestASE_bestTrain = 0.7218</w:t>
      </w:r>
    </w:p>
    <w:p w:rsidR="009119D5" w:rsidRDefault="009119D5" w:rsidP="009119D5">
      <w:pPr>
        <w:pStyle w:val="NoSpacing"/>
      </w:pPr>
      <w:r>
        <w:t>currTest_Log_Sensitivity_Index_bestTrain = 0.016044</w:t>
      </w:r>
    </w:p>
    <w:p w:rsidR="009119D5" w:rsidRDefault="009119D5" w:rsidP="009119D5">
      <w:pPr>
        <w:pStyle w:val="NoSpacing"/>
      </w:pPr>
      <w:r>
        <w:t>Train Confusion Matrix - Epoch: 419</w:t>
      </w:r>
    </w:p>
    <w:p w:rsidR="009119D5" w:rsidRDefault="009119D5" w:rsidP="009119D5">
      <w:pPr>
        <w:pStyle w:val="NoSpacing"/>
      </w:pPr>
      <w:r>
        <w:t xml:space="preserve">       12923        1504</w:t>
      </w:r>
    </w:p>
    <w:p w:rsidR="009119D5" w:rsidRDefault="009119D5" w:rsidP="009119D5">
      <w:pPr>
        <w:pStyle w:val="NoSpacing"/>
      </w:pPr>
      <w:r>
        <w:t xml:space="preserve">        1622         330</w:t>
      </w: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0.016986</w:t>
      </w:r>
    </w:p>
    <w:p w:rsidR="009119D5" w:rsidRDefault="009119D5" w:rsidP="009119D5">
      <w:pPr>
        <w:pStyle w:val="NoSpacing"/>
      </w:pPr>
      <w:r>
        <w:t>maxTestSENS = 0</w:t>
      </w:r>
    </w:p>
    <w:p w:rsidR="009119D5" w:rsidRDefault="009119D5" w:rsidP="009119D5">
      <w:pPr>
        <w:pStyle w:val="NoSpacing"/>
      </w:pPr>
      <w:r>
        <w:t>bestTestEpoch = 424</w:t>
      </w:r>
    </w:p>
    <w:p w:rsidR="009119D5" w:rsidRDefault="009119D5" w:rsidP="009119D5">
      <w:pPr>
        <w:pStyle w:val="NoSpacing"/>
      </w:pPr>
      <w:r>
        <w:t>currTestSENS = 0.19851</w:t>
      </w:r>
    </w:p>
    <w:p w:rsidR="009119D5" w:rsidRDefault="009119D5" w:rsidP="009119D5">
      <w:pPr>
        <w:pStyle w:val="NoSpacing"/>
      </w:pPr>
      <w:r>
        <w:t>currTrainSENS = 0.17666</w:t>
      </w:r>
    </w:p>
    <w:p w:rsidR="009119D5" w:rsidRDefault="009119D5" w:rsidP="009119D5">
      <w:pPr>
        <w:pStyle w:val="NoSpacing"/>
      </w:pPr>
      <w:r>
        <w:t>currTestSPEC = 0.90081</w:t>
      </w:r>
    </w:p>
    <w:p w:rsidR="009119D5" w:rsidRDefault="009119D5" w:rsidP="009119D5">
      <w:pPr>
        <w:pStyle w:val="NoSpacing"/>
      </w:pPr>
      <w:r>
        <w:t>currTrainSPEC = 0.89007</w:t>
      </w:r>
    </w:p>
    <w:p w:rsidR="009119D5" w:rsidRDefault="009119D5" w:rsidP="009119D5">
      <w:pPr>
        <w:pStyle w:val="NoSpacing"/>
      </w:pPr>
      <w:r>
        <w:t>currTestCR = 82.0046</w:t>
      </w:r>
    </w:p>
    <w:p w:rsidR="009119D5" w:rsidRDefault="009119D5" w:rsidP="009119D5">
      <w:pPr>
        <w:pStyle w:val="NoSpacing"/>
      </w:pPr>
      <w:r>
        <w:t>currTrainCR = 81.0184</w:t>
      </w:r>
    </w:p>
    <w:p w:rsidR="009119D5" w:rsidRDefault="009119D5" w:rsidP="009119D5">
      <w:pPr>
        <w:pStyle w:val="NoSpacing"/>
      </w:pPr>
      <w:r>
        <w:t>currTestASE = 0.71979</w:t>
      </w:r>
    </w:p>
    <w:p w:rsidR="009119D5" w:rsidRDefault="009119D5" w:rsidP="009119D5">
      <w:pPr>
        <w:pStyle w:val="NoSpacing"/>
      </w:pPr>
      <w:r>
        <w:t>currTrainASE = 0.75903</w:t>
      </w:r>
    </w:p>
    <w:p w:rsidR="009119D5" w:rsidRDefault="009119D5" w:rsidP="009119D5">
      <w:pPr>
        <w:pStyle w:val="NoSpacing"/>
      </w:pPr>
      <w:r>
        <w:t xml:space="preserve"> currTrain_Log_Sensitivity_Index = 0.013126</w:t>
      </w:r>
    </w:p>
    <w:p w:rsidR="009119D5" w:rsidRDefault="009119D5" w:rsidP="009119D5">
      <w:pPr>
        <w:pStyle w:val="NoSpacing"/>
      </w:pPr>
      <w:r>
        <w:t>Test Confusion Matrix - Epoch: 424</w:t>
      </w:r>
    </w:p>
    <w:p w:rsidR="009119D5" w:rsidRDefault="009119D5" w:rsidP="009119D5">
      <w:pPr>
        <w:pStyle w:val="NoSpacing"/>
      </w:pPr>
      <w:r>
        <w:t xml:space="preserve">        6530         755</w:t>
      </w:r>
    </w:p>
    <w:p w:rsidR="009119D5" w:rsidRDefault="009119D5" w:rsidP="009119D5">
      <w:pPr>
        <w:pStyle w:val="NoSpacing"/>
      </w:pPr>
      <w:r>
        <w:t xml:space="preserve">         719         187</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0.5338</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0.5499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dirName =</w:t>
      </w:r>
    </w:p>
    <w:p w:rsidR="009119D5" w:rsidRDefault="009119D5" w:rsidP="009119D5">
      <w:pPr>
        <w:pStyle w:val="NoSpacing"/>
      </w:pPr>
    </w:p>
    <w:p w:rsidR="009119D5" w:rsidRDefault="009119D5" w:rsidP="009119D5">
      <w:pPr>
        <w:pStyle w:val="NoSpacing"/>
      </w:pPr>
      <w:r>
        <w:t>Results\exp20130214_2146_Seq\MODNeonatalMORTALITY_NeonatalMortality\\bestResultOverAllStructures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lastRenderedPageBreak/>
        <w:t>Final learning rate value:  lr = 2.3024e-040</w:t>
      </w:r>
    </w:p>
    <w:p w:rsidR="009119D5" w:rsidRDefault="009119D5" w:rsidP="009119D5">
      <w:pPr>
        <w:pStyle w:val="NoSpacing"/>
      </w:pPr>
      <w:r>
        <w:t>Final weight decay constant:  lambda = 0.0050365</w:t>
      </w:r>
    </w:p>
    <w:p w:rsidR="009119D5" w:rsidRDefault="009119D5" w:rsidP="009119D5">
      <w:pPr>
        <w:pStyle w:val="NoSpacing"/>
      </w:pPr>
      <w:r>
        <w:t>Final weight scale:  wnot = 0.01</w:t>
      </w:r>
    </w:p>
    <w:p w:rsidR="009119D5" w:rsidRDefault="009119D5" w:rsidP="009119D5">
      <w:pPr>
        <w:pStyle w:val="NoSpacing"/>
      </w:pPr>
      <w:r>
        <w:t>momentum = 0.984</w:t>
      </w:r>
    </w:p>
    <w:p w:rsidR="009119D5" w:rsidRDefault="009119D5" w:rsidP="009119D5">
      <w:pPr>
        <w:pStyle w:val="NoSpacing"/>
      </w:pPr>
      <w:r>
        <w:t>err_ratio = 1.02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Data Statistics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88.8027</w:t>
      </w:r>
    </w:p>
    <w:p w:rsidR="009119D5" w:rsidRDefault="009119D5" w:rsidP="009119D5">
      <w:pPr>
        <w:pStyle w:val="NoSpacing"/>
      </w:pPr>
      <w:r>
        <w:t xml:space="preserve">   11.1973</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88.4996</w:t>
      </w:r>
    </w:p>
    <w:p w:rsidR="009119D5" w:rsidRDefault="009119D5" w:rsidP="009119D5">
      <w:pPr>
        <w:pStyle w:val="NoSpacing"/>
      </w:pPr>
      <w:r>
        <w:t xml:space="preserve">   11.5004</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88.8943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88.585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-0.9362   -2.1310    3.3942   13.0631   -2.3159  -28.8527  -15.4220  -32.9037    4.2571</w:t>
      </w:r>
    </w:p>
    <w:p w:rsidR="009119D5" w:rsidRDefault="009119D5" w:rsidP="009119D5">
      <w:pPr>
        <w:pStyle w:val="NoSpacing"/>
      </w:pPr>
      <w:r>
        <w:t xml:space="preserve">    1.0621   -4.7146    2.5099  -45.6575  -68.7630  -60.8421  -40.4106  -66.2804    1.7213</w:t>
      </w:r>
    </w:p>
    <w:p w:rsidR="009119D5" w:rsidRDefault="009119D5" w:rsidP="009119D5">
      <w:pPr>
        <w:pStyle w:val="NoSpacing"/>
      </w:pPr>
      <w:r>
        <w:t xml:space="preserve">   -1.0241    4.3918    5.2862   -9.3166   12.6528   37.8416   20.7241   47.5373   -8.6048</w:t>
      </w:r>
    </w:p>
    <w:p w:rsidR="009119D5" w:rsidRDefault="009119D5" w:rsidP="009119D5">
      <w:pPr>
        <w:pStyle w:val="NoSpacing"/>
      </w:pPr>
      <w:r>
        <w:t xml:space="preserve">    1.1373   -9.5073    0.8614   14.1409   15.9714   14.1677    8.1049   15.6619    1.6348</w:t>
      </w:r>
    </w:p>
    <w:p w:rsidR="009119D5" w:rsidRDefault="009119D5" w:rsidP="009119D5">
      <w:pPr>
        <w:pStyle w:val="NoSpacing"/>
      </w:pPr>
      <w:r>
        <w:t xml:space="preserve">  -15.5340    8.4640    0.5576  -14.9923  -21.3028  -29.0106  -22.0447  -28.5197   -4.3897</w:t>
      </w:r>
    </w:p>
    <w:p w:rsidR="009119D5" w:rsidRDefault="009119D5" w:rsidP="009119D5">
      <w:pPr>
        <w:pStyle w:val="NoSpacing"/>
      </w:pPr>
      <w:r>
        <w:lastRenderedPageBreak/>
        <w:t xml:space="preserve">    1.2845    9.7045    2.3634  -35.9821  -47.7444  -63.7266  -42.7820  -71.2421  -11.1336</w:t>
      </w:r>
    </w:p>
    <w:p w:rsidR="009119D5" w:rsidRDefault="009119D5" w:rsidP="009119D5">
      <w:pPr>
        <w:pStyle w:val="NoSpacing"/>
      </w:pPr>
      <w:r>
        <w:t xml:space="preserve">   -0.9983    5.3463    3.0878  -10.6821    5.3468    6.5884   -1.9530    6.5401    0.4246</w:t>
      </w:r>
    </w:p>
    <w:p w:rsidR="009119D5" w:rsidRDefault="009119D5" w:rsidP="009119D5">
      <w:pPr>
        <w:pStyle w:val="NoSpacing"/>
      </w:pPr>
      <w:r>
        <w:t xml:space="preserve">    0.6382    2.6822   -8.0007  -30.2369  -48.6896  -50.9846  -36.0204  -59.6942    0.4126</w:t>
      </w:r>
    </w:p>
    <w:p w:rsidR="009119D5" w:rsidRDefault="009119D5" w:rsidP="009119D5">
      <w:pPr>
        <w:pStyle w:val="NoSpacing"/>
      </w:pPr>
      <w:r>
        <w:t xml:space="preserve">    1.2387   -5.0212    4.7141  -40.7343  -64.2433  -96.3311  -68.8957  -99.7250    3.3748</w:t>
      </w:r>
    </w:p>
    <w:p w:rsidR="009119D5" w:rsidRDefault="009119D5" w:rsidP="009119D5">
      <w:pPr>
        <w:pStyle w:val="NoSpacing"/>
      </w:pPr>
      <w:r>
        <w:t xml:space="preserve">    1.3656  -14.5712    2.3944   -5.9262  -20.4744  -25.3029  -14.6182  -31.7001    2.5459</w:t>
      </w:r>
    </w:p>
    <w:p w:rsidR="009119D5" w:rsidRDefault="009119D5" w:rsidP="009119D5">
      <w:pPr>
        <w:pStyle w:val="NoSpacing"/>
      </w:pPr>
      <w:r>
        <w:t xml:space="preserve">   -0.9384   -1.8264   -2.8295  -12.4995    3.2227   23.4644    9.3892   30.7407   -2.4807</w:t>
      </w:r>
    </w:p>
    <w:p w:rsidR="009119D5" w:rsidRDefault="009119D5" w:rsidP="009119D5">
      <w:pPr>
        <w:pStyle w:val="NoSpacing"/>
      </w:pPr>
      <w:r>
        <w:t xml:space="preserve">   -7.2110   -1.3547   -2.9548   -4.0441   -6.6916  -12.6527   -5.3247  -15.3305    3.0954</w:t>
      </w:r>
    </w:p>
    <w:p w:rsidR="009119D5" w:rsidRDefault="009119D5" w:rsidP="009119D5">
      <w:pPr>
        <w:pStyle w:val="NoSpacing"/>
      </w:pPr>
      <w:r>
        <w:t xml:space="preserve">   -7.4370   -6.0460   -7.3224   -8.9898  -12.3675  -18.9692  -12.8809  -21.3738    0.4804</w:t>
      </w:r>
    </w:p>
    <w:p w:rsidR="009119D5" w:rsidRDefault="009119D5" w:rsidP="009119D5">
      <w:pPr>
        <w:pStyle w:val="NoSpacing"/>
      </w:pPr>
      <w:r>
        <w:t xml:space="preserve">   -0.4098   -3.1231   -1.5702   -5.3100    6.3744   11.6410    0.9398    7.2580    0.6921</w:t>
      </w:r>
    </w:p>
    <w:p w:rsidR="009119D5" w:rsidRDefault="009119D5" w:rsidP="009119D5">
      <w:pPr>
        <w:pStyle w:val="NoSpacing"/>
      </w:pPr>
      <w:r>
        <w:t xml:space="preserve">    2.0761   11.8239    5.7850   -4.5163    4.4458   18.5738   -8.4846   19.1381   -5.1052</w:t>
      </w:r>
    </w:p>
    <w:p w:rsidR="009119D5" w:rsidRDefault="009119D5" w:rsidP="009119D5">
      <w:pPr>
        <w:pStyle w:val="NoSpacing"/>
      </w:pPr>
      <w:r>
        <w:t xml:space="preserve">    1.7032   -1.8734   -4.3757   16.1745   -0.6243   -5.7704   -0.4533  -12.7352    0.5811</w:t>
      </w:r>
    </w:p>
    <w:p w:rsidR="009119D5" w:rsidRDefault="009119D5" w:rsidP="009119D5">
      <w:pPr>
        <w:pStyle w:val="NoSpacing"/>
      </w:pPr>
      <w:r>
        <w:t xml:space="preserve">   -2.1537   12.2035   -2.2273   21.7317   40.8459   53.1702   35.0222   66.5669   -0.4335</w:t>
      </w:r>
    </w:p>
    <w:p w:rsidR="009119D5" w:rsidRDefault="009119D5" w:rsidP="009119D5">
      <w:pPr>
        <w:pStyle w:val="NoSpacing"/>
      </w:pPr>
      <w:r>
        <w:t xml:space="preserve">    8.9748    0.5014    4.0734    2.4578   -3.1604    1.5617    1.4352   -2.6653   -2.3088</w:t>
      </w:r>
    </w:p>
    <w:p w:rsidR="009119D5" w:rsidRDefault="009119D5" w:rsidP="009119D5">
      <w:pPr>
        <w:pStyle w:val="NoSpacing"/>
      </w:pPr>
      <w:r>
        <w:t xml:space="preserve">   -5.6386    5.5641   -2.0541   27.9428   30.6593   72.4276   50.9209   69.6733   -0.3947</w:t>
      </w:r>
    </w:p>
    <w:p w:rsidR="009119D5" w:rsidRDefault="009119D5" w:rsidP="009119D5">
      <w:pPr>
        <w:pStyle w:val="NoSpacing"/>
      </w:pPr>
      <w:r>
        <w:t xml:space="preserve">   -1.0465   11.2232    2.0414   -7.1152   -7.5501  -25.3941  -22.5438  -24.3297    1.0465</w:t>
      </w:r>
    </w:p>
    <w:p w:rsidR="009119D5" w:rsidRDefault="009119D5" w:rsidP="009119D5">
      <w:pPr>
        <w:pStyle w:val="NoSpacing"/>
      </w:pPr>
      <w:r>
        <w:t xml:space="preserve">    6.6732    5.3097    3.1743  -13.5655  -20.6169  -35.1134  -27.1956  -33.2877    1.5983</w:t>
      </w:r>
    </w:p>
    <w:p w:rsidR="009119D5" w:rsidRDefault="009119D5" w:rsidP="009119D5">
      <w:pPr>
        <w:pStyle w:val="NoSpacing"/>
      </w:pPr>
      <w:r>
        <w:t xml:space="preserve">   -1.7909    0.8436    1.7325   -4.6539  -23.2443  -35.2775  -19.8028  -41.4232    5.7056</w:t>
      </w:r>
    </w:p>
    <w:p w:rsidR="009119D5" w:rsidRDefault="009119D5" w:rsidP="009119D5">
      <w:pPr>
        <w:pStyle w:val="NoSpacing"/>
      </w:pPr>
      <w:r>
        <w:t xml:space="preserve">   -1.8674    7.6104   -1.4950   10.9309   16.0472   18.8005   13.6222   21.4048   -1.6598</w:t>
      </w:r>
    </w:p>
    <w:p w:rsidR="009119D5" w:rsidRDefault="009119D5" w:rsidP="009119D5">
      <w:pPr>
        <w:pStyle w:val="NoSpacing"/>
      </w:pPr>
    </w:p>
    <w:p w:rsidR="009119D5" w:rsidRDefault="009119D5" w:rsidP="009119D5">
      <w:pPr>
        <w:pStyle w:val="NoSpacing"/>
      </w:pPr>
      <w:r>
        <w:t xml:space="preserve">  Columns 10 through 11</w:t>
      </w:r>
    </w:p>
    <w:p w:rsidR="009119D5" w:rsidRDefault="009119D5" w:rsidP="009119D5">
      <w:pPr>
        <w:pStyle w:val="NoSpacing"/>
      </w:pPr>
    </w:p>
    <w:p w:rsidR="009119D5" w:rsidRDefault="009119D5" w:rsidP="009119D5">
      <w:pPr>
        <w:pStyle w:val="NoSpacing"/>
      </w:pPr>
      <w:r>
        <w:t xml:space="preserve">    2.8635    2.3343</w:t>
      </w:r>
    </w:p>
    <w:p w:rsidR="009119D5" w:rsidRDefault="009119D5" w:rsidP="009119D5">
      <w:pPr>
        <w:pStyle w:val="NoSpacing"/>
      </w:pPr>
      <w:r>
        <w:t xml:space="preserve">    2.9594    2.4905</w:t>
      </w:r>
    </w:p>
    <w:p w:rsidR="009119D5" w:rsidRDefault="009119D5" w:rsidP="009119D5">
      <w:pPr>
        <w:pStyle w:val="NoSpacing"/>
      </w:pPr>
      <w:r>
        <w:t xml:space="preserve">   -1.3823   -2.5880</w:t>
      </w:r>
    </w:p>
    <w:p w:rsidR="009119D5" w:rsidRDefault="009119D5" w:rsidP="009119D5">
      <w:pPr>
        <w:pStyle w:val="NoSpacing"/>
      </w:pPr>
      <w:r>
        <w:t xml:space="preserve">   -1.7059   -1.3023</w:t>
      </w:r>
    </w:p>
    <w:p w:rsidR="009119D5" w:rsidRDefault="009119D5" w:rsidP="009119D5">
      <w:pPr>
        <w:pStyle w:val="NoSpacing"/>
      </w:pPr>
      <w:r>
        <w:t xml:space="preserve">    1.3046    8.2365</w:t>
      </w:r>
    </w:p>
    <w:p w:rsidR="009119D5" w:rsidRDefault="009119D5" w:rsidP="009119D5">
      <w:pPr>
        <w:pStyle w:val="NoSpacing"/>
      </w:pPr>
      <w:r>
        <w:t xml:space="preserve">    2.3079    6.4806</w:t>
      </w:r>
    </w:p>
    <w:p w:rsidR="009119D5" w:rsidRDefault="009119D5" w:rsidP="009119D5">
      <w:pPr>
        <w:pStyle w:val="NoSpacing"/>
      </w:pPr>
      <w:r>
        <w:t xml:space="preserve">    5.8128    0.1768</w:t>
      </w:r>
    </w:p>
    <w:p w:rsidR="009119D5" w:rsidRDefault="009119D5" w:rsidP="009119D5">
      <w:pPr>
        <w:pStyle w:val="NoSpacing"/>
      </w:pPr>
      <w:r>
        <w:t xml:space="preserve">    1.0900    0.8909</w:t>
      </w:r>
    </w:p>
    <w:p w:rsidR="009119D5" w:rsidRDefault="009119D5" w:rsidP="009119D5">
      <w:pPr>
        <w:pStyle w:val="NoSpacing"/>
      </w:pPr>
      <w:r>
        <w:t xml:space="preserve">    6.4531    8.7093</w:t>
      </w:r>
    </w:p>
    <w:p w:rsidR="009119D5" w:rsidRDefault="009119D5" w:rsidP="009119D5">
      <w:pPr>
        <w:pStyle w:val="NoSpacing"/>
      </w:pPr>
      <w:r>
        <w:t xml:space="preserve">  -11.2088    2.0517</w:t>
      </w:r>
    </w:p>
    <w:p w:rsidR="009119D5" w:rsidRDefault="009119D5" w:rsidP="009119D5">
      <w:pPr>
        <w:pStyle w:val="NoSpacing"/>
      </w:pPr>
      <w:r>
        <w:t xml:space="preserve">   -2.3070   -6.1734</w:t>
      </w:r>
    </w:p>
    <w:p w:rsidR="009119D5" w:rsidRDefault="009119D5" w:rsidP="009119D5">
      <w:pPr>
        <w:pStyle w:val="NoSpacing"/>
      </w:pPr>
      <w:r>
        <w:t xml:space="preserve">  -16.1499    7.1606</w:t>
      </w:r>
    </w:p>
    <w:p w:rsidR="009119D5" w:rsidRDefault="009119D5" w:rsidP="009119D5">
      <w:pPr>
        <w:pStyle w:val="NoSpacing"/>
      </w:pPr>
      <w:r>
        <w:t xml:space="preserve">   -0.6154    0.9793</w:t>
      </w:r>
    </w:p>
    <w:p w:rsidR="009119D5" w:rsidRDefault="009119D5" w:rsidP="009119D5">
      <w:pPr>
        <w:pStyle w:val="NoSpacing"/>
      </w:pPr>
      <w:r>
        <w:t xml:space="preserve">  -15.8309    4.6394</w:t>
      </w:r>
    </w:p>
    <w:p w:rsidR="009119D5" w:rsidRDefault="009119D5" w:rsidP="009119D5">
      <w:pPr>
        <w:pStyle w:val="NoSpacing"/>
      </w:pPr>
      <w:r>
        <w:t xml:space="preserve">    3.9526    0.7422</w:t>
      </w:r>
    </w:p>
    <w:p w:rsidR="009119D5" w:rsidRDefault="009119D5" w:rsidP="009119D5">
      <w:pPr>
        <w:pStyle w:val="NoSpacing"/>
      </w:pPr>
      <w:r>
        <w:t xml:space="preserve">    0.9712    1.4093</w:t>
      </w:r>
    </w:p>
    <w:p w:rsidR="009119D5" w:rsidRDefault="009119D5" w:rsidP="009119D5">
      <w:pPr>
        <w:pStyle w:val="NoSpacing"/>
      </w:pPr>
      <w:r>
        <w:t xml:space="preserve">   -1.4825    3.8879</w:t>
      </w:r>
    </w:p>
    <w:p w:rsidR="009119D5" w:rsidRDefault="009119D5" w:rsidP="009119D5">
      <w:pPr>
        <w:pStyle w:val="NoSpacing"/>
      </w:pPr>
      <w:r>
        <w:t xml:space="preserve">   -2.0890    5.4534</w:t>
      </w:r>
    </w:p>
    <w:p w:rsidR="009119D5" w:rsidRDefault="009119D5" w:rsidP="009119D5">
      <w:pPr>
        <w:pStyle w:val="NoSpacing"/>
      </w:pPr>
      <w:r>
        <w:t xml:space="preserve">   -1.5188   -0.8459</w:t>
      </w:r>
    </w:p>
    <w:p w:rsidR="009119D5" w:rsidRDefault="009119D5" w:rsidP="009119D5">
      <w:pPr>
        <w:pStyle w:val="NoSpacing"/>
      </w:pPr>
      <w:r>
        <w:t xml:space="preserve">   -0.2594    2.2637</w:t>
      </w:r>
    </w:p>
    <w:p w:rsidR="009119D5" w:rsidRDefault="009119D5" w:rsidP="009119D5">
      <w:pPr>
        <w:pStyle w:val="NoSpacing"/>
      </w:pPr>
      <w:r>
        <w:t xml:space="preserve">    3.8138    3.0643</w:t>
      </w:r>
    </w:p>
    <w:p w:rsidR="009119D5" w:rsidRDefault="009119D5" w:rsidP="009119D5">
      <w:pPr>
        <w:pStyle w:val="NoSpacing"/>
      </w:pPr>
      <w:r>
        <w:t xml:space="preserve">    2.2345    1.7695</w:t>
      </w:r>
    </w:p>
    <w:p w:rsidR="009119D5" w:rsidRDefault="009119D5" w:rsidP="009119D5">
      <w:pPr>
        <w:pStyle w:val="NoSpacing"/>
      </w:pPr>
      <w:r>
        <w:t xml:space="preserve">   -1.3685   -1.5288</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8A2A4A" w:rsidRDefault="008A2A4A" w:rsidP="009119D5">
      <w:pPr>
        <w:pStyle w:val="NoSpacing"/>
      </w:pPr>
    </w:p>
    <w:p w:rsidR="009119D5" w:rsidRDefault="009119D5" w:rsidP="009119D5">
      <w:pPr>
        <w:pStyle w:val="NoSpacing"/>
      </w:pPr>
      <w:r>
        <w:lastRenderedPageBreak/>
        <w:t>B1 =</w:t>
      </w:r>
    </w:p>
    <w:p w:rsidR="009119D5" w:rsidRDefault="009119D5" w:rsidP="009119D5">
      <w:pPr>
        <w:pStyle w:val="NoSpacing"/>
      </w:pPr>
    </w:p>
    <w:p w:rsidR="009119D5" w:rsidRDefault="009119D5" w:rsidP="009119D5">
      <w:pPr>
        <w:pStyle w:val="NoSpacing"/>
      </w:pPr>
      <w:r>
        <w:t xml:space="preserve">   42.4437</w:t>
      </w:r>
    </w:p>
    <w:p w:rsidR="009119D5" w:rsidRDefault="009119D5" w:rsidP="009119D5">
      <w:pPr>
        <w:pStyle w:val="NoSpacing"/>
      </w:pPr>
      <w:r>
        <w:t xml:space="preserve">   83.5926</w:t>
      </w:r>
    </w:p>
    <w:p w:rsidR="009119D5" w:rsidRDefault="009119D5" w:rsidP="009119D5">
      <w:pPr>
        <w:pStyle w:val="NoSpacing"/>
      </w:pPr>
      <w:r>
        <w:t xml:space="preserve">  -56.6412</w:t>
      </w:r>
    </w:p>
    <w:p w:rsidR="009119D5" w:rsidRDefault="009119D5" w:rsidP="009119D5">
      <w:pPr>
        <w:pStyle w:val="NoSpacing"/>
      </w:pPr>
      <w:r>
        <w:t xml:space="preserve">  -16.7545</w:t>
      </w:r>
    </w:p>
    <w:p w:rsidR="009119D5" w:rsidRDefault="009119D5" w:rsidP="009119D5">
      <w:pPr>
        <w:pStyle w:val="NoSpacing"/>
      </w:pPr>
      <w:r>
        <w:t xml:space="preserve">   33.6791</w:t>
      </w:r>
    </w:p>
    <w:p w:rsidR="009119D5" w:rsidRDefault="009119D5" w:rsidP="009119D5">
      <w:pPr>
        <w:pStyle w:val="NoSpacing"/>
      </w:pPr>
      <w:r>
        <w:t xml:space="preserve">   75.8964</w:t>
      </w:r>
    </w:p>
    <w:p w:rsidR="009119D5" w:rsidRDefault="009119D5" w:rsidP="009119D5">
      <w:pPr>
        <w:pStyle w:val="NoSpacing"/>
      </w:pPr>
      <w:r>
        <w:t xml:space="preserve">  -12.4671</w:t>
      </w:r>
    </w:p>
    <w:p w:rsidR="009119D5" w:rsidRDefault="009119D5" w:rsidP="009119D5">
      <w:pPr>
        <w:pStyle w:val="NoSpacing"/>
      </w:pPr>
      <w:r>
        <w:t xml:space="preserve">   70.7289</w:t>
      </w:r>
    </w:p>
    <w:p w:rsidR="009119D5" w:rsidRDefault="009119D5" w:rsidP="009119D5">
      <w:pPr>
        <w:pStyle w:val="NoSpacing"/>
      </w:pPr>
      <w:r>
        <w:t xml:space="preserve">  119.6675</w:t>
      </w:r>
    </w:p>
    <w:p w:rsidR="009119D5" w:rsidRDefault="009119D5" w:rsidP="009119D5">
      <w:pPr>
        <w:pStyle w:val="NoSpacing"/>
      </w:pPr>
      <w:r>
        <w:t xml:space="preserve">   39.6403</w:t>
      </w:r>
    </w:p>
    <w:p w:rsidR="009119D5" w:rsidRDefault="009119D5" w:rsidP="009119D5">
      <w:pPr>
        <w:pStyle w:val="NoSpacing"/>
      </w:pPr>
      <w:r>
        <w:t xml:space="preserve">  -36.9233</w:t>
      </w:r>
    </w:p>
    <w:p w:rsidR="009119D5" w:rsidRDefault="009119D5" w:rsidP="009119D5">
      <w:pPr>
        <w:pStyle w:val="NoSpacing"/>
      </w:pPr>
      <w:r>
        <w:t xml:space="preserve">   17.9114</w:t>
      </w:r>
    </w:p>
    <w:p w:rsidR="009119D5" w:rsidRDefault="009119D5" w:rsidP="009119D5">
      <w:pPr>
        <w:pStyle w:val="NoSpacing"/>
      </w:pPr>
      <w:r>
        <w:t xml:space="preserve">   22.2228</w:t>
      </w:r>
    </w:p>
    <w:p w:rsidR="009119D5" w:rsidRDefault="009119D5" w:rsidP="009119D5">
      <w:pPr>
        <w:pStyle w:val="NoSpacing"/>
      </w:pPr>
      <w:r>
        <w:t xml:space="preserve">   -9.0600</w:t>
      </w:r>
    </w:p>
    <w:p w:rsidR="009119D5" w:rsidRDefault="009119D5" w:rsidP="009119D5">
      <w:pPr>
        <w:pStyle w:val="NoSpacing"/>
      </w:pPr>
      <w:r>
        <w:t xml:space="preserve">  -26.2173</w:t>
      </w:r>
    </w:p>
    <w:p w:rsidR="009119D5" w:rsidRDefault="009119D5" w:rsidP="009119D5">
      <w:pPr>
        <w:pStyle w:val="NoSpacing"/>
      </w:pPr>
      <w:r>
        <w:t xml:space="preserve">   22.0144</w:t>
      </w:r>
    </w:p>
    <w:p w:rsidR="009119D5" w:rsidRDefault="009119D5" w:rsidP="009119D5">
      <w:pPr>
        <w:pStyle w:val="NoSpacing"/>
      </w:pPr>
      <w:r>
        <w:t xml:space="preserve">  -71.6391</w:t>
      </w:r>
    </w:p>
    <w:p w:rsidR="009119D5" w:rsidRDefault="009119D5" w:rsidP="009119D5">
      <w:pPr>
        <w:pStyle w:val="NoSpacing"/>
      </w:pPr>
      <w:r>
        <w:t xml:space="preserve">    2.9283</w:t>
      </w:r>
    </w:p>
    <w:p w:rsidR="009119D5" w:rsidRDefault="009119D5" w:rsidP="009119D5">
      <w:pPr>
        <w:pStyle w:val="NoSpacing"/>
      </w:pPr>
      <w:r>
        <w:t xml:space="preserve">  -75.2771</w:t>
      </w:r>
    </w:p>
    <w:p w:rsidR="009119D5" w:rsidRDefault="009119D5" w:rsidP="009119D5">
      <w:pPr>
        <w:pStyle w:val="NoSpacing"/>
      </w:pPr>
      <w:r>
        <w:t xml:space="preserve">   32.1725</w:t>
      </w:r>
    </w:p>
    <w:p w:rsidR="009119D5" w:rsidRDefault="009119D5" w:rsidP="009119D5">
      <w:pPr>
        <w:pStyle w:val="NoSpacing"/>
      </w:pPr>
      <w:r>
        <w:t xml:space="preserve">   42.8443</w:t>
      </w:r>
    </w:p>
    <w:p w:rsidR="009119D5" w:rsidRDefault="009119D5" w:rsidP="009119D5">
      <w:pPr>
        <w:pStyle w:val="NoSpacing"/>
      </w:pPr>
      <w:r>
        <w:t xml:space="preserve">   51.4654</w:t>
      </w:r>
    </w:p>
    <w:p w:rsidR="009119D5" w:rsidRDefault="009119D5" w:rsidP="009119D5">
      <w:pPr>
        <w:pStyle w:val="NoSpacing"/>
      </w:pPr>
      <w:r>
        <w:t xml:space="preserve">  -26.6691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W2 =</w:t>
      </w:r>
    </w:p>
    <w:p w:rsidR="009119D5" w:rsidRDefault="009119D5" w:rsidP="009119D5">
      <w:pPr>
        <w:pStyle w:val="NoSpacing"/>
      </w:pPr>
    </w:p>
    <w:p w:rsidR="009119D5" w:rsidRDefault="009119D5" w:rsidP="009119D5">
      <w:pPr>
        <w:pStyle w:val="NoSpacing"/>
      </w:pPr>
      <w:r>
        <w:t xml:space="preserve">  1.0e+003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1.0135    0.3753    0.7611   -1.1102   -0.7296    0.1734    1.3900   -0.0039   -0.0315</w:t>
      </w:r>
    </w:p>
    <w:p w:rsidR="009119D5" w:rsidRDefault="009119D5" w:rsidP="009119D5">
      <w:pPr>
        <w:pStyle w:val="NoSpacing"/>
      </w:pPr>
    </w:p>
    <w:p w:rsidR="009119D5" w:rsidRDefault="009119D5" w:rsidP="009119D5">
      <w:pPr>
        <w:pStyle w:val="NoSpacing"/>
      </w:pPr>
      <w:r>
        <w:t xml:space="preserve">  Columns 10 through 18</w:t>
      </w:r>
    </w:p>
    <w:p w:rsidR="009119D5" w:rsidRDefault="009119D5" w:rsidP="009119D5">
      <w:pPr>
        <w:pStyle w:val="NoSpacing"/>
      </w:pPr>
    </w:p>
    <w:p w:rsidR="009119D5" w:rsidRDefault="009119D5" w:rsidP="009119D5">
      <w:pPr>
        <w:pStyle w:val="NoSpacing"/>
      </w:pPr>
      <w:r>
        <w:t xml:space="preserve">    0.6730   -1.1589   -0.7809   -0.2938    1.2339    1.2020    1.0303    0.1529   -0.8682</w:t>
      </w:r>
    </w:p>
    <w:p w:rsidR="009119D5" w:rsidRDefault="009119D5" w:rsidP="009119D5">
      <w:pPr>
        <w:pStyle w:val="NoSpacing"/>
      </w:pPr>
    </w:p>
    <w:p w:rsidR="009119D5" w:rsidRDefault="009119D5" w:rsidP="009119D5">
      <w:pPr>
        <w:pStyle w:val="NoSpacing"/>
      </w:pPr>
      <w:r>
        <w:t xml:space="preserve">  Columns 19 through 23</w:t>
      </w:r>
    </w:p>
    <w:p w:rsidR="009119D5" w:rsidRDefault="009119D5" w:rsidP="009119D5">
      <w:pPr>
        <w:pStyle w:val="NoSpacing"/>
      </w:pPr>
    </w:p>
    <w:p w:rsidR="009119D5" w:rsidRDefault="009119D5" w:rsidP="009119D5">
      <w:pPr>
        <w:pStyle w:val="NoSpacing"/>
      </w:pPr>
      <w:r>
        <w:t xml:space="preserve">    0.2602    1.0714    0.5355    0.5719   -0.4439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-1.9122e+003</w:t>
      </w:r>
    </w:p>
    <w:p w:rsidR="009119D5" w:rsidRDefault="009119D5" w:rsidP="009119D5">
      <w:pPr>
        <w:pStyle w:val="NoSpacing"/>
      </w:pPr>
    </w:p>
    <w:p w:rsidR="009119D5" w:rsidRDefault="009119D5" w:rsidP="009119D5">
      <w:pPr>
        <w:pStyle w:val="NoSpacing"/>
      </w:pPr>
      <w:r>
        <w:lastRenderedPageBreak/>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lambdaDec = 0.66</w:t>
      </w:r>
    </w:p>
    <w:p w:rsidR="009119D5" w:rsidRDefault="009119D5" w:rsidP="009119D5">
      <w:pPr>
        <w:pStyle w:val="NoSpacing"/>
      </w:pPr>
      <w:r>
        <w:t>Best Test Log_Sensitivity Index = 0.016986</w:t>
      </w:r>
    </w:p>
    <w:p w:rsidR="009119D5" w:rsidRDefault="009119D5" w:rsidP="009119D5">
      <w:pPr>
        <w:pStyle w:val="NoSpacing"/>
      </w:pPr>
      <w:r>
        <w:t>Best Test Epoch = 424</w:t>
      </w:r>
    </w:p>
    <w:p w:rsidR="009119D5" w:rsidRDefault="009119D5" w:rsidP="009119D5">
      <w:pPr>
        <w:pStyle w:val="NoSpacing"/>
      </w:pPr>
      <w:r>
        <w:t>Current Train Log_Sensitivity Index = 0.013126</w:t>
      </w:r>
    </w:p>
    <w:p w:rsidR="009119D5" w:rsidRDefault="009119D5" w:rsidP="009119D5">
      <w:pPr>
        <w:pStyle w:val="NoSpacing"/>
      </w:pPr>
      <w:r>
        <w:t>Current Test Log_Sensitivity Index_BestTrain = 0.016044</w:t>
      </w:r>
    </w:p>
    <w:p w:rsidR="009119D5" w:rsidRDefault="009119D5" w:rsidP="009119D5">
      <w:pPr>
        <w:pStyle w:val="NoSpacing"/>
      </w:pPr>
      <w:r>
        <w:t>Current Test SENSITIVITY = 0.19851</w:t>
      </w:r>
    </w:p>
    <w:p w:rsidR="009119D5" w:rsidRDefault="009119D5" w:rsidP="009119D5">
      <w:pPr>
        <w:pStyle w:val="NoSpacing"/>
      </w:pPr>
      <w:r>
        <w:t>Current Train SENSITIVITY = 0.17666</w:t>
      </w:r>
    </w:p>
    <w:p w:rsidR="009119D5" w:rsidRDefault="009119D5" w:rsidP="009119D5">
      <w:pPr>
        <w:pStyle w:val="NoSpacing"/>
      </w:pPr>
      <w:r>
        <w:t>Current Test SPECIFICITY = 0.90081</w:t>
      </w:r>
    </w:p>
    <w:p w:rsidR="009119D5" w:rsidRDefault="009119D5" w:rsidP="009119D5">
      <w:pPr>
        <w:pStyle w:val="NoSpacing"/>
      </w:pPr>
      <w:r>
        <w:t>Current Train SPECIFICITY = 0.89007</w:t>
      </w:r>
    </w:p>
    <w:p w:rsidR="009119D5" w:rsidRDefault="009119D5" w:rsidP="009119D5">
      <w:pPr>
        <w:pStyle w:val="NoSpacing"/>
      </w:pPr>
      <w:r>
        <w:t>Current Test CR = 82.0046</w:t>
      </w:r>
    </w:p>
    <w:p w:rsidR="009119D5" w:rsidRDefault="009119D5" w:rsidP="009119D5">
      <w:pPr>
        <w:pStyle w:val="NoSpacing"/>
      </w:pPr>
      <w:r>
        <w:t>Current Train CR = 81.0184</w:t>
      </w:r>
    </w:p>
    <w:p w:rsidR="009119D5" w:rsidRDefault="009119D5" w:rsidP="009119D5">
      <w:pPr>
        <w:pStyle w:val="NoSpacing"/>
      </w:pPr>
      <w:r>
        <w:t>Current Test ASE = 0.71979</w:t>
      </w:r>
    </w:p>
    <w:p w:rsidR="009119D5" w:rsidRDefault="009119D5" w:rsidP="009119D5">
      <w:pPr>
        <w:pStyle w:val="NoSpacing"/>
      </w:pPr>
      <w:r>
        <w:t>Current Train ASE = 0.75903</w:t>
      </w:r>
    </w:p>
    <w:p w:rsidR="009119D5" w:rsidRDefault="009119D5" w:rsidP="009119D5">
      <w:pPr>
        <w:pStyle w:val="NoSpacing"/>
      </w:pPr>
      <w:r>
        <w:t>************** SPECIFIC EPOCH STOP - WEIGHTS PULLED **************</w:t>
      </w: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8A2A4A" w:rsidRDefault="008A2A4A" w:rsidP="008A2A4A">
      <w:pPr>
        <w:pStyle w:val="NoSpacing"/>
        <w:rPr>
          <w:rFonts w:cstheme="minorHAnsi"/>
          <w:b/>
          <w:sz w:val="32"/>
          <w:szCs w:val="24"/>
        </w:rPr>
      </w:pPr>
      <w:r w:rsidRPr="008A2A4A">
        <w:rPr>
          <w:rFonts w:cstheme="minorHAnsi"/>
          <w:b/>
          <w:sz w:val="32"/>
          <w:szCs w:val="24"/>
        </w:rPr>
        <w:t xml:space="preserve">nOMOD_NEONATALMORT RESULTS Set </w:t>
      </w:r>
      <w:r>
        <w:rPr>
          <w:rFonts w:cstheme="minorHAnsi"/>
          <w:b/>
          <w:sz w:val="32"/>
          <w:szCs w:val="24"/>
        </w:rPr>
        <w:t>4a</w:t>
      </w:r>
    </w:p>
    <w:p w:rsidR="008A2A4A" w:rsidRDefault="008A2A4A" w:rsidP="008A2A4A">
      <w:pPr>
        <w:pStyle w:val="NoSpacing"/>
      </w:pPr>
      <w:r>
        <w:t xml:space="preserve"> </w:t>
      </w: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21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0.0038227</w:t>
      </w:r>
    </w:p>
    <w:p w:rsidR="009119D5" w:rsidRDefault="009119D5" w:rsidP="009119D5">
      <w:pPr>
        <w:pStyle w:val="NoSpacing"/>
      </w:pPr>
      <w:r>
        <w:t>lr_inc = 0.9766</w:t>
      </w:r>
    </w:p>
    <w:p w:rsidR="009119D5" w:rsidRDefault="009119D5" w:rsidP="009119D5">
      <w:pPr>
        <w:pStyle w:val="NoSpacing"/>
      </w:pPr>
      <w:r>
        <w:t>lr_dec = 1.1622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1.0665</w:t>
      </w:r>
    </w:p>
    <w:p w:rsidR="009119D5" w:rsidRDefault="009119D5" w:rsidP="009119D5">
      <w:pPr>
        <w:pStyle w:val="NoSpacing"/>
      </w:pPr>
      <w:r>
        <w:t>lambda_dec = 0.0099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lastRenderedPageBreak/>
        <w:t>wnot = 0.086</w:t>
      </w:r>
    </w:p>
    <w:p w:rsidR="009119D5" w:rsidRDefault="009119D5" w:rsidP="009119D5">
      <w:pPr>
        <w:pStyle w:val="NoSpacing"/>
      </w:pPr>
      <w:r>
        <w:t>momentum = 0.937</w:t>
      </w:r>
    </w:p>
    <w:p w:rsidR="009119D5" w:rsidRDefault="009119D5" w:rsidP="009119D5">
      <w:pPr>
        <w:pStyle w:val="NoSpacing"/>
      </w:pPr>
      <w:r>
        <w:t>err_ratio = 1.25</w:t>
      </w:r>
    </w:p>
    <w:p w:rsidR="009119D5" w:rsidRDefault="009119D5" w:rsidP="009119D5">
      <w:pPr>
        <w:pStyle w:val="NoSpacing"/>
      </w:pPr>
      <w:r>
        <w:t>max_epoch = 291</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momentum = 0.937</w:t>
      </w:r>
    </w:p>
    <w:p w:rsidR="009119D5" w:rsidRDefault="009119D5" w:rsidP="009119D5">
      <w:pPr>
        <w:pStyle w:val="NoSpacing"/>
      </w:pP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10510        1211</w:t>
      </w:r>
    </w:p>
    <w:p w:rsidR="009119D5" w:rsidRDefault="009119D5" w:rsidP="009119D5">
      <w:pPr>
        <w:pStyle w:val="NoSpacing"/>
      </w:pPr>
      <w:r>
        <w:t xml:space="preserve">        4058         602</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5170         679</w:t>
      </w:r>
    </w:p>
    <w:p w:rsidR="009119D5" w:rsidRDefault="009119D5" w:rsidP="009119D5">
      <w:pPr>
        <w:pStyle w:val="NoSpacing"/>
      </w:pPr>
      <w:r>
        <w:t xml:space="preserve">        2044         297</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0.046979</w:t>
      </w:r>
    </w:p>
    <w:p w:rsidR="009119D5" w:rsidRDefault="009119D5" w:rsidP="009119D5">
      <w:pPr>
        <w:pStyle w:val="NoSpacing"/>
      </w:pPr>
      <w:r>
        <w:t>maxTrainSENS = 0</w:t>
      </w:r>
    </w:p>
    <w:p w:rsidR="009119D5" w:rsidRDefault="009119D5" w:rsidP="009119D5">
      <w:pPr>
        <w:pStyle w:val="NoSpacing"/>
      </w:pPr>
      <w:r>
        <w:t>bestTrainEpoch = 280</w:t>
      </w:r>
    </w:p>
    <w:p w:rsidR="009119D5" w:rsidRDefault="009119D5" w:rsidP="009119D5">
      <w:pPr>
        <w:pStyle w:val="NoSpacing"/>
      </w:pPr>
      <w:r>
        <w:t>currTestSENS_bestTrain = 0.42008</w:t>
      </w:r>
    </w:p>
    <w:p w:rsidR="009119D5" w:rsidRDefault="009119D5" w:rsidP="009119D5">
      <w:pPr>
        <w:pStyle w:val="NoSpacing"/>
      </w:pPr>
      <w:r>
        <w:t>currTrainSPEC_bestTrain = 0.66982</w:t>
      </w:r>
    </w:p>
    <w:p w:rsidR="009119D5" w:rsidRDefault="009119D5" w:rsidP="009119D5">
      <w:pPr>
        <w:pStyle w:val="NoSpacing"/>
      </w:pPr>
      <w:r>
        <w:t>currTestSPEC_bestTrain = 0.66842</w:t>
      </w:r>
    </w:p>
    <w:p w:rsidR="009119D5" w:rsidRDefault="009119D5" w:rsidP="009119D5">
      <w:pPr>
        <w:pStyle w:val="NoSpacing"/>
      </w:pPr>
      <w:r>
        <w:t>currTrainCR_bestTrain = 63.7141</w:t>
      </w:r>
    </w:p>
    <w:p w:rsidR="009119D5" w:rsidRDefault="009119D5" w:rsidP="009119D5">
      <w:pPr>
        <w:pStyle w:val="NoSpacing"/>
      </w:pPr>
      <w:r>
        <w:t>currTestCR_bestTrain = 63.8828</w:t>
      </w:r>
    </w:p>
    <w:p w:rsidR="009119D5" w:rsidRDefault="009119D5" w:rsidP="009119D5">
      <w:pPr>
        <w:pStyle w:val="NoSpacing"/>
      </w:pPr>
      <w:r>
        <w:t>currTrainASE_bestTrain = 1.4531</w:t>
      </w:r>
    </w:p>
    <w:p w:rsidR="009119D5" w:rsidRDefault="009119D5" w:rsidP="009119D5">
      <w:pPr>
        <w:pStyle w:val="NoSpacing"/>
      </w:pPr>
      <w:r>
        <w:t>currTestASE_bestTrain = 1.4446</w:t>
      </w:r>
    </w:p>
    <w:p w:rsidR="009119D5" w:rsidRDefault="009119D5" w:rsidP="009119D5">
      <w:pPr>
        <w:pStyle w:val="NoSpacing"/>
      </w:pPr>
      <w:r>
        <w:t>currTest_Log_Sensitivity_Index_bestTrain = 0.060133</w:t>
      </w:r>
    </w:p>
    <w:p w:rsidR="009119D5" w:rsidRDefault="009119D5" w:rsidP="009119D5">
      <w:pPr>
        <w:pStyle w:val="NoSpacing"/>
      </w:pPr>
      <w:r>
        <w:t>Train Confusion Matrix - Epoch: 280</w:t>
      </w:r>
    </w:p>
    <w:p w:rsidR="009119D5" w:rsidRDefault="009119D5" w:rsidP="009119D5">
      <w:pPr>
        <w:pStyle w:val="NoSpacing"/>
      </w:pPr>
      <w:r>
        <w:t xml:space="preserve">        9758        1134</w:t>
      </w:r>
    </w:p>
    <w:p w:rsidR="009119D5" w:rsidRDefault="009119D5" w:rsidP="009119D5">
      <w:pPr>
        <w:pStyle w:val="NoSpacing"/>
      </w:pPr>
      <w:r>
        <w:t xml:space="preserve">        4810         679</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lastRenderedPageBreak/>
        <w:t>The Best Test Set Results:</w:t>
      </w:r>
    </w:p>
    <w:p w:rsidR="009119D5" w:rsidRDefault="009119D5" w:rsidP="009119D5">
      <w:pPr>
        <w:pStyle w:val="NoSpacing"/>
      </w:pPr>
      <w:r>
        <w:t>-------------------------</w:t>
      </w:r>
    </w:p>
    <w:p w:rsidR="009119D5" w:rsidRDefault="009119D5" w:rsidP="009119D5">
      <w:pPr>
        <w:pStyle w:val="NoSpacing"/>
      </w:pPr>
      <w:r>
        <w:t>maxTest_Log_Sensitivity_Index = 0.015051</w:t>
      </w:r>
    </w:p>
    <w:p w:rsidR="009119D5" w:rsidRDefault="009119D5" w:rsidP="009119D5">
      <w:pPr>
        <w:pStyle w:val="NoSpacing"/>
      </w:pPr>
      <w:r>
        <w:t>maxTestSENS = 0</w:t>
      </w:r>
    </w:p>
    <w:p w:rsidR="009119D5" w:rsidRDefault="009119D5" w:rsidP="009119D5">
      <w:pPr>
        <w:pStyle w:val="NoSpacing"/>
      </w:pPr>
      <w:r>
        <w:t>bestTestEpoch = 290</w:t>
      </w:r>
    </w:p>
    <w:p w:rsidR="009119D5" w:rsidRDefault="009119D5" w:rsidP="009119D5">
      <w:pPr>
        <w:pStyle w:val="NoSpacing"/>
      </w:pPr>
      <w:r>
        <w:t>currTestSENS = 0.1875</w:t>
      </w:r>
    </w:p>
    <w:p w:rsidR="009119D5" w:rsidRDefault="009119D5" w:rsidP="009119D5">
      <w:pPr>
        <w:pStyle w:val="NoSpacing"/>
      </w:pPr>
      <w:r>
        <w:t>currTrainSENS = 0.13789</w:t>
      </w:r>
    </w:p>
    <w:p w:rsidR="009119D5" w:rsidRDefault="009119D5" w:rsidP="009119D5">
      <w:pPr>
        <w:pStyle w:val="NoSpacing"/>
      </w:pPr>
      <w:r>
        <w:t>currTestSPEC = 0.90006</w:t>
      </w:r>
    </w:p>
    <w:p w:rsidR="009119D5" w:rsidRDefault="009119D5" w:rsidP="009119D5">
      <w:pPr>
        <w:pStyle w:val="NoSpacing"/>
      </w:pPr>
      <w:r>
        <w:t>currTrainSPEC = 0.90349</w:t>
      </w:r>
    </w:p>
    <w:p w:rsidR="009119D5" w:rsidRDefault="009119D5" w:rsidP="009119D5">
      <w:pPr>
        <w:pStyle w:val="NoSpacing"/>
      </w:pPr>
      <w:r>
        <w:t>currTestCR = 81.514</w:t>
      </w:r>
    </w:p>
    <w:p w:rsidR="009119D5" w:rsidRDefault="009119D5" w:rsidP="009119D5">
      <w:pPr>
        <w:pStyle w:val="NoSpacing"/>
      </w:pPr>
      <w:r>
        <w:t>currTrainCR = 81.8753</w:t>
      </w:r>
    </w:p>
    <w:p w:rsidR="009119D5" w:rsidRDefault="009119D5" w:rsidP="009119D5">
      <w:pPr>
        <w:pStyle w:val="NoSpacing"/>
      </w:pPr>
      <w:r>
        <w:t>currTestASE = 0.73942</w:t>
      </w:r>
    </w:p>
    <w:p w:rsidR="009119D5" w:rsidRDefault="009119D5" w:rsidP="009119D5">
      <w:pPr>
        <w:pStyle w:val="NoSpacing"/>
      </w:pPr>
      <w:r>
        <w:t>currTrainASE = 0.7281</w:t>
      </w:r>
    </w:p>
    <w:p w:rsidR="009119D5" w:rsidRDefault="009119D5" w:rsidP="009119D5">
      <w:pPr>
        <w:pStyle w:val="NoSpacing"/>
      </w:pPr>
      <w:r>
        <w:t xml:space="preserve"> currTrain_Log_Sensitivity_Index = 0.0079683</w:t>
      </w:r>
    </w:p>
    <w:p w:rsidR="009119D5" w:rsidRDefault="009119D5" w:rsidP="009119D5">
      <w:pPr>
        <w:pStyle w:val="NoSpacing"/>
      </w:pPr>
      <w:r>
        <w:t>Test Confusion Matrix - Epoch: 290</w:t>
      </w:r>
    </w:p>
    <w:p w:rsidR="009119D5" w:rsidRDefault="009119D5" w:rsidP="009119D5">
      <w:pPr>
        <w:pStyle w:val="NoSpacing"/>
      </w:pPr>
      <w:r>
        <w:t xml:space="preserve">        6493         793</w:t>
      </w:r>
    </w:p>
    <w:p w:rsidR="009119D5" w:rsidRDefault="009119D5" w:rsidP="009119D5">
      <w:pPr>
        <w:pStyle w:val="NoSpacing"/>
      </w:pPr>
      <w:r>
        <w:t xml:space="preserve">         721         183</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0.5248</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0.5477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dirName =</w:t>
      </w:r>
    </w:p>
    <w:p w:rsidR="009119D5" w:rsidRDefault="009119D5" w:rsidP="009119D5">
      <w:pPr>
        <w:pStyle w:val="NoSpacing"/>
      </w:pPr>
    </w:p>
    <w:p w:rsidR="009119D5" w:rsidRDefault="009119D5" w:rsidP="009119D5">
      <w:pPr>
        <w:pStyle w:val="NoSpacing"/>
      </w:pPr>
      <w:r>
        <w:t>Results\exp20130214_2147_Seq\MODNeonatalMORTALITY_NeonatalMortality\\bestResultOverAllStructures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t>Final learning rate value:  lr = 5.6409e-006</w:t>
      </w:r>
    </w:p>
    <w:p w:rsidR="009119D5" w:rsidRDefault="009119D5" w:rsidP="009119D5">
      <w:pPr>
        <w:pStyle w:val="NoSpacing"/>
      </w:pPr>
      <w:r>
        <w:t>Final weight decay constant:  lambda = 55.3309</w:t>
      </w:r>
    </w:p>
    <w:p w:rsidR="009119D5" w:rsidRDefault="009119D5" w:rsidP="009119D5">
      <w:pPr>
        <w:pStyle w:val="NoSpacing"/>
      </w:pPr>
      <w:r>
        <w:t>Final weight scale:  wnot = 0.086</w:t>
      </w:r>
    </w:p>
    <w:p w:rsidR="009119D5" w:rsidRDefault="009119D5" w:rsidP="009119D5">
      <w:pPr>
        <w:pStyle w:val="NoSpacing"/>
      </w:pPr>
      <w:r>
        <w:t>momentum = 0.937</w:t>
      </w:r>
    </w:p>
    <w:p w:rsidR="009119D5" w:rsidRDefault="009119D5" w:rsidP="009119D5">
      <w:pPr>
        <w:pStyle w:val="NoSpacing"/>
      </w:pPr>
      <w:r>
        <w:t>err_ratio = 1.25</w:t>
      </w:r>
    </w:p>
    <w:p w:rsidR="009119D5" w:rsidRDefault="009119D5" w:rsidP="009119D5">
      <w:pPr>
        <w:pStyle w:val="NoSpacing"/>
      </w:pPr>
      <w:r>
        <w:lastRenderedPageBreak/>
        <w:t>Data Statistics</w:t>
      </w: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88.9323</w:t>
      </w:r>
    </w:p>
    <w:p w:rsidR="009119D5" w:rsidRDefault="008A2A4A" w:rsidP="009119D5">
      <w:pPr>
        <w:pStyle w:val="NoSpacing"/>
      </w:pPr>
      <w:r>
        <w:t xml:space="preserve">   11.0677</w:t>
      </w: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88.0830</w:t>
      </w:r>
    </w:p>
    <w:p w:rsidR="009119D5" w:rsidRDefault="009119D5" w:rsidP="009119D5">
      <w:pPr>
        <w:pStyle w:val="NoSpacing"/>
      </w:pPr>
      <w:r>
        <w:t xml:space="preserve">   11.9170</w:t>
      </w: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89.0361</w:t>
      </w: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88.1563</w:t>
      </w: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1.0e+003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-0.4085   -0.0111   -0.0200   -0.0082   -0.0147   -0.0147   -0.0084   -0.0169    0.0358</w:t>
      </w:r>
    </w:p>
    <w:p w:rsidR="009119D5" w:rsidRDefault="009119D5" w:rsidP="009119D5">
      <w:pPr>
        <w:pStyle w:val="NoSpacing"/>
      </w:pPr>
      <w:r>
        <w:t xml:space="preserve">   -0.1614   -0.0193    0.0774    0.0393   -0.0089   -0.0112   -0.0055   -0.0115   -0.0224</w:t>
      </w:r>
    </w:p>
    <w:p w:rsidR="009119D5" w:rsidRDefault="009119D5" w:rsidP="009119D5">
      <w:pPr>
        <w:pStyle w:val="NoSpacing"/>
      </w:pPr>
      <w:r>
        <w:t xml:space="preserve">   -0.0159   -0.0410    0.0186    0.0056   -0.3956   -0.0077    0.0719   -0.0137    0.0074</w:t>
      </w:r>
    </w:p>
    <w:p w:rsidR="009119D5" w:rsidRDefault="009119D5" w:rsidP="009119D5">
      <w:pPr>
        <w:pStyle w:val="NoSpacing"/>
      </w:pPr>
      <w:r>
        <w:t xml:space="preserve">    0.0090   -1.1076    0.0102   -0.0033   -0.1042    0.0063    0.0276    0.0093   -0.0058</w:t>
      </w:r>
    </w:p>
    <w:p w:rsidR="009119D5" w:rsidRDefault="009119D5" w:rsidP="009119D5">
      <w:pPr>
        <w:pStyle w:val="NoSpacing"/>
      </w:pPr>
      <w:r>
        <w:t xml:space="preserve">    0.0137   -0.0104    0.0617    0.0516    0.0092    0.0191    0.0079    0.0262    0.0088</w:t>
      </w:r>
    </w:p>
    <w:p w:rsidR="009119D5" w:rsidRDefault="009119D5" w:rsidP="009119D5">
      <w:pPr>
        <w:pStyle w:val="NoSpacing"/>
      </w:pPr>
      <w:r>
        <w:t xml:space="preserve">   -0.0205   -0.0096   -0.0239   -0.0503    0.0362   -0.0419   -0.2296    0.0057   -0.0568</w:t>
      </w:r>
    </w:p>
    <w:p w:rsidR="009119D5" w:rsidRDefault="009119D5" w:rsidP="009119D5">
      <w:pPr>
        <w:pStyle w:val="NoSpacing"/>
      </w:pPr>
      <w:r>
        <w:t xml:space="preserve">   -0.0163   -0.3134   -0.0341   -0.3273    0.0099    0.0027   -0.0266   -0.4431   -1.0042</w:t>
      </w:r>
    </w:p>
    <w:p w:rsidR="009119D5" w:rsidRDefault="009119D5" w:rsidP="009119D5">
      <w:pPr>
        <w:pStyle w:val="NoSpacing"/>
      </w:pPr>
      <w:r>
        <w:t xml:space="preserve">   -1.1961    0.0152   -0.0578   -0.0081   -0.0120   -0.0211   -0.0095   -0.0251   -0.0044</w:t>
      </w:r>
    </w:p>
    <w:p w:rsidR="009119D5" w:rsidRDefault="009119D5" w:rsidP="009119D5">
      <w:pPr>
        <w:pStyle w:val="NoSpacing"/>
      </w:pPr>
      <w:r>
        <w:t xml:space="preserve">    0.0495   -0.0108   -0.0380   -0.0923    0.0065    0.0094    0.0991    0.0067    0.1235</w:t>
      </w:r>
    </w:p>
    <w:p w:rsidR="009119D5" w:rsidRDefault="009119D5" w:rsidP="009119D5">
      <w:pPr>
        <w:pStyle w:val="NoSpacing"/>
      </w:pPr>
      <w:r>
        <w:t xml:space="preserve">   -0.0983    1.6515   -0.3908    0.0052    0.0088    0.0095    0.0034    0.0122    0.1433</w:t>
      </w:r>
    </w:p>
    <w:p w:rsidR="009119D5" w:rsidRDefault="009119D5" w:rsidP="009119D5">
      <w:pPr>
        <w:pStyle w:val="NoSpacing"/>
      </w:pPr>
      <w:r>
        <w:t xml:space="preserve">   -0.2002    0.2380   -0.1432    0.0260   -0.0079    0.0142   -1.8693   -0.0080   -0.0221</w:t>
      </w:r>
    </w:p>
    <w:p w:rsidR="009119D5" w:rsidRDefault="009119D5" w:rsidP="009119D5">
      <w:pPr>
        <w:pStyle w:val="NoSpacing"/>
      </w:pPr>
      <w:r>
        <w:t xml:space="preserve">    0.0849   -0.0091   -0.0458   -0.0247   -0.0501   -0.0640    0.0315   -0.0120   -0.0842</w:t>
      </w:r>
    </w:p>
    <w:p w:rsidR="009119D5" w:rsidRDefault="009119D5" w:rsidP="009119D5">
      <w:pPr>
        <w:pStyle w:val="NoSpacing"/>
      </w:pPr>
      <w:r>
        <w:t xml:space="preserve">    0.0048   -0.0170   -0.2808    0.0125    0.0117    0.0292    0.0180    0.0263   -0.0068</w:t>
      </w:r>
    </w:p>
    <w:p w:rsidR="009119D5" w:rsidRDefault="009119D5" w:rsidP="009119D5">
      <w:pPr>
        <w:pStyle w:val="NoSpacing"/>
      </w:pPr>
      <w:r>
        <w:t xml:space="preserve">   -0.0169    0.0139    0.1917   -0.0748   -0.0063    0.0148   -1.2315   -1.5868   -0.0126</w:t>
      </w:r>
    </w:p>
    <w:p w:rsidR="009119D5" w:rsidRDefault="009119D5" w:rsidP="009119D5">
      <w:pPr>
        <w:pStyle w:val="NoSpacing"/>
      </w:pPr>
      <w:r>
        <w:t xml:space="preserve">   -0.0093   -0.0087   -0.0552    0.0392   -0.0102   -0.0123   -0.0040   -0.0134   -0.0062</w:t>
      </w:r>
    </w:p>
    <w:p w:rsidR="009119D5" w:rsidRDefault="009119D5" w:rsidP="009119D5">
      <w:pPr>
        <w:pStyle w:val="NoSpacing"/>
      </w:pPr>
      <w:r>
        <w:t xml:space="preserve">   -0.0139   -0.0165   -0.0135   -0.0126   -0.0225   -0.0239   -0.0128   -0.0268   -0.1077</w:t>
      </w:r>
    </w:p>
    <w:p w:rsidR="009119D5" w:rsidRDefault="009119D5" w:rsidP="009119D5">
      <w:pPr>
        <w:pStyle w:val="NoSpacing"/>
      </w:pPr>
      <w:r>
        <w:t xml:space="preserve">   -0.0736   -0.0141    0.5934   -0.0075   -0.0133   -0.0144   -0.0050   -0.0129   -0.3051</w:t>
      </w:r>
    </w:p>
    <w:p w:rsidR="009119D5" w:rsidRDefault="009119D5" w:rsidP="009119D5">
      <w:pPr>
        <w:pStyle w:val="NoSpacing"/>
      </w:pPr>
      <w:r>
        <w:lastRenderedPageBreak/>
        <w:t xml:space="preserve">    0.0053    0.0179   -0.0274    0.0458   -0.3337   -0.1275    0.0258   -0.3128   -0.0224</w:t>
      </w:r>
    </w:p>
    <w:p w:rsidR="009119D5" w:rsidRDefault="009119D5" w:rsidP="009119D5">
      <w:pPr>
        <w:pStyle w:val="NoSpacing"/>
      </w:pPr>
      <w:r>
        <w:t xml:space="preserve">    0.2957   -0.0731    0.0289    0.2633   -0.0083   -0.0117   -0.0072   -0.0130   -0.0501</w:t>
      </w:r>
    </w:p>
    <w:p w:rsidR="009119D5" w:rsidRDefault="009119D5" w:rsidP="009119D5">
      <w:pPr>
        <w:pStyle w:val="NoSpacing"/>
      </w:pPr>
      <w:r>
        <w:t xml:space="preserve">    0.0383    0.0987    0.2683   -0.0171    0.0053    0.0045   -0.0158    0.0074   -0.0099</w:t>
      </w:r>
    </w:p>
    <w:p w:rsidR="009119D5" w:rsidRDefault="009119D5" w:rsidP="009119D5">
      <w:pPr>
        <w:pStyle w:val="NoSpacing"/>
      </w:pPr>
      <w:r>
        <w:t xml:space="preserve">    0.7771   -0.0810   -0.0069   -0.0309   -0.0406   -0.0388   -0.0252   -0.0433    0.0067</w:t>
      </w:r>
    </w:p>
    <w:p w:rsidR="009119D5" w:rsidRDefault="009119D5" w:rsidP="009119D5">
      <w:pPr>
        <w:pStyle w:val="NoSpacing"/>
      </w:pPr>
    </w:p>
    <w:p w:rsidR="009119D5" w:rsidRDefault="009119D5" w:rsidP="009119D5">
      <w:pPr>
        <w:pStyle w:val="NoSpacing"/>
      </w:pPr>
      <w:r>
        <w:t xml:space="preserve">  Columns 10 through 11</w:t>
      </w:r>
    </w:p>
    <w:p w:rsidR="009119D5" w:rsidRDefault="009119D5" w:rsidP="009119D5">
      <w:pPr>
        <w:pStyle w:val="NoSpacing"/>
      </w:pPr>
    </w:p>
    <w:p w:rsidR="009119D5" w:rsidRDefault="009119D5" w:rsidP="009119D5">
      <w:pPr>
        <w:pStyle w:val="NoSpacing"/>
      </w:pPr>
      <w:r>
        <w:t xml:space="preserve">   -0.0937    0.0284</w:t>
      </w:r>
    </w:p>
    <w:p w:rsidR="009119D5" w:rsidRDefault="009119D5" w:rsidP="009119D5">
      <w:pPr>
        <w:pStyle w:val="NoSpacing"/>
      </w:pPr>
      <w:r>
        <w:t xml:space="preserve">   -0.0291    0.0089</w:t>
      </w:r>
    </w:p>
    <w:p w:rsidR="009119D5" w:rsidRDefault="009119D5" w:rsidP="009119D5">
      <w:pPr>
        <w:pStyle w:val="NoSpacing"/>
      </w:pPr>
      <w:r>
        <w:t xml:space="preserve">   -0.0288   -0.0263</w:t>
      </w:r>
    </w:p>
    <w:p w:rsidR="009119D5" w:rsidRDefault="009119D5" w:rsidP="009119D5">
      <w:pPr>
        <w:pStyle w:val="NoSpacing"/>
      </w:pPr>
      <w:r>
        <w:t xml:space="preserve">   -0.7228   -0.4926</w:t>
      </w:r>
    </w:p>
    <w:p w:rsidR="009119D5" w:rsidRDefault="009119D5" w:rsidP="009119D5">
      <w:pPr>
        <w:pStyle w:val="NoSpacing"/>
      </w:pPr>
      <w:r>
        <w:t xml:space="preserve">    0.0228   -0.1058</w:t>
      </w:r>
    </w:p>
    <w:p w:rsidR="009119D5" w:rsidRDefault="009119D5" w:rsidP="009119D5">
      <w:pPr>
        <w:pStyle w:val="NoSpacing"/>
      </w:pPr>
      <w:r>
        <w:t xml:space="preserve">   -0.2070    0.0247</w:t>
      </w:r>
    </w:p>
    <w:p w:rsidR="009119D5" w:rsidRDefault="009119D5" w:rsidP="009119D5">
      <w:pPr>
        <w:pStyle w:val="NoSpacing"/>
      </w:pPr>
      <w:r>
        <w:t xml:space="preserve">    0.3426    0.0349</w:t>
      </w:r>
    </w:p>
    <w:p w:rsidR="009119D5" w:rsidRDefault="009119D5" w:rsidP="009119D5">
      <w:pPr>
        <w:pStyle w:val="NoSpacing"/>
      </w:pPr>
      <w:r>
        <w:t xml:space="preserve">    0.0333    0.0113</w:t>
      </w:r>
    </w:p>
    <w:p w:rsidR="009119D5" w:rsidRDefault="009119D5" w:rsidP="009119D5">
      <w:pPr>
        <w:pStyle w:val="NoSpacing"/>
      </w:pPr>
      <w:r>
        <w:t xml:space="preserve">   -0.0089   -0.0053</w:t>
      </w:r>
    </w:p>
    <w:p w:rsidR="009119D5" w:rsidRDefault="009119D5" w:rsidP="009119D5">
      <w:pPr>
        <w:pStyle w:val="NoSpacing"/>
      </w:pPr>
      <w:r>
        <w:t xml:space="preserve">    0.0100    0.2214</w:t>
      </w:r>
    </w:p>
    <w:p w:rsidR="009119D5" w:rsidRDefault="009119D5" w:rsidP="009119D5">
      <w:pPr>
        <w:pStyle w:val="NoSpacing"/>
      </w:pPr>
      <w:r>
        <w:t xml:space="preserve">   -0.0178   -0.0143</w:t>
      </w:r>
    </w:p>
    <w:p w:rsidR="009119D5" w:rsidRDefault="009119D5" w:rsidP="009119D5">
      <w:pPr>
        <w:pStyle w:val="NoSpacing"/>
      </w:pPr>
      <w:r>
        <w:t xml:space="preserve">    0.0278   -0.0366</w:t>
      </w:r>
    </w:p>
    <w:p w:rsidR="009119D5" w:rsidRDefault="009119D5" w:rsidP="009119D5">
      <w:pPr>
        <w:pStyle w:val="NoSpacing"/>
      </w:pPr>
      <w:r>
        <w:t xml:space="preserve">    0.0194   -0.0420</w:t>
      </w:r>
    </w:p>
    <w:p w:rsidR="009119D5" w:rsidRDefault="009119D5" w:rsidP="009119D5">
      <w:pPr>
        <w:pStyle w:val="NoSpacing"/>
      </w:pPr>
      <w:r>
        <w:t xml:space="preserve">   -0.0092    0.0149</w:t>
      </w:r>
    </w:p>
    <w:p w:rsidR="009119D5" w:rsidRDefault="009119D5" w:rsidP="009119D5">
      <w:pPr>
        <w:pStyle w:val="NoSpacing"/>
      </w:pPr>
      <w:r>
        <w:t xml:space="preserve">    2.0487    0.1457</w:t>
      </w:r>
    </w:p>
    <w:p w:rsidR="009119D5" w:rsidRDefault="009119D5" w:rsidP="009119D5">
      <w:pPr>
        <w:pStyle w:val="NoSpacing"/>
      </w:pPr>
      <w:r>
        <w:t xml:space="preserve">    0.0113    0.1100</w:t>
      </w:r>
    </w:p>
    <w:p w:rsidR="009119D5" w:rsidRDefault="009119D5" w:rsidP="009119D5">
      <w:pPr>
        <w:pStyle w:val="NoSpacing"/>
      </w:pPr>
      <w:r>
        <w:t xml:space="preserve">    0.0110    0.0043</w:t>
      </w:r>
    </w:p>
    <w:p w:rsidR="009119D5" w:rsidRDefault="009119D5" w:rsidP="009119D5">
      <w:pPr>
        <w:pStyle w:val="NoSpacing"/>
      </w:pPr>
      <w:r>
        <w:t xml:space="preserve">   -0.1308   -1.1032</w:t>
      </w:r>
    </w:p>
    <w:p w:rsidR="009119D5" w:rsidRDefault="009119D5" w:rsidP="009119D5">
      <w:pPr>
        <w:pStyle w:val="NoSpacing"/>
      </w:pPr>
      <w:r>
        <w:t xml:space="preserve">    0.1580   -0.0294</w:t>
      </w:r>
    </w:p>
    <w:p w:rsidR="009119D5" w:rsidRDefault="009119D5" w:rsidP="009119D5">
      <w:pPr>
        <w:pStyle w:val="NoSpacing"/>
      </w:pPr>
      <w:r>
        <w:t xml:space="preserve">    0.0030   -0.4894</w:t>
      </w:r>
    </w:p>
    <w:p w:rsidR="009119D5" w:rsidRDefault="009119D5" w:rsidP="009119D5">
      <w:pPr>
        <w:pStyle w:val="NoSpacing"/>
      </w:pPr>
      <w:r>
        <w:t xml:space="preserve">    0.0237   -0.2766</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1.0e+003 *</w:t>
      </w:r>
    </w:p>
    <w:p w:rsidR="009119D5" w:rsidRDefault="009119D5" w:rsidP="009119D5">
      <w:pPr>
        <w:pStyle w:val="NoSpacing"/>
      </w:pPr>
    </w:p>
    <w:p w:rsidR="009119D5" w:rsidRDefault="009119D5" w:rsidP="009119D5">
      <w:pPr>
        <w:pStyle w:val="NoSpacing"/>
      </w:pPr>
      <w:r>
        <w:t xml:space="preserve">    0.0233</w:t>
      </w:r>
    </w:p>
    <w:p w:rsidR="009119D5" w:rsidRDefault="009119D5" w:rsidP="009119D5">
      <w:pPr>
        <w:pStyle w:val="NoSpacing"/>
      </w:pPr>
      <w:r>
        <w:t xml:space="preserve">    0.0151</w:t>
      </w:r>
    </w:p>
    <w:p w:rsidR="009119D5" w:rsidRDefault="009119D5" w:rsidP="009119D5">
      <w:pPr>
        <w:pStyle w:val="NoSpacing"/>
      </w:pPr>
      <w:r>
        <w:t xml:space="preserve">    0.0152</w:t>
      </w:r>
    </w:p>
    <w:p w:rsidR="009119D5" w:rsidRDefault="009119D5" w:rsidP="009119D5">
      <w:pPr>
        <w:pStyle w:val="NoSpacing"/>
      </w:pPr>
      <w:r>
        <w:t xml:space="preserve">   -0.0165</w:t>
      </w:r>
    </w:p>
    <w:p w:rsidR="009119D5" w:rsidRDefault="009119D5" w:rsidP="009119D5">
      <w:pPr>
        <w:pStyle w:val="NoSpacing"/>
      </w:pPr>
      <w:r>
        <w:t xml:space="preserve">   -0.0294</w:t>
      </w:r>
    </w:p>
    <w:p w:rsidR="009119D5" w:rsidRDefault="009119D5" w:rsidP="009119D5">
      <w:pPr>
        <w:pStyle w:val="NoSpacing"/>
      </w:pPr>
      <w:r>
        <w:t xml:space="preserve">    0.0953</w:t>
      </w:r>
    </w:p>
    <w:p w:rsidR="009119D5" w:rsidRDefault="009119D5" w:rsidP="009119D5">
      <w:pPr>
        <w:pStyle w:val="NoSpacing"/>
      </w:pPr>
      <w:r>
        <w:t xml:space="preserve">   -0.0124</w:t>
      </w:r>
    </w:p>
    <w:p w:rsidR="009119D5" w:rsidRDefault="009119D5" w:rsidP="009119D5">
      <w:pPr>
        <w:pStyle w:val="NoSpacing"/>
      </w:pPr>
      <w:r>
        <w:t xml:space="preserve">    0.0254</w:t>
      </w:r>
    </w:p>
    <w:p w:rsidR="009119D5" w:rsidRDefault="009119D5" w:rsidP="009119D5">
      <w:pPr>
        <w:pStyle w:val="NoSpacing"/>
      </w:pPr>
      <w:r>
        <w:t xml:space="preserve">   -0.0131</w:t>
      </w:r>
    </w:p>
    <w:p w:rsidR="009119D5" w:rsidRDefault="009119D5" w:rsidP="009119D5">
      <w:pPr>
        <w:pStyle w:val="NoSpacing"/>
      </w:pPr>
      <w:r>
        <w:t xml:space="preserve">   -0.0147</w:t>
      </w:r>
    </w:p>
    <w:p w:rsidR="009119D5" w:rsidRDefault="009119D5" w:rsidP="009119D5">
      <w:pPr>
        <w:pStyle w:val="NoSpacing"/>
      </w:pPr>
      <w:r>
        <w:t xml:space="preserve">    0.0093</w:t>
      </w:r>
    </w:p>
    <w:p w:rsidR="009119D5" w:rsidRDefault="009119D5" w:rsidP="009119D5">
      <w:pPr>
        <w:pStyle w:val="NoSpacing"/>
      </w:pPr>
      <w:r>
        <w:t xml:space="preserve">    0.0314</w:t>
      </w:r>
    </w:p>
    <w:p w:rsidR="009119D5" w:rsidRDefault="009119D5" w:rsidP="009119D5">
      <w:pPr>
        <w:pStyle w:val="NoSpacing"/>
      </w:pPr>
      <w:r>
        <w:t xml:space="preserve">   -0.0273</w:t>
      </w:r>
    </w:p>
    <w:p w:rsidR="009119D5" w:rsidRDefault="009119D5" w:rsidP="009119D5">
      <w:pPr>
        <w:pStyle w:val="NoSpacing"/>
      </w:pPr>
      <w:r>
        <w:t xml:space="preserve">    0.0120</w:t>
      </w:r>
    </w:p>
    <w:p w:rsidR="009119D5" w:rsidRDefault="009119D5" w:rsidP="009119D5">
      <w:pPr>
        <w:pStyle w:val="NoSpacing"/>
      </w:pPr>
      <w:r>
        <w:lastRenderedPageBreak/>
        <w:t xml:space="preserve">    0.0185</w:t>
      </w:r>
    </w:p>
    <w:p w:rsidR="009119D5" w:rsidRDefault="009119D5" w:rsidP="009119D5">
      <w:pPr>
        <w:pStyle w:val="NoSpacing"/>
      </w:pPr>
      <w:r>
        <w:t xml:space="preserve">    0.0338</w:t>
      </w:r>
    </w:p>
    <w:p w:rsidR="009119D5" w:rsidRDefault="009119D5" w:rsidP="009119D5">
      <w:pPr>
        <w:pStyle w:val="NoSpacing"/>
      </w:pPr>
      <w:r>
        <w:t xml:space="preserve">    0.0191</w:t>
      </w:r>
    </w:p>
    <w:p w:rsidR="009119D5" w:rsidRDefault="009119D5" w:rsidP="009119D5">
      <w:pPr>
        <w:pStyle w:val="NoSpacing"/>
      </w:pPr>
      <w:r>
        <w:t xml:space="preserve">   -1.3279</w:t>
      </w:r>
    </w:p>
    <w:p w:rsidR="009119D5" w:rsidRDefault="009119D5" w:rsidP="009119D5">
      <w:pPr>
        <w:pStyle w:val="NoSpacing"/>
      </w:pPr>
      <w:r>
        <w:t xml:space="preserve">    0.0180</w:t>
      </w:r>
    </w:p>
    <w:p w:rsidR="009119D5" w:rsidRDefault="009119D5" w:rsidP="009119D5">
      <w:pPr>
        <w:pStyle w:val="NoSpacing"/>
      </w:pPr>
      <w:r>
        <w:t xml:space="preserve">   -0.0092</w:t>
      </w:r>
    </w:p>
    <w:p w:rsidR="009119D5" w:rsidRDefault="009119D5" w:rsidP="009119D5">
      <w:pPr>
        <w:pStyle w:val="NoSpacing"/>
      </w:pPr>
      <w:r>
        <w:t xml:space="preserve">    0.0485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W2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112.1725 -223.2929  486.9363  319.8108  231.1462 -108.0822  180.8289  510.3345 -515.6655</w:t>
      </w:r>
    </w:p>
    <w:p w:rsidR="009119D5" w:rsidRDefault="009119D5" w:rsidP="009119D5">
      <w:pPr>
        <w:pStyle w:val="NoSpacing"/>
      </w:pPr>
    </w:p>
    <w:p w:rsidR="009119D5" w:rsidRDefault="009119D5" w:rsidP="009119D5">
      <w:pPr>
        <w:pStyle w:val="NoSpacing"/>
      </w:pPr>
      <w:r>
        <w:t xml:space="preserve">  Columns 10 through 18</w:t>
      </w:r>
    </w:p>
    <w:p w:rsidR="009119D5" w:rsidRDefault="009119D5" w:rsidP="009119D5">
      <w:pPr>
        <w:pStyle w:val="NoSpacing"/>
      </w:pPr>
    </w:p>
    <w:p w:rsidR="009119D5" w:rsidRDefault="009119D5" w:rsidP="009119D5">
      <w:pPr>
        <w:pStyle w:val="NoSpacing"/>
      </w:pPr>
      <w:r>
        <w:t xml:space="preserve"> -119.1681  226.3958 -490.8167 -296.1371 -557.2413 -268.8444 -323.0722  359.7521  468.0847</w:t>
      </w:r>
    </w:p>
    <w:p w:rsidR="009119D5" w:rsidRDefault="009119D5" w:rsidP="009119D5">
      <w:pPr>
        <w:pStyle w:val="NoSpacing"/>
      </w:pPr>
    </w:p>
    <w:p w:rsidR="009119D5" w:rsidRDefault="009119D5" w:rsidP="009119D5">
      <w:pPr>
        <w:pStyle w:val="NoSpacing"/>
      </w:pPr>
      <w:r>
        <w:t xml:space="preserve">  Columns 19 through 21</w:t>
      </w:r>
    </w:p>
    <w:p w:rsidR="009119D5" w:rsidRDefault="009119D5" w:rsidP="009119D5">
      <w:pPr>
        <w:pStyle w:val="NoSpacing"/>
      </w:pPr>
    </w:p>
    <w:p w:rsidR="009119D5" w:rsidRDefault="009119D5" w:rsidP="009119D5">
      <w:pPr>
        <w:pStyle w:val="NoSpacing"/>
      </w:pPr>
      <w:r>
        <w:t xml:space="preserve"> -197.4833  162.3464 -242.1887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-727.1479</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momentum = 0.937</w:t>
      </w:r>
    </w:p>
    <w:p w:rsidR="009119D5" w:rsidRDefault="009119D5" w:rsidP="009119D5">
      <w:pPr>
        <w:pStyle w:val="NoSpacing"/>
      </w:pPr>
      <w:r>
        <w:t>Best Test Log_Sensitivity Index = 0.015051</w:t>
      </w:r>
    </w:p>
    <w:p w:rsidR="009119D5" w:rsidRDefault="009119D5" w:rsidP="009119D5">
      <w:pPr>
        <w:pStyle w:val="NoSpacing"/>
      </w:pPr>
      <w:r>
        <w:t>Best Test Epoch = 290</w:t>
      </w:r>
    </w:p>
    <w:p w:rsidR="009119D5" w:rsidRDefault="009119D5" w:rsidP="009119D5">
      <w:pPr>
        <w:pStyle w:val="NoSpacing"/>
      </w:pPr>
      <w:r>
        <w:t>Current Train Log_Sensitivity Index = 0.0079683</w:t>
      </w:r>
    </w:p>
    <w:p w:rsidR="009119D5" w:rsidRDefault="009119D5" w:rsidP="009119D5">
      <w:pPr>
        <w:pStyle w:val="NoSpacing"/>
      </w:pPr>
      <w:r>
        <w:t>Current Test Log_Sensitivity Index_BestTrain = 0.060133</w:t>
      </w:r>
    </w:p>
    <w:p w:rsidR="009119D5" w:rsidRDefault="009119D5" w:rsidP="009119D5">
      <w:pPr>
        <w:pStyle w:val="NoSpacing"/>
      </w:pPr>
      <w:r>
        <w:t>Current Test SENSITIVITY = 0.1875</w:t>
      </w:r>
    </w:p>
    <w:p w:rsidR="009119D5" w:rsidRDefault="009119D5" w:rsidP="009119D5">
      <w:pPr>
        <w:pStyle w:val="NoSpacing"/>
      </w:pPr>
      <w:r>
        <w:t>Current Train SENSITIVITY = 0.13789</w:t>
      </w:r>
    </w:p>
    <w:p w:rsidR="009119D5" w:rsidRDefault="009119D5" w:rsidP="009119D5">
      <w:pPr>
        <w:pStyle w:val="NoSpacing"/>
      </w:pPr>
      <w:r>
        <w:t>Current Test SPECIFICITY = 0.90006</w:t>
      </w:r>
    </w:p>
    <w:p w:rsidR="009119D5" w:rsidRDefault="009119D5" w:rsidP="009119D5">
      <w:pPr>
        <w:pStyle w:val="NoSpacing"/>
      </w:pPr>
      <w:r>
        <w:t>Current Train SPECIFICITY = 0.90349</w:t>
      </w:r>
    </w:p>
    <w:p w:rsidR="009119D5" w:rsidRDefault="009119D5" w:rsidP="009119D5">
      <w:pPr>
        <w:pStyle w:val="NoSpacing"/>
      </w:pPr>
      <w:r>
        <w:t>Current Test CR = 81.514</w:t>
      </w:r>
    </w:p>
    <w:p w:rsidR="009119D5" w:rsidRDefault="009119D5" w:rsidP="009119D5">
      <w:pPr>
        <w:pStyle w:val="NoSpacing"/>
      </w:pPr>
      <w:r>
        <w:t>Current Train CR = 81.8753</w:t>
      </w:r>
    </w:p>
    <w:p w:rsidR="009119D5" w:rsidRDefault="009119D5" w:rsidP="009119D5">
      <w:pPr>
        <w:pStyle w:val="NoSpacing"/>
      </w:pPr>
      <w:r>
        <w:t>Current Test ASE = 0.73942</w:t>
      </w:r>
    </w:p>
    <w:p w:rsidR="009119D5" w:rsidRDefault="009119D5" w:rsidP="009119D5">
      <w:pPr>
        <w:pStyle w:val="NoSpacing"/>
      </w:pPr>
      <w:r>
        <w:t>Current Train ASE = 0.7281</w:t>
      </w:r>
    </w:p>
    <w:p w:rsidR="009119D5" w:rsidRDefault="009119D5" w:rsidP="009119D5">
      <w:pPr>
        <w:pStyle w:val="NoSpacing"/>
      </w:pPr>
      <w:r>
        <w:t>************** SPECIFIC EPOCH STOP - WEIGHTS PULLED **************</w:t>
      </w:r>
    </w:p>
    <w:p w:rsidR="009119D5" w:rsidRDefault="009119D5" w:rsidP="008A2A4A">
      <w:pPr>
        <w:pStyle w:val="NoSpacing"/>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4b</w:t>
      </w:r>
      <w:r>
        <w:t xml:space="preserve"> </w:t>
      </w:r>
    </w:p>
    <w:p w:rsidR="008A2A4A" w:rsidRDefault="008A2A4A" w:rsidP="009119D5">
      <w:pPr>
        <w:pStyle w:val="NoSpacing"/>
      </w:pP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20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8.89e-005</w:t>
      </w:r>
    </w:p>
    <w:p w:rsidR="009119D5" w:rsidRDefault="009119D5" w:rsidP="009119D5">
      <w:pPr>
        <w:pStyle w:val="NoSpacing"/>
      </w:pPr>
      <w:r>
        <w:t>lr_inc = 1.01</w:t>
      </w:r>
    </w:p>
    <w:p w:rsidR="009119D5" w:rsidRDefault="009119D5" w:rsidP="009119D5">
      <w:pPr>
        <w:pStyle w:val="NoSpacing"/>
      </w:pPr>
      <w:r>
        <w:t>lr_dec = 0.999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8.95e-005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1.2383</w:t>
      </w:r>
    </w:p>
    <w:p w:rsidR="009119D5" w:rsidRDefault="009119D5" w:rsidP="009119D5">
      <w:pPr>
        <w:pStyle w:val="NoSpacing"/>
      </w:pPr>
      <w:r>
        <w:t>lambda_dec = 0.801</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wnot = 0.01</w:t>
      </w:r>
    </w:p>
    <w:p w:rsidR="009119D5" w:rsidRDefault="009119D5" w:rsidP="009119D5">
      <w:pPr>
        <w:pStyle w:val="NoSpacing"/>
      </w:pPr>
      <w:r>
        <w:t>momentum = 0.405</w:t>
      </w:r>
    </w:p>
    <w:p w:rsidR="009119D5" w:rsidRDefault="009119D5" w:rsidP="009119D5">
      <w:pPr>
        <w:pStyle w:val="NoSpacing"/>
      </w:pPr>
      <w:r>
        <w:t>err_ratio = 1.375</w:t>
      </w:r>
    </w:p>
    <w:p w:rsidR="009119D5" w:rsidRDefault="009119D5" w:rsidP="009119D5">
      <w:pPr>
        <w:pStyle w:val="NoSpacing"/>
      </w:pPr>
      <w:r>
        <w:t>max_epoch = 1312</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momentum = 0.405</w:t>
      </w:r>
    </w:p>
    <w:p w:rsidR="009119D5" w:rsidRDefault="009119D5" w:rsidP="009119D5">
      <w:pPr>
        <w:pStyle w:val="NoSpacing"/>
      </w:pPr>
    </w:p>
    <w:p w:rsidR="009119D5" w:rsidRDefault="009119D5" w:rsidP="009119D5">
      <w:pPr>
        <w:pStyle w:val="NoSpacing"/>
      </w:pPr>
      <w:r>
        <w:t xml:space="preserve">          Use TANSIG to calculate transfer function derivatives.</w:t>
      </w:r>
    </w:p>
    <w:p w:rsidR="009119D5" w:rsidRDefault="009119D5" w:rsidP="009119D5">
      <w:pPr>
        <w:pStyle w:val="NoSpacing"/>
      </w:pPr>
      <w:r>
        <w:t xml:space="preserve">          Transfer functions now calculate their own derivatives.</w:t>
      </w:r>
    </w:p>
    <w:p w:rsidR="009119D5" w:rsidRDefault="009119D5" w:rsidP="009119D5">
      <w:pPr>
        <w:pStyle w:val="NoSpacing"/>
      </w:pPr>
      <w:r>
        <w:t xml:space="preserve"> </w:t>
      </w: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7221         888</w:t>
      </w:r>
    </w:p>
    <w:p w:rsidR="009119D5" w:rsidRDefault="009119D5" w:rsidP="009119D5">
      <w:pPr>
        <w:pStyle w:val="NoSpacing"/>
      </w:pPr>
      <w:r>
        <w:t xml:space="preserve">        7248        1022</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3708         415</w:t>
      </w:r>
    </w:p>
    <w:p w:rsidR="009119D5" w:rsidRDefault="009119D5" w:rsidP="009119D5">
      <w:pPr>
        <w:pStyle w:val="NoSpacing"/>
      </w:pPr>
      <w:r>
        <w:t xml:space="preserve">        3572         496</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r>
        <w:t>_____________1</w:t>
      </w:r>
    </w:p>
    <w:p w:rsidR="009119D5" w:rsidRDefault="009119D5" w:rsidP="009119D5">
      <w:pPr>
        <w:pStyle w:val="NoSpacing"/>
      </w:pPr>
      <w:r>
        <w:t>actual_epoch = 500</w:t>
      </w:r>
    </w:p>
    <w:p w:rsidR="009119D5" w:rsidRDefault="009119D5" w:rsidP="009119D5">
      <w:pPr>
        <w:pStyle w:val="NoSpacing"/>
      </w:pPr>
      <w:r>
        <w:t>Train Confusion Matrix</w:t>
      </w:r>
    </w:p>
    <w:p w:rsidR="009119D5" w:rsidRDefault="009119D5" w:rsidP="009119D5">
      <w:pPr>
        <w:pStyle w:val="NoSpacing"/>
      </w:pPr>
      <w:r>
        <w:t xml:space="preserve">       12585        1592</w:t>
      </w:r>
    </w:p>
    <w:p w:rsidR="009119D5" w:rsidRDefault="009119D5" w:rsidP="009119D5">
      <w:pPr>
        <w:pStyle w:val="NoSpacing"/>
      </w:pPr>
      <w:r>
        <w:t xml:space="preserve">        1884         318</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6313         772</w:t>
      </w:r>
    </w:p>
    <w:p w:rsidR="009119D5" w:rsidRDefault="009119D5" w:rsidP="009119D5">
      <w:pPr>
        <w:pStyle w:val="NoSpacing"/>
      </w:pPr>
      <w:r>
        <w:t xml:space="preserve">         967         139</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r>
        <w:t>_____________1</w:t>
      </w:r>
    </w:p>
    <w:p w:rsidR="009119D5" w:rsidRDefault="009119D5" w:rsidP="009119D5">
      <w:pPr>
        <w:pStyle w:val="NoSpacing"/>
      </w:pPr>
      <w:r>
        <w:t>actual_epoch = 1000</w:t>
      </w:r>
    </w:p>
    <w:p w:rsidR="009119D5" w:rsidRDefault="009119D5" w:rsidP="009119D5">
      <w:pPr>
        <w:pStyle w:val="NoSpacing"/>
      </w:pPr>
      <w:r>
        <w:t>Train Confusion Matrix</w:t>
      </w:r>
    </w:p>
    <w:p w:rsidR="009119D5" w:rsidRDefault="009119D5" w:rsidP="009119D5">
      <w:pPr>
        <w:pStyle w:val="NoSpacing"/>
      </w:pPr>
      <w:r>
        <w:t xml:space="preserve">         694         121</w:t>
      </w:r>
    </w:p>
    <w:p w:rsidR="009119D5" w:rsidRDefault="009119D5" w:rsidP="009119D5">
      <w:pPr>
        <w:pStyle w:val="NoSpacing"/>
      </w:pPr>
      <w:r>
        <w:t xml:space="preserve">       13775        1789</w:t>
      </w: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Test Confusion Matrix</w:t>
      </w:r>
    </w:p>
    <w:p w:rsidR="009119D5" w:rsidRDefault="009119D5" w:rsidP="009119D5">
      <w:pPr>
        <w:pStyle w:val="NoSpacing"/>
      </w:pPr>
      <w:r>
        <w:t xml:space="preserve">         314          69</w:t>
      </w:r>
    </w:p>
    <w:p w:rsidR="009119D5" w:rsidRDefault="009119D5" w:rsidP="009119D5">
      <w:pPr>
        <w:pStyle w:val="NoSpacing"/>
      </w:pPr>
      <w:r>
        <w:t xml:space="preserve">        6966         842</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0.094401</w:t>
      </w:r>
    </w:p>
    <w:p w:rsidR="009119D5" w:rsidRDefault="009119D5" w:rsidP="009119D5">
      <w:pPr>
        <w:pStyle w:val="NoSpacing"/>
      </w:pPr>
      <w:r>
        <w:t>maxTrainSENS = 0</w:t>
      </w:r>
    </w:p>
    <w:p w:rsidR="009119D5" w:rsidRDefault="009119D5" w:rsidP="009119D5">
      <w:pPr>
        <w:pStyle w:val="NoSpacing"/>
      </w:pPr>
      <w:r>
        <w:t>bestTrainEpoch = 695</w:t>
      </w:r>
    </w:p>
    <w:p w:rsidR="009119D5" w:rsidRDefault="009119D5" w:rsidP="009119D5">
      <w:pPr>
        <w:pStyle w:val="NoSpacing"/>
      </w:pPr>
      <w:r>
        <w:t>currTestSENS_bestTrain = 0.70033</w:t>
      </w:r>
    </w:p>
    <w:p w:rsidR="009119D5" w:rsidRDefault="009119D5" w:rsidP="009119D5">
      <w:pPr>
        <w:pStyle w:val="NoSpacing"/>
      </w:pPr>
      <w:r>
        <w:t>currTrainSPEC_bestTrain = 0.41274</w:t>
      </w:r>
    </w:p>
    <w:p w:rsidR="009119D5" w:rsidRDefault="009119D5" w:rsidP="009119D5">
      <w:pPr>
        <w:pStyle w:val="NoSpacing"/>
      </w:pPr>
      <w:r>
        <w:t>currTestSPEC_bestTrain = 0.42747</w:t>
      </w:r>
    </w:p>
    <w:p w:rsidR="009119D5" w:rsidRDefault="009119D5" w:rsidP="009119D5">
      <w:pPr>
        <w:pStyle w:val="NoSpacing"/>
      </w:pPr>
      <w:r>
        <w:t>currTrainCR_bestTrain = 44.2823</w:t>
      </w:r>
    </w:p>
    <w:p w:rsidR="009119D5" w:rsidRDefault="009119D5" w:rsidP="009119D5">
      <w:pPr>
        <w:pStyle w:val="NoSpacing"/>
      </w:pPr>
      <w:r>
        <w:t>currTestCR_bestTrain = 45.782</w:t>
      </w:r>
    </w:p>
    <w:p w:rsidR="009119D5" w:rsidRDefault="009119D5" w:rsidP="009119D5">
      <w:pPr>
        <w:pStyle w:val="NoSpacing"/>
      </w:pPr>
      <w:r>
        <w:t>currTrainASE_bestTrain = 4998842074877280800000000000000000000000</w:t>
      </w:r>
    </w:p>
    <w:p w:rsidR="009119D5" w:rsidRDefault="009119D5" w:rsidP="009119D5">
      <w:pPr>
        <w:pStyle w:val="NoSpacing"/>
      </w:pPr>
      <w:r>
        <w:t>currTestASE_bestTrain = 2.1687</w:t>
      </w:r>
    </w:p>
    <w:p w:rsidR="009119D5" w:rsidRDefault="009119D5" w:rsidP="009119D5">
      <w:pPr>
        <w:pStyle w:val="NoSpacing"/>
      </w:pPr>
      <w:r>
        <w:t>currTest_Log_Sensitivity_Index_bestTrain = 0.10821</w:t>
      </w:r>
    </w:p>
    <w:p w:rsidR="009119D5" w:rsidRDefault="009119D5" w:rsidP="009119D5">
      <w:pPr>
        <w:pStyle w:val="NoSpacing"/>
      </w:pPr>
      <w:r>
        <w:t>Train Confusion Matrix - Epoch: 695</w:t>
      </w:r>
    </w:p>
    <w:p w:rsidR="009119D5" w:rsidRDefault="009119D5" w:rsidP="009119D5">
      <w:pPr>
        <w:pStyle w:val="NoSpacing"/>
      </w:pPr>
      <w:r>
        <w:t xml:space="preserve">        5972         629</w:t>
      </w:r>
    </w:p>
    <w:p w:rsidR="009119D5" w:rsidRDefault="009119D5" w:rsidP="009119D5">
      <w:pPr>
        <w:pStyle w:val="NoSpacing"/>
      </w:pPr>
      <w:r>
        <w:t xml:space="preserve">        8497        1281</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0.018245</w:t>
      </w:r>
    </w:p>
    <w:p w:rsidR="009119D5" w:rsidRDefault="009119D5" w:rsidP="009119D5">
      <w:pPr>
        <w:pStyle w:val="NoSpacing"/>
      </w:pPr>
      <w:r>
        <w:t>maxTestSENS = 0</w:t>
      </w:r>
    </w:p>
    <w:p w:rsidR="009119D5" w:rsidRDefault="009119D5" w:rsidP="009119D5">
      <w:pPr>
        <w:pStyle w:val="NoSpacing"/>
      </w:pPr>
      <w:r>
        <w:t>bestTestEpoch = 1311</w:t>
      </w:r>
    </w:p>
    <w:p w:rsidR="009119D5" w:rsidRDefault="009119D5" w:rsidP="009119D5">
      <w:pPr>
        <w:pStyle w:val="NoSpacing"/>
      </w:pPr>
      <w:r>
        <w:t>currTestSENS = 0.20527</w:t>
      </w:r>
    </w:p>
    <w:p w:rsidR="009119D5" w:rsidRDefault="009119D5" w:rsidP="009119D5">
      <w:pPr>
        <w:pStyle w:val="NoSpacing"/>
      </w:pPr>
      <w:r>
        <w:t>currTrainSENS = 0.18482</w:t>
      </w:r>
    </w:p>
    <w:p w:rsidR="009119D5" w:rsidRDefault="009119D5" w:rsidP="009119D5">
      <w:pPr>
        <w:pStyle w:val="NoSpacing"/>
      </w:pPr>
      <w:r>
        <w:t>currTestSPEC = 0.90165</w:t>
      </w:r>
    </w:p>
    <w:p w:rsidR="009119D5" w:rsidRDefault="009119D5" w:rsidP="009119D5">
      <w:pPr>
        <w:pStyle w:val="NoSpacing"/>
      </w:pPr>
      <w:r>
        <w:t>currTrainSPEC = 0.89073</w:t>
      </w:r>
    </w:p>
    <w:p w:rsidR="009119D5" w:rsidRDefault="009119D5" w:rsidP="009119D5">
      <w:pPr>
        <w:pStyle w:val="NoSpacing"/>
      </w:pPr>
      <w:r>
        <w:t>currTestCR = 82.4197</w:t>
      </w:r>
    </w:p>
    <w:p w:rsidR="009119D5" w:rsidRDefault="009119D5" w:rsidP="009119D5">
      <w:pPr>
        <w:pStyle w:val="NoSpacing"/>
      </w:pPr>
      <w:r>
        <w:t>currTrainCR = 80.8413</w:t>
      </w:r>
    </w:p>
    <w:p w:rsidR="009119D5" w:rsidRDefault="009119D5" w:rsidP="009119D5">
      <w:pPr>
        <w:pStyle w:val="NoSpacing"/>
      </w:pPr>
      <w:r>
        <w:t>currTestASE = 0.70321</w:t>
      </w:r>
    </w:p>
    <w:p w:rsidR="009119D5" w:rsidRDefault="009119D5" w:rsidP="009119D5">
      <w:pPr>
        <w:pStyle w:val="NoSpacing"/>
      </w:pPr>
      <w:r>
        <w:t>currTrainASE = 7578916769934784900000000000000000000000000000000000000000000000000000000000000000000000000000000</w:t>
      </w:r>
    </w:p>
    <w:p w:rsidR="009119D5" w:rsidRDefault="009119D5" w:rsidP="009119D5">
      <w:pPr>
        <w:pStyle w:val="NoSpacing"/>
      </w:pPr>
      <w:r>
        <w:t xml:space="preserve"> currTrain_Log_Sensitivity_Index = 0.014437</w:t>
      </w:r>
    </w:p>
    <w:p w:rsidR="009119D5" w:rsidRDefault="009119D5" w:rsidP="009119D5">
      <w:pPr>
        <w:pStyle w:val="NoSpacing"/>
      </w:pPr>
      <w:r>
        <w:lastRenderedPageBreak/>
        <w:t>Test Confusion Matrix - Epoch: 1311</w:t>
      </w:r>
    </w:p>
    <w:p w:rsidR="009119D5" w:rsidRDefault="009119D5" w:rsidP="009119D5">
      <w:pPr>
        <w:pStyle w:val="NoSpacing"/>
      </w:pPr>
      <w:r>
        <w:t xml:space="preserve">        6564         724</w:t>
      </w:r>
    </w:p>
    <w:p w:rsidR="009119D5" w:rsidRDefault="009119D5" w:rsidP="009119D5">
      <w:pPr>
        <w:pStyle w:val="NoSpacing"/>
      </w:pPr>
      <w:r>
        <w:t xml:space="preserve">         716         187</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0.5378</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0.5535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dirName =</w:t>
      </w:r>
    </w:p>
    <w:p w:rsidR="009119D5" w:rsidRDefault="009119D5" w:rsidP="009119D5">
      <w:pPr>
        <w:pStyle w:val="NoSpacing"/>
      </w:pPr>
    </w:p>
    <w:p w:rsidR="009119D5" w:rsidRDefault="009119D5" w:rsidP="009119D5">
      <w:pPr>
        <w:pStyle w:val="NoSpacing"/>
      </w:pPr>
      <w:r>
        <w:t>Results\exp20130214_2148_Seq\MODNeonatalMORTALITY_NeonatalMortality\\bestResultOverAllStructures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t>Final learning rate value:  lr = 15.8658</w:t>
      </w:r>
    </w:p>
    <w:p w:rsidR="009119D5" w:rsidRDefault="009119D5" w:rsidP="009119D5">
      <w:pPr>
        <w:pStyle w:val="NoSpacing"/>
      </w:pPr>
      <w:r>
        <w:t>Final weight decay constant:  lambda = 153716466808487590000000000000000000000000000000000000000000000000000000000000000000000000000000000000</w:t>
      </w:r>
    </w:p>
    <w:p w:rsidR="009119D5" w:rsidRDefault="009119D5" w:rsidP="009119D5">
      <w:pPr>
        <w:pStyle w:val="NoSpacing"/>
      </w:pPr>
      <w:r>
        <w:t>Final weight scale:  wnot = 0.01</w:t>
      </w:r>
    </w:p>
    <w:p w:rsidR="009119D5" w:rsidRDefault="009119D5" w:rsidP="009119D5">
      <w:pPr>
        <w:pStyle w:val="NoSpacing"/>
      </w:pPr>
      <w:r>
        <w:t>momentum = 0.405</w:t>
      </w:r>
    </w:p>
    <w:p w:rsidR="009119D5" w:rsidRDefault="009119D5" w:rsidP="009119D5">
      <w:pPr>
        <w:pStyle w:val="NoSpacing"/>
      </w:pPr>
      <w:r>
        <w:t>err_ratio = 1.375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Data Statistics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88.3387</w:t>
      </w:r>
    </w:p>
    <w:p w:rsidR="009119D5" w:rsidRDefault="009119D5" w:rsidP="009119D5">
      <w:pPr>
        <w:pStyle w:val="NoSpacing"/>
      </w:pPr>
      <w:r>
        <w:t xml:space="preserve">   11.6613</w:t>
      </w:r>
    </w:p>
    <w:p w:rsidR="009119D5" w:rsidRDefault="009119D5" w:rsidP="009119D5">
      <w:pPr>
        <w:pStyle w:val="NoSpacing"/>
      </w:pPr>
    </w:p>
    <w:p w:rsidR="009119D5" w:rsidRDefault="009119D5" w:rsidP="009119D5">
      <w:pPr>
        <w:pStyle w:val="NoSpacing"/>
      </w:pPr>
      <w:r>
        <w:lastRenderedPageBreak/>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88.8780</w:t>
      </w:r>
    </w:p>
    <w:p w:rsidR="009119D5" w:rsidRDefault="009119D5" w:rsidP="009119D5">
      <w:pPr>
        <w:pStyle w:val="NoSpacing"/>
      </w:pPr>
      <w:r>
        <w:t xml:space="preserve">   11.1220</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88.412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89.0123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1.0e+045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0.0253   -0.0103   -0.0199    0.0059   -0.0236   -0.0084   -0.0229   -0.0103   -0.0000</w:t>
      </w:r>
    </w:p>
    <w:p w:rsidR="009119D5" w:rsidRDefault="009119D5" w:rsidP="009119D5">
      <w:pPr>
        <w:pStyle w:val="NoSpacing"/>
      </w:pPr>
      <w:r>
        <w:t xml:space="preserve">   -0.1085   -0.0071    0.0022    0.0055   -0.0127   -0.0094    0.0177    0.0125    0.0000</w:t>
      </w:r>
    </w:p>
    <w:p w:rsidR="009119D5" w:rsidRDefault="009119D5" w:rsidP="009119D5">
      <w:pPr>
        <w:pStyle w:val="NoSpacing"/>
      </w:pPr>
      <w:r>
        <w:t xml:space="preserve">    0.0066    0.0102    0.0276    0.0110    0.0196    1.6269   -0.0157   -0.0134   -0.0014</w:t>
      </w:r>
    </w:p>
    <w:p w:rsidR="009119D5" w:rsidRDefault="009119D5" w:rsidP="009119D5">
      <w:pPr>
        <w:pStyle w:val="NoSpacing"/>
      </w:pPr>
      <w:r>
        <w:t xml:space="preserve">    0.0063   -0.0000    0.0175    0.0096    0.0101    0.0153    0.0106    0.0036    0.0044</w:t>
      </w:r>
    </w:p>
    <w:p w:rsidR="009119D5" w:rsidRDefault="009119D5" w:rsidP="009119D5">
      <w:pPr>
        <w:pStyle w:val="NoSpacing"/>
      </w:pPr>
      <w:r>
        <w:t xml:space="preserve">    0.0000   -0.1314   -0.0331   -0.0026    0.0678    0.0029   -0.0107    0.0060    0.0148</w:t>
      </w:r>
    </w:p>
    <w:p w:rsidR="009119D5" w:rsidRDefault="009119D5" w:rsidP="009119D5">
      <w:pPr>
        <w:pStyle w:val="NoSpacing"/>
      </w:pPr>
      <w:r>
        <w:t xml:space="preserve">   -0.0044    0.0125   -0.0104   -0.0132    0.0016   -0.0311    0.0123    0.0116    0.0061</w:t>
      </w:r>
    </w:p>
    <w:p w:rsidR="009119D5" w:rsidRDefault="009119D5" w:rsidP="009119D5">
      <w:pPr>
        <w:pStyle w:val="NoSpacing"/>
      </w:pPr>
      <w:r>
        <w:t xml:space="preserve">    0.0136   -0.0183    0.0164   -0.0132   -0.0250   -0.0492    0.0223   -0.0085   -0.0147</w:t>
      </w:r>
    </w:p>
    <w:p w:rsidR="009119D5" w:rsidRDefault="009119D5" w:rsidP="009119D5">
      <w:pPr>
        <w:pStyle w:val="NoSpacing"/>
      </w:pPr>
      <w:r>
        <w:t xml:space="preserve">    0.0081    0.0131   -0.0134    0.1221    0.0019   -0.0140   -0.0060    0.0141    0.0113</w:t>
      </w:r>
    </w:p>
    <w:p w:rsidR="009119D5" w:rsidRDefault="009119D5" w:rsidP="009119D5">
      <w:pPr>
        <w:pStyle w:val="NoSpacing"/>
      </w:pPr>
      <w:r>
        <w:t xml:space="preserve">   -0.0419    0.0211    0.0142   -0.2838    0.0121    0.0306   -0.0075   -0.3432    0.0099</w:t>
      </w:r>
    </w:p>
    <w:p w:rsidR="009119D5" w:rsidRDefault="009119D5" w:rsidP="009119D5">
      <w:pPr>
        <w:pStyle w:val="NoSpacing"/>
      </w:pPr>
      <w:r>
        <w:t xml:space="preserve">   -0.0140    0.0164   -0.0172    0.0162   -0.0370   -0.0209    0.0238    0.0119   -0.0065</w:t>
      </w:r>
    </w:p>
    <w:p w:rsidR="009119D5" w:rsidRDefault="009119D5" w:rsidP="009119D5">
      <w:pPr>
        <w:pStyle w:val="NoSpacing"/>
      </w:pPr>
      <w:r>
        <w:t xml:space="preserve">   -0.0071   -0.0188    0.0142   -0.0182   -0.0258    0.0233   -0.0000   -0.0000    0.0082</w:t>
      </w:r>
    </w:p>
    <w:p w:rsidR="009119D5" w:rsidRDefault="009119D5" w:rsidP="009119D5">
      <w:pPr>
        <w:pStyle w:val="NoSpacing"/>
      </w:pPr>
      <w:r>
        <w:t xml:space="preserve">    0.0132    0.0072   -0.0200   -0.0103    0.0139   -0.0098    0.0174   -0.0065   -0.0000</w:t>
      </w:r>
    </w:p>
    <w:p w:rsidR="009119D5" w:rsidRDefault="009119D5" w:rsidP="009119D5">
      <w:pPr>
        <w:pStyle w:val="NoSpacing"/>
      </w:pPr>
      <w:r>
        <w:t xml:space="preserve">    0.0091    0.0066    0.0074    0.0046    0.0213    0.6340   -0.0086   -0.0083    0.0000</w:t>
      </w:r>
    </w:p>
    <w:p w:rsidR="009119D5" w:rsidRDefault="009119D5" w:rsidP="009119D5">
      <w:pPr>
        <w:pStyle w:val="NoSpacing"/>
      </w:pPr>
      <w:r>
        <w:t xml:space="preserve">    0.1535    0.0142   -0.0257   -0.0090   -0.1209    0.0235    0.0000   -0.0211   -0.0012</w:t>
      </w:r>
    </w:p>
    <w:p w:rsidR="009119D5" w:rsidRDefault="009119D5" w:rsidP="009119D5">
      <w:pPr>
        <w:pStyle w:val="NoSpacing"/>
      </w:pPr>
      <w:r>
        <w:t xml:space="preserve">   -0.0137    0.0000    0.0198    0.0135    0.0143   -0.0008    0.0000   -0.0000    0.0320</w:t>
      </w:r>
    </w:p>
    <w:p w:rsidR="009119D5" w:rsidRDefault="009119D5" w:rsidP="009119D5">
      <w:pPr>
        <w:pStyle w:val="NoSpacing"/>
      </w:pPr>
      <w:r>
        <w:t xml:space="preserve">   -0.0130    0.0000    0.0081   -0.0220    0.0103   -0.0023    0.0000   -0.0139   -0.0145</w:t>
      </w:r>
    </w:p>
    <w:p w:rsidR="009119D5" w:rsidRDefault="009119D5" w:rsidP="009119D5">
      <w:pPr>
        <w:pStyle w:val="NoSpacing"/>
      </w:pPr>
      <w:r>
        <w:t xml:space="preserve">   -0.0111   -0.1406   -0.0121   -0.0153    0.0251   -0.0000   -0.0050    0.0275   -0.0130</w:t>
      </w:r>
    </w:p>
    <w:p w:rsidR="009119D5" w:rsidRDefault="009119D5" w:rsidP="009119D5">
      <w:pPr>
        <w:pStyle w:val="NoSpacing"/>
      </w:pPr>
      <w:r>
        <w:t xml:space="preserve">    0.0176   -0.0140   -0.0135    0.0151   -0.0105   -0.0000    0.0174    0.0509    0.0170</w:t>
      </w:r>
    </w:p>
    <w:p w:rsidR="009119D5" w:rsidRDefault="009119D5" w:rsidP="009119D5">
      <w:pPr>
        <w:pStyle w:val="NoSpacing"/>
      </w:pPr>
      <w:r>
        <w:t xml:space="preserve">   -0.0000   -0.0175    0.0064   -0.0186    0.0159    0.0188    0.0232   -0.0106    0.0175</w:t>
      </w:r>
    </w:p>
    <w:p w:rsidR="009119D5" w:rsidRDefault="009119D5" w:rsidP="009119D5">
      <w:pPr>
        <w:pStyle w:val="NoSpacing"/>
      </w:pPr>
      <w:r>
        <w:t xml:space="preserve">   -0.2172   -0.0000   -0.0007    0.0238   -0.0150    0.1112    0.0095   -0.0133   -0.0059</w:t>
      </w:r>
    </w:p>
    <w:p w:rsidR="009119D5" w:rsidRDefault="009119D5" w:rsidP="009119D5">
      <w:pPr>
        <w:pStyle w:val="NoSpacing"/>
      </w:pPr>
    </w:p>
    <w:p w:rsidR="008A2A4A" w:rsidRDefault="009119D5" w:rsidP="009119D5">
      <w:pPr>
        <w:pStyle w:val="NoSpacing"/>
      </w:pPr>
      <w:r>
        <w:t xml:space="preserve"> </w:t>
      </w:r>
    </w:p>
    <w:p w:rsidR="009119D5" w:rsidRDefault="009119D5" w:rsidP="009119D5">
      <w:pPr>
        <w:pStyle w:val="NoSpacing"/>
      </w:pPr>
      <w:r>
        <w:lastRenderedPageBreak/>
        <w:t xml:space="preserve"> Columns 10 through 11</w:t>
      </w:r>
    </w:p>
    <w:p w:rsidR="009119D5" w:rsidRDefault="009119D5" w:rsidP="009119D5">
      <w:pPr>
        <w:pStyle w:val="NoSpacing"/>
      </w:pPr>
    </w:p>
    <w:p w:rsidR="009119D5" w:rsidRDefault="009119D5" w:rsidP="009119D5">
      <w:pPr>
        <w:pStyle w:val="NoSpacing"/>
      </w:pPr>
      <w:r>
        <w:t xml:space="preserve">    0.0151   -0.0126</w:t>
      </w:r>
    </w:p>
    <w:p w:rsidR="009119D5" w:rsidRDefault="009119D5" w:rsidP="009119D5">
      <w:pPr>
        <w:pStyle w:val="NoSpacing"/>
      </w:pPr>
      <w:r>
        <w:t xml:space="preserve">    0.0046    0.0070</w:t>
      </w:r>
    </w:p>
    <w:p w:rsidR="009119D5" w:rsidRDefault="009119D5" w:rsidP="009119D5">
      <w:pPr>
        <w:pStyle w:val="NoSpacing"/>
      </w:pPr>
      <w:r>
        <w:t xml:space="preserve">    0.0252   -0.0134</w:t>
      </w:r>
    </w:p>
    <w:p w:rsidR="009119D5" w:rsidRDefault="009119D5" w:rsidP="009119D5">
      <w:pPr>
        <w:pStyle w:val="NoSpacing"/>
      </w:pPr>
      <w:r>
        <w:t xml:space="preserve">   -0.0000    0.0000</w:t>
      </w:r>
    </w:p>
    <w:p w:rsidR="009119D5" w:rsidRDefault="009119D5" w:rsidP="009119D5">
      <w:pPr>
        <w:pStyle w:val="NoSpacing"/>
      </w:pPr>
      <w:r>
        <w:t xml:space="preserve">    0.0191    0.0025</w:t>
      </w:r>
    </w:p>
    <w:p w:rsidR="009119D5" w:rsidRDefault="009119D5" w:rsidP="009119D5">
      <w:pPr>
        <w:pStyle w:val="NoSpacing"/>
      </w:pPr>
      <w:r>
        <w:t xml:space="preserve">    0.0079    0.0109</w:t>
      </w:r>
    </w:p>
    <w:p w:rsidR="009119D5" w:rsidRDefault="009119D5" w:rsidP="009119D5">
      <w:pPr>
        <w:pStyle w:val="NoSpacing"/>
      </w:pPr>
      <w:r>
        <w:t xml:space="preserve">   -0.0058    0.0136</w:t>
      </w:r>
    </w:p>
    <w:p w:rsidR="009119D5" w:rsidRDefault="009119D5" w:rsidP="009119D5">
      <w:pPr>
        <w:pStyle w:val="NoSpacing"/>
      </w:pPr>
      <w:r>
        <w:t xml:space="preserve">    0.0096    0.0002</w:t>
      </w:r>
    </w:p>
    <w:p w:rsidR="009119D5" w:rsidRDefault="009119D5" w:rsidP="009119D5">
      <w:pPr>
        <w:pStyle w:val="NoSpacing"/>
      </w:pPr>
      <w:r>
        <w:t xml:space="preserve">    0.0302   -0.0034</w:t>
      </w:r>
    </w:p>
    <w:p w:rsidR="009119D5" w:rsidRDefault="009119D5" w:rsidP="009119D5">
      <w:pPr>
        <w:pStyle w:val="NoSpacing"/>
      </w:pPr>
      <w:r>
        <w:t xml:space="preserve">    0.0000   -0.0139</w:t>
      </w:r>
    </w:p>
    <w:p w:rsidR="009119D5" w:rsidRDefault="009119D5" w:rsidP="009119D5">
      <w:pPr>
        <w:pStyle w:val="NoSpacing"/>
      </w:pPr>
      <w:r>
        <w:t xml:space="preserve">   -0.0212    0.0045</w:t>
      </w:r>
    </w:p>
    <w:p w:rsidR="009119D5" w:rsidRDefault="009119D5" w:rsidP="009119D5">
      <w:pPr>
        <w:pStyle w:val="NoSpacing"/>
      </w:pPr>
      <w:r>
        <w:t xml:space="preserve">    0.0328   -0.0131</w:t>
      </w:r>
    </w:p>
    <w:p w:rsidR="009119D5" w:rsidRDefault="009119D5" w:rsidP="009119D5">
      <w:pPr>
        <w:pStyle w:val="NoSpacing"/>
      </w:pPr>
      <w:r>
        <w:t xml:space="preserve">    0.0508   -0.0253</w:t>
      </w:r>
    </w:p>
    <w:p w:rsidR="009119D5" w:rsidRDefault="009119D5" w:rsidP="009119D5">
      <w:pPr>
        <w:pStyle w:val="NoSpacing"/>
      </w:pPr>
      <w:r>
        <w:t xml:space="preserve">    0.0611    0.0013</w:t>
      </w:r>
    </w:p>
    <w:p w:rsidR="009119D5" w:rsidRDefault="009119D5" w:rsidP="009119D5">
      <w:pPr>
        <w:pStyle w:val="NoSpacing"/>
      </w:pPr>
      <w:r>
        <w:t xml:space="preserve">    0.0179    0.0113</w:t>
      </w:r>
    </w:p>
    <w:p w:rsidR="009119D5" w:rsidRDefault="009119D5" w:rsidP="009119D5">
      <w:pPr>
        <w:pStyle w:val="NoSpacing"/>
      </w:pPr>
      <w:r>
        <w:t xml:space="preserve">    0.0976    0.0085</w:t>
      </w:r>
    </w:p>
    <w:p w:rsidR="009119D5" w:rsidRDefault="009119D5" w:rsidP="009119D5">
      <w:pPr>
        <w:pStyle w:val="NoSpacing"/>
      </w:pPr>
      <w:r>
        <w:t xml:space="preserve">   -0.0066    0.0163</w:t>
      </w:r>
    </w:p>
    <w:p w:rsidR="009119D5" w:rsidRDefault="009119D5" w:rsidP="009119D5">
      <w:pPr>
        <w:pStyle w:val="NoSpacing"/>
      </w:pPr>
      <w:r>
        <w:t xml:space="preserve">   -0.0516   -0.3291</w:t>
      </w:r>
    </w:p>
    <w:p w:rsidR="009119D5" w:rsidRDefault="009119D5" w:rsidP="009119D5">
      <w:pPr>
        <w:pStyle w:val="NoSpacing"/>
      </w:pPr>
      <w:r>
        <w:t xml:space="preserve">    0.0240    0.0078</w:t>
      </w:r>
    </w:p>
    <w:p w:rsidR="009119D5" w:rsidRDefault="009119D5" w:rsidP="009119D5">
      <w:pPr>
        <w:pStyle w:val="NoSpacing"/>
      </w:pPr>
      <w:r>
        <w:t xml:space="preserve">    0.0130   -0.0127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1.0e+043 *</w:t>
      </w:r>
    </w:p>
    <w:p w:rsidR="009119D5" w:rsidRDefault="009119D5" w:rsidP="009119D5">
      <w:pPr>
        <w:pStyle w:val="NoSpacing"/>
      </w:pPr>
    </w:p>
    <w:p w:rsidR="009119D5" w:rsidRDefault="009119D5" w:rsidP="009119D5">
      <w:pPr>
        <w:pStyle w:val="NoSpacing"/>
      </w:pPr>
      <w:r>
        <w:t xml:space="preserve">   -0.0000</w:t>
      </w:r>
    </w:p>
    <w:p w:rsidR="009119D5" w:rsidRDefault="009119D5" w:rsidP="009119D5">
      <w:pPr>
        <w:pStyle w:val="NoSpacing"/>
      </w:pPr>
      <w:r>
        <w:t xml:space="preserve">   -3.7301</w:t>
      </w:r>
    </w:p>
    <w:p w:rsidR="009119D5" w:rsidRDefault="009119D5" w:rsidP="009119D5">
      <w:pPr>
        <w:pStyle w:val="NoSpacing"/>
      </w:pPr>
      <w:r>
        <w:t xml:space="preserve">    1.2314</w:t>
      </w:r>
    </w:p>
    <w:p w:rsidR="009119D5" w:rsidRDefault="009119D5" w:rsidP="009119D5">
      <w:pPr>
        <w:pStyle w:val="NoSpacing"/>
      </w:pPr>
      <w:r>
        <w:t xml:space="preserve">   -3.0673</w:t>
      </w:r>
    </w:p>
    <w:p w:rsidR="009119D5" w:rsidRDefault="009119D5" w:rsidP="009119D5">
      <w:pPr>
        <w:pStyle w:val="NoSpacing"/>
      </w:pPr>
      <w:r>
        <w:t xml:space="preserve">   -1.2933</w:t>
      </w:r>
    </w:p>
    <w:p w:rsidR="009119D5" w:rsidRDefault="009119D5" w:rsidP="009119D5">
      <w:pPr>
        <w:pStyle w:val="NoSpacing"/>
      </w:pPr>
      <w:r>
        <w:t xml:space="preserve">   -1.8375</w:t>
      </w:r>
    </w:p>
    <w:p w:rsidR="009119D5" w:rsidRDefault="009119D5" w:rsidP="009119D5">
      <w:pPr>
        <w:pStyle w:val="NoSpacing"/>
      </w:pPr>
      <w:r>
        <w:t xml:space="preserve">    1.3349</w:t>
      </w:r>
    </w:p>
    <w:p w:rsidR="009119D5" w:rsidRDefault="009119D5" w:rsidP="009119D5">
      <w:pPr>
        <w:pStyle w:val="NoSpacing"/>
      </w:pPr>
      <w:r>
        <w:t xml:space="preserve">    1.2040</w:t>
      </w:r>
    </w:p>
    <w:p w:rsidR="009119D5" w:rsidRDefault="009119D5" w:rsidP="009119D5">
      <w:pPr>
        <w:pStyle w:val="NoSpacing"/>
      </w:pPr>
      <w:r>
        <w:t xml:space="preserve">    1.2179</w:t>
      </w:r>
    </w:p>
    <w:p w:rsidR="009119D5" w:rsidRDefault="009119D5" w:rsidP="009119D5">
      <w:pPr>
        <w:pStyle w:val="NoSpacing"/>
      </w:pPr>
      <w:r>
        <w:t xml:space="preserve">    2.6877</w:t>
      </w:r>
    </w:p>
    <w:p w:rsidR="009119D5" w:rsidRDefault="009119D5" w:rsidP="009119D5">
      <w:pPr>
        <w:pStyle w:val="NoSpacing"/>
      </w:pPr>
      <w:r>
        <w:t xml:space="preserve">    0.0404</w:t>
      </w:r>
    </w:p>
    <w:p w:rsidR="009119D5" w:rsidRDefault="009119D5" w:rsidP="009119D5">
      <w:pPr>
        <w:pStyle w:val="NoSpacing"/>
      </w:pPr>
      <w:r>
        <w:t xml:space="preserve">    0.8693</w:t>
      </w:r>
    </w:p>
    <w:p w:rsidR="009119D5" w:rsidRDefault="009119D5" w:rsidP="009119D5">
      <w:pPr>
        <w:pStyle w:val="NoSpacing"/>
      </w:pPr>
      <w:r>
        <w:t xml:space="preserve">    2.0218</w:t>
      </w:r>
    </w:p>
    <w:p w:rsidR="009119D5" w:rsidRDefault="009119D5" w:rsidP="009119D5">
      <w:pPr>
        <w:pStyle w:val="NoSpacing"/>
      </w:pPr>
      <w:r>
        <w:t xml:space="preserve">   -0.4309</w:t>
      </w:r>
    </w:p>
    <w:p w:rsidR="009119D5" w:rsidRDefault="009119D5" w:rsidP="009119D5">
      <w:pPr>
        <w:pStyle w:val="NoSpacing"/>
      </w:pPr>
      <w:r>
        <w:t xml:space="preserve">    1.0005</w:t>
      </w:r>
    </w:p>
    <w:p w:rsidR="009119D5" w:rsidRDefault="009119D5" w:rsidP="009119D5">
      <w:pPr>
        <w:pStyle w:val="NoSpacing"/>
      </w:pPr>
      <w:r>
        <w:t xml:space="preserve">   -1.4538</w:t>
      </w:r>
    </w:p>
    <w:p w:rsidR="009119D5" w:rsidRDefault="009119D5" w:rsidP="009119D5">
      <w:pPr>
        <w:pStyle w:val="NoSpacing"/>
      </w:pPr>
      <w:r>
        <w:t xml:space="preserve">    1.3890</w:t>
      </w:r>
    </w:p>
    <w:p w:rsidR="009119D5" w:rsidRDefault="009119D5" w:rsidP="009119D5">
      <w:pPr>
        <w:pStyle w:val="NoSpacing"/>
      </w:pPr>
      <w:r>
        <w:t xml:space="preserve">    0.9024</w:t>
      </w:r>
    </w:p>
    <w:p w:rsidR="009119D5" w:rsidRDefault="009119D5" w:rsidP="009119D5">
      <w:pPr>
        <w:pStyle w:val="NoSpacing"/>
      </w:pPr>
      <w:r>
        <w:t xml:space="preserve">    0.0000</w:t>
      </w:r>
    </w:p>
    <w:p w:rsidR="009119D5" w:rsidRDefault="009119D5" w:rsidP="009119D5">
      <w:pPr>
        <w:pStyle w:val="NoSpacing"/>
      </w:pPr>
      <w:r>
        <w:t xml:space="preserve">    0.5187</w:t>
      </w:r>
    </w:p>
    <w:p w:rsidR="009119D5" w:rsidRDefault="009119D5" w:rsidP="009119D5">
      <w:pPr>
        <w:pStyle w:val="NoSpacing"/>
      </w:pPr>
      <w:r>
        <w:lastRenderedPageBreak/>
        <w:t>W2 =</w:t>
      </w:r>
    </w:p>
    <w:p w:rsidR="009119D5" w:rsidRDefault="009119D5" w:rsidP="009119D5">
      <w:pPr>
        <w:pStyle w:val="NoSpacing"/>
      </w:pPr>
    </w:p>
    <w:p w:rsidR="009119D5" w:rsidRDefault="009119D5" w:rsidP="009119D5">
      <w:pPr>
        <w:pStyle w:val="NoSpacing"/>
      </w:pPr>
      <w:r>
        <w:t xml:space="preserve">  1.0e+043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0.2226    7.6934   -2.2579    1.2473   -1.5620   -1.3498   -1.3753    0.0000   -1.4378</w:t>
      </w:r>
    </w:p>
    <w:p w:rsidR="009119D5" w:rsidRDefault="009119D5" w:rsidP="009119D5">
      <w:pPr>
        <w:pStyle w:val="NoSpacing"/>
      </w:pPr>
    </w:p>
    <w:p w:rsidR="009119D5" w:rsidRDefault="009119D5" w:rsidP="009119D5">
      <w:pPr>
        <w:pStyle w:val="NoSpacing"/>
      </w:pPr>
      <w:r>
        <w:t xml:space="preserve">  Columns 10 through 18</w:t>
      </w:r>
    </w:p>
    <w:p w:rsidR="009119D5" w:rsidRDefault="009119D5" w:rsidP="009119D5">
      <w:pPr>
        <w:pStyle w:val="NoSpacing"/>
      </w:pPr>
    </w:p>
    <w:p w:rsidR="009119D5" w:rsidRDefault="009119D5" w:rsidP="009119D5">
      <w:pPr>
        <w:pStyle w:val="NoSpacing"/>
      </w:pPr>
      <w:r>
        <w:t xml:space="preserve">    0.8495   -0.3650   -0.0000    1.2486   -1.2622   -1.4835   -2.0684    2.6366    0.7576</w:t>
      </w:r>
    </w:p>
    <w:p w:rsidR="009119D5" w:rsidRDefault="009119D5" w:rsidP="009119D5">
      <w:pPr>
        <w:pStyle w:val="NoSpacing"/>
      </w:pPr>
    </w:p>
    <w:p w:rsidR="009119D5" w:rsidRDefault="009119D5" w:rsidP="009119D5">
      <w:pPr>
        <w:pStyle w:val="NoSpacing"/>
      </w:pPr>
      <w:r>
        <w:t xml:space="preserve">  Columns 19 through 20</w:t>
      </w:r>
    </w:p>
    <w:p w:rsidR="009119D5" w:rsidRDefault="009119D5" w:rsidP="009119D5">
      <w:pPr>
        <w:pStyle w:val="NoSpacing"/>
      </w:pPr>
    </w:p>
    <w:p w:rsidR="009119D5" w:rsidRDefault="009119D5" w:rsidP="009119D5">
      <w:pPr>
        <w:pStyle w:val="NoSpacing"/>
      </w:pPr>
      <w:r>
        <w:t xml:space="preserve">    1.3124    3.2259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-1.8026e+043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momentum = 0.405</w:t>
      </w:r>
    </w:p>
    <w:p w:rsidR="009119D5" w:rsidRDefault="009119D5" w:rsidP="009119D5">
      <w:pPr>
        <w:pStyle w:val="NoSpacing"/>
      </w:pPr>
      <w:r>
        <w:t>Best Test Log_Sensitivity Index = 0.018245</w:t>
      </w:r>
    </w:p>
    <w:p w:rsidR="009119D5" w:rsidRDefault="009119D5" w:rsidP="009119D5">
      <w:pPr>
        <w:pStyle w:val="NoSpacing"/>
      </w:pPr>
      <w:r>
        <w:t>Best Test Epoch = 1311</w:t>
      </w:r>
    </w:p>
    <w:p w:rsidR="009119D5" w:rsidRDefault="009119D5" w:rsidP="009119D5">
      <w:pPr>
        <w:pStyle w:val="NoSpacing"/>
      </w:pPr>
      <w:r>
        <w:t>Current Train Log_Sensitivity Index = 0.014437</w:t>
      </w:r>
    </w:p>
    <w:p w:rsidR="009119D5" w:rsidRDefault="009119D5" w:rsidP="009119D5">
      <w:pPr>
        <w:pStyle w:val="NoSpacing"/>
      </w:pPr>
      <w:r>
        <w:t>Current Test Log_Sensitivity Index_BestTrain = 0.10821</w:t>
      </w:r>
    </w:p>
    <w:p w:rsidR="009119D5" w:rsidRDefault="009119D5" w:rsidP="009119D5">
      <w:pPr>
        <w:pStyle w:val="NoSpacing"/>
      </w:pPr>
      <w:r>
        <w:t>Current Test SENSITIVITY = 0.20527</w:t>
      </w:r>
    </w:p>
    <w:p w:rsidR="009119D5" w:rsidRDefault="009119D5" w:rsidP="009119D5">
      <w:pPr>
        <w:pStyle w:val="NoSpacing"/>
      </w:pPr>
      <w:r>
        <w:t>Current Train SENSITIVITY = 0.18482</w:t>
      </w:r>
    </w:p>
    <w:p w:rsidR="009119D5" w:rsidRDefault="009119D5" w:rsidP="009119D5">
      <w:pPr>
        <w:pStyle w:val="NoSpacing"/>
      </w:pPr>
      <w:r>
        <w:t>Current Test SPECIFICITY = 0.90165</w:t>
      </w:r>
    </w:p>
    <w:p w:rsidR="009119D5" w:rsidRDefault="009119D5" w:rsidP="009119D5">
      <w:pPr>
        <w:pStyle w:val="NoSpacing"/>
      </w:pPr>
      <w:r>
        <w:t>Current Train SPECIFICITY = 0.89073</w:t>
      </w:r>
    </w:p>
    <w:p w:rsidR="009119D5" w:rsidRDefault="009119D5" w:rsidP="009119D5">
      <w:pPr>
        <w:pStyle w:val="NoSpacing"/>
      </w:pPr>
      <w:r>
        <w:t>Current Test CR = 82.4197</w:t>
      </w:r>
    </w:p>
    <w:p w:rsidR="009119D5" w:rsidRDefault="009119D5" w:rsidP="009119D5">
      <w:pPr>
        <w:pStyle w:val="NoSpacing"/>
      </w:pPr>
      <w:r>
        <w:t>Current Train CR = 80.8413</w:t>
      </w:r>
    </w:p>
    <w:p w:rsidR="009119D5" w:rsidRDefault="009119D5" w:rsidP="009119D5">
      <w:pPr>
        <w:pStyle w:val="NoSpacing"/>
      </w:pPr>
      <w:r>
        <w:t>Current Test ASE = 0.70321</w:t>
      </w:r>
    </w:p>
    <w:p w:rsidR="009119D5" w:rsidRDefault="009119D5" w:rsidP="009119D5">
      <w:pPr>
        <w:pStyle w:val="NoSpacing"/>
      </w:pPr>
      <w:r>
        <w:t>Current Train ASE = 7578916769934784900000000000000000000000000000000000000000000000000000000000000000000000000000000</w:t>
      </w:r>
    </w:p>
    <w:p w:rsidR="009119D5" w:rsidRDefault="009119D5" w:rsidP="009119D5">
      <w:pPr>
        <w:pStyle w:val="NoSpacing"/>
      </w:pPr>
      <w:r>
        <w:t>************** SPECIFIC EPOCH STOP - WEIGHTS PULLED **************</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8A2A4A" w:rsidRDefault="008A2A4A" w:rsidP="009119D5">
      <w:pPr>
        <w:pStyle w:val="NoSpacing"/>
      </w:pPr>
    </w:p>
    <w:p w:rsidR="009119D5" w:rsidRDefault="009119D5" w:rsidP="009119D5">
      <w:pPr>
        <w:pStyle w:val="NoSpacing"/>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5a</w:t>
      </w:r>
      <w:r>
        <w:t xml:space="preserve"> </w:t>
      </w:r>
    </w:p>
    <w:p w:rsidR="008A2A4A" w:rsidRDefault="008A2A4A" w:rsidP="009119D5">
      <w:pPr>
        <w:pStyle w:val="NoSpacing"/>
      </w:pP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20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5.31e-005</w:t>
      </w:r>
    </w:p>
    <w:p w:rsidR="009119D5" w:rsidRDefault="009119D5" w:rsidP="009119D5">
      <w:pPr>
        <w:pStyle w:val="NoSpacing"/>
      </w:pPr>
      <w:r>
        <w:t>lr_inc = 0.75</w:t>
      </w:r>
    </w:p>
    <w:p w:rsidR="009119D5" w:rsidRDefault="009119D5" w:rsidP="009119D5">
      <w:pPr>
        <w:pStyle w:val="NoSpacing"/>
      </w:pPr>
      <w:r>
        <w:t>lr_dec = 0.999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1.0079</w:t>
      </w:r>
    </w:p>
    <w:p w:rsidR="009119D5" w:rsidRDefault="009119D5" w:rsidP="009119D5">
      <w:pPr>
        <w:pStyle w:val="NoSpacing"/>
      </w:pPr>
      <w:r>
        <w:t>lambda_dec = 0.9205</w:t>
      </w: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9119D5" w:rsidRDefault="009119D5" w:rsidP="009119D5">
      <w:pPr>
        <w:pStyle w:val="NoSpacing"/>
      </w:pPr>
      <w:r>
        <w:lastRenderedPageBreak/>
        <w:t>wnot = 0.0918</w:t>
      </w:r>
    </w:p>
    <w:p w:rsidR="009119D5" w:rsidRDefault="009119D5" w:rsidP="009119D5">
      <w:pPr>
        <w:pStyle w:val="NoSpacing"/>
      </w:pPr>
      <w:r>
        <w:t>momentum = 0.992</w:t>
      </w:r>
    </w:p>
    <w:p w:rsidR="009119D5" w:rsidRDefault="009119D5" w:rsidP="009119D5">
      <w:pPr>
        <w:pStyle w:val="NoSpacing"/>
      </w:pPr>
      <w:r>
        <w:t>err_ratio = 1.02</w:t>
      </w:r>
    </w:p>
    <w:p w:rsidR="009119D5" w:rsidRDefault="009119D5" w:rsidP="009119D5">
      <w:pPr>
        <w:pStyle w:val="NoSpacing"/>
      </w:pPr>
      <w:r>
        <w:t>max_epoch = 342</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wnot = 0.0918</w:t>
      </w:r>
    </w:p>
    <w:p w:rsidR="009119D5" w:rsidRDefault="009119D5" w:rsidP="009119D5">
      <w:pPr>
        <w:pStyle w:val="NoSpacing"/>
      </w:pPr>
    </w:p>
    <w:p w:rsidR="009119D5" w:rsidRDefault="009119D5" w:rsidP="009119D5">
      <w:pPr>
        <w:pStyle w:val="NoSpacing"/>
      </w:pPr>
      <w:r>
        <w:t xml:space="preserve">          Use TANSIG to calculate transfer function derivatives.</w:t>
      </w:r>
    </w:p>
    <w:p w:rsidR="009119D5" w:rsidRDefault="009119D5" w:rsidP="009119D5">
      <w:pPr>
        <w:pStyle w:val="NoSpacing"/>
      </w:pPr>
      <w:r>
        <w:t xml:space="preserve">          Transfer functions now c</w:t>
      </w:r>
      <w:r w:rsidR="008A2A4A">
        <w:t>alculate their own derivatives.</w:t>
      </w: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7276         855</w:t>
      </w:r>
    </w:p>
    <w:p w:rsidR="009119D5" w:rsidRDefault="009119D5" w:rsidP="009119D5">
      <w:pPr>
        <w:pStyle w:val="NoSpacing"/>
      </w:pPr>
      <w:r>
        <w:t xml:space="preserve">        7269         981</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3725         448</w:t>
      </w:r>
    </w:p>
    <w:p w:rsidR="009119D5" w:rsidRDefault="009119D5" w:rsidP="009119D5">
      <w:pPr>
        <w:pStyle w:val="NoSpacing"/>
      </w:pPr>
      <w:r>
        <w:t xml:space="preserve">        3519         498</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0.01208</w:t>
      </w:r>
    </w:p>
    <w:p w:rsidR="009119D5" w:rsidRDefault="009119D5" w:rsidP="009119D5">
      <w:pPr>
        <w:pStyle w:val="NoSpacing"/>
      </w:pPr>
      <w:r>
        <w:t>maxTrainSENS = 0</w:t>
      </w:r>
    </w:p>
    <w:p w:rsidR="009119D5" w:rsidRDefault="009119D5" w:rsidP="009119D5">
      <w:pPr>
        <w:pStyle w:val="NoSpacing"/>
      </w:pPr>
      <w:r>
        <w:t>bestTrainEpoch = 297</w:t>
      </w:r>
    </w:p>
    <w:p w:rsidR="009119D5" w:rsidRDefault="009119D5" w:rsidP="009119D5">
      <w:pPr>
        <w:pStyle w:val="NoSpacing"/>
      </w:pPr>
      <w:r>
        <w:t>currTestSENS_bestTrain = 0.22727</w:t>
      </w:r>
    </w:p>
    <w:p w:rsidR="009119D5" w:rsidRDefault="009119D5" w:rsidP="009119D5">
      <w:pPr>
        <w:pStyle w:val="NoSpacing"/>
      </w:pPr>
      <w:r>
        <w:t>currTrainSPEC_bestTrain = 0.87233</w:t>
      </w:r>
    </w:p>
    <w:p w:rsidR="009119D5" w:rsidRDefault="009119D5" w:rsidP="009119D5">
      <w:pPr>
        <w:pStyle w:val="NoSpacing"/>
      </w:pPr>
      <w:r>
        <w:t>currTestSPEC_bestTrain = 0.87148</w:t>
      </w:r>
    </w:p>
    <w:p w:rsidR="009119D5" w:rsidRDefault="009119D5" w:rsidP="009119D5">
      <w:pPr>
        <w:pStyle w:val="NoSpacing"/>
      </w:pPr>
      <w:r>
        <w:t>currTrainCR_bestTrain = 79.3785</w:t>
      </w:r>
    </w:p>
    <w:p w:rsidR="009119D5" w:rsidRDefault="009119D5" w:rsidP="009119D5">
      <w:pPr>
        <w:pStyle w:val="NoSpacing"/>
      </w:pPr>
      <w:r>
        <w:t>currTestCR_bestTrain = 79.707</w:t>
      </w:r>
    </w:p>
    <w:p w:rsidR="009119D5" w:rsidRDefault="009119D5" w:rsidP="009119D5">
      <w:pPr>
        <w:pStyle w:val="NoSpacing"/>
      </w:pPr>
      <w:r>
        <w:t>currTrainASE_bestTrain = 0.79622</w:t>
      </w:r>
    </w:p>
    <w:p w:rsidR="009119D5" w:rsidRDefault="009119D5" w:rsidP="009119D5">
      <w:pPr>
        <w:pStyle w:val="NoSpacing"/>
      </w:pPr>
      <w:r>
        <w:t>currTestASE_bestTrain = 0.78032</w:t>
      </w:r>
    </w:p>
    <w:p w:rsidR="009119D5" w:rsidRDefault="009119D5" w:rsidP="009119D5">
      <w:pPr>
        <w:pStyle w:val="NoSpacing"/>
      </w:pPr>
      <w:r>
        <w:t>currTest_Log_Sensitivity_Index_bestTrain = 0.021786</w:t>
      </w:r>
    </w:p>
    <w:p w:rsidR="009119D5" w:rsidRDefault="009119D5" w:rsidP="009119D5">
      <w:pPr>
        <w:pStyle w:val="NoSpacing"/>
      </w:pPr>
      <w:r>
        <w:t>Train Confusion Matrix - Epoch: 297</w:t>
      </w:r>
    </w:p>
    <w:p w:rsidR="009119D5" w:rsidRDefault="009119D5" w:rsidP="009119D5">
      <w:pPr>
        <w:pStyle w:val="NoSpacing"/>
      </w:pPr>
      <w:r>
        <w:t xml:space="preserve">       12688        1521</w:t>
      </w:r>
    </w:p>
    <w:p w:rsidR="009119D5" w:rsidRDefault="009119D5" w:rsidP="009119D5">
      <w:pPr>
        <w:pStyle w:val="NoSpacing"/>
      </w:pPr>
      <w:r>
        <w:t xml:space="preserve">        1857         315</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0.016123</w:t>
      </w:r>
    </w:p>
    <w:p w:rsidR="009119D5" w:rsidRDefault="009119D5" w:rsidP="009119D5">
      <w:pPr>
        <w:pStyle w:val="NoSpacing"/>
      </w:pPr>
      <w:r>
        <w:t>maxTestSENS = 0</w:t>
      </w:r>
    </w:p>
    <w:p w:rsidR="009119D5" w:rsidRDefault="009119D5" w:rsidP="009119D5">
      <w:pPr>
        <w:pStyle w:val="NoSpacing"/>
      </w:pPr>
      <w:r>
        <w:t>bestTestEpoch = 341</w:t>
      </w:r>
    </w:p>
    <w:p w:rsidR="009119D5" w:rsidRDefault="009119D5" w:rsidP="009119D5">
      <w:pPr>
        <w:pStyle w:val="NoSpacing"/>
      </w:pPr>
      <w:r>
        <w:t>currTestSENS = 0.19345</w:t>
      </w:r>
    </w:p>
    <w:p w:rsidR="009119D5" w:rsidRDefault="009119D5" w:rsidP="009119D5">
      <w:pPr>
        <w:pStyle w:val="NoSpacing"/>
      </w:pPr>
      <w:r>
        <w:t>currTrainSENS = 0.14216</w:t>
      </w:r>
    </w:p>
    <w:p w:rsidR="009119D5" w:rsidRDefault="009119D5" w:rsidP="009119D5">
      <w:pPr>
        <w:pStyle w:val="NoSpacing"/>
      </w:pPr>
      <w:r>
        <w:t>currTestSPEC = 0.90268</w:t>
      </w:r>
    </w:p>
    <w:p w:rsidR="009119D5" w:rsidRDefault="009119D5" w:rsidP="009119D5">
      <w:pPr>
        <w:pStyle w:val="NoSpacing"/>
      </w:pPr>
      <w:r>
        <w:t>currTrainSPEC = 0.89962</w:t>
      </w:r>
    </w:p>
    <w:p w:rsidR="009119D5" w:rsidRDefault="009119D5" w:rsidP="009119D5">
      <w:pPr>
        <w:pStyle w:val="NoSpacing"/>
      </w:pPr>
      <w:r>
        <w:t>currTestCR = 82.0757</w:t>
      </w:r>
    </w:p>
    <w:p w:rsidR="009119D5" w:rsidRDefault="009119D5" w:rsidP="009119D5">
      <w:pPr>
        <w:pStyle w:val="NoSpacing"/>
      </w:pPr>
      <w:r>
        <w:t>currTrainCR = 81.4724</w:t>
      </w:r>
    </w:p>
    <w:p w:rsidR="009119D5" w:rsidRDefault="009119D5" w:rsidP="009119D5">
      <w:pPr>
        <w:pStyle w:val="NoSpacing"/>
      </w:pPr>
      <w:r>
        <w:t>currTestASE = 0.68306</w:t>
      </w:r>
    </w:p>
    <w:p w:rsidR="009119D5" w:rsidRDefault="009119D5" w:rsidP="009119D5">
      <w:pPr>
        <w:pStyle w:val="NoSpacing"/>
      </w:pPr>
      <w:r>
        <w:t>currTrainASE = 0.70915</w:t>
      </w:r>
    </w:p>
    <w:p w:rsidR="009119D5" w:rsidRDefault="009119D5" w:rsidP="009119D5">
      <w:pPr>
        <w:pStyle w:val="NoSpacing"/>
      </w:pPr>
      <w:r>
        <w:t xml:space="preserve"> currTrain_Log_Sensitivity_Index = 0.008448</w:t>
      </w:r>
    </w:p>
    <w:p w:rsidR="009119D5" w:rsidRDefault="009119D5" w:rsidP="009119D5">
      <w:pPr>
        <w:pStyle w:val="NoSpacing"/>
      </w:pPr>
      <w:r>
        <w:t>Test Confusion Matrix - Epoch: 341</w:t>
      </w:r>
    </w:p>
    <w:p w:rsidR="009119D5" w:rsidRDefault="009119D5" w:rsidP="009119D5">
      <w:pPr>
        <w:pStyle w:val="NoSpacing"/>
      </w:pPr>
      <w:r>
        <w:t xml:space="preserve">        6539         763</w:t>
      </w:r>
    </w:p>
    <w:p w:rsidR="009119D5" w:rsidRDefault="009119D5" w:rsidP="009119D5">
      <w:pPr>
        <w:pStyle w:val="NoSpacing"/>
      </w:pPr>
      <w:r>
        <w:t xml:space="preserve">         705         183</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0.5081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0.5441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dirName =</w:t>
      </w:r>
    </w:p>
    <w:p w:rsidR="009119D5" w:rsidRDefault="009119D5" w:rsidP="009119D5">
      <w:pPr>
        <w:pStyle w:val="NoSpacing"/>
      </w:pPr>
    </w:p>
    <w:p w:rsidR="009119D5" w:rsidRDefault="009119D5" w:rsidP="009119D5">
      <w:pPr>
        <w:pStyle w:val="NoSpacing"/>
      </w:pPr>
      <w:r>
        <w:t>Results\exp20130214_2005_Seq\MODNeonatalMORTALITY_NeonatalMortality\\bestResultOverAllStructures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Run Parameters</w:t>
      </w:r>
    </w:p>
    <w:p w:rsidR="009119D5" w:rsidRDefault="009119D5" w:rsidP="009119D5">
      <w:pPr>
        <w:pStyle w:val="NoSpacing"/>
      </w:pPr>
      <w:r>
        <w:t>--------------</w:t>
      </w:r>
    </w:p>
    <w:p w:rsidR="009119D5" w:rsidRDefault="009119D5" w:rsidP="009119D5">
      <w:pPr>
        <w:pStyle w:val="NoSpacing"/>
      </w:pPr>
      <w:r>
        <w:t>Final learning rate value:  lr = 3.0105e-043</w:t>
      </w:r>
    </w:p>
    <w:p w:rsidR="009119D5" w:rsidRDefault="009119D5" w:rsidP="009119D5">
      <w:pPr>
        <w:pStyle w:val="NoSpacing"/>
      </w:pPr>
      <w:r>
        <w:t>Final weight decay constant:  lambda = 0.0030587</w:t>
      </w:r>
    </w:p>
    <w:p w:rsidR="009119D5" w:rsidRDefault="009119D5" w:rsidP="009119D5">
      <w:pPr>
        <w:pStyle w:val="NoSpacing"/>
      </w:pPr>
      <w:r>
        <w:t>Final weight scale:  wnot = 0.0918</w:t>
      </w:r>
    </w:p>
    <w:p w:rsidR="009119D5" w:rsidRDefault="009119D5" w:rsidP="009119D5">
      <w:pPr>
        <w:pStyle w:val="NoSpacing"/>
      </w:pPr>
      <w:r>
        <w:t>momentum = 0.992</w:t>
      </w:r>
    </w:p>
    <w:p w:rsidR="009119D5" w:rsidRDefault="009119D5" w:rsidP="009119D5">
      <w:pPr>
        <w:pStyle w:val="NoSpacing"/>
      </w:pPr>
      <w:r>
        <w:t>err_ratio = 1.02</w:t>
      </w:r>
    </w:p>
    <w:p w:rsidR="009119D5" w:rsidRDefault="009119D5" w:rsidP="009119D5">
      <w:pPr>
        <w:pStyle w:val="NoSpacing"/>
      </w:pPr>
      <w:r>
        <w:lastRenderedPageBreak/>
        <w:t>Data Statistics</w:t>
      </w: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88.7919</w:t>
      </w:r>
    </w:p>
    <w:p w:rsidR="009119D5" w:rsidRDefault="009119D5" w:rsidP="009119D5">
      <w:pPr>
        <w:pStyle w:val="NoSpacing"/>
      </w:pPr>
      <w:r>
        <w:t xml:space="preserve">   11.2081</w:t>
      </w: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88.4493</w:t>
      </w:r>
    </w:p>
    <w:p w:rsidR="009119D5" w:rsidRDefault="009119D5" w:rsidP="009119D5">
      <w:pPr>
        <w:pStyle w:val="NoSpacing"/>
      </w:pPr>
      <w:r>
        <w:t xml:space="preserve">   11.5507</w:t>
      </w: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88.8529</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88.5592</w:t>
      </w: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-0.0000    0.0000    0.0000   -0.0000    1.2168    0.0000    0.0000   -0.0000    1.7431</w:t>
      </w:r>
    </w:p>
    <w:p w:rsidR="009119D5" w:rsidRDefault="009119D5" w:rsidP="009119D5">
      <w:pPr>
        <w:pStyle w:val="NoSpacing"/>
      </w:pPr>
      <w:r>
        <w:t xml:space="preserve">   -0.0000    1.0435    0.0000   -0.0000    0.0000   -0.0000    0.0000    1.2740   -1.3827</w:t>
      </w:r>
    </w:p>
    <w:p w:rsidR="009119D5" w:rsidRDefault="009119D5" w:rsidP="009119D5">
      <w:pPr>
        <w:pStyle w:val="NoSpacing"/>
      </w:pPr>
      <w:r>
        <w:t xml:space="preserve">   -1.7399   -0.0000   -0.0000   -0.2878    1.3166    0.0000    0.0000    1.6286    0.0000</w:t>
      </w:r>
    </w:p>
    <w:p w:rsidR="009119D5" w:rsidRDefault="009119D5" w:rsidP="009119D5">
      <w:pPr>
        <w:pStyle w:val="NoSpacing"/>
      </w:pPr>
      <w:r>
        <w:t xml:space="preserve">   -0.7901   -0.0000   -0.0000   -0.0000    0.5924    1.0418    0.0000   -0.0000   -0.8037</w:t>
      </w:r>
    </w:p>
    <w:p w:rsidR="009119D5" w:rsidRDefault="009119D5" w:rsidP="009119D5">
      <w:pPr>
        <w:pStyle w:val="NoSpacing"/>
      </w:pPr>
      <w:r>
        <w:t xml:space="preserve">   -0.0000    0.0000   -0.0000    0.0000   -0.0000   -0.0000   -0.0000    0.0027    0.0000</w:t>
      </w:r>
    </w:p>
    <w:p w:rsidR="009119D5" w:rsidRDefault="009119D5" w:rsidP="009119D5">
      <w:pPr>
        <w:pStyle w:val="NoSpacing"/>
      </w:pPr>
      <w:r>
        <w:t xml:space="preserve">    0.0000    0.0000   -0.0000   -1.4147    0.0000   -0.0000    1.8001    1.2296    0.0000</w:t>
      </w:r>
    </w:p>
    <w:p w:rsidR="009119D5" w:rsidRDefault="009119D5" w:rsidP="009119D5">
      <w:pPr>
        <w:pStyle w:val="NoSpacing"/>
      </w:pPr>
      <w:r>
        <w:t xml:space="preserve">    0.0000   -0.6700   -0.0000   -0.0000   -0.0696    0.0000   -0.0000    0.0000   -0.0000</w:t>
      </w:r>
    </w:p>
    <w:p w:rsidR="009119D5" w:rsidRDefault="009119D5" w:rsidP="009119D5">
      <w:pPr>
        <w:pStyle w:val="NoSpacing"/>
      </w:pPr>
      <w:r>
        <w:t xml:space="preserve">    0.0000   -0.0000   -0.0000   -1.4546    0.0000    0.0000    0.0000   -0.0000   -0.0000</w:t>
      </w:r>
    </w:p>
    <w:p w:rsidR="009119D5" w:rsidRDefault="009119D5" w:rsidP="009119D5">
      <w:pPr>
        <w:pStyle w:val="NoSpacing"/>
      </w:pPr>
      <w:r>
        <w:t xml:space="preserve">    0.8784    0.0000   -0.0000   -0.0000   -0.0000   -0.0000    0.0000   -0.0000    0.0000</w:t>
      </w:r>
    </w:p>
    <w:p w:rsidR="009119D5" w:rsidRDefault="009119D5" w:rsidP="009119D5">
      <w:pPr>
        <w:pStyle w:val="NoSpacing"/>
      </w:pPr>
      <w:r>
        <w:t xml:space="preserve">   -0.3973    0.0000   -0.0000   -2.2510   -0.0000    0.0000    0.0000   -1.6271   -0.8686</w:t>
      </w:r>
    </w:p>
    <w:p w:rsidR="009119D5" w:rsidRDefault="009119D5" w:rsidP="009119D5">
      <w:pPr>
        <w:pStyle w:val="NoSpacing"/>
      </w:pPr>
      <w:r>
        <w:t xml:space="preserve">    0.0000   -0.0000    0.0000   -0.0000    0.5038    0.0000   -1.5832    1.5815   -0.0000</w:t>
      </w:r>
    </w:p>
    <w:p w:rsidR="009119D5" w:rsidRDefault="009119D5" w:rsidP="009119D5">
      <w:pPr>
        <w:pStyle w:val="NoSpacing"/>
      </w:pPr>
      <w:r>
        <w:t xml:space="preserve">   -0.0000    0.0000   -0.0000    0.0000   -0.0000    0.0000   -0.9391    0.6141    0.4383</w:t>
      </w:r>
    </w:p>
    <w:p w:rsidR="009119D5" w:rsidRDefault="009119D5" w:rsidP="009119D5">
      <w:pPr>
        <w:pStyle w:val="NoSpacing"/>
      </w:pPr>
      <w:r>
        <w:t xml:space="preserve">   -0.4014   -0.0000    0.0000   -0.0000    0.0000    0.5607    0.0000    0.0000   -0.0000</w:t>
      </w:r>
    </w:p>
    <w:p w:rsidR="009119D5" w:rsidRDefault="009119D5" w:rsidP="009119D5">
      <w:pPr>
        <w:pStyle w:val="NoSpacing"/>
      </w:pPr>
      <w:r>
        <w:t xml:space="preserve">   -0.3747    0.5594   -0.0000   -1.9640    0.0000    0.0000   -0.0000    0.0014    0.4194</w:t>
      </w:r>
    </w:p>
    <w:p w:rsidR="009119D5" w:rsidRDefault="009119D5" w:rsidP="009119D5">
      <w:pPr>
        <w:pStyle w:val="NoSpacing"/>
      </w:pPr>
      <w:r>
        <w:t xml:space="preserve">    2.1999   -0.0000    0.0000    0.0000   -0.0000   -0.0611   -0.0000    0.0000   -0.6781</w:t>
      </w:r>
    </w:p>
    <w:p w:rsidR="009119D5" w:rsidRDefault="009119D5" w:rsidP="009119D5">
      <w:pPr>
        <w:pStyle w:val="NoSpacing"/>
      </w:pPr>
      <w:r>
        <w:t xml:space="preserve">    2.2631    0.1088   -0.0000    0.0000    0.0000    0.0360   -0.0000   -0.0000   -0.0000</w:t>
      </w:r>
    </w:p>
    <w:p w:rsidR="009119D5" w:rsidRDefault="009119D5" w:rsidP="009119D5">
      <w:pPr>
        <w:pStyle w:val="NoSpacing"/>
      </w:pPr>
      <w:r>
        <w:t xml:space="preserve">   -0.0000   -0.6600    0.0000   -0.0000   -0.0022   -0.0000   -0.0000   -0.0000   -0.0000</w:t>
      </w:r>
    </w:p>
    <w:p w:rsidR="009119D5" w:rsidRDefault="009119D5" w:rsidP="009119D5">
      <w:pPr>
        <w:pStyle w:val="NoSpacing"/>
      </w:pPr>
      <w:r>
        <w:t xml:space="preserve">    2.1257    0.0000   -0.0000   -0.0000    0.0002   -0.4110    1.6436    0.0000   -0.0000</w:t>
      </w:r>
    </w:p>
    <w:p w:rsidR="009119D5" w:rsidRDefault="009119D5" w:rsidP="009119D5">
      <w:pPr>
        <w:pStyle w:val="NoSpacing"/>
      </w:pPr>
      <w:r>
        <w:lastRenderedPageBreak/>
        <w:t xml:space="preserve">   -0.0000    0.0000   -0.0000    0.0000   -0.0000    1.1351    0.0000   -0.0000    0.0698</w:t>
      </w:r>
    </w:p>
    <w:p w:rsidR="009119D5" w:rsidRDefault="009119D5" w:rsidP="009119D5">
      <w:pPr>
        <w:pStyle w:val="NoSpacing"/>
      </w:pPr>
      <w:r>
        <w:t xml:space="preserve">    0.0000   -0.0000    0.0000   -0.0000    0.0000    0.0000    0.0000    0.0000   -0.8623</w:t>
      </w:r>
    </w:p>
    <w:p w:rsidR="009119D5" w:rsidRDefault="009119D5" w:rsidP="009119D5">
      <w:pPr>
        <w:pStyle w:val="NoSpacing"/>
      </w:pPr>
    </w:p>
    <w:p w:rsidR="009119D5" w:rsidRDefault="009119D5" w:rsidP="009119D5">
      <w:pPr>
        <w:pStyle w:val="NoSpacing"/>
      </w:pPr>
      <w:r>
        <w:t xml:space="preserve">  Columns 10 through 11</w:t>
      </w:r>
    </w:p>
    <w:p w:rsidR="009119D5" w:rsidRDefault="009119D5" w:rsidP="009119D5">
      <w:pPr>
        <w:pStyle w:val="NoSpacing"/>
      </w:pP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-0.0000    0.6196</w:t>
      </w:r>
    </w:p>
    <w:p w:rsidR="009119D5" w:rsidRDefault="009119D5" w:rsidP="009119D5">
      <w:pPr>
        <w:pStyle w:val="NoSpacing"/>
      </w:pPr>
      <w:r>
        <w:t xml:space="preserve">   -0.0000   -0.0000</w:t>
      </w:r>
    </w:p>
    <w:p w:rsidR="009119D5" w:rsidRDefault="009119D5" w:rsidP="009119D5">
      <w:pPr>
        <w:pStyle w:val="NoSpacing"/>
      </w:pPr>
      <w:r>
        <w:t xml:space="preserve">   -1.1947    0.0000</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0.0001   -0.0000</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0.0000   -1.0368</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r>
        <w:t xml:space="preserve">    2.0065    0.1092</w:t>
      </w:r>
    </w:p>
    <w:p w:rsidR="009119D5" w:rsidRDefault="009119D5" w:rsidP="009119D5">
      <w:pPr>
        <w:pStyle w:val="NoSpacing"/>
      </w:pPr>
      <w:r>
        <w:t xml:space="preserve">   -0.0000   -0.0000</w:t>
      </w:r>
    </w:p>
    <w:p w:rsidR="009119D5" w:rsidRDefault="009119D5" w:rsidP="009119D5">
      <w:pPr>
        <w:pStyle w:val="NoSpacing"/>
      </w:pPr>
      <w:r>
        <w:t xml:space="preserve">   -1.5644    2.1530</w:t>
      </w:r>
    </w:p>
    <w:p w:rsidR="009119D5" w:rsidRDefault="009119D5" w:rsidP="009119D5">
      <w:pPr>
        <w:pStyle w:val="NoSpacing"/>
      </w:pPr>
      <w:r>
        <w:t xml:space="preserve">    0.0000    0.0000</w:t>
      </w:r>
    </w:p>
    <w:p w:rsidR="009119D5" w:rsidRDefault="009119D5" w:rsidP="009119D5">
      <w:pPr>
        <w:pStyle w:val="NoSpacing"/>
      </w:pPr>
      <w:r>
        <w:t xml:space="preserve">    0.0000   -0.0000</w:t>
      </w: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-2.2105</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0.5445</w:t>
      </w:r>
    </w:p>
    <w:p w:rsidR="009119D5" w:rsidRDefault="009119D5" w:rsidP="009119D5">
      <w:pPr>
        <w:pStyle w:val="NoSpacing"/>
      </w:pPr>
      <w:r>
        <w:t xml:space="preserve">   -1.6618</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0.0000</w:t>
      </w:r>
    </w:p>
    <w:p w:rsidR="009119D5" w:rsidRDefault="009119D5" w:rsidP="009119D5">
      <w:pPr>
        <w:pStyle w:val="NoSpacing"/>
      </w:pPr>
      <w:r>
        <w:t xml:space="preserve">   -1.0507</w:t>
      </w:r>
    </w:p>
    <w:p w:rsidR="009119D5" w:rsidRDefault="009119D5" w:rsidP="009119D5">
      <w:pPr>
        <w:pStyle w:val="NoSpacing"/>
      </w:pPr>
      <w:r>
        <w:t xml:space="preserve">    1.2853</w:t>
      </w:r>
    </w:p>
    <w:p w:rsidR="009119D5" w:rsidRDefault="009119D5" w:rsidP="009119D5">
      <w:pPr>
        <w:pStyle w:val="NoSpacing"/>
      </w:pPr>
      <w:r>
        <w:lastRenderedPageBreak/>
        <w:t>W2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-9.2103   -4.2028   -4.2994    3.5987   10.7278   -3.5755    4.7685   -0.0000    4.1223</w:t>
      </w:r>
    </w:p>
    <w:p w:rsidR="009119D5" w:rsidRDefault="009119D5" w:rsidP="009119D5">
      <w:pPr>
        <w:pStyle w:val="NoSpacing"/>
      </w:pPr>
    </w:p>
    <w:p w:rsidR="009119D5" w:rsidRDefault="009119D5" w:rsidP="009119D5">
      <w:pPr>
        <w:pStyle w:val="NoSpacing"/>
      </w:pPr>
      <w:r>
        <w:t xml:space="preserve">  Columns 10 through 18</w:t>
      </w:r>
    </w:p>
    <w:p w:rsidR="009119D5" w:rsidRDefault="009119D5" w:rsidP="009119D5">
      <w:pPr>
        <w:pStyle w:val="NoSpacing"/>
      </w:pPr>
    </w:p>
    <w:p w:rsidR="009119D5" w:rsidRDefault="009119D5" w:rsidP="009119D5">
      <w:pPr>
        <w:pStyle w:val="NoSpacing"/>
      </w:pPr>
      <w:r>
        <w:t xml:space="preserve">   -2.2412   -0.0000    9.6742    9.6441    9.2562    0.0000   -8.7898   -7.2543   -8.2422</w:t>
      </w:r>
    </w:p>
    <w:p w:rsidR="009119D5" w:rsidRDefault="009119D5" w:rsidP="009119D5">
      <w:pPr>
        <w:pStyle w:val="NoSpacing"/>
      </w:pPr>
    </w:p>
    <w:p w:rsidR="009119D5" w:rsidRDefault="009119D5" w:rsidP="009119D5">
      <w:pPr>
        <w:pStyle w:val="NoSpacing"/>
      </w:pPr>
      <w:r>
        <w:t xml:space="preserve">  Columns 19 through 20</w:t>
      </w:r>
    </w:p>
    <w:p w:rsidR="009119D5" w:rsidRDefault="009119D5" w:rsidP="009119D5">
      <w:pPr>
        <w:pStyle w:val="NoSpacing"/>
      </w:pPr>
    </w:p>
    <w:p w:rsidR="009119D5" w:rsidRDefault="009119D5" w:rsidP="009119D5">
      <w:pPr>
        <w:pStyle w:val="NoSpacing"/>
      </w:pPr>
      <w:r>
        <w:t xml:space="preserve">    1.1953  -11.2652</w:t>
      </w: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-18.2675</w:t>
      </w:r>
    </w:p>
    <w:p w:rsidR="009119D5" w:rsidRDefault="009119D5" w:rsidP="009119D5">
      <w:pPr>
        <w:pStyle w:val="NoSpacing"/>
      </w:pPr>
    </w:p>
    <w:p w:rsidR="009119D5" w:rsidRDefault="009119D5" w:rsidP="009119D5">
      <w:pPr>
        <w:pStyle w:val="NoSpacing"/>
      </w:pPr>
      <w:r>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weightScale = 0.0918</w:t>
      </w:r>
    </w:p>
    <w:p w:rsidR="009119D5" w:rsidRDefault="009119D5" w:rsidP="009119D5">
      <w:pPr>
        <w:pStyle w:val="NoSpacing"/>
      </w:pPr>
      <w:r>
        <w:t>Best Test Log_Sensitivity Index = 0.016123</w:t>
      </w:r>
    </w:p>
    <w:p w:rsidR="009119D5" w:rsidRDefault="009119D5" w:rsidP="009119D5">
      <w:pPr>
        <w:pStyle w:val="NoSpacing"/>
      </w:pPr>
      <w:r>
        <w:t>Best Test Epoch = 341</w:t>
      </w:r>
    </w:p>
    <w:p w:rsidR="009119D5" w:rsidRDefault="009119D5" w:rsidP="009119D5">
      <w:pPr>
        <w:pStyle w:val="NoSpacing"/>
      </w:pPr>
      <w:r>
        <w:t>Current Train Log_Sensitivity Index = 0.008448</w:t>
      </w:r>
    </w:p>
    <w:p w:rsidR="009119D5" w:rsidRDefault="009119D5" w:rsidP="009119D5">
      <w:pPr>
        <w:pStyle w:val="NoSpacing"/>
      </w:pPr>
      <w:r>
        <w:t>Current Test Log_Sensitivity Index_BestTrain = 0.021786</w:t>
      </w:r>
    </w:p>
    <w:p w:rsidR="009119D5" w:rsidRDefault="009119D5" w:rsidP="009119D5">
      <w:pPr>
        <w:pStyle w:val="NoSpacing"/>
      </w:pPr>
      <w:r>
        <w:t>Current Test SENSITIVITY = 0.19345</w:t>
      </w:r>
    </w:p>
    <w:p w:rsidR="009119D5" w:rsidRDefault="009119D5" w:rsidP="009119D5">
      <w:pPr>
        <w:pStyle w:val="NoSpacing"/>
      </w:pPr>
      <w:r>
        <w:t>Current Train SENSITIVITY = 0.14216</w:t>
      </w:r>
    </w:p>
    <w:p w:rsidR="009119D5" w:rsidRDefault="009119D5" w:rsidP="009119D5">
      <w:pPr>
        <w:pStyle w:val="NoSpacing"/>
      </w:pPr>
      <w:r>
        <w:t>Current Test SPECIFICITY = 0.90268</w:t>
      </w:r>
    </w:p>
    <w:p w:rsidR="009119D5" w:rsidRDefault="009119D5" w:rsidP="009119D5">
      <w:pPr>
        <w:pStyle w:val="NoSpacing"/>
      </w:pPr>
      <w:r>
        <w:t>Current Train SPECIFICITY = 0.89962</w:t>
      </w:r>
    </w:p>
    <w:p w:rsidR="009119D5" w:rsidRDefault="009119D5" w:rsidP="009119D5">
      <w:pPr>
        <w:pStyle w:val="NoSpacing"/>
      </w:pPr>
      <w:r>
        <w:t>Current Test CR = 82.0757</w:t>
      </w:r>
    </w:p>
    <w:p w:rsidR="009119D5" w:rsidRDefault="009119D5" w:rsidP="009119D5">
      <w:pPr>
        <w:pStyle w:val="NoSpacing"/>
      </w:pPr>
      <w:r>
        <w:t>Current Train CR = 81.4724</w:t>
      </w:r>
    </w:p>
    <w:p w:rsidR="009119D5" w:rsidRDefault="009119D5" w:rsidP="009119D5">
      <w:pPr>
        <w:pStyle w:val="NoSpacing"/>
      </w:pPr>
      <w:r>
        <w:t>Current Test ASE = 0.68306</w:t>
      </w:r>
    </w:p>
    <w:p w:rsidR="009119D5" w:rsidRDefault="009119D5" w:rsidP="009119D5">
      <w:pPr>
        <w:pStyle w:val="NoSpacing"/>
      </w:pPr>
      <w:r>
        <w:t>Current Train ASE = 0.70915</w:t>
      </w:r>
    </w:p>
    <w:p w:rsidR="009119D5" w:rsidRDefault="009119D5" w:rsidP="009119D5">
      <w:pPr>
        <w:pStyle w:val="NoSpacing"/>
      </w:pPr>
      <w:r>
        <w:t>************** SPECIFIC EPOCH STOP - WEIGHTS PULLED **************</w:t>
      </w:r>
    </w:p>
    <w:p w:rsidR="008A2A4A" w:rsidRDefault="008A2A4A" w:rsidP="009119D5">
      <w:pPr>
        <w:spacing w:line="480" w:lineRule="auto"/>
        <w:rPr>
          <w:rFonts w:ascii="Times New Roman" w:hAnsi="Times New Roman" w:cs="Times New Roman"/>
          <w:b/>
          <w:sz w:val="36"/>
          <w:szCs w:val="24"/>
        </w:rPr>
      </w:pPr>
    </w:p>
    <w:p w:rsidR="008A2A4A" w:rsidRDefault="008A2A4A" w:rsidP="009119D5">
      <w:pPr>
        <w:spacing w:line="480" w:lineRule="auto"/>
        <w:rPr>
          <w:rFonts w:ascii="Times New Roman" w:hAnsi="Times New Roman" w:cs="Times New Roman"/>
          <w:b/>
          <w:sz w:val="36"/>
          <w:szCs w:val="24"/>
        </w:rPr>
      </w:pPr>
    </w:p>
    <w:p w:rsidR="008A2A4A" w:rsidRDefault="008A2A4A" w:rsidP="009119D5">
      <w:pPr>
        <w:spacing w:line="480" w:lineRule="auto"/>
        <w:rPr>
          <w:rFonts w:ascii="Times New Roman" w:hAnsi="Times New Roman" w:cs="Times New Roman"/>
          <w:b/>
          <w:sz w:val="36"/>
          <w:szCs w:val="24"/>
        </w:rPr>
      </w:pPr>
    </w:p>
    <w:p w:rsidR="008A2A4A" w:rsidRDefault="008A2A4A" w:rsidP="009119D5">
      <w:pPr>
        <w:spacing w:line="480" w:lineRule="auto"/>
        <w:rPr>
          <w:rFonts w:ascii="Times New Roman" w:hAnsi="Times New Roman" w:cs="Times New Roman"/>
          <w:b/>
          <w:sz w:val="36"/>
          <w:szCs w:val="24"/>
        </w:rPr>
      </w:pPr>
    </w:p>
    <w:p w:rsidR="008A2A4A" w:rsidRDefault="008A2A4A" w:rsidP="008A2A4A">
      <w:pPr>
        <w:pStyle w:val="NoSpacing"/>
      </w:pPr>
      <w:r w:rsidRPr="008A2A4A">
        <w:rPr>
          <w:rFonts w:cstheme="minorHAnsi"/>
          <w:b/>
          <w:sz w:val="32"/>
          <w:szCs w:val="24"/>
        </w:rPr>
        <w:lastRenderedPageBreak/>
        <w:t xml:space="preserve">nOMOD_NEONATALMORT RESULTS Set </w:t>
      </w:r>
      <w:r>
        <w:rPr>
          <w:rFonts w:cstheme="minorHAnsi"/>
          <w:b/>
          <w:sz w:val="32"/>
          <w:szCs w:val="24"/>
        </w:rPr>
        <w:t>5b</w:t>
      </w:r>
      <w:r>
        <w:t xml:space="preserve"> </w:t>
      </w:r>
    </w:p>
    <w:p w:rsidR="008A2A4A" w:rsidRDefault="008A2A4A" w:rsidP="009119D5">
      <w:pPr>
        <w:pStyle w:val="NoSpacing"/>
      </w:pPr>
    </w:p>
    <w:p w:rsidR="009119D5" w:rsidRDefault="009119D5" w:rsidP="009119D5">
      <w:pPr>
        <w:pStyle w:val="NoSpacing"/>
      </w:pPr>
      <w:r>
        <w:t>**************** Start of next Iteration ****************</w:t>
      </w:r>
    </w:p>
    <w:p w:rsidR="009119D5" w:rsidRDefault="009119D5" w:rsidP="009119D5">
      <w:pPr>
        <w:pStyle w:val="NoSpacing"/>
      </w:pPr>
      <w:r>
        <w:t>AUTO_ANN = 0                -- 0 = simple ANN, 1 = auto ANN</w:t>
      </w:r>
    </w:p>
    <w:p w:rsidR="009119D5" w:rsidRDefault="009119D5" w:rsidP="009119D5">
      <w:pPr>
        <w:pStyle w:val="NoSpacing"/>
      </w:pPr>
      <w:r>
        <w:t>STOP_CRITERION = 4          -- 0 = best Test CR, 1 = best Test ASE, 2 = best Test SENSITIVITY, 3 = exact epoch stop at max_epoch, \n</w:t>
      </w:r>
    </w:p>
    <w:p w:rsidR="009119D5" w:rsidRDefault="009119D5" w:rsidP="009119D5">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9119D5" w:rsidRDefault="009119D5" w:rsidP="009119D5">
      <w:pPr>
        <w:pStyle w:val="NoSpacing"/>
      </w:pPr>
      <w:r>
        <w:t>MAX_EPOCH_INTERVAL = 500    -- # epochs after the best class. rate attained</w:t>
      </w:r>
    </w:p>
    <w:p w:rsidR="009119D5" w:rsidRDefault="009119D5" w:rsidP="009119D5">
      <w:pPr>
        <w:pStyle w:val="NoSpacing"/>
      </w:pPr>
      <w:r>
        <w:t>SENSITIVITY_VALUE = 0.75</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layers = 2</w:t>
      </w:r>
    </w:p>
    <w:p w:rsidR="009119D5" w:rsidRDefault="009119D5" w:rsidP="009119D5">
      <w:pPr>
        <w:pStyle w:val="NoSpacing"/>
      </w:pPr>
      <w:r>
        <w:t>h1 = 16          -- number of hidden layer</w:t>
      </w:r>
    </w:p>
    <w:p w:rsidR="009119D5" w:rsidRDefault="009119D5" w:rsidP="009119D5">
      <w:pPr>
        <w:pStyle w:val="NoSpacing"/>
      </w:pPr>
      <w:r>
        <w:t>decay = 1       -- 0 = no, 1 = yes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wterrs = 1      -- 0 = OFF, 1 = ON.  turn on/off weights</w:t>
      </w:r>
    </w:p>
    <w:p w:rsidR="009119D5" w:rsidRDefault="009119D5" w:rsidP="009119D5">
      <w:pPr>
        <w:pStyle w:val="NoSpacing"/>
      </w:pPr>
      <w:r>
        <w:t>wtwhat = 0      -- 0 = weight output, 1 = weight variable #wtvar</w:t>
      </w:r>
    </w:p>
    <w:p w:rsidR="009119D5" w:rsidRDefault="009119D5" w:rsidP="009119D5">
      <w:pPr>
        <w:pStyle w:val="NoSpacing"/>
      </w:pPr>
      <w:r>
        <w:t>wtvar = 1       -- if weight variable, then select which variable for weight</w:t>
      </w:r>
    </w:p>
    <w:p w:rsidR="009119D5" w:rsidRDefault="009119D5" w:rsidP="009119D5">
      <w:pPr>
        <w:pStyle w:val="NoSpacing"/>
      </w:pPr>
      <w:r>
        <w:t>wtfact = 1   -- 1 = same as set wterrs=0, sounds like no weight. If weight, then select weight fact</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 = 1         -- 0 = no roc calculation, 1 = yes</w:t>
      </w:r>
    </w:p>
    <w:p w:rsidR="009119D5" w:rsidRDefault="009119D5" w:rsidP="009119D5">
      <w:pPr>
        <w:pStyle w:val="NoSpacing"/>
      </w:pPr>
      <w:r>
        <w:t>maxi = 41</w:t>
      </w:r>
    </w:p>
    <w:p w:rsidR="009119D5" w:rsidRDefault="009119D5" w:rsidP="009119D5">
      <w:pPr>
        <w:pStyle w:val="NoSpacing"/>
      </w:pPr>
      <w:r>
        <w:t>incr = 0.05</w:t>
      </w:r>
    </w:p>
    <w:p w:rsidR="009119D5" w:rsidRDefault="009119D5" w:rsidP="009119D5">
      <w:pPr>
        <w:pStyle w:val="NoSpacing"/>
      </w:pPr>
      <w:r>
        <w:t>MIN_SENS_INCR = 0.01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delete_variables = 1         -- 0 = do not delete variables, 1 = yes</w:t>
      </w:r>
    </w:p>
    <w:p w:rsidR="009119D5" w:rsidRDefault="009119D5" w:rsidP="009119D5">
      <w:pPr>
        <w:pStyle w:val="NoSpacing"/>
      </w:pPr>
      <w:r>
        <w:t>remove_indices = 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lr = 0.0005159</w:t>
      </w:r>
    </w:p>
    <w:p w:rsidR="009119D5" w:rsidRDefault="009119D5" w:rsidP="009119D5">
      <w:pPr>
        <w:pStyle w:val="NoSpacing"/>
      </w:pPr>
      <w:r>
        <w:t>lr_inc = 0.7656</w:t>
      </w:r>
    </w:p>
    <w:p w:rsidR="009119D5" w:rsidRDefault="009119D5" w:rsidP="009119D5">
      <w:pPr>
        <w:pStyle w:val="NoSpacing"/>
      </w:pPr>
      <w:r>
        <w:t>lr_dec = 1.0313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lambda = 0.005</w:t>
      </w:r>
    </w:p>
    <w:p w:rsidR="009119D5" w:rsidRDefault="009119D5" w:rsidP="009119D5">
      <w:pPr>
        <w:pStyle w:val="NoSpacing"/>
      </w:pPr>
      <w:r>
        <w:t>lambda2 = 0.0005</w:t>
      </w:r>
    </w:p>
    <w:p w:rsidR="009119D5" w:rsidRDefault="009119D5" w:rsidP="009119D5">
      <w:pPr>
        <w:pStyle w:val="NoSpacing"/>
      </w:pPr>
      <w:r>
        <w:t>LAMBDA2_START_PT = 2000</w:t>
      </w:r>
    </w:p>
    <w:p w:rsidR="009119D5" w:rsidRDefault="009119D5" w:rsidP="009119D5">
      <w:pPr>
        <w:pStyle w:val="NoSpacing"/>
      </w:pPr>
      <w:r>
        <w:t>lambda_inc = 1.001</w:t>
      </w:r>
    </w:p>
    <w:p w:rsidR="009119D5" w:rsidRDefault="009119D5" w:rsidP="009119D5">
      <w:pPr>
        <w:pStyle w:val="NoSpacing"/>
      </w:pPr>
      <w:r>
        <w:t>lambda_dec = 0.7818</w:t>
      </w:r>
    </w:p>
    <w:p w:rsidR="009119D5" w:rsidRDefault="009119D5" w:rsidP="009119D5">
      <w:pPr>
        <w:pStyle w:val="NoSpacing"/>
      </w:pPr>
    </w:p>
    <w:p w:rsidR="008A2A4A" w:rsidRDefault="008A2A4A" w:rsidP="009119D5">
      <w:pPr>
        <w:pStyle w:val="NoSpacing"/>
      </w:pPr>
    </w:p>
    <w:p w:rsidR="009119D5" w:rsidRDefault="009119D5" w:rsidP="009119D5">
      <w:pPr>
        <w:pStyle w:val="NoSpacing"/>
      </w:pPr>
    </w:p>
    <w:p w:rsidR="009119D5" w:rsidRDefault="009119D5" w:rsidP="009119D5">
      <w:pPr>
        <w:pStyle w:val="NoSpacing"/>
      </w:pPr>
      <w:r>
        <w:lastRenderedPageBreak/>
        <w:t>wnot = 0.01</w:t>
      </w:r>
    </w:p>
    <w:p w:rsidR="009119D5" w:rsidRDefault="009119D5" w:rsidP="009119D5">
      <w:pPr>
        <w:pStyle w:val="NoSpacing"/>
      </w:pPr>
      <w:r>
        <w:t>momentum = 0.999</w:t>
      </w:r>
    </w:p>
    <w:p w:rsidR="009119D5" w:rsidRDefault="009119D5" w:rsidP="009119D5">
      <w:pPr>
        <w:pStyle w:val="NoSpacing"/>
      </w:pPr>
      <w:r>
        <w:t>err_ratio = 1.02</w:t>
      </w:r>
    </w:p>
    <w:p w:rsidR="009119D5" w:rsidRDefault="009119D5" w:rsidP="009119D5">
      <w:pPr>
        <w:pStyle w:val="NoSpacing"/>
      </w:pPr>
      <w:r>
        <w:t>max_epoch = 419</w:t>
      </w:r>
    </w:p>
    <w:p w:rsidR="009119D5" w:rsidRDefault="009119D5" w:rsidP="009119D5">
      <w:pPr>
        <w:pStyle w:val="NoSpacing"/>
      </w:pPr>
      <w:r>
        <w:t xml:space="preserve"> </w:t>
      </w:r>
    </w:p>
    <w:p w:rsidR="009119D5" w:rsidRDefault="009119D5" w:rsidP="009119D5">
      <w:pPr>
        <w:pStyle w:val="NoSpacing"/>
      </w:pPr>
      <w:r>
        <w:t>**********************************************************************</w:t>
      </w:r>
    </w:p>
    <w:p w:rsidR="009119D5" w:rsidRDefault="009119D5" w:rsidP="009119D5">
      <w:pPr>
        <w:pStyle w:val="NoSpacing"/>
      </w:pPr>
      <w:r>
        <w:t>Best parameter value</w:t>
      </w:r>
    </w:p>
    <w:p w:rsidR="009119D5" w:rsidRDefault="009119D5" w:rsidP="009119D5">
      <w:pPr>
        <w:pStyle w:val="NoSpacing"/>
      </w:pPr>
      <w:r>
        <w:t>**********************************************************************</w:t>
      </w:r>
    </w:p>
    <w:p w:rsidR="009119D5" w:rsidRDefault="009119D5" w:rsidP="009119D5">
      <w:pPr>
        <w:pStyle w:val="NoSpacing"/>
      </w:pPr>
      <w:r>
        <w:t>lambda_dec = 0.7818</w:t>
      </w:r>
    </w:p>
    <w:p w:rsidR="009119D5" w:rsidRDefault="009119D5" w:rsidP="009119D5">
      <w:pPr>
        <w:pStyle w:val="NoSpacing"/>
      </w:pPr>
    </w:p>
    <w:p w:rsidR="009119D5" w:rsidRDefault="009119D5" w:rsidP="009119D5">
      <w:pPr>
        <w:pStyle w:val="NoSpacing"/>
      </w:pPr>
      <w:r>
        <w:t xml:space="preserve">          Use TANSIG to calculate transfer function derivatives.</w:t>
      </w:r>
    </w:p>
    <w:p w:rsidR="009119D5" w:rsidRDefault="009119D5" w:rsidP="009119D5">
      <w:pPr>
        <w:pStyle w:val="NoSpacing"/>
      </w:pPr>
      <w:r>
        <w:t xml:space="preserve">          Transfer functions now calculate their own derivatives.</w:t>
      </w:r>
    </w:p>
    <w:p w:rsidR="009119D5" w:rsidRDefault="009119D5" w:rsidP="009119D5">
      <w:pPr>
        <w:pStyle w:val="NoSpacing"/>
      </w:pPr>
      <w:r>
        <w:t xml:space="preserve"> </w:t>
      </w:r>
    </w:p>
    <w:p w:rsidR="009119D5" w:rsidRDefault="009119D5" w:rsidP="009119D5">
      <w:pPr>
        <w:pStyle w:val="NoSpacing"/>
      </w:pPr>
      <w:r>
        <w:t>_____________1</w:t>
      </w:r>
    </w:p>
    <w:p w:rsidR="009119D5" w:rsidRDefault="009119D5" w:rsidP="009119D5">
      <w:pPr>
        <w:pStyle w:val="NoSpacing"/>
      </w:pPr>
      <w:r>
        <w:t>actual_epoch = 0</w:t>
      </w:r>
    </w:p>
    <w:p w:rsidR="009119D5" w:rsidRDefault="009119D5" w:rsidP="009119D5">
      <w:pPr>
        <w:pStyle w:val="NoSpacing"/>
      </w:pPr>
      <w:r>
        <w:t>Train Confusion Matrix</w:t>
      </w:r>
    </w:p>
    <w:p w:rsidR="009119D5" w:rsidRDefault="009119D5" w:rsidP="009119D5">
      <w:pPr>
        <w:pStyle w:val="NoSpacing"/>
      </w:pPr>
      <w:r>
        <w:t xml:space="preserve">        7731        1000</w:t>
      </w:r>
    </w:p>
    <w:p w:rsidR="009119D5" w:rsidRDefault="009119D5" w:rsidP="009119D5">
      <w:pPr>
        <w:pStyle w:val="NoSpacing"/>
      </w:pPr>
      <w:r>
        <w:t xml:space="preserve">        6761         887</w:t>
      </w:r>
    </w:p>
    <w:p w:rsidR="009119D5" w:rsidRDefault="009119D5" w:rsidP="009119D5">
      <w:pPr>
        <w:pStyle w:val="NoSpacing"/>
      </w:pPr>
    </w:p>
    <w:p w:rsidR="009119D5" w:rsidRDefault="009119D5" w:rsidP="009119D5">
      <w:pPr>
        <w:pStyle w:val="NoSpacing"/>
      </w:pPr>
      <w:r>
        <w:t>Test Confusion Matrix</w:t>
      </w:r>
    </w:p>
    <w:p w:rsidR="009119D5" w:rsidRDefault="009119D5" w:rsidP="009119D5">
      <w:pPr>
        <w:pStyle w:val="NoSpacing"/>
      </w:pPr>
      <w:r>
        <w:t xml:space="preserve">        3786         504</w:t>
      </w:r>
    </w:p>
    <w:p w:rsidR="009119D5" w:rsidRDefault="009119D5" w:rsidP="009119D5">
      <w:pPr>
        <w:pStyle w:val="NoSpacing"/>
      </w:pPr>
      <w:r>
        <w:t xml:space="preserve">        3467         434</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r>
        <w:t>_____________1</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Train Set Results:</w:t>
      </w:r>
    </w:p>
    <w:p w:rsidR="009119D5" w:rsidRDefault="009119D5" w:rsidP="009119D5">
      <w:pPr>
        <w:pStyle w:val="NoSpacing"/>
      </w:pPr>
      <w:r>
        <w:t>--------------------------</w:t>
      </w:r>
    </w:p>
    <w:p w:rsidR="009119D5" w:rsidRDefault="009119D5" w:rsidP="009119D5">
      <w:pPr>
        <w:pStyle w:val="NoSpacing"/>
      </w:pPr>
      <w:r>
        <w:t>maxTrain_Log_Sensitivity_Index = 0.020735</w:t>
      </w:r>
    </w:p>
    <w:p w:rsidR="009119D5" w:rsidRDefault="009119D5" w:rsidP="009119D5">
      <w:pPr>
        <w:pStyle w:val="NoSpacing"/>
      </w:pPr>
      <w:r>
        <w:t>maxTrainSENS = 0</w:t>
      </w:r>
    </w:p>
    <w:p w:rsidR="009119D5" w:rsidRDefault="009119D5" w:rsidP="009119D5">
      <w:pPr>
        <w:pStyle w:val="NoSpacing"/>
      </w:pPr>
      <w:r>
        <w:t>bestTrainEpoch = 383</w:t>
      </w:r>
    </w:p>
    <w:p w:rsidR="009119D5" w:rsidRDefault="009119D5" w:rsidP="009119D5">
      <w:pPr>
        <w:pStyle w:val="NoSpacing"/>
      </w:pPr>
      <w:r>
        <w:t>currTestSENS_bestTrain = 0.242</w:t>
      </w:r>
    </w:p>
    <w:p w:rsidR="009119D5" w:rsidRDefault="009119D5" w:rsidP="009119D5">
      <w:pPr>
        <w:pStyle w:val="NoSpacing"/>
      </w:pPr>
      <w:r>
        <w:t>currTrainSPEC_bestTrain = 0.8406</w:t>
      </w:r>
    </w:p>
    <w:p w:rsidR="009119D5" w:rsidRDefault="009119D5" w:rsidP="009119D5">
      <w:pPr>
        <w:pStyle w:val="NoSpacing"/>
      </w:pPr>
      <w:r>
        <w:t>currTestSPEC_bestTrain = 0.84972</w:t>
      </w:r>
    </w:p>
    <w:p w:rsidR="009119D5" w:rsidRDefault="009119D5" w:rsidP="009119D5">
      <w:pPr>
        <w:pStyle w:val="NoSpacing"/>
      </w:pPr>
      <w:r>
        <w:t>currTrainCR_bestTrain = 76.9827</w:t>
      </w:r>
    </w:p>
    <w:p w:rsidR="009119D5" w:rsidRDefault="009119D5" w:rsidP="009119D5">
      <w:pPr>
        <w:pStyle w:val="NoSpacing"/>
      </w:pPr>
      <w:r>
        <w:t>currTestCR_bestTrain = 78.0125</w:t>
      </w:r>
    </w:p>
    <w:p w:rsidR="009119D5" w:rsidRDefault="009119D5" w:rsidP="009119D5">
      <w:pPr>
        <w:pStyle w:val="NoSpacing"/>
      </w:pPr>
      <w:r>
        <w:t>currTrainASE_bestTrain = 0.91934</w:t>
      </w:r>
    </w:p>
    <w:p w:rsidR="009119D5" w:rsidRDefault="009119D5" w:rsidP="009119D5">
      <w:pPr>
        <w:pStyle w:val="NoSpacing"/>
      </w:pPr>
      <w:r>
        <w:t>currTestASE_bestTrain = 0.87787</w:t>
      </w:r>
    </w:p>
    <w:p w:rsidR="009119D5" w:rsidRDefault="009119D5" w:rsidP="009119D5">
      <w:pPr>
        <w:pStyle w:val="NoSpacing"/>
      </w:pPr>
      <w:r>
        <w:t>currTest_Log_Sensitivity_Index_bestTrain = 0.024196</w:t>
      </w:r>
    </w:p>
    <w:p w:rsidR="009119D5" w:rsidRDefault="009119D5" w:rsidP="009119D5">
      <w:pPr>
        <w:pStyle w:val="NoSpacing"/>
      </w:pPr>
      <w:r>
        <w:t>Train Confusion Matrix - Epoch: 383</w:t>
      </w:r>
    </w:p>
    <w:p w:rsidR="009119D5" w:rsidRDefault="009119D5" w:rsidP="009119D5">
      <w:pPr>
        <w:pStyle w:val="NoSpacing"/>
      </w:pPr>
      <w:r>
        <w:t xml:space="preserve">       12182        1460</w:t>
      </w:r>
    </w:p>
    <w:p w:rsidR="009119D5" w:rsidRDefault="009119D5" w:rsidP="009119D5">
      <w:pPr>
        <w:pStyle w:val="NoSpacing"/>
      </w:pPr>
      <w:r>
        <w:t xml:space="preserve">        2310         427</w:t>
      </w:r>
    </w:p>
    <w:p w:rsidR="009119D5" w:rsidRDefault="009119D5" w:rsidP="009119D5">
      <w:pPr>
        <w:pStyle w:val="NoSpacing"/>
      </w:pPr>
    </w:p>
    <w:p w:rsidR="008A2A4A" w:rsidRDefault="008A2A4A" w:rsidP="009119D5">
      <w:pPr>
        <w:pStyle w:val="NoSpacing"/>
      </w:pPr>
    </w:p>
    <w:p w:rsidR="008A2A4A" w:rsidRDefault="008A2A4A" w:rsidP="009119D5">
      <w:pPr>
        <w:pStyle w:val="NoSpacing"/>
      </w:pPr>
    </w:p>
    <w:p w:rsidR="009119D5" w:rsidRDefault="009119D5" w:rsidP="009119D5">
      <w:pPr>
        <w:pStyle w:val="NoSpacing"/>
      </w:pPr>
      <w:r>
        <w:lastRenderedPageBreak/>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The Best Test Set Results:</w:t>
      </w:r>
    </w:p>
    <w:p w:rsidR="009119D5" w:rsidRDefault="009119D5" w:rsidP="009119D5">
      <w:pPr>
        <w:pStyle w:val="NoSpacing"/>
      </w:pPr>
      <w:r>
        <w:t>-------------------------</w:t>
      </w:r>
    </w:p>
    <w:p w:rsidR="009119D5" w:rsidRDefault="009119D5" w:rsidP="009119D5">
      <w:pPr>
        <w:pStyle w:val="NoSpacing"/>
      </w:pPr>
      <w:r>
        <w:t>maxTest_Log_Sensitivity_Index = 0.016591</w:t>
      </w:r>
    </w:p>
    <w:p w:rsidR="009119D5" w:rsidRDefault="009119D5" w:rsidP="009119D5">
      <w:pPr>
        <w:pStyle w:val="NoSpacing"/>
      </w:pPr>
      <w:r>
        <w:t>maxTestSENS = 0</w:t>
      </w:r>
    </w:p>
    <w:p w:rsidR="009119D5" w:rsidRDefault="009119D5" w:rsidP="009119D5">
      <w:pPr>
        <w:pStyle w:val="NoSpacing"/>
      </w:pPr>
      <w:r>
        <w:t>bestTestEpoch = 418</w:t>
      </w:r>
    </w:p>
    <w:p w:rsidR="009119D5" w:rsidRDefault="009119D5" w:rsidP="009119D5">
      <w:pPr>
        <w:pStyle w:val="NoSpacing"/>
      </w:pPr>
      <w:r>
        <w:t>currTestSENS = 0.19616</w:t>
      </w:r>
    </w:p>
    <w:p w:rsidR="009119D5" w:rsidRDefault="009119D5" w:rsidP="009119D5">
      <w:pPr>
        <w:pStyle w:val="NoSpacing"/>
      </w:pPr>
      <w:r>
        <w:t>currTrainSENS = 0.16746</w:t>
      </w:r>
    </w:p>
    <w:p w:rsidR="009119D5" w:rsidRDefault="009119D5" w:rsidP="009119D5">
      <w:pPr>
        <w:pStyle w:val="NoSpacing"/>
      </w:pPr>
      <w:r>
        <w:t>currTestSPEC = 0.90211</w:t>
      </w:r>
    </w:p>
    <w:p w:rsidR="009119D5" w:rsidRDefault="009119D5" w:rsidP="009119D5">
      <w:pPr>
        <w:pStyle w:val="NoSpacing"/>
      </w:pPr>
      <w:r>
        <w:t>currTrainSPEC = 0.89787</w:t>
      </w:r>
    </w:p>
    <w:p w:rsidR="009119D5" w:rsidRDefault="009119D5" w:rsidP="009119D5">
      <w:pPr>
        <w:pStyle w:val="NoSpacing"/>
      </w:pPr>
      <w:r>
        <w:t>currTestCR = 82.1267</w:t>
      </w:r>
    </w:p>
    <w:p w:rsidR="009119D5" w:rsidRDefault="009119D5" w:rsidP="009119D5">
      <w:pPr>
        <w:pStyle w:val="NoSpacing"/>
      </w:pPr>
      <w:r>
        <w:t>currTrainCR = 81.3725</w:t>
      </w:r>
    </w:p>
    <w:p w:rsidR="009119D5" w:rsidRDefault="009119D5" w:rsidP="009119D5">
      <w:pPr>
        <w:pStyle w:val="NoSpacing"/>
      </w:pPr>
      <w:r>
        <w:t>currTestASE = 0.7145</w:t>
      </w:r>
    </w:p>
    <w:p w:rsidR="009119D5" w:rsidRDefault="009119D5" w:rsidP="009119D5">
      <w:pPr>
        <w:pStyle w:val="NoSpacing"/>
      </w:pPr>
      <w:r>
        <w:t>currTrainASE = 0.7442</w:t>
      </w:r>
    </w:p>
    <w:p w:rsidR="009119D5" w:rsidRDefault="009119D5" w:rsidP="009119D5">
      <w:pPr>
        <w:pStyle w:val="NoSpacing"/>
      </w:pPr>
      <w:r>
        <w:t xml:space="preserve"> currTrain_Log_Sensitivity_Index = 0.01185</w:t>
      </w:r>
    </w:p>
    <w:p w:rsidR="009119D5" w:rsidRDefault="009119D5" w:rsidP="009119D5">
      <w:pPr>
        <w:pStyle w:val="NoSpacing"/>
      </w:pPr>
      <w:r>
        <w:t>Test Confusion Matrix - Epoch: 418</w:t>
      </w:r>
    </w:p>
    <w:p w:rsidR="009119D5" w:rsidRDefault="009119D5" w:rsidP="009119D5">
      <w:pPr>
        <w:pStyle w:val="NoSpacing"/>
      </w:pPr>
      <w:r>
        <w:t xml:space="preserve">        6543         754</w:t>
      </w:r>
    </w:p>
    <w:p w:rsidR="009119D5" w:rsidRDefault="009119D5" w:rsidP="009119D5">
      <w:pPr>
        <w:pStyle w:val="NoSpacing"/>
      </w:pPr>
      <w:r>
        <w:t xml:space="preserve">         710         184</w:t>
      </w:r>
    </w:p>
    <w:p w:rsidR="009119D5" w:rsidRDefault="009119D5" w:rsidP="009119D5">
      <w:pPr>
        <w:pStyle w:val="NoSpacing"/>
      </w:pPr>
    </w:p>
    <w:p w:rsidR="009119D5" w:rsidRDefault="009119D5" w:rsidP="009119D5">
      <w:pPr>
        <w:pStyle w:val="NoSpacing"/>
      </w:pPr>
      <w:r>
        <w:t>Confusion Matrix Labels:</w:t>
      </w:r>
    </w:p>
    <w:p w:rsidR="009119D5" w:rsidRDefault="009119D5" w:rsidP="009119D5">
      <w:pPr>
        <w:pStyle w:val="NoSpacing"/>
      </w:pPr>
      <w:r>
        <w:t>TN  FN</w:t>
      </w:r>
    </w:p>
    <w:p w:rsidR="009119D5" w:rsidRDefault="009119D5" w:rsidP="009119D5">
      <w:pPr>
        <w:pStyle w:val="NoSpacing"/>
      </w:pPr>
      <w:r>
        <w:t>FP  TP</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ROC_training =</w:t>
      </w:r>
    </w:p>
    <w:p w:rsidR="009119D5" w:rsidRDefault="009119D5" w:rsidP="009119D5">
      <w:pPr>
        <w:pStyle w:val="NoSpacing"/>
      </w:pPr>
    </w:p>
    <w:p w:rsidR="009119D5" w:rsidRDefault="009119D5" w:rsidP="009119D5">
      <w:pPr>
        <w:pStyle w:val="NoSpacing"/>
      </w:pPr>
      <w:r>
        <w:t xml:space="preserve">    0.5333</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ROC_test =</w:t>
      </w:r>
    </w:p>
    <w:p w:rsidR="009119D5" w:rsidRDefault="009119D5" w:rsidP="009119D5">
      <w:pPr>
        <w:pStyle w:val="NoSpacing"/>
      </w:pPr>
    </w:p>
    <w:p w:rsidR="009119D5" w:rsidRDefault="009119D5" w:rsidP="009119D5">
      <w:pPr>
        <w:pStyle w:val="NoSpacing"/>
      </w:pPr>
      <w:r>
        <w:t xml:space="preserve">    0.5507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dirName =</w:t>
      </w:r>
    </w:p>
    <w:p w:rsidR="009119D5" w:rsidRDefault="009119D5" w:rsidP="009119D5">
      <w:pPr>
        <w:pStyle w:val="NoSpacing"/>
      </w:pPr>
    </w:p>
    <w:p w:rsidR="009119D5" w:rsidRDefault="009119D5" w:rsidP="009119D5">
      <w:pPr>
        <w:pStyle w:val="NoSpacing"/>
      </w:pPr>
      <w:r>
        <w:t>Results\exp20130209_1208_Seq\MODNeonatalMORTALITY_NeonatalMortality\\bestResultOverAllStructures</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8A2A4A" w:rsidRDefault="008A2A4A" w:rsidP="009119D5">
      <w:pPr>
        <w:pStyle w:val="NoSpacing"/>
      </w:pPr>
    </w:p>
    <w:p w:rsidR="008A2A4A" w:rsidRDefault="008A2A4A" w:rsidP="009119D5">
      <w:pPr>
        <w:pStyle w:val="NoSpacing"/>
      </w:pPr>
    </w:p>
    <w:p w:rsidR="009119D5" w:rsidRDefault="009119D5" w:rsidP="009119D5">
      <w:pPr>
        <w:pStyle w:val="NoSpacing"/>
      </w:pPr>
      <w:r>
        <w:lastRenderedPageBreak/>
        <w:t>Run Parameters</w:t>
      </w:r>
    </w:p>
    <w:p w:rsidR="009119D5" w:rsidRDefault="009119D5" w:rsidP="009119D5">
      <w:pPr>
        <w:pStyle w:val="NoSpacing"/>
      </w:pPr>
      <w:r>
        <w:t>--------------</w:t>
      </w:r>
    </w:p>
    <w:p w:rsidR="009119D5" w:rsidRDefault="009119D5" w:rsidP="009119D5">
      <w:pPr>
        <w:pStyle w:val="NoSpacing"/>
      </w:pPr>
      <w:r>
        <w:t>Final learning rate value:  lr = 2.2634e-052</w:t>
      </w:r>
    </w:p>
    <w:p w:rsidR="009119D5" w:rsidRDefault="009119D5" w:rsidP="009119D5">
      <w:pPr>
        <w:pStyle w:val="NoSpacing"/>
      </w:pPr>
      <w:r>
        <w:t>Final weight decay constant:  lambda = 0.0059303</w:t>
      </w:r>
    </w:p>
    <w:p w:rsidR="009119D5" w:rsidRDefault="009119D5" w:rsidP="009119D5">
      <w:pPr>
        <w:pStyle w:val="NoSpacing"/>
      </w:pPr>
      <w:r>
        <w:t>Final weight scale:  wnot = 0.01</w:t>
      </w:r>
    </w:p>
    <w:p w:rsidR="009119D5" w:rsidRDefault="009119D5" w:rsidP="009119D5">
      <w:pPr>
        <w:pStyle w:val="NoSpacing"/>
      </w:pPr>
      <w:r>
        <w:t>momentum = 0.999</w:t>
      </w:r>
    </w:p>
    <w:p w:rsidR="009119D5" w:rsidRDefault="009119D5" w:rsidP="009119D5">
      <w:pPr>
        <w:pStyle w:val="NoSpacing"/>
      </w:pPr>
      <w:r>
        <w:t>err_ratio = 1.02</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Data Statistics</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Training Set Apriori Probabilities</w:t>
      </w:r>
    </w:p>
    <w:p w:rsidR="009119D5" w:rsidRDefault="009119D5" w:rsidP="009119D5">
      <w:pPr>
        <w:pStyle w:val="NoSpacing"/>
      </w:pPr>
    </w:p>
    <w:p w:rsidR="009119D5" w:rsidRDefault="009119D5" w:rsidP="009119D5">
      <w:pPr>
        <w:pStyle w:val="NoSpacing"/>
      </w:pPr>
      <w:r>
        <w:t>trprob =</w:t>
      </w:r>
    </w:p>
    <w:p w:rsidR="009119D5" w:rsidRDefault="009119D5" w:rsidP="009119D5">
      <w:pPr>
        <w:pStyle w:val="NoSpacing"/>
      </w:pPr>
    </w:p>
    <w:p w:rsidR="009119D5" w:rsidRDefault="009119D5" w:rsidP="009119D5">
      <w:pPr>
        <w:pStyle w:val="NoSpacing"/>
      </w:pPr>
      <w:r>
        <w:t xml:space="preserve">   88.4792</w:t>
      </w:r>
    </w:p>
    <w:p w:rsidR="009119D5" w:rsidRDefault="009119D5" w:rsidP="009119D5">
      <w:pPr>
        <w:pStyle w:val="NoSpacing"/>
      </w:pPr>
      <w:r>
        <w:t xml:space="preserve">   11.5208</w:t>
      </w:r>
    </w:p>
    <w:p w:rsidR="009119D5" w:rsidRDefault="009119D5" w:rsidP="009119D5">
      <w:pPr>
        <w:pStyle w:val="NoSpacing"/>
      </w:pPr>
    </w:p>
    <w:p w:rsidR="009119D5" w:rsidRDefault="009119D5" w:rsidP="009119D5">
      <w:pPr>
        <w:pStyle w:val="NoSpacing"/>
      </w:pPr>
      <w:r>
        <w:t>Test Set Apriori Probabilities</w:t>
      </w:r>
    </w:p>
    <w:p w:rsidR="009119D5" w:rsidRDefault="009119D5" w:rsidP="009119D5">
      <w:pPr>
        <w:pStyle w:val="NoSpacing"/>
      </w:pPr>
    </w:p>
    <w:p w:rsidR="009119D5" w:rsidRDefault="009119D5" w:rsidP="009119D5">
      <w:pPr>
        <w:pStyle w:val="NoSpacing"/>
      </w:pPr>
      <w:r>
        <w:t>teprob =</w:t>
      </w:r>
    </w:p>
    <w:p w:rsidR="009119D5" w:rsidRDefault="009119D5" w:rsidP="009119D5">
      <w:pPr>
        <w:pStyle w:val="NoSpacing"/>
      </w:pPr>
    </w:p>
    <w:p w:rsidR="009119D5" w:rsidRDefault="009119D5" w:rsidP="009119D5">
      <w:pPr>
        <w:pStyle w:val="NoSpacing"/>
      </w:pPr>
      <w:r>
        <w:t xml:space="preserve">   88.5484</w:t>
      </w:r>
    </w:p>
    <w:p w:rsidR="009119D5" w:rsidRDefault="009119D5" w:rsidP="009119D5">
      <w:pPr>
        <w:pStyle w:val="NoSpacing"/>
      </w:pPr>
      <w:r>
        <w:t xml:space="preserve">   11.4516</w:t>
      </w:r>
    </w:p>
    <w:p w:rsidR="009119D5" w:rsidRDefault="009119D5" w:rsidP="009119D5">
      <w:pPr>
        <w:pStyle w:val="NoSpacing"/>
      </w:pPr>
    </w:p>
    <w:p w:rsidR="009119D5" w:rsidRDefault="009119D5" w:rsidP="009119D5">
      <w:pPr>
        <w:pStyle w:val="NoSpacing"/>
      </w:pPr>
      <w:r>
        <w:t>MDC Training Set Classification Rate</w:t>
      </w:r>
    </w:p>
    <w:p w:rsidR="009119D5" w:rsidRDefault="009119D5" w:rsidP="009119D5">
      <w:pPr>
        <w:pStyle w:val="NoSpacing"/>
      </w:pPr>
      <w:r>
        <w:t>bayes_train = 88.6074</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MDC Test Set Classification Rate</w:t>
      </w:r>
    </w:p>
    <w:p w:rsidR="009119D5" w:rsidRDefault="009119D5" w:rsidP="009119D5">
      <w:pPr>
        <w:pStyle w:val="NoSpacing"/>
      </w:pPr>
      <w:r>
        <w:t>bayes_test = 88.6217</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Network Outputs</w:t>
      </w:r>
    </w:p>
    <w:p w:rsidR="009119D5" w:rsidRDefault="009119D5" w:rsidP="009119D5">
      <w:pPr>
        <w:pStyle w:val="NoSpacing"/>
      </w:pPr>
      <w:r>
        <w:t>---------------</w:t>
      </w:r>
    </w:p>
    <w:p w:rsidR="009119D5" w:rsidRDefault="009119D5" w:rsidP="009119D5">
      <w:pPr>
        <w:pStyle w:val="NoSpacing"/>
      </w:pPr>
    </w:p>
    <w:p w:rsidR="009119D5" w:rsidRDefault="009119D5" w:rsidP="009119D5">
      <w:pPr>
        <w:pStyle w:val="NoSpacing"/>
      </w:pPr>
      <w:r>
        <w:t>W1 =</w:t>
      </w:r>
    </w:p>
    <w:p w:rsidR="009119D5" w:rsidRDefault="009119D5" w:rsidP="009119D5">
      <w:pPr>
        <w:pStyle w:val="NoSpacing"/>
      </w:pPr>
    </w:p>
    <w:p w:rsidR="009119D5" w:rsidRDefault="009119D5" w:rsidP="009119D5">
      <w:pPr>
        <w:pStyle w:val="NoSpacing"/>
      </w:pPr>
      <w:r>
        <w:t xml:space="preserve">  Columns 1 through 9</w:t>
      </w:r>
    </w:p>
    <w:p w:rsidR="009119D5" w:rsidRDefault="009119D5" w:rsidP="009119D5">
      <w:pPr>
        <w:pStyle w:val="NoSpacing"/>
      </w:pPr>
    </w:p>
    <w:p w:rsidR="009119D5" w:rsidRDefault="009119D5" w:rsidP="009119D5">
      <w:pPr>
        <w:pStyle w:val="NoSpacing"/>
      </w:pPr>
      <w:r>
        <w:t xml:space="preserve">   20.3242    4.6194   11.2189   -1.7822   -3.4603   -5.0695   -2.5475   -4.6507   13.6798</w:t>
      </w:r>
    </w:p>
    <w:p w:rsidR="009119D5" w:rsidRDefault="009119D5" w:rsidP="009119D5">
      <w:pPr>
        <w:pStyle w:val="NoSpacing"/>
      </w:pPr>
      <w:r>
        <w:t xml:space="preserve">   -0.5013   22.8036   18.2997    4.3613    5.9245    4.3655    2.3646    5.8715    0.5209</w:t>
      </w:r>
    </w:p>
    <w:p w:rsidR="009119D5" w:rsidRDefault="009119D5" w:rsidP="009119D5">
      <w:pPr>
        <w:pStyle w:val="NoSpacing"/>
      </w:pPr>
      <w:r>
        <w:t xml:space="preserve">  -51.1395   -9.9741  -13.8440   -4.3372   -8.3493   -8.2155   -5.3877   -8.0123    0.4362</w:t>
      </w:r>
    </w:p>
    <w:p w:rsidR="009119D5" w:rsidRDefault="009119D5" w:rsidP="009119D5">
      <w:pPr>
        <w:pStyle w:val="NoSpacing"/>
      </w:pPr>
      <w:r>
        <w:t xml:space="preserve">    0.3698   -1.8818    0.9766   24.2445   -5.5211   -1.7992   -1.8485   -3.4956    0.6687</w:t>
      </w:r>
    </w:p>
    <w:p w:rsidR="009119D5" w:rsidRDefault="009119D5" w:rsidP="009119D5">
      <w:pPr>
        <w:pStyle w:val="NoSpacing"/>
      </w:pPr>
      <w:r>
        <w:t xml:space="preserve">    0.2518   10.7610    0.5937   -7.3772    5.7687    6.4295    3.5582   -5.3843    8.3023</w:t>
      </w:r>
    </w:p>
    <w:p w:rsidR="009119D5" w:rsidRDefault="009119D5" w:rsidP="009119D5">
      <w:pPr>
        <w:pStyle w:val="NoSpacing"/>
      </w:pPr>
      <w:r>
        <w:t xml:space="preserve">  -29.0177    3.3037   -0.8511    4.7901    6.8020    9.0143    5.7104   10.2119    1.3534</w:t>
      </w:r>
    </w:p>
    <w:p w:rsidR="009119D5" w:rsidRDefault="009119D5" w:rsidP="009119D5">
      <w:pPr>
        <w:pStyle w:val="NoSpacing"/>
      </w:pPr>
      <w:r>
        <w:t xml:space="preserve">   50.8783    1.0259   21.5310    1.7977   -0.7151   -2.0671    1.5818   -3.6044   -3.8111</w:t>
      </w:r>
    </w:p>
    <w:p w:rsidR="009119D5" w:rsidRDefault="009119D5" w:rsidP="009119D5">
      <w:pPr>
        <w:pStyle w:val="NoSpacing"/>
      </w:pPr>
      <w:r>
        <w:lastRenderedPageBreak/>
        <w:t xml:space="preserve">    0.1926   -8.7237   -0.9481    1.6549  -12.5275    3.4423    2.5459   -8.9826    4.8544</w:t>
      </w:r>
    </w:p>
    <w:p w:rsidR="009119D5" w:rsidRDefault="009119D5" w:rsidP="009119D5">
      <w:pPr>
        <w:pStyle w:val="NoSpacing"/>
      </w:pPr>
      <w:r>
        <w:t xml:space="preserve">    1.6424   -4.6468    0.5008    3.8766    8.8345   10.7168    4.4051    9.0283   -3.5651</w:t>
      </w:r>
    </w:p>
    <w:p w:rsidR="009119D5" w:rsidRDefault="009119D5" w:rsidP="009119D5">
      <w:pPr>
        <w:pStyle w:val="NoSpacing"/>
      </w:pPr>
      <w:r>
        <w:t xml:space="preserve">   -0.4805    4.3881   -7.2133    8.3858    3.6584   10.8940    6.6292    4.9983   -0.8004</w:t>
      </w:r>
    </w:p>
    <w:p w:rsidR="009119D5" w:rsidRDefault="009119D5" w:rsidP="009119D5">
      <w:pPr>
        <w:pStyle w:val="NoSpacing"/>
      </w:pPr>
      <w:r>
        <w:t xml:space="preserve">    3.5689    4.1866    0.9838   -3.0908   -5.0768    1.5596   -4.8210   -7.7284   10.9103</w:t>
      </w:r>
    </w:p>
    <w:p w:rsidR="009119D5" w:rsidRDefault="009119D5" w:rsidP="009119D5">
      <w:pPr>
        <w:pStyle w:val="NoSpacing"/>
      </w:pPr>
      <w:r>
        <w:t xml:space="preserve">   14.3742    2.9012   64.9471    1.8389    2.1832    4.5502    3.1825   -5.6736  -38.0649</w:t>
      </w:r>
    </w:p>
    <w:p w:rsidR="009119D5" w:rsidRDefault="009119D5" w:rsidP="009119D5">
      <w:pPr>
        <w:pStyle w:val="NoSpacing"/>
      </w:pPr>
      <w:r>
        <w:t xml:space="preserve">    8.9472    1.0913   -2.2254    1.1747    2.4116   -8.0751    1.0386    1.3464    3.2092</w:t>
      </w:r>
    </w:p>
    <w:p w:rsidR="009119D5" w:rsidRDefault="009119D5" w:rsidP="009119D5">
      <w:pPr>
        <w:pStyle w:val="NoSpacing"/>
      </w:pPr>
      <w:r>
        <w:t xml:space="preserve">    0.6789    2.3461   12.6329    1.8683   -0.8768   -2.4545   -0.6737   -2.7191   -0.5245</w:t>
      </w:r>
    </w:p>
    <w:p w:rsidR="009119D5" w:rsidRDefault="009119D5" w:rsidP="009119D5">
      <w:pPr>
        <w:pStyle w:val="NoSpacing"/>
      </w:pPr>
      <w:r>
        <w:t xml:space="preserve">    1.1843   -1.3826   34.6482    1.4983    3.4392  -13.5278   -2.1552   -3.8908    0.0855</w:t>
      </w:r>
    </w:p>
    <w:p w:rsidR="009119D5" w:rsidRDefault="009119D5" w:rsidP="009119D5">
      <w:pPr>
        <w:pStyle w:val="NoSpacing"/>
      </w:pPr>
      <w:r>
        <w:t xml:space="preserve">    0.6377   -1.0701    0.9287    2.6914    3.3998    8.2918    8.5297    9.1951    0.3473</w:t>
      </w:r>
    </w:p>
    <w:p w:rsidR="009119D5" w:rsidRDefault="009119D5" w:rsidP="009119D5">
      <w:pPr>
        <w:pStyle w:val="NoSpacing"/>
      </w:pPr>
    </w:p>
    <w:p w:rsidR="009119D5" w:rsidRDefault="009119D5" w:rsidP="009119D5">
      <w:pPr>
        <w:pStyle w:val="NoSpacing"/>
      </w:pPr>
      <w:r>
        <w:t xml:space="preserve">  Columns 10 through 11</w:t>
      </w:r>
    </w:p>
    <w:p w:rsidR="009119D5" w:rsidRDefault="009119D5" w:rsidP="009119D5">
      <w:pPr>
        <w:pStyle w:val="NoSpacing"/>
      </w:pPr>
    </w:p>
    <w:p w:rsidR="009119D5" w:rsidRDefault="009119D5" w:rsidP="009119D5">
      <w:pPr>
        <w:pStyle w:val="NoSpacing"/>
      </w:pPr>
      <w:r>
        <w:t xml:space="preserve">    0.7493   -0.6188</w:t>
      </w:r>
    </w:p>
    <w:p w:rsidR="009119D5" w:rsidRDefault="009119D5" w:rsidP="009119D5">
      <w:pPr>
        <w:pStyle w:val="NoSpacing"/>
      </w:pPr>
      <w:r>
        <w:t xml:space="preserve">   32.7978  -15.6337</w:t>
      </w:r>
    </w:p>
    <w:p w:rsidR="009119D5" w:rsidRDefault="009119D5" w:rsidP="009119D5">
      <w:pPr>
        <w:pStyle w:val="NoSpacing"/>
      </w:pPr>
      <w:r>
        <w:t xml:space="preserve">    0.3061   33.4342</w:t>
      </w:r>
    </w:p>
    <w:p w:rsidR="009119D5" w:rsidRDefault="009119D5" w:rsidP="009119D5">
      <w:pPr>
        <w:pStyle w:val="NoSpacing"/>
      </w:pPr>
      <w:r>
        <w:t xml:space="preserve">  -23.3842    0.8252</w:t>
      </w:r>
    </w:p>
    <w:p w:rsidR="009119D5" w:rsidRDefault="009119D5" w:rsidP="009119D5">
      <w:pPr>
        <w:pStyle w:val="NoSpacing"/>
      </w:pPr>
      <w:r>
        <w:t xml:space="preserve">   39.0960  -16.8395</w:t>
      </w:r>
    </w:p>
    <w:p w:rsidR="009119D5" w:rsidRDefault="009119D5" w:rsidP="009119D5">
      <w:pPr>
        <w:pStyle w:val="NoSpacing"/>
      </w:pPr>
      <w:r>
        <w:t xml:space="preserve">   -0.6361   26.6722</w:t>
      </w:r>
    </w:p>
    <w:p w:rsidR="009119D5" w:rsidRDefault="009119D5" w:rsidP="009119D5">
      <w:pPr>
        <w:pStyle w:val="NoSpacing"/>
      </w:pPr>
      <w:r>
        <w:t xml:space="preserve">  -21.8426    0.3023</w:t>
      </w:r>
    </w:p>
    <w:p w:rsidR="009119D5" w:rsidRDefault="009119D5" w:rsidP="009119D5">
      <w:pPr>
        <w:pStyle w:val="NoSpacing"/>
      </w:pPr>
      <w:r>
        <w:t xml:space="preserve">    0.7149   -2.0833</w:t>
      </w:r>
    </w:p>
    <w:p w:rsidR="009119D5" w:rsidRDefault="009119D5" w:rsidP="009119D5">
      <w:pPr>
        <w:pStyle w:val="NoSpacing"/>
      </w:pPr>
      <w:r>
        <w:t xml:space="preserve">    0.7052   22.5275</w:t>
      </w:r>
    </w:p>
    <w:p w:rsidR="009119D5" w:rsidRDefault="009119D5" w:rsidP="009119D5">
      <w:pPr>
        <w:pStyle w:val="NoSpacing"/>
      </w:pPr>
      <w:r>
        <w:t xml:space="preserve">   -0.4504    0.5802</w:t>
      </w:r>
    </w:p>
    <w:p w:rsidR="009119D5" w:rsidRDefault="009119D5" w:rsidP="009119D5">
      <w:pPr>
        <w:pStyle w:val="NoSpacing"/>
      </w:pPr>
      <w:r>
        <w:t xml:space="preserve">   -5.9447   -0.6245</w:t>
      </w:r>
    </w:p>
    <w:p w:rsidR="009119D5" w:rsidRDefault="009119D5" w:rsidP="009119D5">
      <w:pPr>
        <w:pStyle w:val="NoSpacing"/>
      </w:pPr>
      <w:r>
        <w:t xml:space="preserve">   -0.8873   38.6993</w:t>
      </w:r>
    </w:p>
    <w:p w:rsidR="009119D5" w:rsidRDefault="009119D5" w:rsidP="009119D5">
      <w:pPr>
        <w:pStyle w:val="NoSpacing"/>
      </w:pPr>
      <w:r>
        <w:t xml:space="preserve">  -18.1569    5.8863</w:t>
      </w:r>
    </w:p>
    <w:p w:rsidR="009119D5" w:rsidRDefault="009119D5" w:rsidP="009119D5">
      <w:pPr>
        <w:pStyle w:val="NoSpacing"/>
      </w:pPr>
      <w:r>
        <w:t xml:space="preserve">    4.1231   28.6310</w:t>
      </w:r>
    </w:p>
    <w:p w:rsidR="009119D5" w:rsidRDefault="009119D5" w:rsidP="009119D5">
      <w:pPr>
        <w:pStyle w:val="NoSpacing"/>
      </w:pPr>
      <w:r>
        <w:t xml:space="preserve">   79.8757    1.0822</w:t>
      </w:r>
    </w:p>
    <w:p w:rsidR="009119D5" w:rsidRDefault="009119D5" w:rsidP="009119D5">
      <w:pPr>
        <w:pStyle w:val="NoSpacing"/>
      </w:pPr>
      <w:r>
        <w:t xml:space="preserve">    6.1929   10.8924</w:t>
      </w:r>
    </w:p>
    <w:p w:rsidR="009119D5" w:rsidRDefault="009119D5" w:rsidP="009119D5">
      <w:pPr>
        <w:pStyle w:val="NoSpacing"/>
      </w:pPr>
    </w:p>
    <w:p w:rsidR="009119D5" w:rsidRDefault="009119D5" w:rsidP="009119D5">
      <w:pPr>
        <w:pStyle w:val="NoSpacing"/>
      </w:pPr>
      <w:r>
        <w:t>B1 =</w:t>
      </w:r>
    </w:p>
    <w:p w:rsidR="009119D5" w:rsidRDefault="009119D5" w:rsidP="009119D5">
      <w:pPr>
        <w:pStyle w:val="NoSpacing"/>
      </w:pPr>
    </w:p>
    <w:p w:rsidR="009119D5" w:rsidRDefault="009119D5" w:rsidP="009119D5">
      <w:pPr>
        <w:pStyle w:val="NoSpacing"/>
      </w:pPr>
      <w:r>
        <w:t xml:space="preserve">    5.9752</w:t>
      </w:r>
    </w:p>
    <w:p w:rsidR="009119D5" w:rsidRDefault="009119D5" w:rsidP="009119D5">
      <w:pPr>
        <w:pStyle w:val="NoSpacing"/>
      </w:pPr>
      <w:r>
        <w:t xml:space="preserve">    5.2176</w:t>
      </w:r>
    </w:p>
    <w:p w:rsidR="009119D5" w:rsidRDefault="009119D5" w:rsidP="009119D5">
      <w:pPr>
        <w:pStyle w:val="NoSpacing"/>
      </w:pPr>
      <w:r>
        <w:t xml:space="preserve">    6.9518</w:t>
      </w:r>
    </w:p>
    <w:p w:rsidR="009119D5" w:rsidRDefault="009119D5" w:rsidP="009119D5">
      <w:pPr>
        <w:pStyle w:val="NoSpacing"/>
      </w:pPr>
      <w:r>
        <w:t xml:space="preserve">   10.3777</w:t>
      </w:r>
    </w:p>
    <w:p w:rsidR="009119D5" w:rsidRDefault="009119D5" w:rsidP="009119D5">
      <w:pPr>
        <w:pStyle w:val="NoSpacing"/>
      </w:pPr>
      <w:r>
        <w:t xml:space="preserve">   -7.0278</w:t>
      </w:r>
    </w:p>
    <w:p w:rsidR="009119D5" w:rsidRDefault="009119D5" w:rsidP="009119D5">
      <w:pPr>
        <w:pStyle w:val="NoSpacing"/>
      </w:pPr>
      <w:r>
        <w:t xml:space="preserve">  -10.5718</w:t>
      </w:r>
    </w:p>
    <w:p w:rsidR="009119D5" w:rsidRDefault="009119D5" w:rsidP="009119D5">
      <w:pPr>
        <w:pStyle w:val="NoSpacing"/>
      </w:pPr>
      <w:r>
        <w:t xml:space="preserve">    6.3316</w:t>
      </w:r>
    </w:p>
    <w:p w:rsidR="009119D5" w:rsidRDefault="009119D5" w:rsidP="009119D5">
      <w:pPr>
        <w:pStyle w:val="NoSpacing"/>
      </w:pPr>
      <w:r>
        <w:t xml:space="preserve">  -12.8120</w:t>
      </w:r>
    </w:p>
    <w:p w:rsidR="009119D5" w:rsidRDefault="009119D5" w:rsidP="009119D5">
      <w:pPr>
        <w:pStyle w:val="NoSpacing"/>
      </w:pPr>
      <w:r>
        <w:t xml:space="preserve">  -11.0278</w:t>
      </w:r>
    </w:p>
    <w:p w:rsidR="009119D5" w:rsidRDefault="009119D5" w:rsidP="009119D5">
      <w:pPr>
        <w:pStyle w:val="NoSpacing"/>
      </w:pPr>
      <w:r>
        <w:t xml:space="preserve">   -5.7959</w:t>
      </w:r>
    </w:p>
    <w:p w:rsidR="009119D5" w:rsidRDefault="009119D5" w:rsidP="009119D5">
      <w:pPr>
        <w:pStyle w:val="NoSpacing"/>
      </w:pPr>
      <w:r>
        <w:t xml:space="preserve">   10.7130</w:t>
      </w:r>
    </w:p>
    <w:p w:rsidR="009119D5" w:rsidRDefault="009119D5" w:rsidP="009119D5">
      <w:pPr>
        <w:pStyle w:val="NoSpacing"/>
      </w:pPr>
      <w:r>
        <w:t xml:space="preserve">  -14.5059</w:t>
      </w:r>
    </w:p>
    <w:p w:rsidR="009119D5" w:rsidRDefault="009119D5" w:rsidP="009119D5">
      <w:pPr>
        <w:pStyle w:val="NoSpacing"/>
      </w:pPr>
      <w:r>
        <w:t xml:space="preserve">   -2.4726</w:t>
      </w:r>
    </w:p>
    <w:p w:rsidR="009119D5" w:rsidRDefault="009119D5" w:rsidP="009119D5">
      <w:pPr>
        <w:pStyle w:val="NoSpacing"/>
      </w:pPr>
      <w:r>
        <w:t xml:space="preserve">    3.4636</w:t>
      </w:r>
    </w:p>
    <w:p w:rsidR="009119D5" w:rsidRDefault="009119D5" w:rsidP="009119D5">
      <w:pPr>
        <w:pStyle w:val="NoSpacing"/>
      </w:pPr>
      <w:r>
        <w:t xml:space="preserve">    5.8187</w:t>
      </w:r>
    </w:p>
    <w:p w:rsidR="00841BD3" w:rsidRDefault="009119D5" w:rsidP="009119D5">
      <w:pPr>
        <w:pStyle w:val="NoSpacing"/>
      </w:pPr>
      <w:r>
        <w:t xml:space="preserve">   -9.3429</w:t>
      </w:r>
    </w:p>
    <w:p w:rsidR="009119D5" w:rsidRDefault="009119D5" w:rsidP="009119D5">
      <w:pPr>
        <w:pStyle w:val="NoSpacing"/>
      </w:pPr>
      <w:r>
        <w:t>W2 =</w:t>
      </w:r>
    </w:p>
    <w:p w:rsidR="009119D5" w:rsidRDefault="009119D5" w:rsidP="009119D5">
      <w:pPr>
        <w:pStyle w:val="NoSpacing"/>
      </w:pPr>
      <w:r>
        <w:lastRenderedPageBreak/>
        <w:t xml:space="preserve">  Columns 1 through 9</w:t>
      </w:r>
    </w:p>
    <w:p w:rsidR="009119D5" w:rsidRDefault="009119D5" w:rsidP="009119D5">
      <w:pPr>
        <w:pStyle w:val="NoSpacing"/>
      </w:pPr>
    </w:p>
    <w:p w:rsidR="009119D5" w:rsidRDefault="009119D5" w:rsidP="009119D5">
      <w:pPr>
        <w:pStyle w:val="NoSpacing"/>
      </w:pPr>
      <w:r>
        <w:t xml:space="preserve"> -106.6898  -46.1678   17.0701  159.9149   -9.2792   50.6675 -153.0171   28.5593  -90.2257</w:t>
      </w:r>
    </w:p>
    <w:p w:rsidR="009119D5" w:rsidRDefault="009119D5" w:rsidP="009119D5">
      <w:pPr>
        <w:pStyle w:val="NoSpacing"/>
      </w:pPr>
    </w:p>
    <w:p w:rsidR="009119D5" w:rsidRDefault="009119D5" w:rsidP="009119D5">
      <w:pPr>
        <w:pStyle w:val="NoSpacing"/>
      </w:pPr>
      <w:r>
        <w:t xml:space="preserve">  Columns 10 through 16</w:t>
      </w:r>
    </w:p>
    <w:p w:rsidR="009119D5" w:rsidRDefault="009119D5" w:rsidP="009119D5">
      <w:pPr>
        <w:pStyle w:val="NoSpacing"/>
      </w:pPr>
    </w:p>
    <w:p w:rsidR="009119D5" w:rsidRDefault="009119D5" w:rsidP="009119D5">
      <w:pPr>
        <w:pStyle w:val="NoSpacing"/>
      </w:pPr>
      <w:r>
        <w:t xml:space="preserve">   75.9377  -52.4508  -21.7961   18.6569 -153.3849  107.3265 -154.8718</w:t>
      </w:r>
    </w:p>
    <w:p w:rsidR="009119D5" w:rsidRDefault="009119D5" w:rsidP="009119D5">
      <w:pPr>
        <w:pStyle w:val="NoSpacing"/>
      </w:pPr>
    </w:p>
    <w:p w:rsidR="009119D5" w:rsidRDefault="009119D5" w:rsidP="009119D5">
      <w:pPr>
        <w:pStyle w:val="NoSpacing"/>
      </w:pPr>
    </w:p>
    <w:p w:rsidR="009119D5" w:rsidRDefault="009119D5" w:rsidP="009119D5">
      <w:pPr>
        <w:pStyle w:val="NoSpacing"/>
      </w:pPr>
      <w:r>
        <w:t>B2 =</w:t>
      </w:r>
    </w:p>
    <w:p w:rsidR="009119D5" w:rsidRDefault="009119D5" w:rsidP="009119D5">
      <w:pPr>
        <w:pStyle w:val="NoSpacing"/>
      </w:pPr>
    </w:p>
    <w:p w:rsidR="009119D5" w:rsidRDefault="009119D5" w:rsidP="009119D5">
      <w:pPr>
        <w:pStyle w:val="NoSpacing"/>
      </w:pPr>
      <w:r>
        <w:t xml:space="preserve"> -273.0017</w:t>
      </w:r>
    </w:p>
    <w:p w:rsidR="009119D5" w:rsidRDefault="009119D5" w:rsidP="009119D5">
      <w:pPr>
        <w:pStyle w:val="NoSpacing"/>
      </w:pPr>
    </w:p>
    <w:p w:rsidR="009119D5" w:rsidRDefault="009119D5" w:rsidP="009119D5">
      <w:pPr>
        <w:pStyle w:val="NoSpacing"/>
      </w:pPr>
    </w:p>
    <w:p w:rsidR="009119D5" w:rsidRDefault="009119D5" w:rsidP="009119D5">
      <w:pPr>
        <w:pStyle w:val="NoSpacing"/>
      </w:pPr>
    </w:p>
    <w:p w:rsidR="009119D5" w:rsidRDefault="009119D5" w:rsidP="009119D5">
      <w:pPr>
        <w:pStyle w:val="NoSpacing"/>
      </w:pPr>
      <w:r>
        <w:t>**********************************************************************</w:t>
      </w:r>
    </w:p>
    <w:p w:rsidR="009119D5" w:rsidRDefault="009119D5" w:rsidP="009119D5">
      <w:pPr>
        <w:pStyle w:val="NoSpacing"/>
      </w:pPr>
      <w:r>
        <w:t>BEST Log_Sensitivity INDEX OUTCOME :</w:t>
      </w:r>
    </w:p>
    <w:p w:rsidR="009119D5" w:rsidRDefault="009119D5" w:rsidP="009119D5">
      <w:pPr>
        <w:pStyle w:val="NoSpacing"/>
      </w:pPr>
      <w:r>
        <w:t>**********************************************************************</w:t>
      </w:r>
    </w:p>
    <w:p w:rsidR="009119D5" w:rsidRDefault="009119D5" w:rsidP="009119D5">
      <w:pPr>
        <w:pStyle w:val="NoSpacing"/>
      </w:pPr>
      <w:r>
        <w:t>lambdaDec = 0.7818</w:t>
      </w:r>
    </w:p>
    <w:p w:rsidR="009119D5" w:rsidRDefault="009119D5" w:rsidP="009119D5">
      <w:pPr>
        <w:pStyle w:val="NoSpacing"/>
      </w:pPr>
      <w:r>
        <w:t>Best Test Log_Sensitivity Index = 0.016591</w:t>
      </w:r>
    </w:p>
    <w:p w:rsidR="009119D5" w:rsidRDefault="009119D5" w:rsidP="009119D5">
      <w:pPr>
        <w:pStyle w:val="NoSpacing"/>
      </w:pPr>
      <w:r>
        <w:t>Best Test Epoch = 418</w:t>
      </w:r>
    </w:p>
    <w:p w:rsidR="009119D5" w:rsidRDefault="009119D5" w:rsidP="009119D5">
      <w:pPr>
        <w:pStyle w:val="NoSpacing"/>
      </w:pPr>
      <w:r>
        <w:t>Current Train Log_Sensitivity Index = 0.01185</w:t>
      </w:r>
    </w:p>
    <w:p w:rsidR="009119D5" w:rsidRDefault="009119D5" w:rsidP="009119D5">
      <w:pPr>
        <w:pStyle w:val="NoSpacing"/>
      </w:pPr>
      <w:r>
        <w:t>Current Test Log_Sensitivity Index_BestTrain = 0.024196</w:t>
      </w:r>
    </w:p>
    <w:p w:rsidR="009119D5" w:rsidRDefault="009119D5" w:rsidP="009119D5">
      <w:pPr>
        <w:pStyle w:val="NoSpacing"/>
      </w:pPr>
      <w:r>
        <w:t>Current Test SENSITIVITY = 0.19616</w:t>
      </w:r>
    </w:p>
    <w:p w:rsidR="009119D5" w:rsidRDefault="009119D5" w:rsidP="009119D5">
      <w:pPr>
        <w:pStyle w:val="NoSpacing"/>
      </w:pPr>
      <w:r>
        <w:t>Current Train SENSITIVITY = 0.16746</w:t>
      </w:r>
    </w:p>
    <w:p w:rsidR="009119D5" w:rsidRDefault="009119D5" w:rsidP="009119D5">
      <w:pPr>
        <w:pStyle w:val="NoSpacing"/>
      </w:pPr>
      <w:r>
        <w:t>Current Test SPECIFICITY = 0.90211</w:t>
      </w:r>
    </w:p>
    <w:p w:rsidR="009119D5" w:rsidRDefault="009119D5" w:rsidP="009119D5">
      <w:pPr>
        <w:pStyle w:val="NoSpacing"/>
      </w:pPr>
      <w:r>
        <w:t>Current Train SPECIFICITY = 0.89787</w:t>
      </w:r>
    </w:p>
    <w:p w:rsidR="009119D5" w:rsidRDefault="009119D5" w:rsidP="009119D5">
      <w:pPr>
        <w:pStyle w:val="NoSpacing"/>
      </w:pPr>
      <w:r>
        <w:t>Current Test CR = 82.1267</w:t>
      </w:r>
    </w:p>
    <w:p w:rsidR="009119D5" w:rsidRDefault="009119D5" w:rsidP="009119D5">
      <w:pPr>
        <w:pStyle w:val="NoSpacing"/>
      </w:pPr>
      <w:r>
        <w:t>Current Train CR = 81.3725</w:t>
      </w:r>
    </w:p>
    <w:p w:rsidR="009119D5" w:rsidRDefault="009119D5" w:rsidP="009119D5">
      <w:pPr>
        <w:pStyle w:val="NoSpacing"/>
      </w:pPr>
      <w:r>
        <w:t>Current Test ASE = 0.7145</w:t>
      </w:r>
    </w:p>
    <w:p w:rsidR="009119D5" w:rsidRDefault="009119D5" w:rsidP="009119D5">
      <w:pPr>
        <w:pStyle w:val="NoSpacing"/>
      </w:pPr>
      <w:r>
        <w:t>Current Train ASE = 0.7442</w:t>
      </w:r>
    </w:p>
    <w:p w:rsidR="009119D5" w:rsidRDefault="009119D5" w:rsidP="009119D5">
      <w:pPr>
        <w:pStyle w:val="NoSpacing"/>
      </w:pPr>
      <w:r>
        <w:t>************** SPECIFIC EPOCH STOP - WEIGHTS PULLED **************</w:t>
      </w: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9119D5" w:rsidRDefault="009119D5"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A2A4A" w:rsidRDefault="008A2A4A"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Default="00841BD3" w:rsidP="009119D5">
      <w:pPr>
        <w:pStyle w:val="NoSpacing"/>
        <w:jc w:val="center"/>
      </w:pPr>
    </w:p>
    <w:p w:rsidR="00841BD3" w:rsidRPr="006122E2" w:rsidRDefault="006122E2" w:rsidP="00841BD3">
      <w:pPr>
        <w:spacing w:line="480" w:lineRule="auto"/>
        <w:rPr>
          <w:rFonts w:cstheme="minorHAnsi"/>
          <w:b/>
          <w:sz w:val="32"/>
          <w:szCs w:val="24"/>
        </w:rPr>
      </w:pPr>
      <w:r w:rsidRPr="006122E2">
        <w:rPr>
          <w:rFonts w:cstheme="minorHAnsi"/>
          <w:b/>
          <w:sz w:val="32"/>
          <w:szCs w:val="24"/>
        </w:rPr>
        <w:lastRenderedPageBreak/>
        <w:t xml:space="preserve">H1.4 </w:t>
      </w:r>
      <w:r w:rsidR="00841BD3" w:rsidRPr="006122E2">
        <w:rPr>
          <w:rFonts w:cstheme="minorHAnsi"/>
          <w:b/>
          <w:sz w:val="32"/>
          <w:szCs w:val="24"/>
        </w:rPr>
        <w:t xml:space="preserve">MOD_NEONATALMORT </w:t>
      </w:r>
      <w:r w:rsidRPr="006122E2">
        <w:rPr>
          <w:rFonts w:cstheme="minorHAnsi"/>
          <w:b/>
          <w:sz w:val="32"/>
          <w:szCs w:val="24"/>
        </w:rPr>
        <w:t xml:space="preserve">HYBRID </w:t>
      </w:r>
      <w:r w:rsidR="00841BD3" w:rsidRPr="006122E2">
        <w:rPr>
          <w:rFonts w:cstheme="minorHAnsi"/>
          <w:b/>
          <w:sz w:val="32"/>
          <w:szCs w:val="24"/>
        </w:rPr>
        <w:t>RESULTS (TRAIN)</w:t>
      </w:r>
    </w:p>
    <w:tbl>
      <w:tblPr>
        <w:tblW w:w="6499" w:type="dxa"/>
        <w:tblInd w:w="93" w:type="dxa"/>
        <w:tblLook w:val="04A0" w:firstRow="1" w:lastRow="0" w:firstColumn="1" w:lastColumn="0" w:noHBand="0" w:noVBand="1"/>
      </w:tblPr>
      <w:tblGrid>
        <w:gridCol w:w="1998"/>
        <w:gridCol w:w="1308"/>
        <w:gridCol w:w="854"/>
        <w:gridCol w:w="2339"/>
      </w:tblGrid>
      <w:tr w:rsidR="00253EF0" w:rsidRPr="00253EF0" w:rsidTr="00253EF0">
        <w:trPr>
          <w:trHeight w:val="375"/>
        </w:trPr>
        <w:tc>
          <w:tcPr>
            <w:tcW w:w="4160" w:type="dxa"/>
            <w:gridSpan w:val="3"/>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sz w:val="28"/>
                <w:szCs w:val="28"/>
                <w:u w:val="single"/>
                <w:lang w:eastAsia="en-CA"/>
              </w:rPr>
            </w:pPr>
            <w:r w:rsidRPr="00253EF0">
              <w:rPr>
                <w:rFonts w:ascii="Calibri" w:eastAsia="Times New Roman" w:hAnsi="Calibri" w:cs="Times New Roman"/>
                <w:color w:val="000000"/>
                <w:sz w:val="28"/>
                <w:szCs w:val="28"/>
                <w:u w:val="single"/>
                <w:lang w:eastAsia="en-CA"/>
              </w:rPr>
              <w:t>5 by 2 Cross Validation Results</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Verification</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u w:val="single"/>
                <w:lang w:eastAsia="en-CA"/>
              </w:rPr>
            </w:pPr>
            <w:r w:rsidRPr="00253EF0">
              <w:rPr>
                <w:rFonts w:ascii="Calibri" w:eastAsia="Times New Roman" w:hAnsi="Calibri" w:cs="Times New Roman"/>
                <w:color w:val="000000"/>
                <w:u w:val="single"/>
                <w:lang w:eastAsia="en-CA"/>
              </w:rPr>
              <w:t>Std Dev</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u w:val="single"/>
                <w:lang w:eastAsia="en-CA"/>
              </w:rPr>
            </w:pPr>
            <w:r w:rsidRPr="00253EF0">
              <w:rPr>
                <w:rFonts w:ascii="Calibri" w:eastAsia="Times New Roman" w:hAnsi="Calibri" w:cs="Times New Roman"/>
                <w:color w:val="000000"/>
                <w:u w:val="single"/>
                <w:lang w:eastAsia="en-CA"/>
              </w:rPr>
              <w:t>Confidence Interval (95%)</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Accuracy:</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0.76</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0.05</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0.03</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Sensitivity/Recall:</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0.6544</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0.0593</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0.0367</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Specificity:</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0.8007</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0.0842</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0.0522</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PPV/Precision:</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0.5672</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0.0905</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0.0561</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NPV:</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0.8646</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0.0081</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0.0050</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F1 score:</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0.02</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0.02</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MCC:</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0.44</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0.05</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0.03</w:t>
            </w:r>
          </w:p>
        </w:tc>
      </w:tr>
      <w:tr w:rsidR="00253EF0" w:rsidRPr="00253EF0" w:rsidTr="00253EF0">
        <w:trPr>
          <w:trHeight w:val="300"/>
        </w:trPr>
        <w:tc>
          <w:tcPr>
            <w:tcW w:w="199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SS1:</w:t>
            </w:r>
          </w:p>
        </w:tc>
        <w:tc>
          <w:tcPr>
            <w:tcW w:w="1308"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0.46</w:t>
            </w:r>
          </w:p>
        </w:tc>
        <w:tc>
          <w:tcPr>
            <w:tcW w:w="854"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0.03</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0.02</w:t>
            </w:r>
          </w:p>
        </w:tc>
      </w:tr>
    </w:tbl>
    <w:p w:rsidR="00841BD3" w:rsidRDefault="00841BD3" w:rsidP="003C479A">
      <w:pPr>
        <w:pStyle w:val="NoSpacing"/>
        <w:jc w:val="center"/>
        <w:rPr>
          <w:rFonts w:ascii="Times New Roman" w:hAnsi="Times New Roman" w:cs="Times New Roman"/>
          <w:b/>
          <w:color w:val="000000" w:themeColor="text1"/>
          <w:sz w:val="40"/>
          <w:szCs w:val="20"/>
        </w:rPr>
      </w:pPr>
    </w:p>
    <w:tbl>
      <w:tblPr>
        <w:tblW w:w="10345" w:type="dxa"/>
        <w:tblInd w:w="93" w:type="dxa"/>
        <w:tblLook w:val="04A0" w:firstRow="1" w:lastRow="0" w:firstColumn="1" w:lastColumn="0" w:noHBand="0" w:noVBand="1"/>
      </w:tblPr>
      <w:tblGrid>
        <w:gridCol w:w="1077"/>
        <w:gridCol w:w="1120"/>
        <w:gridCol w:w="1077"/>
        <w:gridCol w:w="960"/>
        <w:gridCol w:w="1077"/>
        <w:gridCol w:w="960"/>
        <w:gridCol w:w="1077"/>
        <w:gridCol w:w="960"/>
        <w:gridCol w:w="1077"/>
        <w:gridCol w:w="960"/>
      </w:tblGrid>
      <w:tr w:rsidR="00253EF0" w:rsidRPr="00253EF0" w:rsidTr="00253EF0">
        <w:trPr>
          <w:trHeight w:val="375"/>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1A</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1B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2A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2B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3A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10113</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1630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8524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1244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10399</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1778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10212</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1610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10942</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1878</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1872</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2734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3434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3146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1528</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2644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1804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2722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1034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2495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0.786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0.798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0.791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0.822</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0.6265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0.7166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0.5979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0.6283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0.5705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0.8438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0.7128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0.8719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0.8499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0.9137</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0.5936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0.4781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0.6337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0.6014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0.7070</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0.8612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0.8726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0.8540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0.8638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0.8535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0.574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0.631</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0.462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0.388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0.521</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0.429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0.484</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3B</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4A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4B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5A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5B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9021</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1363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9164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1435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8473</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1198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8059</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1148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10956</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1842</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2946</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3018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2791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2959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3515</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3162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3896</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3246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1032</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2518</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0.736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0.742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0.691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0.824</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0.6889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0.6734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0.7252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0.7387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0.5775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0.7538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0.7665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0.7068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0.6741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0.9139</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0.5060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0.5146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0.4736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0.4545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0.7093</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0.8687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0.8761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0.8561</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0.583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0.583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0.573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0.563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0.637</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0.407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0.408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0.389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0.369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0.527</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0.443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0.440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0.432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0.413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0.491</w:t>
            </w:r>
          </w:p>
        </w:tc>
      </w:tr>
    </w:tbl>
    <w:p w:rsidR="006122E2" w:rsidRPr="006122E2" w:rsidRDefault="006122E2" w:rsidP="006122E2">
      <w:pPr>
        <w:spacing w:line="480" w:lineRule="auto"/>
        <w:rPr>
          <w:rFonts w:cstheme="minorHAnsi"/>
          <w:b/>
          <w:sz w:val="32"/>
          <w:szCs w:val="24"/>
        </w:rPr>
      </w:pPr>
      <w:r>
        <w:rPr>
          <w:rFonts w:cstheme="minorHAnsi"/>
          <w:b/>
          <w:sz w:val="32"/>
          <w:szCs w:val="24"/>
        </w:rPr>
        <w:lastRenderedPageBreak/>
        <w:t>H1.5</w:t>
      </w:r>
      <w:r w:rsidRPr="006122E2">
        <w:rPr>
          <w:rFonts w:cstheme="minorHAnsi"/>
          <w:b/>
          <w:sz w:val="32"/>
          <w:szCs w:val="24"/>
        </w:rPr>
        <w:t xml:space="preserve"> MOD_NEONATALMORT HYBRID RESULTS (</w:t>
      </w:r>
      <w:r>
        <w:rPr>
          <w:rFonts w:cstheme="minorHAnsi"/>
          <w:b/>
          <w:sz w:val="32"/>
          <w:szCs w:val="24"/>
        </w:rPr>
        <w:t>TEST</w:t>
      </w:r>
      <w:r w:rsidRPr="006122E2">
        <w:rPr>
          <w:rFonts w:cstheme="minorHAnsi"/>
          <w:b/>
          <w:sz w:val="32"/>
          <w:szCs w:val="24"/>
        </w:rPr>
        <w:t>)</w:t>
      </w:r>
    </w:p>
    <w:tbl>
      <w:tblPr>
        <w:tblW w:w="6499" w:type="dxa"/>
        <w:tblInd w:w="93" w:type="dxa"/>
        <w:tblLook w:val="04A0" w:firstRow="1" w:lastRow="0" w:firstColumn="1" w:lastColumn="0" w:noHBand="0" w:noVBand="1"/>
      </w:tblPr>
      <w:tblGrid>
        <w:gridCol w:w="1975"/>
        <w:gridCol w:w="1293"/>
        <w:gridCol w:w="941"/>
        <w:gridCol w:w="2339"/>
      </w:tblGrid>
      <w:tr w:rsidR="00253EF0" w:rsidRPr="00253EF0" w:rsidTr="00253EF0">
        <w:trPr>
          <w:trHeight w:val="375"/>
        </w:trPr>
        <w:tc>
          <w:tcPr>
            <w:tcW w:w="4160" w:type="dxa"/>
            <w:gridSpan w:val="3"/>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sz w:val="28"/>
                <w:szCs w:val="28"/>
                <w:u w:val="single"/>
                <w:lang w:eastAsia="en-CA"/>
              </w:rPr>
            </w:pPr>
            <w:r w:rsidRPr="00253EF0">
              <w:rPr>
                <w:rFonts w:ascii="Calibri" w:eastAsia="Times New Roman" w:hAnsi="Calibri" w:cs="Times New Roman"/>
                <w:color w:val="000000"/>
                <w:sz w:val="28"/>
                <w:szCs w:val="28"/>
                <w:u w:val="single"/>
                <w:lang w:eastAsia="en-CA"/>
              </w:rPr>
              <w:t>5 by 2 Cross Validation Results</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Verification</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u w:val="single"/>
                <w:lang w:eastAsia="en-CA"/>
              </w:rPr>
            </w:pPr>
            <w:r w:rsidRPr="00253EF0">
              <w:rPr>
                <w:rFonts w:ascii="Calibri" w:eastAsia="Times New Roman" w:hAnsi="Calibri" w:cs="Times New Roman"/>
                <w:color w:val="000000"/>
                <w:u w:val="single"/>
                <w:lang w:eastAsia="en-CA"/>
              </w:rPr>
              <w:t>Std Dev</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u w:val="single"/>
                <w:lang w:eastAsia="en-CA"/>
              </w:rPr>
            </w:pPr>
            <w:r w:rsidRPr="00253EF0">
              <w:rPr>
                <w:rFonts w:ascii="Calibri" w:eastAsia="Times New Roman" w:hAnsi="Calibri" w:cs="Times New Roman"/>
                <w:color w:val="000000"/>
                <w:u w:val="single"/>
                <w:lang w:eastAsia="en-CA"/>
              </w:rPr>
              <w:t>Confidence Interval (95%)</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Accuracy:</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0.8333</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0.0049</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Sensitivity/Recall:</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0.60741</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0.00588</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Specificity:</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0.91300</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0.00651</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PPV/Precision:</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0.71135</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0.01638</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NPV:</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0.86834</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0.00329</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F1 score:</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0.66</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0.00</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MCC:</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0.55</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r>
      <w:tr w:rsidR="00253EF0" w:rsidRPr="00253EF0" w:rsidTr="00253EF0">
        <w:trPr>
          <w:trHeight w:val="300"/>
        </w:trPr>
        <w:tc>
          <w:tcPr>
            <w:tcW w:w="1975"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lang w:eastAsia="en-CA"/>
              </w:rPr>
            </w:pPr>
            <w:r w:rsidRPr="00253EF0">
              <w:rPr>
                <w:rFonts w:ascii="Calibri" w:eastAsia="Times New Roman" w:hAnsi="Calibri" w:cs="Times New Roman"/>
                <w:b/>
                <w:bCs/>
                <w:color w:val="000000"/>
                <w:lang w:eastAsia="en-CA"/>
              </w:rPr>
              <w:t>SS1:</w:t>
            </w:r>
          </w:p>
        </w:tc>
        <w:tc>
          <w:tcPr>
            <w:tcW w:w="1293"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w:t>
            </w:r>
          </w:p>
        </w:tc>
        <w:tc>
          <w:tcPr>
            <w:tcW w:w="892"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c>
          <w:tcPr>
            <w:tcW w:w="2339"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0.01</w:t>
            </w:r>
          </w:p>
        </w:tc>
      </w:tr>
    </w:tbl>
    <w:p w:rsidR="00253EF0" w:rsidRDefault="00253EF0" w:rsidP="003C479A">
      <w:pPr>
        <w:pStyle w:val="NoSpacing"/>
        <w:jc w:val="center"/>
        <w:rPr>
          <w:rFonts w:ascii="Times New Roman" w:hAnsi="Times New Roman" w:cs="Times New Roman"/>
          <w:b/>
          <w:color w:val="000000" w:themeColor="text1"/>
          <w:sz w:val="40"/>
          <w:szCs w:val="20"/>
        </w:rPr>
      </w:pPr>
    </w:p>
    <w:tbl>
      <w:tblPr>
        <w:tblW w:w="10345" w:type="dxa"/>
        <w:tblInd w:w="93" w:type="dxa"/>
        <w:tblLook w:val="04A0" w:firstRow="1" w:lastRow="0" w:firstColumn="1" w:lastColumn="0" w:noHBand="0" w:noVBand="1"/>
      </w:tblPr>
      <w:tblGrid>
        <w:gridCol w:w="1077"/>
        <w:gridCol w:w="1120"/>
        <w:gridCol w:w="1077"/>
        <w:gridCol w:w="960"/>
        <w:gridCol w:w="1077"/>
        <w:gridCol w:w="960"/>
        <w:gridCol w:w="1077"/>
        <w:gridCol w:w="960"/>
        <w:gridCol w:w="1077"/>
        <w:gridCol w:w="960"/>
      </w:tblGrid>
      <w:tr w:rsidR="00253EF0" w:rsidRPr="00253EF0" w:rsidTr="00253EF0">
        <w:trPr>
          <w:trHeight w:val="375"/>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1A</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1B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2A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2B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b/>
                <w:bCs/>
                <w:color w:val="000000"/>
                <w:u w:val="single"/>
                <w:lang w:eastAsia="en-CA"/>
              </w:rPr>
            </w:pPr>
            <w:r w:rsidRPr="00253EF0">
              <w:rPr>
                <w:rFonts w:ascii="Calibri" w:eastAsia="Times New Roman" w:hAnsi="Calibri" w:cs="Times New Roman"/>
                <w:b/>
                <w:bCs/>
                <w:color w:val="000000"/>
                <w:u w:val="single"/>
                <w:lang w:eastAsia="en-CA"/>
              </w:rPr>
              <w:t>Fold 3A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5530</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799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5516</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873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5488</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814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5502</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853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5584</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818</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545</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1300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498</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1288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591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1281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509</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1311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FF0000"/>
                <w:lang w:eastAsia="en-CA"/>
              </w:rPr>
            </w:pPr>
            <w:r w:rsidRPr="00253EF0">
              <w:rPr>
                <w:rFonts w:ascii="Calibri" w:eastAsia="Times New Roman" w:hAnsi="Calibri" w:cs="Times New Roman"/>
                <w:color w:val="FF0000"/>
                <w:lang w:eastAsia="en-CA"/>
              </w:rPr>
              <w:t>476</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1296</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0.828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0.842</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0.6193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0.5960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0.6115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0.6058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0.6131</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0.9103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0.9172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0.9028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0.9215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0.7046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0.7212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0.6843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0.7203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0.7314</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0.8738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0.8708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0.8658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0.8722</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0.667</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0.548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0.553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0.568</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0.530</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0.513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0.514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0.535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3B</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4A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4B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5A</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Fold 5B</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5427</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852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5527</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852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5547</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826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5537</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833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5521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846</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600</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1296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480</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1315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533</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1269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518</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1286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509</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1299</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 </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0.822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Accuracy:</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0.834</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0.6034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0.6068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0.6057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0.6069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Sens:</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0.6056</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0.9004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0.9201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0.9123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0.9145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Spec: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0.9156</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0.6835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0.7326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0.7042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0.7129</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PPV: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0.7185</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0.8643</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0.8664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0.8704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0.8692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NPV:</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0.8671</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0.641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0.664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F1 score:</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0.657</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0.525</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0.562</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0.546</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0.551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MCC:</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0.552</w:t>
            </w:r>
          </w:p>
        </w:tc>
      </w:tr>
      <w:tr w:rsidR="00253EF0" w:rsidRPr="00253EF0" w:rsidTr="00253EF0">
        <w:trPr>
          <w:trHeight w:val="300"/>
        </w:trPr>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112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0.504</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0.527</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0.518</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0.521</w:t>
            </w:r>
          </w:p>
        </w:tc>
        <w:tc>
          <w:tcPr>
            <w:tcW w:w="1077" w:type="dxa"/>
            <w:tcBorders>
              <w:top w:val="nil"/>
              <w:left w:val="nil"/>
              <w:bottom w:val="nil"/>
              <w:right w:val="nil"/>
            </w:tcBorders>
            <w:shd w:val="clear" w:color="auto" w:fill="auto"/>
            <w:noWrap/>
            <w:vAlign w:val="bottom"/>
            <w:hideMark/>
          </w:tcPr>
          <w:p w:rsidR="00253EF0" w:rsidRPr="00253EF0" w:rsidRDefault="00253EF0" w:rsidP="00253EF0">
            <w:pPr>
              <w:spacing w:after="0" w:line="240" w:lineRule="auto"/>
              <w:rPr>
                <w:rFonts w:ascii="Calibri" w:eastAsia="Times New Roman" w:hAnsi="Calibri" w:cs="Times New Roman"/>
                <w:i/>
                <w:iCs/>
                <w:color w:val="000000"/>
                <w:lang w:eastAsia="en-CA"/>
              </w:rPr>
            </w:pPr>
            <w:r w:rsidRPr="00253EF0">
              <w:rPr>
                <w:rFonts w:ascii="Calibri" w:eastAsia="Times New Roman" w:hAnsi="Calibri" w:cs="Times New Roman"/>
                <w:i/>
                <w:iCs/>
                <w:color w:val="000000"/>
                <w:lang w:eastAsia="en-CA"/>
              </w:rPr>
              <w:t>SS1:</w:t>
            </w:r>
          </w:p>
        </w:tc>
        <w:tc>
          <w:tcPr>
            <w:tcW w:w="960" w:type="dxa"/>
            <w:tcBorders>
              <w:top w:val="nil"/>
              <w:left w:val="nil"/>
              <w:bottom w:val="nil"/>
              <w:right w:val="single" w:sz="4" w:space="0" w:color="auto"/>
            </w:tcBorders>
            <w:shd w:val="clear" w:color="auto" w:fill="auto"/>
            <w:noWrap/>
            <w:vAlign w:val="bottom"/>
            <w:hideMark/>
          </w:tcPr>
          <w:p w:rsidR="00253EF0" w:rsidRPr="00253EF0" w:rsidRDefault="00253EF0" w:rsidP="00253EF0">
            <w:pPr>
              <w:spacing w:after="0" w:line="240" w:lineRule="auto"/>
              <w:jc w:val="right"/>
              <w:rPr>
                <w:rFonts w:ascii="Calibri" w:eastAsia="Times New Roman" w:hAnsi="Calibri" w:cs="Times New Roman"/>
                <w:color w:val="000000"/>
                <w:lang w:eastAsia="en-CA"/>
              </w:rPr>
            </w:pPr>
            <w:r w:rsidRPr="00253EF0">
              <w:rPr>
                <w:rFonts w:ascii="Calibri" w:eastAsia="Times New Roman" w:hAnsi="Calibri" w:cs="Times New Roman"/>
                <w:color w:val="000000"/>
                <w:lang w:eastAsia="en-CA"/>
              </w:rPr>
              <w:t>0.521</w:t>
            </w:r>
          </w:p>
        </w:tc>
      </w:tr>
    </w:tbl>
    <w:p w:rsidR="006122E2" w:rsidRDefault="006122E2" w:rsidP="006122E2">
      <w:pPr>
        <w:pStyle w:val="NoSpacing"/>
        <w:rPr>
          <w:rFonts w:cstheme="minorHAnsi"/>
          <w:b/>
          <w:sz w:val="32"/>
          <w:szCs w:val="24"/>
        </w:rPr>
      </w:pPr>
      <w:r>
        <w:rPr>
          <w:rFonts w:cstheme="minorHAnsi"/>
          <w:b/>
          <w:sz w:val="32"/>
          <w:szCs w:val="24"/>
        </w:rPr>
        <w:lastRenderedPageBreak/>
        <w:t xml:space="preserve">H1.6 </w:t>
      </w:r>
      <w:r w:rsidRPr="008A2A4A">
        <w:rPr>
          <w:rFonts w:cstheme="minorHAnsi"/>
          <w:b/>
          <w:sz w:val="32"/>
          <w:szCs w:val="24"/>
        </w:rPr>
        <w:t xml:space="preserve">MOD_NEONATALMORT </w:t>
      </w:r>
      <w:r>
        <w:rPr>
          <w:rFonts w:cstheme="minorHAnsi"/>
          <w:b/>
          <w:sz w:val="32"/>
          <w:szCs w:val="24"/>
        </w:rPr>
        <w:t xml:space="preserve">OVERALL </w:t>
      </w:r>
      <w:r w:rsidRPr="008A2A4A">
        <w:rPr>
          <w:rFonts w:cstheme="minorHAnsi"/>
          <w:b/>
          <w:sz w:val="32"/>
          <w:szCs w:val="24"/>
        </w:rPr>
        <w:t xml:space="preserve">RESULTS </w:t>
      </w:r>
    </w:p>
    <w:p w:rsidR="006122E2" w:rsidRPr="006122E2" w:rsidRDefault="006122E2" w:rsidP="006122E2">
      <w:pPr>
        <w:pStyle w:val="NoSpacing"/>
      </w:pPr>
    </w:p>
    <w:p w:rsidR="00253EF0" w:rsidRPr="006122E2" w:rsidRDefault="00253EF0" w:rsidP="006122E2">
      <w:pPr>
        <w:spacing w:line="240" w:lineRule="auto"/>
        <w:rPr>
          <w:rFonts w:cstheme="minorHAnsi"/>
          <w:b/>
          <w:sz w:val="32"/>
          <w:szCs w:val="24"/>
        </w:rPr>
      </w:pPr>
      <w:r w:rsidRPr="006122E2">
        <w:rPr>
          <w:rFonts w:cstheme="minorHAnsi"/>
          <w:b/>
          <w:sz w:val="32"/>
          <w:szCs w:val="24"/>
        </w:rPr>
        <w:t>MOD_NEONATALMORT RESULTS Set 1a</w:t>
      </w: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13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5.71e-005</w:t>
      </w:r>
    </w:p>
    <w:p w:rsidR="00253EF0" w:rsidRDefault="00253EF0" w:rsidP="00253EF0">
      <w:pPr>
        <w:pStyle w:val="NoSpacing"/>
      </w:pPr>
      <w:r>
        <w:t>lr_inc = 0.7598</w:t>
      </w:r>
    </w:p>
    <w:p w:rsidR="00253EF0" w:rsidRDefault="00253EF0" w:rsidP="00253EF0">
      <w:pPr>
        <w:pStyle w:val="NoSpacing"/>
      </w:pPr>
      <w:r>
        <w:t>lr_dec = 1.0313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1.2198</w:t>
      </w:r>
    </w:p>
    <w:p w:rsidR="00253EF0" w:rsidRDefault="00253EF0" w:rsidP="00253EF0">
      <w:pPr>
        <w:pStyle w:val="NoSpacing"/>
      </w:pPr>
      <w:r>
        <w:t>lambda_dec = 0.176</w:t>
      </w:r>
    </w:p>
    <w:p w:rsidR="00253EF0" w:rsidRDefault="00253EF0"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0.625</w:t>
      </w:r>
    </w:p>
    <w:p w:rsidR="00253EF0" w:rsidRDefault="00253EF0" w:rsidP="00253EF0">
      <w:pPr>
        <w:pStyle w:val="NoSpacing"/>
      </w:pPr>
      <w:r>
        <w:t>err_ratio = 1.02</w:t>
      </w:r>
    </w:p>
    <w:p w:rsidR="00253EF0" w:rsidRDefault="00253EF0" w:rsidP="00253EF0">
      <w:pPr>
        <w:pStyle w:val="NoSpacing"/>
      </w:pPr>
      <w:r>
        <w:t>max_epoch = 200</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momentum = 0.625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11447        4059</w:t>
      </w:r>
    </w:p>
    <w:p w:rsidR="00253EF0" w:rsidRDefault="00253EF0" w:rsidP="00253EF0">
      <w:pPr>
        <w:pStyle w:val="NoSpacing"/>
      </w:pPr>
      <w:r>
        <w:t xml:space="preserve">         538         305</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5801        1938</w:t>
      </w:r>
    </w:p>
    <w:p w:rsidR="00253EF0" w:rsidRDefault="00253EF0" w:rsidP="00253EF0">
      <w:pPr>
        <w:pStyle w:val="NoSpacing"/>
      </w:pPr>
      <w:r>
        <w:t xml:space="preserve">         274         161</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0.20464</w:t>
      </w:r>
    </w:p>
    <w:p w:rsidR="00253EF0" w:rsidRDefault="00253EF0" w:rsidP="00253EF0">
      <w:pPr>
        <w:pStyle w:val="NoSpacing"/>
      </w:pPr>
      <w:r>
        <w:t>maxTrainSENS = 0</w:t>
      </w:r>
    </w:p>
    <w:p w:rsidR="00253EF0" w:rsidRDefault="00253EF0" w:rsidP="00253EF0">
      <w:pPr>
        <w:pStyle w:val="NoSpacing"/>
      </w:pPr>
      <w:r>
        <w:t>bestTrainEpoch = 10</w:t>
      </w:r>
    </w:p>
    <w:p w:rsidR="00253EF0" w:rsidRDefault="00253EF0" w:rsidP="00253EF0">
      <w:pPr>
        <w:pStyle w:val="NoSpacing"/>
      </w:pPr>
      <w:r>
        <w:t>currTestSENS_bestTrain = 0.66794</w:t>
      </w:r>
    </w:p>
    <w:p w:rsidR="00253EF0" w:rsidRDefault="00253EF0" w:rsidP="00253EF0">
      <w:pPr>
        <w:pStyle w:val="NoSpacing"/>
      </w:pPr>
      <w:r>
        <w:t>currTrainSPEC_bestTrain = 0.8438</w:t>
      </w:r>
    </w:p>
    <w:p w:rsidR="00253EF0" w:rsidRDefault="00253EF0" w:rsidP="00253EF0">
      <w:pPr>
        <w:pStyle w:val="NoSpacing"/>
      </w:pPr>
      <w:r>
        <w:t>currTestSPEC_bestTrain = 0.84379</w:t>
      </w:r>
    </w:p>
    <w:p w:rsidR="00253EF0" w:rsidRDefault="00253EF0" w:rsidP="00253EF0">
      <w:pPr>
        <w:pStyle w:val="NoSpacing"/>
      </w:pPr>
      <w:r>
        <w:t>currTrainCR_bestTrain = 78.5797</w:t>
      </w:r>
    </w:p>
    <w:p w:rsidR="00253EF0" w:rsidRDefault="00253EF0" w:rsidP="00253EF0">
      <w:pPr>
        <w:pStyle w:val="NoSpacing"/>
      </w:pPr>
      <w:r>
        <w:t>currTestCR_bestTrain = 79.863</w:t>
      </w:r>
    </w:p>
    <w:p w:rsidR="00253EF0" w:rsidRDefault="00253EF0" w:rsidP="00253EF0">
      <w:pPr>
        <w:pStyle w:val="NoSpacing"/>
      </w:pPr>
      <w:r>
        <w:t>currTrainASE_bestTrain = 0.56416</w:t>
      </w:r>
    </w:p>
    <w:p w:rsidR="00253EF0" w:rsidRDefault="00253EF0" w:rsidP="00253EF0">
      <w:pPr>
        <w:pStyle w:val="NoSpacing"/>
      </w:pPr>
      <w:r>
        <w:t>currTestASE_bestTrain = 0.52708</w:t>
      </w:r>
    </w:p>
    <w:p w:rsidR="00253EF0" w:rsidRDefault="00253EF0" w:rsidP="00253EF0">
      <w:pPr>
        <w:pStyle w:val="NoSpacing"/>
      </w:pPr>
      <w:r>
        <w:t>currTest_Log_Sensitivity_Index_bestTrain = 0.24053</w:t>
      </w:r>
    </w:p>
    <w:p w:rsidR="00253EF0" w:rsidRDefault="00253EF0" w:rsidP="00253EF0">
      <w:pPr>
        <w:pStyle w:val="NoSpacing"/>
      </w:pPr>
      <w:r>
        <w:t>Train Confusion Matrix - Epoch: 10</w:t>
      </w:r>
    </w:p>
    <w:p w:rsidR="00253EF0" w:rsidRDefault="00253EF0" w:rsidP="00253EF0">
      <w:pPr>
        <w:pStyle w:val="NoSpacing"/>
      </w:pPr>
      <w:r>
        <w:t xml:space="preserve">       10113        1630</w:t>
      </w:r>
    </w:p>
    <w:p w:rsidR="00253EF0" w:rsidRDefault="00253EF0" w:rsidP="00253EF0">
      <w:pPr>
        <w:pStyle w:val="NoSpacing"/>
      </w:pPr>
      <w:r>
        <w:t xml:space="preserve">        1872        2734</w:t>
      </w: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0.22315</w:t>
      </w:r>
    </w:p>
    <w:p w:rsidR="00253EF0" w:rsidRDefault="00253EF0" w:rsidP="00253EF0">
      <w:pPr>
        <w:pStyle w:val="NoSpacing"/>
      </w:pPr>
      <w:r>
        <w:t>maxTestSENS = 0</w:t>
      </w:r>
    </w:p>
    <w:p w:rsidR="00253EF0" w:rsidRDefault="00253EF0" w:rsidP="00253EF0">
      <w:pPr>
        <w:pStyle w:val="NoSpacing"/>
      </w:pPr>
      <w:r>
        <w:t>bestTestEpoch = 199</w:t>
      </w:r>
    </w:p>
    <w:p w:rsidR="00253EF0" w:rsidRDefault="00253EF0" w:rsidP="00253EF0">
      <w:pPr>
        <w:pStyle w:val="NoSpacing"/>
      </w:pPr>
      <w:r>
        <w:t>currTestSENS = 0.61934</w:t>
      </w:r>
    </w:p>
    <w:p w:rsidR="00253EF0" w:rsidRDefault="00253EF0" w:rsidP="00253EF0">
      <w:pPr>
        <w:pStyle w:val="NoSpacing"/>
      </w:pPr>
      <w:r>
        <w:t>currTrainSENS = 0.57516</w:t>
      </w:r>
    </w:p>
    <w:p w:rsidR="00253EF0" w:rsidRDefault="00253EF0" w:rsidP="00253EF0">
      <w:pPr>
        <w:pStyle w:val="NoSpacing"/>
      </w:pPr>
      <w:r>
        <w:t>currTestSPEC = 0.91029</w:t>
      </w:r>
    </w:p>
    <w:p w:rsidR="00253EF0" w:rsidRDefault="00253EF0" w:rsidP="00253EF0">
      <w:pPr>
        <w:pStyle w:val="NoSpacing"/>
      </w:pPr>
      <w:r>
        <w:t>currTrainSPEC = 0.9164</w:t>
      </w:r>
    </w:p>
    <w:p w:rsidR="00253EF0" w:rsidRDefault="00253EF0" w:rsidP="00253EF0">
      <w:pPr>
        <w:pStyle w:val="NoSpacing"/>
      </w:pPr>
      <w:r>
        <w:t>currTestCR = 83.5576</w:t>
      </w:r>
    </w:p>
    <w:p w:rsidR="00253EF0" w:rsidRDefault="00253EF0" w:rsidP="00253EF0">
      <w:pPr>
        <w:pStyle w:val="NoSpacing"/>
      </w:pPr>
      <w:r>
        <w:t>currTrainCR = 82.531</w:t>
      </w:r>
    </w:p>
    <w:p w:rsidR="00253EF0" w:rsidRDefault="00253EF0" w:rsidP="00253EF0">
      <w:pPr>
        <w:pStyle w:val="NoSpacing"/>
      </w:pPr>
      <w:r>
        <w:t>currTestASE = 0.54148</w:t>
      </w:r>
    </w:p>
    <w:p w:rsidR="00253EF0" w:rsidRDefault="00253EF0" w:rsidP="00253EF0">
      <w:pPr>
        <w:pStyle w:val="NoSpacing"/>
      </w:pPr>
      <w:r>
        <w:t>currTrainASE = 0.56716</w:t>
      </w:r>
    </w:p>
    <w:p w:rsidR="00253EF0" w:rsidRDefault="00253EF0" w:rsidP="00253EF0">
      <w:pPr>
        <w:pStyle w:val="NoSpacing"/>
      </w:pPr>
      <w:r>
        <w:t xml:space="preserve"> currTrain_Log_Sensitivity_Index = 0.18705</w:t>
      </w:r>
    </w:p>
    <w:p w:rsidR="00253EF0" w:rsidRDefault="00253EF0" w:rsidP="00253EF0">
      <w:pPr>
        <w:pStyle w:val="NoSpacing"/>
      </w:pPr>
      <w:r>
        <w:t>Test Confusion Matrix - Epoch: 199</w:t>
      </w:r>
    </w:p>
    <w:p w:rsidR="00253EF0" w:rsidRDefault="00253EF0" w:rsidP="00253EF0">
      <w:pPr>
        <w:pStyle w:val="NoSpacing"/>
      </w:pPr>
      <w:r>
        <w:t xml:space="preserve">        5530         799</w:t>
      </w:r>
    </w:p>
    <w:p w:rsidR="00253EF0" w:rsidRDefault="00253EF0" w:rsidP="00253EF0">
      <w:pPr>
        <w:pStyle w:val="NoSpacing"/>
      </w:pPr>
      <w:r>
        <w:t xml:space="preserve">         545        1300</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0.7628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0.7857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Results\exp20130212_2049_Seq\MODNeonatalMORTALITY_NeonatalMortality\\bestResultOverAllStructures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Run Parameters</w:t>
      </w:r>
    </w:p>
    <w:p w:rsidR="00253EF0" w:rsidRDefault="00253EF0" w:rsidP="00253EF0">
      <w:pPr>
        <w:pStyle w:val="NoSpacing"/>
      </w:pPr>
      <w:r>
        <w:t>--------------</w:t>
      </w:r>
    </w:p>
    <w:p w:rsidR="00253EF0" w:rsidRDefault="00253EF0" w:rsidP="00253EF0">
      <w:pPr>
        <w:pStyle w:val="NoSpacing"/>
      </w:pPr>
      <w:r>
        <w:t>Final learning rate value:  lr = 3.4421e-026</w:t>
      </w:r>
    </w:p>
    <w:p w:rsidR="00253EF0" w:rsidRDefault="00253EF0" w:rsidP="00253EF0">
      <w:pPr>
        <w:pStyle w:val="NoSpacing"/>
      </w:pPr>
      <w:r>
        <w:t>Final weight decay constant:  lambda = 0.078644</w:t>
      </w:r>
    </w:p>
    <w:p w:rsidR="00253EF0" w:rsidRDefault="00253EF0" w:rsidP="00253EF0">
      <w:pPr>
        <w:pStyle w:val="NoSpacing"/>
      </w:pPr>
      <w:r>
        <w:t>Final weight scale:  wnot = 0.01</w:t>
      </w:r>
    </w:p>
    <w:p w:rsidR="00253EF0" w:rsidRDefault="00253EF0" w:rsidP="00253EF0">
      <w:pPr>
        <w:pStyle w:val="NoSpacing"/>
      </w:pPr>
      <w:r>
        <w:t>momentum = 0.625</w:t>
      </w:r>
    </w:p>
    <w:p w:rsidR="00253EF0" w:rsidRDefault="00253EF0" w:rsidP="00253EF0">
      <w:pPr>
        <w:pStyle w:val="NoSpacing"/>
      </w:pPr>
      <w:r>
        <w:t>err_ratio = 1.02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73.3072</w:t>
      </w:r>
    </w:p>
    <w:p w:rsidR="00253EF0" w:rsidRDefault="00253EF0" w:rsidP="00253EF0">
      <w:pPr>
        <w:pStyle w:val="NoSpacing"/>
      </w:pPr>
      <w:r>
        <w:t xml:space="preserve">   26.6928</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74.3210</w:t>
      </w:r>
    </w:p>
    <w:p w:rsidR="00253EF0" w:rsidRDefault="00253EF0" w:rsidP="00253EF0">
      <w:pPr>
        <w:pStyle w:val="NoSpacing"/>
      </w:pPr>
      <w:r>
        <w:t xml:space="preserve">   25.6790</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86.6414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87.9374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-0.5578    0.8149   -0.6235   -0.8605   -0.7539    0.9426    0.5180    0.8413</w:t>
      </w:r>
    </w:p>
    <w:p w:rsidR="00253EF0" w:rsidRDefault="00253EF0" w:rsidP="00253EF0">
      <w:pPr>
        <w:pStyle w:val="NoSpacing"/>
      </w:pPr>
      <w:r>
        <w:t xml:space="preserve">   -0.3918    0.8332   -0.5932    0.8747   -0.3585    0.6889   -0.4578   -0.6493</w:t>
      </w:r>
    </w:p>
    <w:p w:rsidR="00253EF0" w:rsidRDefault="00253EF0" w:rsidP="00253EF0">
      <w:pPr>
        <w:pStyle w:val="NoSpacing"/>
      </w:pPr>
      <w:r>
        <w:t xml:space="preserve">   -0.3506    0.5668    0.6386    0.2830   -0.5466    0.7746   -0.9279   -0.3716</w:t>
      </w:r>
    </w:p>
    <w:p w:rsidR="00253EF0" w:rsidRDefault="00253EF0" w:rsidP="00253EF0">
      <w:pPr>
        <w:pStyle w:val="NoSpacing"/>
      </w:pPr>
      <w:r>
        <w:lastRenderedPageBreak/>
        <w:t xml:space="preserve">    0.3826   -0.9682   -0.8595    0.7745    0.7430   -0.6172   -1.0063    0.8779</w:t>
      </w:r>
    </w:p>
    <w:p w:rsidR="00253EF0" w:rsidRDefault="00253EF0" w:rsidP="00253EF0">
      <w:pPr>
        <w:pStyle w:val="NoSpacing"/>
      </w:pPr>
      <w:r>
        <w:t xml:space="preserve">    0.6381   -0.6684   -0.6762    0.3848   -0.4514    0.9215   -0.3352   -0.4929</w:t>
      </w:r>
    </w:p>
    <w:p w:rsidR="00253EF0" w:rsidRDefault="00253EF0" w:rsidP="00253EF0">
      <w:pPr>
        <w:pStyle w:val="NoSpacing"/>
      </w:pPr>
      <w:r>
        <w:t xml:space="preserve">    0.5577    0.9377   -2.6039    0.2409    2.1689   -0.7239    0.8679   -0.4506</w:t>
      </w:r>
    </w:p>
    <w:p w:rsidR="00253EF0" w:rsidRDefault="00253EF0" w:rsidP="00253EF0">
      <w:pPr>
        <w:pStyle w:val="NoSpacing"/>
      </w:pPr>
      <w:r>
        <w:t xml:space="preserve">   -0.7810   -0.3158   -0.6574    0.4949   -0.1118   -0.3151    1.0329   -0.2344</w:t>
      </w:r>
    </w:p>
    <w:p w:rsidR="00253EF0" w:rsidRDefault="00253EF0" w:rsidP="00253EF0">
      <w:pPr>
        <w:pStyle w:val="NoSpacing"/>
      </w:pPr>
      <w:r>
        <w:t xml:space="preserve">   -0.8204    0.1872    2.4106    0.2300    0.2099    1.0095    0.2543   -0.7439</w:t>
      </w:r>
    </w:p>
    <w:p w:rsidR="00253EF0" w:rsidRDefault="00253EF0" w:rsidP="00253EF0">
      <w:pPr>
        <w:pStyle w:val="NoSpacing"/>
      </w:pPr>
      <w:r>
        <w:t xml:space="preserve">    0.2832   -0.8751   -0.9133    0.9769   -0.5613    0.8459    0.5666   -0.7596</w:t>
      </w:r>
    </w:p>
    <w:p w:rsidR="00253EF0" w:rsidRDefault="00253EF0" w:rsidP="00253EF0">
      <w:pPr>
        <w:pStyle w:val="NoSpacing"/>
      </w:pPr>
      <w:r>
        <w:t xml:space="preserve">    0.7329   -0.7791    0.6776    0.5334   -0.5629   -1.7824    0.5862    0.9950</w:t>
      </w:r>
    </w:p>
    <w:p w:rsidR="00253EF0" w:rsidRDefault="00253EF0" w:rsidP="00253EF0">
      <w:pPr>
        <w:pStyle w:val="NoSpacing"/>
      </w:pPr>
      <w:r>
        <w:t xml:space="preserve">    1.1982   -2.0659    0.6515    0.6943    0.5525    0.6070   -0.2206    0.5642</w:t>
      </w:r>
    </w:p>
    <w:p w:rsidR="00253EF0" w:rsidRDefault="00253EF0" w:rsidP="00253EF0">
      <w:pPr>
        <w:pStyle w:val="NoSpacing"/>
      </w:pPr>
      <w:r>
        <w:t xml:space="preserve">    0.3560   -0.8121   -0.7384   -0.9600    0.2614   -0.7320    0.4114   -0.7538</w:t>
      </w:r>
    </w:p>
    <w:p w:rsidR="00253EF0" w:rsidRDefault="00253EF0" w:rsidP="00253EF0">
      <w:pPr>
        <w:pStyle w:val="NoSpacing"/>
      </w:pPr>
      <w:r>
        <w:t xml:space="preserve">   -0.1679    0.8166   -0.5190   -0.3564   -0.2583   -0.9479    0.6432    0.7465</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-0.1612    0.8410    0.6065</w:t>
      </w:r>
    </w:p>
    <w:p w:rsidR="00253EF0" w:rsidRDefault="00253EF0" w:rsidP="00253EF0">
      <w:pPr>
        <w:pStyle w:val="NoSpacing"/>
      </w:pPr>
      <w:r>
        <w:t xml:space="preserve">   -0.5983   -0.6690    0.3810</w:t>
      </w:r>
    </w:p>
    <w:p w:rsidR="00253EF0" w:rsidRDefault="00253EF0" w:rsidP="00253EF0">
      <w:pPr>
        <w:pStyle w:val="NoSpacing"/>
      </w:pPr>
      <w:r>
        <w:t xml:space="preserve">   -0.3263   -0.5045   -0.3922</w:t>
      </w:r>
    </w:p>
    <w:p w:rsidR="00253EF0" w:rsidRDefault="00253EF0" w:rsidP="00253EF0">
      <w:pPr>
        <w:pStyle w:val="NoSpacing"/>
      </w:pPr>
      <w:r>
        <w:t xml:space="preserve">    0.5233   -0.3448    0.4468</w:t>
      </w:r>
    </w:p>
    <w:p w:rsidR="00253EF0" w:rsidRDefault="00253EF0" w:rsidP="00253EF0">
      <w:pPr>
        <w:pStyle w:val="NoSpacing"/>
      </w:pPr>
      <w:r>
        <w:t xml:space="preserve">    0.4434   -0.3345   -0.3779</w:t>
      </w:r>
    </w:p>
    <w:p w:rsidR="00253EF0" w:rsidRDefault="00253EF0" w:rsidP="00253EF0">
      <w:pPr>
        <w:pStyle w:val="NoSpacing"/>
      </w:pPr>
      <w:r>
        <w:t xml:space="preserve">   -0.8292    0.5955    1.3744</w:t>
      </w:r>
    </w:p>
    <w:p w:rsidR="00253EF0" w:rsidRDefault="00253EF0" w:rsidP="00253EF0">
      <w:pPr>
        <w:pStyle w:val="NoSpacing"/>
      </w:pPr>
      <w:r>
        <w:t xml:space="preserve">    0.2862   -0.5913    0.4076</w:t>
      </w:r>
    </w:p>
    <w:p w:rsidR="00253EF0" w:rsidRDefault="00253EF0" w:rsidP="00253EF0">
      <w:pPr>
        <w:pStyle w:val="NoSpacing"/>
      </w:pPr>
      <w:r>
        <w:t xml:space="preserve">    0.8622   -1.7292   -0.9462</w:t>
      </w:r>
    </w:p>
    <w:p w:rsidR="00253EF0" w:rsidRDefault="00253EF0" w:rsidP="00253EF0">
      <w:pPr>
        <w:pStyle w:val="NoSpacing"/>
      </w:pPr>
      <w:r>
        <w:t xml:space="preserve">    0.4911   -0.4643   -0.3811</w:t>
      </w:r>
    </w:p>
    <w:p w:rsidR="00253EF0" w:rsidRDefault="00253EF0" w:rsidP="00253EF0">
      <w:pPr>
        <w:pStyle w:val="NoSpacing"/>
      </w:pPr>
      <w:r>
        <w:t xml:space="preserve">    0.2888    0.3515    0.3063</w:t>
      </w:r>
    </w:p>
    <w:p w:rsidR="00253EF0" w:rsidRDefault="00253EF0" w:rsidP="00253EF0">
      <w:pPr>
        <w:pStyle w:val="NoSpacing"/>
      </w:pPr>
      <w:r>
        <w:t xml:space="preserve">   -0.5750   -0.3570    1.4492</w:t>
      </w:r>
    </w:p>
    <w:p w:rsidR="00253EF0" w:rsidRDefault="00253EF0" w:rsidP="00253EF0">
      <w:pPr>
        <w:pStyle w:val="NoSpacing"/>
      </w:pPr>
      <w:r>
        <w:t xml:space="preserve">   -0.2351    0.2587   -0.8153</w:t>
      </w:r>
    </w:p>
    <w:p w:rsidR="00253EF0" w:rsidRDefault="00253EF0" w:rsidP="00253EF0">
      <w:pPr>
        <w:pStyle w:val="NoSpacing"/>
      </w:pPr>
      <w:r>
        <w:t xml:space="preserve">   -0.1647    0.8503    0.4855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0.4039</w:t>
      </w:r>
    </w:p>
    <w:p w:rsidR="00253EF0" w:rsidRDefault="00253EF0" w:rsidP="00253EF0">
      <w:pPr>
        <w:pStyle w:val="NoSpacing"/>
      </w:pPr>
      <w:r>
        <w:t xml:space="preserve">    0.7606</w:t>
      </w:r>
    </w:p>
    <w:p w:rsidR="00253EF0" w:rsidRDefault="00253EF0" w:rsidP="00253EF0">
      <w:pPr>
        <w:pStyle w:val="NoSpacing"/>
      </w:pPr>
      <w:r>
        <w:t xml:space="preserve">    0.6011</w:t>
      </w:r>
    </w:p>
    <w:p w:rsidR="00253EF0" w:rsidRDefault="00253EF0" w:rsidP="00253EF0">
      <w:pPr>
        <w:pStyle w:val="NoSpacing"/>
      </w:pPr>
      <w:r>
        <w:t xml:space="preserve">   -0.4415</w:t>
      </w:r>
    </w:p>
    <w:p w:rsidR="00253EF0" w:rsidRDefault="00253EF0" w:rsidP="00253EF0">
      <w:pPr>
        <w:pStyle w:val="NoSpacing"/>
      </w:pPr>
      <w:r>
        <w:t xml:space="preserve">    0.2495</w:t>
      </w:r>
    </w:p>
    <w:p w:rsidR="00253EF0" w:rsidRDefault="00253EF0" w:rsidP="00253EF0">
      <w:pPr>
        <w:pStyle w:val="NoSpacing"/>
      </w:pPr>
      <w:r>
        <w:t xml:space="preserve">    0.6483</w:t>
      </w:r>
    </w:p>
    <w:p w:rsidR="00253EF0" w:rsidRDefault="00253EF0" w:rsidP="00253EF0">
      <w:pPr>
        <w:pStyle w:val="NoSpacing"/>
      </w:pPr>
      <w:r>
        <w:t xml:space="preserve">   -0.6176</w:t>
      </w:r>
    </w:p>
    <w:p w:rsidR="00253EF0" w:rsidRDefault="00253EF0" w:rsidP="00253EF0">
      <w:pPr>
        <w:pStyle w:val="NoSpacing"/>
      </w:pPr>
      <w:r>
        <w:t xml:space="preserve">    0.3299</w:t>
      </w:r>
    </w:p>
    <w:p w:rsidR="00253EF0" w:rsidRDefault="00253EF0" w:rsidP="00253EF0">
      <w:pPr>
        <w:pStyle w:val="NoSpacing"/>
      </w:pPr>
      <w:r>
        <w:t xml:space="preserve">    0.9070</w:t>
      </w:r>
    </w:p>
    <w:p w:rsidR="00253EF0" w:rsidRDefault="00253EF0" w:rsidP="00253EF0">
      <w:pPr>
        <w:pStyle w:val="NoSpacing"/>
      </w:pPr>
      <w:r>
        <w:t xml:space="preserve">    1.0050</w:t>
      </w:r>
    </w:p>
    <w:p w:rsidR="00253EF0" w:rsidRDefault="00253EF0" w:rsidP="00253EF0">
      <w:pPr>
        <w:pStyle w:val="NoSpacing"/>
      </w:pPr>
      <w:r>
        <w:t xml:space="preserve">   -0.6273</w:t>
      </w:r>
    </w:p>
    <w:p w:rsidR="00253EF0" w:rsidRDefault="00253EF0" w:rsidP="00253EF0">
      <w:pPr>
        <w:pStyle w:val="NoSpacing"/>
      </w:pPr>
      <w:r>
        <w:t xml:space="preserve">   -0.5479</w:t>
      </w:r>
    </w:p>
    <w:p w:rsidR="00253EF0" w:rsidRDefault="00253EF0" w:rsidP="00253EF0">
      <w:pPr>
        <w:pStyle w:val="NoSpacing"/>
      </w:pPr>
      <w:r>
        <w:t xml:space="preserve">   -0.7176</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W2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0.4783    0.0463    0.4216    0.3517   -0.2738    0.1195   -0.1286    0.1876</w:t>
      </w:r>
    </w:p>
    <w:p w:rsidR="00253EF0" w:rsidRDefault="00253EF0" w:rsidP="00253EF0">
      <w:pPr>
        <w:pStyle w:val="NoSpacing"/>
      </w:pPr>
    </w:p>
    <w:p w:rsidR="00253EF0" w:rsidRDefault="00253EF0" w:rsidP="00253EF0">
      <w:pPr>
        <w:pStyle w:val="NoSpacing"/>
      </w:pPr>
      <w:r>
        <w:t xml:space="preserve">  Columns 9 through 13</w:t>
      </w:r>
    </w:p>
    <w:p w:rsidR="00253EF0" w:rsidRDefault="00253EF0" w:rsidP="00253EF0">
      <w:pPr>
        <w:pStyle w:val="NoSpacing"/>
      </w:pPr>
    </w:p>
    <w:p w:rsidR="00253EF0" w:rsidRDefault="00253EF0" w:rsidP="00253EF0">
      <w:pPr>
        <w:pStyle w:val="NoSpacing"/>
      </w:pPr>
      <w:r>
        <w:t xml:space="preserve">    0.1658    0.2334    0.1593   -0.2483    0.3587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0.1262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momentum = 0.625</w:t>
      </w:r>
    </w:p>
    <w:p w:rsidR="00253EF0" w:rsidRDefault="00253EF0" w:rsidP="00253EF0">
      <w:pPr>
        <w:pStyle w:val="NoSpacing"/>
      </w:pPr>
      <w:r>
        <w:t>Best Test Log_Sensitivity Index = 0.22315</w:t>
      </w:r>
    </w:p>
    <w:p w:rsidR="00253EF0" w:rsidRDefault="00253EF0" w:rsidP="00253EF0">
      <w:pPr>
        <w:pStyle w:val="NoSpacing"/>
      </w:pPr>
      <w:r>
        <w:t>Best Test Epoch = 199</w:t>
      </w:r>
    </w:p>
    <w:p w:rsidR="00253EF0" w:rsidRDefault="00253EF0" w:rsidP="00253EF0">
      <w:pPr>
        <w:pStyle w:val="NoSpacing"/>
      </w:pPr>
      <w:r>
        <w:t>Current Train Log_Sensitivity Index = 0.18705</w:t>
      </w:r>
    </w:p>
    <w:p w:rsidR="00253EF0" w:rsidRDefault="00253EF0" w:rsidP="00253EF0">
      <w:pPr>
        <w:pStyle w:val="NoSpacing"/>
      </w:pPr>
      <w:r>
        <w:t>Current Test Log_Sensitivity Index_BestTrain = 0.24053</w:t>
      </w:r>
    </w:p>
    <w:p w:rsidR="00253EF0" w:rsidRDefault="00253EF0" w:rsidP="00253EF0">
      <w:pPr>
        <w:pStyle w:val="NoSpacing"/>
      </w:pPr>
      <w:r>
        <w:t>Current Test SENSITIVITY = 0.61934</w:t>
      </w:r>
    </w:p>
    <w:p w:rsidR="00253EF0" w:rsidRDefault="00253EF0" w:rsidP="00253EF0">
      <w:pPr>
        <w:pStyle w:val="NoSpacing"/>
      </w:pPr>
      <w:r>
        <w:t>Current Train SENSITIVITY = 0.57516</w:t>
      </w:r>
    </w:p>
    <w:p w:rsidR="00253EF0" w:rsidRDefault="00253EF0" w:rsidP="00253EF0">
      <w:pPr>
        <w:pStyle w:val="NoSpacing"/>
      </w:pPr>
      <w:r>
        <w:t>Current Test SPECIFICITY = 0.91029</w:t>
      </w:r>
    </w:p>
    <w:p w:rsidR="00253EF0" w:rsidRDefault="00253EF0" w:rsidP="00253EF0">
      <w:pPr>
        <w:pStyle w:val="NoSpacing"/>
      </w:pPr>
      <w:r>
        <w:t>Current Train SPECIFICITY = 0.9164</w:t>
      </w:r>
    </w:p>
    <w:p w:rsidR="00253EF0" w:rsidRDefault="00253EF0" w:rsidP="00253EF0">
      <w:pPr>
        <w:pStyle w:val="NoSpacing"/>
      </w:pPr>
      <w:r>
        <w:t>Current Test CR = 83.5576</w:t>
      </w:r>
    </w:p>
    <w:p w:rsidR="00253EF0" w:rsidRDefault="00253EF0" w:rsidP="00253EF0">
      <w:pPr>
        <w:pStyle w:val="NoSpacing"/>
      </w:pPr>
      <w:r>
        <w:t>Current Train CR = 82.531</w:t>
      </w:r>
    </w:p>
    <w:p w:rsidR="00253EF0" w:rsidRDefault="00253EF0" w:rsidP="00253EF0">
      <w:pPr>
        <w:pStyle w:val="NoSpacing"/>
      </w:pPr>
      <w:r>
        <w:t>Current Test ASE = 0.54148</w:t>
      </w:r>
    </w:p>
    <w:p w:rsidR="00253EF0" w:rsidRDefault="00253EF0" w:rsidP="00253EF0">
      <w:pPr>
        <w:pStyle w:val="NoSpacing"/>
      </w:pPr>
      <w:r>
        <w:t>Current Train ASE = 0.56716</w:t>
      </w:r>
    </w:p>
    <w:p w:rsidR="00841BD3" w:rsidRDefault="00253EF0" w:rsidP="00253EF0">
      <w:pPr>
        <w:pStyle w:val="NoSpacing"/>
        <w:rPr>
          <w:rFonts w:ascii="Times New Roman" w:hAnsi="Times New Roman" w:cs="Times New Roman"/>
          <w:b/>
          <w:color w:val="000000" w:themeColor="text1"/>
          <w:sz w:val="40"/>
          <w:szCs w:val="20"/>
        </w:rPr>
      </w:pPr>
      <w:r>
        <w:t>************** SPECIFIC EPOCH STOP - WEIGHTS PULLED **************</w:t>
      </w:r>
    </w:p>
    <w:p w:rsidR="00841BD3" w:rsidRDefault="00841BD3" w:rsidP="003C479A">
      <w:pPr>
        <w:pStyle w:val="NoSpacing"/>
        <w:jc w:val="center"/>
        <w:rPr>
          <w:rFonts w:ascii="Times New Roman" w:hAnsi="Times New Roman" w:cs="Times New Roman"/>
          <w:b/>
          <w:color w:val="000000" w:themeColor="text1"/>
          <w:sz w:val="40"/>
          <w:szCs w:val="20"/>
        </w:rPr>
      </w:pPr>
    </w:p>
    <w:p w:rsidR="00841BD3" w:rsidRDefault="00841BD3"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6122E2" w:rsidRDefault="006122E2" w:rsidP="006122E2">
      <w:pPr>
        <w:spacing w:line="240" w:lineRule="auto"/>
        <w:rPr>
          <w:rFonts w:cstheme="minorHAnsi"/>
          <w:b/>
          <w:sz w:val="32"/>
          <w:szCs w:val="24"/>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1b</w:t>
      </w: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8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5.62e-005</w:t>
      </w:r>
    </w:p>
    <w:p w:rsidR="00253EF0" w:rsidRDefault="00253EF0" w:rsidP="00253EF0">
      <w:pPr>
        <w:pStyle w:val="NoSpacing"/>
      </w:pPr>
      <w:r>
        <w:t>lr_inc = 0.8417</w:t>
      </w:r>
    </w:p>
    <w:p w:rsidR="00253EF0" w:rsidRDefault="00253EF0" w:rsidP="00253EF0">
      <w:pPr>
        <w:pStyle w:val="NoSpacing"/>
      </w:pPr>
      <w:r>
        <w:t>lr_dec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1.001</w:t>
      </w:r>
    </w:p>
    <w:p w:rsidR="00253EF0" w:rsidRDefault="00253EF0" w:rsidP="00253EF0">
      <w:pPr>
        <w:pStyle w:val="NoSpacing"/>
      </w:pPr>
      <w:r>
        <w:t>lambda_dec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wnot = 0.01</w:t>
      </w:r>
    </w:p>
    <w:p w:rsidR="00253EF0" w:rsidRDefault="00253EF0" w:rsidP="00253EF0">
      <w:pPr>
        <w:pStyle w:val="NoSpacing"/>
      </w:pPr>
      <w:r>
        <w:t>momentum = 0.999</w:t>
      </w:r>
    </w:p>
    <w:p w:rsidR="00253EF0" w:rsidRDefault="00253EF0" w:rsidP="00253EF0">
      <w:pPr>
        <w:pStyle w:val="NoSpacing"/>
      </w:pPr>
      <w:r>
        <w:lastRenderedPageBreak/>
        <w:t>err_ratio = 1.0821</w:t>
      </w:r>
    </w:p>
    <w:p w:rsidR="00253EF0" w:rsidRDefault="00253EF0" w:rsidP="00253EF0">
      <w:pPr>
        <w:pStyle w:val="NoSpacing"/>
      </w:pPr>
      <w:r>
        <w:t>max_epoch = 582</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lr_inc = 0.8417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11826        4053</w:t>
      </w:r>
    </w:p>
    <w:p w:rsidR="00253EF0" w:rsidRDefault="00253EF0" w:rsidP="00253EF0">
      <w:pPr>
        <w:pStyle w:val="NoSpacing"/>
      </w:pPr>
      <w:r>
        <w:t xml:space="preserve">         132         337</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5957        1997</w:t>
      </w:r>
    </w:p>
    <w:p w:rsidR="00253EF0" w:rsidRDefault="00253EF0" w:rsidP="00253EF0">
      <w:pPr>
        <w:pStyle w:val="NoSpacing"/>
      </w:pPr>
      <w:r>
        <w:t xml:space="preserve">          57         164</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500</w:t>
      </w:r>
    </w:p>
    <w:p w:rsidR="00253EF0" w:rsidRDefault="00253EF0" w:rsidP="00253EF0">
      <w:pPr>
        <w:pStyle w:val="NoSpacing"/>
      </w:pPr>
      <w:r>
        <w:t>Train Confusion Matrix</w:t>
      </w:r>
    </w:p>
    <w:p w:rsidR="00253EF0" w:rsidRDefault="00253EF0" w:rsidP="00253EF0">
      <w:pPr>
        <w:pStyle w:val="NoSpacing"/>
      </w:pPr>
      <w:r>
        <w:t xml:space="preserve">        9867        1539</w:t>
      </w:r>
    </w:p>
    <w:p w:rsidR="00253EF0" w:rsidRDefault="00253EF0" w:rsidP="00253EF0">
      <w:pPr>
        <w:pStyle w:val="NoSpacing"/>
      </w:pPr>
      <w:r>
        <w:t xml:space="preserve">        2091        2851</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4958         729</w:t>
      </w:r>
    </w:p>
    <w:p w:rsidR="00253EF0" w:rsidRDefault="00253EF0" w:rsidP="00253EF0">
      <w:pPr>
        <w:pStyle w:val="NoSpacing"/>
      </w:pPr>
      <w:r>
        <w:t xml:space="preserve">        1056        1432</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0.22254</w:t>
      </w:r>
    </w:p>
    <w:p w:rsidR="00253EF0" w:rsidRDefault="00253EF0" w:rsidP="00253EF0">
      <w:pPr>
        <w:pStyle w:val="NoSpacing"/>
      </w:pPr>
      <w:r>
        <w:t>maxTrainSENS = 0</w:t>
      </w:r>
    </w:p>
    <w:p w:rsidR="00253EF0" w:rsidRDefault="00253EF0" w:rsidP="00253EF0">
      <w:pPr>
        <w:pStyle w:val="NoSpacing"/>
      </w:pPr>
      <w:r>
        <w:t>bestTrainEpoch = 233</w:t>
      </w:r>
    </w:p>
    <w:p w:rsidR="00253EF0" w:rsidRDefault="00253EF0" w:rsidP="00253EF0">
      <w:pPr>
        <w:pStyle w:val="NoSpacing"/>
      </w:pPr>
      <w:r>
        <w:t>currTestSENS_bestTrain = 0.73947</w:t>
      </w:r>
    </w:p>
    <w:p w:rsidR="00253EF0" w:rsidRDefault="00253EF0" w:rsidP="00253EF0">
      <w:pPr>
        <w:pStyle w:val="NoSpacing"/>
      </w:pPr>
      <w:r>
        <w:lastRenderedPageBreak/>
        <w:t>currTrainSPEC_bestTrain = 0.71283</w:t>
      </w:r>
    </w:p>
    <w:p w:rsidR="00253EF0" w:rsidRDefault="00253EF0" w:rsidP="00253EF0">
      <w:pPr>
        <w:pStyle w:val="NoSpacing"/>
      </w:pPr>
      <w:r>
        <w:t>currTestSPEC_bestTrain = 0.70984</w:t>
      </w:r>
    </w:p>
    <w:p w:rsidR="00253EF0" w:rsidRDefault="00253EF0" w:rsidP="00253EF0">
      <w:pPr>
        <w:pStyle w:val="NoSpacing"/>
      </w:pPr>
      <w:r>
        <w:t>currTrainCR_bestTrain = 71.3849</w:t>
      </w:r>
    </w:p>
    <w:p w:rsidR="00253EF0" w:rsidRDefault="00253EF0" w:rsidP="00253EF0">
      <w:pPr>
        <w:pStyle w:val="NoSpacing"/>
      </w:pPr>
      <w:r>
        <w:t>currTestCR_bestTrain = 71.7676</w:t>
      </w:r>
    </w:p>
    <w:p w:rsidR="00253EF0" w:rsidRDefault="00253EF0" w:rsidP="00253EF0">
      <w:pPr>
        <w:pStyle w:val="NoSpacing"/>
      </w:pPr>
      <w:r>
        <w:t>currTrainASE_bestTrain = 0.84789</w:t>
      </w:r>
    </w:p>
    <w:p w:rsidR="00253EF0" w:rsidRDefault="00253EF0" w:rsidP="00253EF0">
      <w:pPr>
        <w:pStyle w:val="NoSpacing"/>
      </w:pPr>
      <w:r>
        <w:t>currTestASE_bestTrain = 0.83222</w:t>
      </w:r>
    </w:p>
    <w:p w:rsidR="00253EF0" w:rsidRDefault="00253EF0" w:rsidP="00253EF0">
      <w:pPr>
        <w:pStyle w:val="NoSpacing"/>
      </w:pPr>
      <w:r>
        <w:t>currTest_Log_Sensitivity_Index_bestTrain = 0.23902</w:t>
      </w:r>
    </w:p>
    <w:p w:rsidR="00253EF0" w:rsidRDefault="00253EF0" w:rsidP="00253EF0">
      <w:pPr>
        <w:pStyle w:val="NoSpacing"/>
      </w:pPr>
      <w:r>
        <w:t>Train Confusion Matrix - Epoch: 233</w:t>
      </w:r>
    </w:p>
    <w:p w:rsidR="00253EF0" w:rsidRDefault="00253EF0" w:rsidP="00253EF0">
      <w:pPr>
        <w:pStyle w:val="NoSpacing"/>
      </w:pPr>
      <w:r>
        <w:t xml:space="preserve">        8524        1244</w:t>
      </w:r>
    </w:p>
    <w:p w:rsidR="00253EF0" w:rsidRDefault="00253EF0" w:rsidP="00253EF0">
      <w:pPr>
        <w:pStyle w:val="NoSpacing"/>
      </w:pPr>
      <w:r>
        <w:t xml:space="preserve">        3434        3146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0.20478</w:t>
      </w:r>
    </w:p>
    <w:p w:rsidR="00253EF0" w:rsidRDefault="00253EF0" w:rsidP="00253EF0">
      <w:pPr>
        <w:pStyle w:val="NoSpacing"/>
      </w:pPr>
      <w:r>
        <w:t>maxTestSENS = 0</w:t>
      </w:r>
    </w:p>
    <w:p w:rsidR="00253EF0" w:rsidRDefault="00253EF0" w:rsidP="00253EF0">
      <w:pPr>
        <w:pStyle w:val="NoSpacing"/>
      </w:pPr>
      <w:r>
        <w:t>bestTestEpoch = 581</w:t>
      </w:r>
    </w:p>
    <w:p w:rsidR="00253EF0" w:rsidRDefault="00253EF0" w:rsidP="00253EF0">
      <w:pPr>
        <w:pStyle w:val="NoSpacing"/>
      </w:pPr>
      <w:r>
        <w:t>currTestSENS = 0.59602</w:t>
      </w:r>
    </w:p>
    <w:p w:rsidR="00253EF0" w:rsidRDefault="00253EF0" w:rsidP="00253EF0">
      <w:pPr>
        <w:pStyle w:val="NoSpacing"/>
      </w:pPr>
      <w:r>
        <w:t>currTrainSENS = 0.57927</w:t>
      </w:r>
    </w:p>
    <w:p w:rsidR="00253EF0" w:rsidRDefault="00253EF0" w:rsidP="00253EF0">
      <w:pPr>
        <w:pStyle w:val="NoSpacing"/>
      </w:pPr>
      <w:r>
        <w:t>currTestSPEC = 0.91719</w:t>
      </w:r>
    </w:p>
    <w:p w:rsidR="00253EF0" w:rsidRDefault="00253EF0" w:rsidP="00253EF0">
      <w:pPr>
        <w:pStyle w:val="NoSpacing"/>
      </w:pPr>
      <w:r>
        <w:t>currTrainSPEC = 0.90893</w:t>
      </w:r>
    </w:p>
    <w:p w:rsidR="00253EF0" w:rsidRDefault="00253EF0" w:rsidP="00253EF0">
      <w:pPr>
        <w:pStyle w:val="NoSpacing"/>
      </w:pPr>
      <w:r>
        <w:t>currTestCR = 83.2294</w:t>
      </w:r>
    </w:p>
    <w:p w:rsidR="00253EF0" w:rsidRDefault="00253EF0" w:rsidP="00253EF0">
      <w:pPr>
        <w:pStyle w:val="NoSpacing"/>
      </w:pPr>
      <w:r>
        <w:t>currTrainCR = 82.0406</w:t>
      </w:r>
    </w:p>
    <w:p w:rsidR="00253EF0" w:rsidRDefault="00253EF0" w:rsidP="00253EF0">
      <w:pPr>
        <w:pStyle w:val="NoSpacing"/>
      </w:pPr>
      <w:r>
        <w:t>currTestASE = 0.67375</w:t>
      </w:r>
    </w:p>
    <w:p w:rsidR="00253EF0" w:rsidRDefault="00253EF0" w:rsidP="00253EF0">
      <w:pPr>
        <w:pStyle w:val="NoSpacing"/>
      </w:pPr>
      <w:r>
        <w:t>currTrainASE = 0.70687</w:t>
      </w:r>
    </w:p>
    <w:p w:rsidR="00253EF0" w:rsidRDefault="00253EF0" w:rsidP="00253EF0">
      <w:pPr>
        <w:pStyle w:val="NoSpacing"/>
      </w:pPr>
      <w:r>
        <w:t xml:space="preserve"> currTrain_Log_Sensitivity_Index = 0.18809</w:t>
      </w:r>
    </w:p>
    <w:p w:rsidR="00253EF0" w:rsidRDefault="00253EF0" w:rsidP="00253EF0">
      <w:pPr>
        <w:pStyle w:val="NoSpacing"/>
      </w:pPr>
      <w:r>
        <w:t>Test Confusion Matrix - Epoch: 581</w:t>
      </w:r>
    </w:p>
    <w:p w:rsidR="00253EF0" w:rsidRDefault="00253EF0" w:rsidP="00253EF0">
      <w:pPr>
        <w:pStyle w:val="NoSpacing"/>
      </w:pPr>
      <w:r>
        <w:t xml:space="preserve">        5516         873</w:t>
      </w:r>
    </w:p>
    <w:p w:rsidR="00253EF0" w:rsidRDefault="00253EF0" w:rsidP="00253EF0">
      <w:pPr>
        <w:pStyle w:val="NoSpacing"/>
      </w:pPr>
      <w:r>
        <w:t xml:space="preserve">         498        1288</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0.7303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0.7427</w:t>
      </w:r>
    </w:p>
    <w:p w:rsidR="00253EF0" w:rsidRDefault="00253EF0" w:rsidP="00253EF0">
      <w:pPr>
        <w:pStyle w:val="NoSpacing"/>
      </w:pPr>
      <w:r>
        <w:lastRenderedPageBreak/>
        <w:t>dirName =</w:t>
      </w:r>
    </w:p>
    <w:p w:rsidR="00253EF0" w:rsidRDefault="00253EF0" w:rsidP="00253EF0">
      <w:pPr>
        <w:pStyle w:val="NoSpacing"/>
      </w:pPr>
    </w:p>
    <w:p w:rsidR="00253EF0" w:rsidRDefault="00253EF0" w:rsidP="00253EF0">
      <w:pPr>
        <w:pStyle w:val="NoSpacing"/>
      </w:pPr>
      <w:r>
        <w:t>Results\exp20130212_2049_Seq\MODNeonatalMORTALITY_NeonatalMortality\\bestResultOverAllStructures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6.0134e-025</w:t>
      </w:r>
    </w:p>
    <w:p w:rsidR="00253EF0" w:rsidRDefault="00253EF0" w:rsidP="00253EF0">
      <w:pPr>
        <w:pStyle w:val="NoSpacing"/>
      </w:pPr>
      <w:r>
        <w:t>Final weight decay constant:  lambda = 0.00475</w:t>
      </w:r>
    </w:p>
    <w:p w:rsidR="00253EF0" w:rsidRDefault="00253EF0" w:rsidP="00253EF0">
      <w:pPr>
        <w:pStyle w:val="NoSpacing"/>
      </w:pPr>
      <w:r>
        <w:t>Final weight scale:  wnot = 0.01</w:t>
      </w:r>
    </w:p>
    <w:p w:rsidR="00253EF0" w:rsidRDefault="00253EF0" w:rsidP="00253EF0">
      <w:pPr>
        <w:pStyle w:val="NoSpacing"/>
      </w:pPr>
      <w:r>
        <w:t>momentum = 0.999</w:t>
      </w:r>
    </w:p>
    <w:p w:rsidR="00253EF0" w:rsidRDefault="00253EF0" w:rsidP="00253EF0">
      <w:pPr>
        <w:pStyle w:val="NoSpacing"/>
      </w:pPr>
      <w:r>
        <w:t>err_ratio = 1.0821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73.1466</w:t>
      </w:r>
    </w:p>
    <w:p w:rsidR="00253EF0" w:rsidRDefault="00253EF0" w:rsidP="00253EF0">
      <w:pPr>
        <w:pStyle w:val="NoSpacing"/>
      </w:pPr>
      <w:r>
        <w:t xml:space="preserve">   26.8534</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73.5657</w:t>
      </w:r>
    </w:p>
    <w:p w:rsidR="00253EF0" w:rsidRDefault="00253EF0" w:rsidP="00253EF0">
      <w:pPr>
        <w:pStyle w:val="NoSpacing"/>
      </w:pPr>
      <w:r>
        <w:t xml:space="preserve">   26.4343</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86.347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87.315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lastRenderedPageBreak/>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-0.4482   -3.8398   -0.9031   -0.8492   -0.6643    0.8501    0.4961   -0.3522</w:t>
      </w:r>
    </w:p>
    <w:p w:rsidR="00253EF0" w:rsidRDefault="00253EF0" w:rsidP="00253EF0">
      <w:pPr>
        <w:pStyle w:val="NoSpacing"/>
      </w:pPr>
      <w:r>
        <w:t xml:space="preserve">    4.3445   -5.9989   -0.6101    0.5584  -17.1196   -0.9218    0.6744    4.4658</w:t>
      </w:r>
    </w:p>
    <w:p w:rsidR="00253EF0" w:rsidRDefault="00253EF0" w:rsidP="00253EF0">
      <w:pPr>
        <w:pStyle w:val="NoSpacing"/>
      </w:pPr>
      <w:r>
        <w:t xml:space="preserve">    2.0488    1.7153   10.6612   -0.5157    4.2737    0.8314   -0.8191   -1.9783</w:t>
      </w:r>
    </w:p>
    <w:p w:rsidR="00253EF0" w:rsidRDefault="00253EF0" w:rsidP="00253EF0">
      <w:pPr>
        <w:pStyle w:val="NoSpacing"/>
      </w:pPr>
      <w:r>
        <w:t xml:space="preserve">   -1.4111   -1.5774   -3.6790   -5.0015    0.6424   -3.9880   -9.7503   -9.3871</w:t>
      </w:r>
    </w:p>
    <w:p w:rsidR="00253EF0" w:rsidRDefault="00253EF0" w:rsidP="00253EF0">
      <w:pPr>
        <w:pStyle w:val="NoSpacing"/>
      </w:pPr>
      <w:r>
        <w:t xml:space="preserve">    0.6006   -3.4464   -3.3973    0.4912    0.6329   -9.0040   -0.6803   -0.4953</w:t>
      </w:r>
    </w:p>
    <w:p w:rsidR="00253EF0" w:rsidRDefault="00253EF0" w:rsidP="00253EF0">
      <w:pPr>
        <w:pStyle w:val="NoSpacing"/>
      </w:pPr>
      <w:r>
        <w:t xml:space="preserve">    0.4601    0.8184   -0.8809   -0.8166   -0.7483    0.4304   -0.1209   16.2244</w:t>
      </w:r>
    </w:p>
    <w:p w:rsidR="00253EF0" w:rsidRDefault="00253EF0" w:rsidP="00253EF0">
      <w:pPr>
        <w:pStyle w:val="NoSpacing"/>
      </w:pPr>
      <w:r>
        <w:t xml:space="preserve">   -0.7964    0.8169   -0.7295   -0.6717   -0.3045    2.4609   -0.5173    0.5131</w:t>
      </w:r>
    </w:p>
    <w:p w:rsidR="00253EF0" w:rsidRDefault="00253EF0" w:rsidP="00253EF0">
      <w:pPr>
        <w:pStyle w:val="NoSpacing"/>
      </w:pPr>
      <w:r>
        <w:t xml:space="preserve">  -16.3218    0.4070    1.5092    3.5380   -0.9203    0.9825    0.7210    4.2562</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-5.1635    0.8746   -1.0475</w:t>
      </w:r>
    </w:p>
    <w:p w:rsidR="00253EF0" w:rsidRDefault="00253EF0" w:rsidP="00253EF0">
      <w:pPr>
        <w:pStyle w:val="NoSpacing"/>
      </w:pPr>
      <w:r>
        <w:t xml:space="preserve">   -1.9353    0.6482   -1.1307</w:t>
      </w:r>
    </w:p>
    <w:p w:rsidR="00253EF0" w:rsidRDefault="00253EF0" w:rsidP="00253EF0">
      <w:pPr>
        <w:pStyle w:val="NoSpacing"/>
      </w:pPr>
      <w:r>
        <w:t xml:space="preserve">    0.7141  -13.9456   -0.6102</w:t>
      </w:r>
    </w:p>
    <w:p w:rsidR="00253EF0" w:rsidRDefault="00253EF0" w:rsidP="00253EF0">
      <w:pPr>
        <w:pStyle w:val="NoSpacing"/>
      </w:pPr>
      <w:r>
        <w:t xml:space="preserve">    0.4079   -2.8468    1.1822</w:t>
      </w:r>
    </w:p>
    <w:p w:rsidR="00253EF0" w:rsidRDefault="00253EF0" w:rsidP="00253EF0">
      <w:pPr>
        <w:pStyle w:val="NoSpacing"/>
      </w:pPr>
      <w:r>
        <w:t xml:space="preserve">   -0.5218   -0.8279    0.8871</w:t>
      </w:r>
    </w:p>
    <w:p w:rsidR="00253EF0" w:rsidRDefault="00253EF0" w:rsidP="00253EF0">
      <w:pPr>
        <w:pStyle w:val="NoSpacing"/>
      </w:pPr>
      <w:r>
        <w:t xml:space="preserve">    0.8695    6.4320   -7.6228</w:t>
      </w:r>
    </w:p>
    <w:p w:rsidR="00253EF0" w:rsidRDefault="00253EF0" w:rsidP="00253EF0">
      <w:pPr>
        <w:pStyle w:val="NoSpacing"/>
      </w:pPr>
      <w:r>
        <w:t xml:space="preserve">   -0.7454    0.4795    0.5122</w:t>
      </w:r>
    </w:p>
    <w:p w:rsidR="00253EF0" w:rsidRDefault="00253EF0" w:rsidP="00253EF0">
      <w:pPr>
        <w:pStyle w:val="NoSpacing"/>
      </w:pPr>
      <w:r>
        <w:t xml:space="preserve">  -15.1413    0.2729    0.7710</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-0.8009</w:t>
      </w:r>
    </w:p>
    <w:p w:rsidR="00253EF0" w:rsidRDefault="00253EF0" w:rsidP="00253EF0">
      <w:pPr>
        <w:pStyle w:val="NoSpacing"/>
      </w:pPr>
      <w:r>
        <w:t xml:space="preserve">   -3.8731</w:t>
      </w:r>
    </w:p>
    <w:p w:rsidR="00253EF0" w:rsidRDefault="00253EF0" w:rsidP="00253EF0">
      <w:pPr>
        <w:pStyle w:val="NoSpacing"/>
      </w:pPr>
      <w:r>
        <w:t xml:space="preserve">    0.6615</w:t>
      </w:r>
    </w:p>
    <w:p w:rsidR="00253EF0" w:rsidRDefault="00253EF0" w:rsidP="00253EF0">
      <w:pPr>
        <w:pStyle w:val="NoSpacing"/>
      </w:pPr>
      <w:r>
        <w:t xml:space="preserve">    0.8810</w:t>
      </w:r>
    </w:p>
    <w:p w:rsidR="00253EF0" w:rsidRDefault="00253EF0" w:rsidP="00253EF0">
      <w:pPr>
        <w:pStyle w:val="NoSpacing"/>
      </w:pPr>
      <w:r>
        <w:t xml:space="preserve">   22.7454</w:t>
      </w:r>
    </w:p>
    <w:p w:rsidR="00253EF0" w:rsidRDefault="00253EF0" w:rsidP="00253EF0">
      <w:pPr>
        <w:pStyle w:val="NoSpacing"/>
      </w:pPr>
      <w:r>
        <w:t xml:space="preserve">   -1.5188</w:t>
      </w:r>
    </w:p>
    <w:p w:rsidR="00253EF0" w:rsidRDefault="00253EF0" w:rsidP="00253EF0">
      <w:pPr>
        <w:pStyle w:val="NoSpacing"/>
      </w:pPr>
      <w:r>
        <w:t xml:space="preserve">    0.8851</w:t>
      </w:r>
    </w:p>
    <w:p w:rsidR="00253EF0" w:rsidRDefault="00253EF0" w:rsidP="00253EF0">
      <w:pPr>
        <w:pStyle w:val="NoSpacing"/>
      </w:pPr>
      <w:r>
        <w:t xml:space="preserve">    9.6998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-0.3219   -0.4413   -0.8656    0.7696   -0.2985    2.9143    0.8116    0.3189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1.8150</w:t>
      </w: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learnRateInc = 0.8417</w:t>
      </w:r>
    </w:p>
    <w:p w:rsidR="00253EF0" w:rsidRDefault="00253EF0" w:rsidP="00253EF0">
      <w:pPr>
        <w:pStyle w:val="NoSpacing"/>
      </w:pPr>
      <w:r>
        <w:t>Best Test Log_Sensitivity Index = 0.20478</w:t>
      </w:r>
    </w:p>
    <w:p w:rsidR="00253EF0" w:rsidRDefault="00253EF0" w:rsidP="00253EF0">
      <w:pPr>
        <w:pStyle w:val="NoSpacing"/>
      </w:pPr>
      <w:r>
        <w:t>Best Test Epoch = 581</w:t>
      </w:r>
    </w:p>
    <w:p w:rsidR="00253EF0" w:rsidRDefault="00253EF0" w:rsidP="00253EF0">
      <w:pPr>
        <w:pStyle w:val="NoSpacing"/>
      </w:pPr>
      <w:r>
        <w:t>Current Train Log_Sensitivity Index = 0.18809</w:t>
      </w:r>
    </w:p>
    <w:p w:rsidR="00253EF0" w:rsidRDefault="00253EF0" w:rsidP="00253EF0">
      <w:pPr>
        <w:pStyle w:val="NoSpacing"/>
      </w:pPr>
      <w:r>
        <w:t>Current Test Log_Sensitivity Index_BestTrain = 0.23902</w:t>
      </w:r>
    </w:p>
    <w:p w:rsidR="00253EF0" w:rsidRDefault="00253EF0" w:rsidP="00253EF0">
      <w:pPr>
        <w:pStyle w:val="NoSpacing"/>
      </w:pPr>
      <w:r>
        <w:t>Current Test SENSITIVITY = 0.59602</w:t>
      </w:r>
    </w:p>
    <w:p w:rsidR="00253EF0" w:rsidRDefault="00253EF0" w:rsidP="00253EF0">
      <w:pPr>
        <w:pStyle w:val="NoSpacing"/>
      </w:pPr>
      <w:r>
        <w:t>Current Train SENSITIVITY = 0.57927</w:t>
      </w:r>
    </w:p>
    <w:p w:rsidR="00253EF0" w:rsidRDefault="00253EF0" w:rsidP="00253EF0">
      <w:pPr>
        <w:pStyle w:val="NoSpacing"/>
      </w:pPr>
      <w:r>
        <w:t>Current Test SPECIFICITY = 0.91719</w:t>
      </w:r>
    </w:p>
    <w:p w:rsidR="00253EF0" w:rsidRDefault="00253EF0" w:rsidP="00253EF0">
      <w:pPr>
        <w:pStyle w:val="NoSpacing"/>
      </w:pPr>
      <w:r>
        <w:t>Current Train SPECIFICITY = 0.90893</w:t>
      </w:r>
    </w:p>
    <w:p w:rsidR="00253EF0" w:rsidRDefault="00253EF0" w:rsidP="00253EF0">
      <w:pPr>
        <w:pStyle w:val="NoSpacing"/>
      </w:pPr>
      <w:r>
        <w:t>Current Test CR = 83.2294</w:t>
      </w:r>
    </w:p>
    <w:p w:rsidR="00253EF0" w:rsidRDefault="00253EF0" w:rsidP="00253EF0">
      <w:pPr>
        <w:pStyle w:val="NoSpacing"/>
      </w:pPr>
      <w:r>
        <w:t>Current Train CR = 82.0406</w:t>
      </w:r>
    </w:p>
    <w:p w:rsidR="00253EF0" w:rsidRDefault="00253EF0" w:rsidP="00253EF0">
      <w:pPr>
        <w:pStyle w:val="NoSpacing"/>
      </w:pPr>
      <w:r>
        <w:t>Current Test ASE = 0.67375</w:t>
      </w:r>
    </w:p>
    <w:p w:rsidR="00253EF0" w:rsidRDefault="00253EF0" w:rsidP="00253EF0">
      <w:pPr>
        <w:pStyle w:val="NoSpacing"/>
      </w:pPr>
      <w:r>
        <w:t>Current Train ASE = 0.70687</w:t>
      </w:r>
    </w:p>
    <w:p w:rsidR="00253EF0" w:rsidRDefault="00253EF0" w:rsidP="00253EF0">
      <w:pPr>
        <w:pStyle w:val="NoSpacing"/>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253EF0">
      <w:pPr>
        <w:spacing w:line="480" w:lineRule="auto"/>
        <w:rPr>
          <w:rFonts w:ascii="Times New Roman" w:hAnsi="Times New Roman" w:cs="Times New Roman"/>
          <w:b/>
          <w:sz w:val="36"/>
          <w:szCs w:val="24"/>
        </w:rPr>
      </w:pPr>
    </w:p>
    <w:p w:rsidR="006122E2" w:rsidRDefault="006122E2" w:rsidP="00253EF0">
      <w:pPr>
        <w:spacing w:line="480" w:lineRule="auto"/>
        <w:rPr>
          <w:rFonts w:ascii="Times New Roman" w:hAnsi="Times New Roman" w:cs="Times New Roman"/>
          <w:b/>
          <w:sz w:val="36"/>
          <w:szCs w:val="24"/>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2</w:t>
      </w:r>
      <w:r w:rsidRPr="006122E2">
        <w:rPr>
          <w:rFonts w:cstheme="minorHAnsi"/>
          <w:b/>
          <w:sz w:val="32"/>
          <w:szCs w:val="24"/>
        </w:rPr>
        <w:t>a</w:t>
      </w:r>
    </w:p>
    <w:p w:rsidR="006122E2" w:rsidRDefault="006122E2" w:rsidP="00253EF0">
      <w:pPr>
        <w:pStyle w:val="NoSpacing"/>
      </w:pP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8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0.0002055</w:t>
      </w:r>
    </w:p>
    <w:p w:rsidR="00253EF0" w:rsidRDefault="00253EF0" w:rsidP="00253EF0">
      <w:pPr>
        <w:pStyle w:val="NoSpacing"/>
      </w:pPr>
      <w:r>
        <w:t>lr_inc = 0.877</w:t>
      </w:r>
    </w:p>
    <w:p w:rsidR="00253EF0" w:rsidRDefault="00253EF0" w:rsidP="00253EF0">
      <w:pPr>
        <w:pStyle w:val="NoSpacing"/>
      </w:pPr>
      <w:r>
        <w:t>lr_dec = 0.9693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1.1231</w:t>
      </w:r>
    </w:p>
    <w:p w:rsidR="00253EF0" w:rsidRDefault="00253EF0" w:rsidP="00253EF0">
      <w:pPr>
        <w:pStyle w:val="NoSpacing"/>
      </w:pPr>
      <w:r>
        <w:t>lambda_dec = 0.5861</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0.5</w:t>
      </w:r>
    </w:p>
    <w:p w:rsidR="00253EF0" w:rsidRDefault="00253EF0" w:rsidP="00253EF0">
      <w:pPr>
        <w:pStyle w:val="NoSpacing"/>
      </w:pPr>
      <w:r>
        <w:t>err_ratio = 1.02</w:t>
      </w:r>
    </w:p>
    <w:p w:rsidR="00253EF0" w:rsidRDefault="00253EF0" w:rsidP="00253EF0">
      <w:pPr>
        <w:pStyle w:val="NoSpacing"/>
      </w:pPr>
      <w:r>
        <w:t>max_epoch = 380</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lr = 0.0002055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11808        4083</w:t>
      </w:r>
    </w:p>
    <w:p w:rsidR="00253EF0" w:rsidRDefault="00253EF0" w:rsidP="00253EF0">
      <w:pPr>
        <w:pStyle w:val="NoSpacing"/>
      </w:pPr>
      <w:r>
        <w:t xml:space="preserve">         119         339</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6019        1936</w:t>
      </w:r>
    </w:p>
    <w:p w:rsidR="00253EF0" w:rsidRDefault="00253EF0" w:rsidP="00253EF0">
      <w:pPr>
        <w:pStyle w:val="NoSpacing"/>
      </w:pPr>
      <w:r>
        <w:t xml:space="preserve">          60         159</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0.19131</w:t>
      </w:r>
    </w:p>
    <w:p w:rsidR="00253EF0" w:rsidRDefault="00253EF0" w:rsidP="00253EF0">
      <w:pPr>
        <w:pStyle w:val="NoSpacing"/>
      </w:pPr>
      <w:r>
        <w:t>maxTrainSENS = 0</w:t>
      </w:r>
    </w:p>
    <w:p w:rsidR="00253EF0" w:rsidRDefault="00253EF0" w:rsidP="00253EF0">
      <w:pPr>
        <w:pStyle w:val="NoSpacing"/>
      </w:pPr>
      <w:r>
        <w:t>bestTrainEpoch = 305</w:t>
      </w:r>
    </w:p>
    <w:p w:rsidR="00253EF0" w:rsidRDefault="00253EF0" w:rsidP="00253EF0">
      <w:pPr>
        <w:pStyle w:val="NoSpacing"/>
      </w:pPr>
      <w:r>
        <w:t>currTestSENS_bestTrain = 0.62959</w:t>
      </w:r>
    </w:p>
    <w:p w:rsidR="00253EF0" w:rsidRDefault="00253EF0" w:rsidP="00253EF0">
      <w:pPr>
        <w:pStyle w:val="NoSpacing"/>
      </w:pPr>
      <w:r>
        <w:t>currTrainSPEC_bestTrain = 0.87189</w:t>
      </w:r>
    </w:p>
    <w:p w:rsidR="00253EF0" w:rsidRDefault="00253EF0" w:rsidP="00253EF0">
      <w:pPr>
        <w:pStyle w:val="NoSpacing"/>
      </w:pPr>
      <w:r>
        <w:t>currTestSPEC_bestTrain = 0.88057</w:t>
      </w:r>
    </w:p>
    <w:p w:rsidR="00253EF0" w:rsidRDefault="00253EF0" w:rsidP="00253EF0">
      <w:pPr>
        <w:pStyle w:val="NoSpacing"/>
      </w:pPr>
      <w:r>
        <w:t>currTrainCR_bestTrain = 79.7786</w:t>
      </w:r>
    </w:p>
    <w:p w:rsidR="00253EF0" w:rsidRDefault="00253EF0" w:rsidP="00253EF0">
      <w:pPr>
        <w:pStyle w:val="NoSpacing"/>
      </w:pPr>
      <w:r>
        <w:t>currTestCR_bestTrain = 81.6247</w:t>
      </w:r>
    </w:p>
    <w:p w:rsidR="00253EF0" w:rsidRDefault="00253EF0" w:rsidP="00253EF0">
      <w:pPr>
        <w:pStyle w:val="NoSpacing"/>
      </w:pPr>
      <w:r>
        <w:t>currTrainASE_bestTrain = 0.5148</w:t>
      </w:r>
    </w:p>
    <w:p w:rsidR="00253EF0" w:rsidRDefault="00253EF0" w:rsidP="00253EF0">
      <w:pPr>
        <w:pStyle w:val="NoSpacing"/>
      </w:pPr>
      <w:r>
        <w:t>currTestASE_bestTrain = 0.47184</w:t>
      </w:r>
    </w:p>
    <w:p w:rsidR="00253EF0" w:rsidRDefault="00253EF0" w:rsidP="00253EF0">
      <w:pPr>
        <w:pStyle w:val="NoSpacing"/>
      </w:pPr>
      <w:r>
        <w:t>currTest_Log_Sensitivity_Index_bestTrain = 0.22102</w:t>
      </w:r>
    </w:p>
    <w:p w:rsidR="00253EF0" w:rsidRDefault="00253EF0" w:rsidP="00253EF0">
      <w:pPr>
        <w:pStyle w:val="NoSpacing"/>
      </w:pPr>
      <w:r>
        <w:t>Train Confusion Matrix - Epoch: 305</w:t>
      </w:r>
    </w:p>
    <w:p w:rsidR="00253EF0" w:rsidRDefault="00253EF0" w:rsidP="00253EF0">
      <w:pPr>
        <w:pStyle w:val="NoSpacing"/>
      </w:pPr>
      <w:r>
        <w:t xml:space="preserve">       10399        1778</w:t>
      </w:r>
    </w:p>
    <w:p w:rsidR="00253EF0" w:rsidRDefault="00253EF0" w:rsidP="00253EF0">
      <w:pPr>
        <w:pStyle w:val="NoSpacing"/>
      </w:pPr>
      <w:r>
        <w:t xml:space="preserve">        1528        2644</w:t>
      </w: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0.21323</w:t>
      </w:r>
    </w:p>
    <w:p w:rsidR="00253EF0" w:rsidRDefault="00253EF0" w:rsidP="00253EF0">
      <w:pPr>
        <w:pStyle w:val="NoSpacing"/>
      </w:pPr>
      <w:r>
        <w:t>maxTestSENS = 0</w:t>
      </w:r>
    </w:p>
    <w:p w:rsidR="00253EF0" w:rsidRDefault="00253EF0" w:rsidP="00253EF0">
      <w:pPr>
        <w:pStyle w:val="NoSpacing"/>
      </w:pPr>
      <w:r>
        <w:t>bestTestEpoch = 379</w:t>
      </w:r>
    </w:p>
    <w:p w:rsidR="00253EF0" w:rsidRDefault="00253EF0" w:rsidP="00253EF0">
      <w:pPr>
        <w:pStyle w:val="NoSpacing"/>
      </w:pPr>
      <w:r>
        <w:t>currTestSENS = 0.61146</w:t>
      </w:r>
    </w:p>
    <w:p w:rsidR="00253EF0" w:rsidRDefault="00253EF0" w:rsidP="00253EF0">
      <w:pPr>
        <w:pStyle w:val="NoSpacing"/>
      </w:pPr>
      <w:r>
        <w:t>currTrainSENS = 0.57463</w:t>
      </w:r>
    </w:p>
    <w:p w:rsidR="00253EF0" w:rsidRDefault="00253EF0" w:rsidP="00253EF0">
      <w:pPr>
        <w:pStyle w:val="NoSpacing"/>
      </w:pPr>
      <w:r>
        <w:t>currTestSPEC = 0.90278</w:t>
      </w:r>
    </w:p>
    <w:p w:rsidR="00253EF0" w:rsidRDefault="00253EF0" w:rsidP="00253EF0">
      <w:pPr>
        <w:pStyle w:val="NoSpacing"/>
      </w:pPr>
      <w:r>
        <w:t>currTrainSPEC = 0.89453</w:t>
      </w:r>
    </w:p>
    <w:p w:rsidR="00253EF0" w:rsidRDefault="00253EF0" w:rsidP="00253EF0">
      <w:pPr>
        <w:pStyle w:val="NoSpacing"/>
      </w:pPr>
      <w:r>
        <w:t>currTestCR = 82.8114</w:t>
      </w:r>
    </w:p>
    <w:p w:rsidR="00253EF0" w:rsidRDefault="00253EF0" w:rsidP="00253EF0">
      <w:pPr>
        <w:pStyle w:val="NoSpacing"/>
      </w:pPr>
      <w:r>
        <w:t>currTrainCR = 80.8</w:t>
      </w:r>
    </w:p>
    <w:p w:rsidR="00253EF0" w:rsidRDefault="00253EF0" w:rsidP="00253EF0">
      <w:pPr>
        <w:pStyle w:val="NoSpacing"/>
      </w:pPr>
      <w:r>
        <w:t>currTestASE = 0.49094</w:t>
      </w:r>
    </w:p>
    <w:p w:rsidR="00253EF0" w:rsidRDefault="00253EF0" w:rsidP="00253EF0">
      <w:pPr>
        <w:pStyle w:val="NoSpacing"/>
      </w:pPr>
      <w:r>
        <w:t>currTrainASE = 0.52979</w:t>
      </w:r>
    </w:p>
    <w:p w:rsidR="00253EF0" w:rsidRDefault="00253EF0" w:rsidP="00253EF0">
      <w:pPr>
        <w:pStyle w:val="NoSpacing"/>
      </w:pPr>
      <w:r>
        <w:t xml:space="preserve"> currTrain_Log_Sensitivity_Index = 0.18008</w:t>
      </w:r>
    </w:p>
    <w:p w:rsidR="00253EF0" w:rsidRDefault="00253EF0" w:rsidP="00253EF0">
      <w:pPr>
        <w:pStyle w:val="NoSpacing"/>
      </w:pPr>
      <w:r>
        <w:t>Test Confusion Matrix - Epoch: 379</w:t>
      </w:r>
    </w:p>
    <w:p w:rsidR="00253EF0" w:rsidRDefault="00253EF0" w:rsidP="00253EF0">
      <w:pPr>
        <w:pStyle w:val="NoSpacing"/>
      </w:pPr>
      <w:r>
        <w:t xml:space="preserve">        5488         814</w:t>
      </w:r>
    </w:p>
    <w:p w:rsidR="00253EF0" w:rsidRDefault="00253EF0" w:rsidP="00253EF0">
      <w:pPr>
        <w:pStyle w:val="NoSpacing"/>
      </w:pPr>
      <w:r>
        <w:t xml:space="preserve">         591        1281</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0.7705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0.7914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Results\exp20130212_2049_Seq\MODNeonatalMORTALITY_NeonatalMortality\\bestResultOverAllStructures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Run Parameters</w:t>
      </w:r>
    </w:p>
    <w:p w:rsidR="00253EF0" w:rsidRDefault="00253EF0" w:rsidP="00253EF0">
      <w:pPr>
        <w:pStyle w:val="NoSpacing"/>
      </w:pPr>
      <w:r>
        <w:t>--------------</w:t>
      </w:r>
    </w:p>
    <w:p w:rsidR="00253EF0" w:rsidRDefault="00253EF0" w:rsidP="00253EF0">
      <w:pPr>
        <w:pStyle w:val="NoSpacing"/>
      </w:pPr>
      <w:r>
        <w:t>Final learning rate value:  lr = 2.8025e-023</w:t>
      </w:r>
    </w:p>
    <w:p w:rsidR="00253EF0" w:rsidRDefault="00253EF0" w:rsidP="00253EF0">
      <w:pPr>
        <w:pStyle w:val="NoSpacing"/>
      </w:pPr>
      <w:r>
        <w:t>Final weight decay constant:  lambda = 0.10314</w:t>
      </w:r>
    </w:p>
    <w:p w:rsidR="00253EF0" w:rsidRDefault="00253EF0" w:rsidP="00253EF0">
      <w:pPr>
        <w:pStyle w:val="NoSpacing"/>
      </w:pPr>
      <w:r>
        <w:t>Final weight scale:  wnot = 0.01</w:t>
      </w:r>
    </w:p>
    <w:p w:rsidR="00253EF0" w:rsidRDefault="00253EF0" w:rsidP="00253EF0">
      <w:pPr>
        <w:pStyle w:val="NoSpacing"/>
      </w:pPr>
      <w:r>
        <w:t>momentum = 0.5</w:t>
      </w:r>
    </w:p>
    <w:p w:rsidR="00253EF0" w:rsidRDefault="00253EF0" w:rsidP="00253EF0">
      <w:pPr>
        <w:pStyle w:val="NoSpacing"/>
      </w:pPr>
      <w:r>
        <w:t>err_ratio = 1.02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72.9525</w:t>
      </w:r>
    </w:p>
    <w:p w:rsidR="00253EF0" w:rsidRDefault="00253EF0" w:rsidP="00253EF0">
      <w:pPr>
        <w:pStyle w:val="NoSpacing"/>
      </w:pPr>
      <w:r>
        <w:t xml:space="preserve">   27.0475</w:t>
      </w: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74.3700</w:t>
      </w:r>
    </w:p>
    <w:p w:rsidR="00253EF0" w:rsidRDefault="00253EF0" w:rsidP="00253EF0">
      <w:pPr>
        <w:pStyle w:val="NoSpacing"/>
      </w:pPr>
      <w:r>
        <w:t xml:space="preserve">   25.6300</w:t>
      </w: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86.3233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87.8762</w:t>
      </w: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-0.4959    0.2768   -0.9301   -0.8527   -0.6693    0.8813    0.5547   -0.4555</w:t>
      </w:r>
    </w:p>
    <w:p w:rsidR="00253EF0" w:rsidRDefault="00253EF0" w:rsidP="00253EF0">
      <w:pPr>
        <w:pStyle w:val="NoSpacing"/>
      </w:pPr>
      <w:r>
        <w:t xml:space="preserve">   -0.3515    0.2148   -0.6517    0.9352    0.4165   -0.2659    0.7146    0.4704</w:t>
      </w:r>
    </w:p>
    <w:p w:rsidR="00253EF0" w:rsidRDefault="00253EF0" w:rsidP="00253EF0">
      <w:pPr>
        <w:pStyle w:val="NoSpacing"/>
      </w:pPr>
      <w:r>
        <w:t xml:space="preserve">   -0.2923   -0.2375    0.4132   -0.5304   -0.6473    0.8429   -0.8873   -0.3096</w:t>
      </w:r>
    </w:p>
    <w:p w:rsidR="00253EF0" w:rsidRDefault="00253EF0" w:rsidP="00253EF0">
      <w:pPr>
        <w:pStyle w:val="NoSpacing"/>
      </w:pPr>
      <w:r>
        <w:t xml:space="preserve">    0.2513   -0.5224   -0.4133   -0.5508    0.5737    0.2583   -0.4463   -0.3241</w:t>
      </w:r>
    </w:p>
    <w:p w:rsidR="00253EF0" w:rsidRDefault="00253EF0" w:rsidP="00253EF0">
      <w:pPr>
        <w:pStyle w:val="NoSpacing"/>
      </w:pPr>
      <w:r>
        <w:t xml:space="preserve">    0.5751    0.4452   -0.3341    0.5790    0.6103    0.5034   -0.7572   -0.5943</w:t>
      </w:r>
    </w:p>
    <w:p w:rsidR="00253EF0" w:rsidRDefault="00253EF0" w:rsidP="00253EF0">
      <w:pPr>
        <w:pStyle w:val="NoSpacing"/>
      </w:pPr>
      <w:r>
        <w:t xml:space="preserve">    0.4889    0.8208   -0.9039   -0.8569   -0.8000    0.4753   -0.4141    0.2412</w:t>
      </w:r>
    </w:p>
    <w:p w:rsidR="00253EF0" w:rsidRDefault="00253EF0" w:rsidP="00253EF0">
      <w:pPr>
        <w:pStyle w:val="NoSpacing"/>
      </w:pPr>
      <w:r>
        <w:t xml:space="preserve">   -0.8109    0.8273   -0.7522   -0.7147   -0.4375    0.2340   -0.5537    0.5737</w:t>
      </w:r>
    </w:p>
    <w:p w:rsidR="00253EF0" w:rsidRDefault="00253EF0" w:rsidP="00253EF0">
      <w:pPr>
        <w:pStyle w:val="NoSpacing"/>
      </w:pPr>
      <w:r>
        <w:t xml:space="preserve">   -0.1829    0.5134    0.3337    0.0021   -0.9918    0.9405    0.7290    0.8549</w:t>
      </w:r>
    </w:p>
    <w:p w:rsidR="006122E2" w:rsidRDefault="006122E2" w:rsidP="00253EF0">
      <w:pPr>
        <w:pStyle w:val="NoSpacing"/>
      </w:pPr>
    </w:p>
    <w:p w:rsidR="00253EF0" w:rsidRDefault="00253EF0" w:rsidP="00253EF0">
      <w:pPr>
        <w:pStyle w:val="NoSpacing"/>
      </w:pPr>
      <w:r>
        <w:lastRenderedPageBreak/>
        <w:t xml:space="preserve"> Columns 9 through 11</w:t>
      </w:r>
    </w:p>
    <w:p w:rsidR="00253EF0" w:rsidRDefault="00253EF0" w:rsidP="00253EF0">
      <w:pPr>
        <w:pStyle w:val="NoSpacing"/>
      </w:pPr>
    </w:p>
    <w:p w:rsidR="00253EF0" w:rsidRDefault="00253EF0" w:rsidP="00253EF0">
      <w:pPr>
        <w:pStyle w:val="NoSpacing"/>
      </w:pPr>
      <w:r>
        <w:t xml:space="preserve">    0.7514    0.9210   -1.0144</w:t>
      </w:r>
    </w:p>
    <w:p w:rsidR="00253EF0" w:rsidRDefault="00253EF0" w:rsidP="00253EF0">
      <w:pPr>
        <w:pStyle w:val="NoSpacing"/>
      </w:pPr>
      <w:r>
        <w:t xml:space="preserve">    0.1997    0.6863   -1.1166</w:t>
      </w:r>
    </w:p>
    <w:p w:rsidR="00253EF0" w:rsidRDefault="00253EF0" w:rsidP="00253EF0">
      <w:pPr>
        <w:pStyle w:val="NoSpacing"/>
      </w:pPr>
      <w:r>
        <w:t xml:space="preserve">    0.7222   -0.1765   -0.5463</w:t>
      </w:r>
    </w:p>
    <w:p w:rsidR="00253EF0" w:rsidRDefault="00253EF0" w:rsidP="00253EF0">
      <w:pPr>
        <w:pStyle w:val="NoSpacing"/>
      </w:pPr>
      <w:r>
        <w:t xml:space="preserve">    0.6546    0.2909    0.9582</w:t>
      </w:r>
    </w:p>
    <w:p w:rsidR="00253EF0" w:rsidRDefault="00253EF0" w:rsidP="00253EF0">
      <w:pPr>
        <w:pStyle w:val="NoSpacing"/>
      </w:pPr>
      <w:r>
        <w:t xml:space="preserve">   -0.6233   -0.6783    1.0622</w:t>
      </w:r>
    </w:p>
    <w:p w:rsidR="00253EF0" w:rsidRDefault="00253EF0" w:rsidP="00253EF0">
      <w:pPr>
        <w:pStyle w:val="NoSpacing"/>
      </w:pPr>
      <w:r>
        <w:t xml:space="preserve">    0.8630   -2.3077    0.2976</w:t>
      </w:r>
    </w:p>
    <w:p w:rsidR="00253EF0" w:rsidRDefault="00253EF0" w:rsidP="00253EF0">
      <w:pPr>
        <w:pStyle w:val="NoSpacing"/>
      </w:pPr>
      <w:r>
        <w:t xml:space="preserve">   -0.7385    0.5620    0.5616</w:t>
      </w:r>
    </w:p>
    <w:p w:rsidR="00253EF0" w:rsidRDefault="00253EF0" w:rsidP="00253EF0">
      <w:pPr>
        <w:pStyle w:val="NoSpacing"/>
      </w:pPr>
      <w:r>
        <w:t xml:space="preserve">    0.9517   -0.3738    0.7300</w:t>
      </w: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0.9227</w:t>
      </w:r>
    </w:p>
    <w:p w:rsidR="00253EF0" w:rsidRDefault="00253EF0" w:rsidP="00253EF0">
      <w:pPr>
        <w:pStyle w:val="NoSpacing"/>
      </w:pPr>
      <w:r>
        <w:t xml:space="preserve">   -0.7763</w:t>
      </w:r>
    </w:p>
    <w:p w:rsidR="00253EF0" w:rsidRDefault="00253EF0" w:rsidP="00253EF0">
      <w:pPr>
        <w:pStyle w:val="NoSpacing"/>
      </w:pPr>
      <w:r>
        <w:t xml:space="preserve">    0.6863</w:t>
      </w:r>
    </w:p>
    <w:p w:rsidR="00253EF0" w:rsidRDefault="00253EF0" w:rsidP="00253EF0">
      <w:pPr>
        <w:pStyle w:val="NoSpacing"/>
      </w:pPr>
      <w:r>
        <w:t xml:space="preserve">    0.9885</w:t>
      </w:r>
    </w:p>
    <w:p w:rsidR="00253EF0" w:rsidRDefault="00253EF0" w:rsidP="00253EF0">
      <w:pPr>
        <w:pStyle w:val="NoSpacing"/>
      </w:pPr>
      <w:r>
        <w:t xml:space="preserve">   -0.2422</w:t>
      </w:r>
    </w:p>
    <w:p w:rsidR="00253EF0" w:rsidRDefault="00253EF0" w:rsidP="00253EF0">
      <w:pPr>
        <w:pStyle w:val="NoSpacing"/>
      </w:pPr>
      <w:r>
        <w:t xml:space="preserve">   -0.3563</w:t>
      </w:r>
    </w:p>
    <w:p w:rsidR="00253EF0" w:rsidRDefault="00253EF0" w:rsidP="00253EF0">
      <w:pPr>
        <w:pStyle w:val="NoSpacing"/>
      </w:pPr>
      <w:r>
        <w:t xml:space="preserve">    0.8954</w:t>
      </w:r>
    </w:p>
    <w:p w:rsidR="00253EF0" w:rsidRDefault="00253EF0" w:rsidP="00253EF0">
      <w:pPr>
        <w:pStyle w:val="NoSpacing"/>
      </w:pPr>
      <w:r>
        <w:t xml:space="preserve">   -0.6646</w:t>
      </w: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-0.1501   -0.2764   -0.4373    0.5884    0.3687   -0.3318    0.1872    0.2270</w:t>
      </w: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0.1364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learnRate = 0.0002055</w:t>
      </w:r>
    </w:p>
    <w:p w:rsidR="00253EF0" w:rsidRDefault="00253EF0" w:rsidP="00253EF0">
      <w:pPr>
        <w:pStyle w:val="NoSpacing"/>
      </w:pPr>
      <w:r>
        <w:t>Best Test Log_Sensitivity Index = 0.21323</w:t>
      </w:r>
    </w:p>
    <w:p w:rsidR="00253EF0" w:rsidRDefault="00253EF0" w:rsidP="00253EF0">
      <w:pPr>
        <w:pStyle w:val="NoSpacing"/>
      </w:pPr>
      <w:r>
        <w:t>Best Test Epoch = 379</w:t>
      </w:r>
    </w:p>
    <w:p w:rsidR="00253EF0" w:rsidRDefault="00253EF0" w:rsidP="00253EF0">
      <w:pPr>
        <w:pStyle w:val="NoSpacing"/>
      </w:pPr>
      <w:r>
        <w:t>Current Train Log_Sensitivity Index = 0.18008</w:t>
      </w:r>
    </w:p>
    <w:p w:rsidR="00253EF0" w:rsidRDefault="00253EF0" w:rsidP="00253EF0">
      <w:pPr>
        <w:pStyle w:val="NoSpacing"/>
      </w:pPr>
      <w:r>
        <w:t>Current Test Log_Sensitivity Index_BestTrain = 0.22102</w:t>
      </w:r>
    </w:p>
    <w:p w:rsidR="00253EF0" w:rsidRDefault="00253EF0" w:rsidP="00253EF0">
      <w:pPr>
        <w:pStyle w:val="NoSpacing"/>
      </w:pPr>
      <w:r>
        <w:t>Current Test SENSITIVITY = 0.61146</w:t>
      </w:r>
    </w:p>
    <w:p w:rsidR="00253EF0" w:rsidRDefault="00253EF0" w:rsidP="00253EF0">
      <w:pPr>
        <w:pStyle w:val="NoSpacing"/>
      </w:pPr>
      <w:r>
        <w:t>Current Train SENSITIVITY = 0.57463</w:t>
      </w:r>
    </w:p>
    <w:p w:rsidR="00253EF0" w:rsidRDefault="00253EF0" w:rsidP="00253EF0">
      <w:pPr>
        <w:pStyle w:val="NoSpacing"/>
      </w:pPr>
      <w:r>
        <w:t>Current Test SPECIFICITY = 0.90278</w:t>
      </w:r>
    </w:p>
    <w:p w:rsidR="00253EF0" w:rsidRDefault="00253EF0" w:rsidP="00253EF0">
      <w:pPr>
        <w:pStyle w:val="NoSpacing"/>
      </w:pPr>
      <w:r>
        <w:t>Current Train SPECIFICITY = 0.89453</w:t>
      </w:r>
    </w:p>
    <w:p w:rsidR="00253EF0" w:rsidRDefault="00253EF0" w:rsidP="00253EF0">
      <w:pPr>
        <w:pStyle w:val="NoSpacing"/>
      </w:pPr>
      <w:r>
        <w:t>Current Test CR = 82.8114</w:t>
      </w:r>
    </w:p>
    <w:p w:rsidR="00253EF0" w:rsidRDefault="00253EF0" w:rsidP="00253EF0">
      <w:pPr>
        <w:pStyle w:val="NoSpacing"/>
      </w:pPr>
      <w:r>
        <w:t>Current Train CR = 80.8</w:t>
      </w:r>
    </w:p>
    <w:p w:rsidR="00253EF0" w:rsidRDefault="00253EF0" w:rsidP="00253EF0">
      <w:pPr>
        <w:pStyle w:val="NoSpacing"/>
      </w:pPr>
      <w:r>
        <w:t>Current Test ASE = 0.49094</w:t>
      </w:r>
    </w:p>
    <w:p w:rsidR="00253EF0" w:rsidRDefault="00253EF0" w:rsidP="00253EF0">
      <w:pPr>
        <w:pStyle w:val="NoSpacing"/>
      </w:pPr>
      <w:r>
        <w:t>Current Train ASE = 0.52979</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2b</w:t>
      </w:r>
    </w:p>
    <w:p w:rsidR="006122E2" w:rsidRDefault="006122E2" w:rsidP="00253EF0">
      <w:pPr>
        <w:pStyle w:val="NoSpacing"/>
      </w:pP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13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5.13e-005</w:t>
      </w:r>
    </w:p>
    <w:p w:rsidR="00253EF0" w:rsidRDefault="00253EF0" w:rsidP="00253EF0">
      <w:pPr>
        <w:pStyle w:val="NoSpacing"/>
      </w:pPr>
      <w:r>
        <w:t>lr_inc = 0.7735</w:t>
      </w:r>
    </w:p>
    <w:p w:rsidR="00253EF0" w:rsidRDefault="00253EF0" w:rsidP="00253EF0">
      <w:pPr>
        <w:pStyle w:val="NoSpacing"/>
      </w:pPr>
      <w:r>
        <w:t>lr_dec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0.9688</w:t>
      </w:r>
    </w:p>
    <w:p w:rsidR="00253EF0" w:rsidRDefault="00253EF0" w:rsidP="00253EF0">
      <w:pPr>
        <w:pStyle w:val="NoSpacing"/>
      </w:pPr>
      <w:r>
        <w:t>lambda_dec = 0.999</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0.5</w:t>
      </w:r>
    </w:p>
    <w:p w:rsidR="00253EF0" w:rsidRDefault="00253EF0" w:rsidP="00253EF0">
      <w:pPr>
        <w:pStyle w:val="NoSpacing"/>
      </w:pPr>
      <w:r>
        <w:t>err_ratio = 1.0157</w:t>
      </w:r>
    </w:p>
    <w:p w:rsidR="00253EF0" w:rsidRDefault="00253EF0" w:rsidP="00253EF0">
      <w:pPr>
        <w:pStyle w:val="NoSpacing"/>
      </w:pPr>
      <w:r>
        <w:t>max_epoch = 99</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err_ratio = 1.0157</w:t>
      </w: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11459        4028</w:t>
      </w:r>
    </w:p>
    <w:p w:rsidR="00253EF0" w:rsidRDefault="00253EF0" w:rsidP="00253EF0">
      <w:pPr>
        <w:pStyle w:val="NoSpacing"/>
      </w:pPr>
      <w:r>
        <w:t xml:space="preserve">         557         304</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5749        2007</w:t>
      </w:r>
    </w:p>
    <w:p w:rsidR="00253EF0" w:rsidRDefault="00253EF0" w:rsidP="00253EF0">
      <w:pPr>
        <w:pStyle w:val="NoSpacing"/>
      </w:pPr>
      <w:r>
        <w:t xml:space="preserve">         262         157</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0.20838</w:t>
      </w:r>
    </w:p>
    <w:p w:rsidR="00253EF0" w:rsidRDefault="00253EF0" w:rsidP="00253EF0">
      <w:pPr>
        <w:pStyle w:val="NoSpacing"/>
      </w:pPr>
      <w:r>
        <w:t>maxTrainSENS = 0</w:t>
      </w:r>
    </w:p>
    <w:p w:rsidR="00253EF0" w:rsidRDefault="00253EF0" w:rsidP="00253EF0">
      <w:pPr>
        <w:pStyle w:val="NoSpacing"/>
      </w:pPr>
      <w:r>
        <w:t>bestTrainEpoch = 8</w:t>
      </w:r>
    </w:p>
    <w:p w:rsidR="00253EF0" w:rsidRDefault="00253EF0" w:rsidP="00253EF0">
      <w:pPr>
        <w:pStyle w:val="NoSpacing"/>
      </w:pPr>
      <w:r>
        <w:t>currTestSENS_bestTrain = 0.65481</w:t>
      </w:r>
    </w:p>
    <w:p w:rsidR="00253EF0" w:rsidRDefault="00253EF0" w:rsidP="00253EF0">
      <w:pPr>
        <w:pStyle w:val="NoSpacing"/>
      </w:pPr>
      <w:r>
        <w:t>currTrainSPEC_bestTrain = 0.84987</w:t>
      </w:r>
    </w:p>
    <w:p w:rsidR="00253EF0" w:rsidRDefault="00253EF0" w:rsidP="00253EF0">
      <w:pPr>
        <w:pStyle w:val="NoSpacing"/>
      </w:pPr>
      <w:r>
        <w:t>currTestSPEC_bestTrain = 0.83713</w:t>
      </w:r>
    </w:p>
    <w:p w:rsidR="00253EF0" w:rsidRDefault="00253EF0" w:rsidP="00253EF0">
      <w:pPr>
        <w:pStyle w:val="NoSpacing"/>
      </w:pPr>
      <w:r>
        <w:t>currTrainCR_bestTrain = 79.1167</w:t>
      </w:r>
    </w:p>
    <w:p w:rsidR="00253EF0" w:rsidRDefault="00253EF0" w:rsidP="00253EF0">
      <w:pPr>
        <w:pStyle w:val="NoSpacing"/>
      </w:pPr>
      <w:r>
        <w:t>currTestCR_bestTrain = 78.8869</w:t>
      </w:r>
    </w:p>
    <w:p w:rsidR="00253EF0" w:rsidRDefault="00253EF0" w:rsidP="00253EF0">
      <w:pPr>
        <w:pStyle w:val="NoSpacing"/>
      </w:pPr>
      <w:r>
        <w:t>currTrainASE_bestTrain = 0.60357</w:t>
      </w:r>
    </w:p>
    <w:p w:rsidR="00253EF0" w:rsidRDefault="00253EF0" w:rsidP="00253EF0">
      <w:pPr>
        <w:pStyle w:val="NoSpacing"/>
      </w:pPr>
      <w:r>
        <w:t>currTestASE_bestTrain = 0.59844</w:t>
      </w:r>
    </w:p>
    <w:p w:rsidR="00253EF0" w:rsidRDefault="00253EF0" w:rsidP="00253EF0">
      <w:pPr>
        <w:pStyle w:val="NoSpacing"/>
      </w:pPr>
      <w:r>
        <w:t>currTest_Log_Sensitivity_Index_bestTrain = 0.22592</w:t>
      </w:r>
    </w:p>
    <w:p w:rsidR="00253EF0" w:rsidRDefault="00253EF0" w:rsidP="00253EF0">
      <w:pPr>
        <w:pStyle w:val="NoSpacing"/>
      </w:pPr>
      <w:r>
        <w:t>Train Confusion Matrix - Epoch: 8</w:t>
      </w:r>
    </w:p>
    <w:p w:rsidR="00253EF0" w:rsidRDefault="00253EF0" w:rsidP="00253EF0">
      <w:pPr>
        <w:pStyle w:val="NoSpacing"/>
      </w:pPr>
      <w:r>
        <w:t xml:space="preserve">       10212        1610</w:t>
      </w:r>
    </w:p>
    <w:p w:rsidR="00253EF0" w:rsidRDefault="00253EF0" w:rsidP="00253EF0">
      <w:pPr>
        <w:pStyle w:val="NoSpacing"/>
      </w:pPr>
      <w:r>
        <w:t xml:space="preserve">        1804        2722</w:t>
      </w: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0.21275</w:t>
      </w:r>
    </w:p>
    <w:p w:rsidR="00253EF0" w:rsidRDefault="00253EF0" w:rsidP="00253EF0">
      <w:pPr>
        <w:pStyle w:val="NoSpacing"/>
      </w:pPr>
      <w:r>
        <w:t>maxTestSENS = 0</w:t>
      </w:r>
    </w:p>
    <w:p w:rsidR="00253EF0" w:rsidRDefault="00253EF0" w:rsidP="00253EF0">
      <w:pPr>
        <w:pStyle w:val="NoSpacing"/>
      </w:pPr>
      <w:r>
        <w:t>bestTestEpoch = 98</w:t>
      </w:r>
    </w:p>
    <w:p w:rsidR="00253EF0" w:rsidRDefault="00253EF0" w:rsidP="00253EF0">
      <w:pPr>
        <w:pStyle w:val="NoSpacing"/>
      </w:pPr>
      <w:r>
        <w:t>currTestSENS = 0.60582</w:t>
      </w:r>
    </w:p>
    <w:p w:rsidR="00253EF0" w:rsidRDefault="00253EF0" w:rsidP="00253EF0">
      <w:pPr>
        <w:pStyle w:val="NoSpacing"/>
      </w:pPr>
      <w:r>
        <w:t>currTrainSENS = 0.57341</w:t>
      </w:r>
    </w:p>
    <w:p w:rsidR="00253EF0" w:rsidRDefault="00253EF0" w:rsidP="00253EF0">
      <w:pPr>
        <w:pStyle w:val="NoSpacing"/>
      </w:pPr>
      <w:r>
        <w:t>currTestSPEC = 0.91532</w:t>
      </w:r>
    </w:p>
    <w:p w:rsidR="00253EF0" w:rsidRDefault="00253EF0" w:rsidP="00253EF0">
      <w:pPr>
        <w:pStyle w:val="NoSpacing"/>
      </w:pPr>
      <w:r>
        <w:t>currTrainSPEC = 0.91669</w:t>
      </w:r>
    </w:p>
    <w:p w:rsidR="00253EF0" w:rsidRDefault="00253EF0" w:rsidP="00253EF0">
      <w:pPr>
        <w:pStyle w:val="NoSpacing"/>
      </w:pPr>
      <w:r>
        <w:t>currTestCR = 83.3394</w:t>
      </w:r>
    </w:p>
    <w:p w:rsidR="00253EF0" w:rsidRDefault="00253EF0" w:rsidP="00253EF0">
      <w:pPr>
        <w:pStyle w:val="NoSpacing"/>
      </w:pPr>
      <w:r>
        <w:t>currTrainCR = 82.5728</w:t>
      </w:r>
    </w:p>
    <w:p w:rsidR="00253EF0" w:rsidRDefault="00253EF0" w:rsidP="00253EF0">
      <w:pPr>
        <w:pStyle w:val="NoSpacing"/>
      </w:pPr>
      <w:r>
        <w:t>currTestASE = 0.59019</w:t>
      </w:r>
    </w:p>
    <w:p w:rsidR="00253EF0" w:rsidRDefault="00253EF0" w:rsidP="00253EF0">
      <w:pPr>
        <w:pStyle w:val="NoSpacing"/>
      </w:pPr>
      <w:r>
        <w:t>currTrainASE = 0.59224</w:t>
      </w:r>
    </w:p>
    <w:p w:rsidR="00253EF0" w:rsidRDefault="00253EF0" w:rsidP="00253EF0">
      <w:pPr>
        <w:pStyle w:val="NoSpacing"/>
      </w:pPr>
      <w:r>
        <w:t xml:space="preserve"> currTrain_Log_Sensitivity_Index = 0.18572</w:t>
      </w:r>
    </w:p>
    <w:p w:rsidR="00253EF0" w:rsidRDefault="00253EF0" w:rsidP="00253EF0">
      <w:pPr>
        <w:pStyle w:val="NoSpacing"/>
      </w:pPr>
      <w:r>
        <w:t>Test Confusion Matrix - Epoch: 98</w:t>
      </w:r>
    </w:p>
    <w:p w:rsidR="00253EF0" w:rsidRDefault="00253EF0" w:rsidP="00253EF0">
      <w:pPr>
        <w:pStyle w:val="NoSpacing"/>
      </w:pPr>
      <w:r>
        <w:t xml:space="preserve">        5502         853</w:t>
      </w:r>
    </w:p>
    <w:p w:rsidR="00253EF0" w:rsidRDefault="00253EF0" w:rsidP="00253EF0">
      <w:pPr>
        <w:pStyle w:val="NoSpacing"/>
      </w:pPr>
      <w:r>
        <w:t xml:space="preserve">         509        1311</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0.7851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0.7952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Results\exp20130212_2050_Seq\MODNeonatalMORTALITY_NeonatalMortality\\bestResultOverAllStructures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lastRenderedPageBreak/>
        <w:t>Final learning rate value:  lr = 7.7646e-012</w:t>
      </w:r>
    </w:p>
    <w:p w:rsidR="00253EF0" w:rsidRDefault="00253EF0" w:rsidP="00253EF0">
      <w:pPr>
        <w:pStyle w:val="NoSpacing"/>
      </w:pPr>
      <w:r>
        <w:t>Final weight decay constant:  lambda = 0.00069691</w:t>
      </w:r>
    </w:p>
    <w:p w:rsidR="00253EF0" w:rsidRDefault="00253EF0" w:rsidP="00253EF0">
      <w:pPr>
        <w:pStyle w:val="NoSpacing"/>
      </w:pPr>
      <w:r>
        <w:t>Final weight scale:  wnot = 0.01</w:t>
      </w:r>
    </w:p>
    <w:p w:rsidR="00253EF0" w:rsidRDefault="00253EF0" w:rsidP="00253EF0">
      <w:pPr>
        <w:pStyle w:val="NoSpacing"/>
      </w:pPr>
      <w:r>
        <w:t>momentum = 0.5</w:t>
      </w:r>
    </w:p>
    <w:p w:rsidR="00253EF0" w:rsidRDefault="00253EF0" w:rsidP="00253EF0">
      <w:pPr>
        <w:pStyle w:val="NoSpacing"/>
      </w:pPr>
      <w:r>
        <w:t>err_ratio = 1.0157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73.5013</w:t>
      </w:r>
    </w:p>
    <w:p w:rsidR="00253EF0" w:rsidRDefault="00253EF0" w:rsidP="00253EF0">
      <w:pPr>
        <w:pStyle w:val="NoSpacing"/>
      </w:pPr>
      <w:r>
        <w:t xml:space="preserve">   26.4987</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73.5291</w:t>
      </w:r>
    </w:p>
    <w:p w:rsidR="00253EF0" w:rsidRDefault="00253EF0" w:rsidP="00253EF0">
      <w:pPr>
        <w:pStyle w:val="NoSpacing"/>
      </w:pPr>
      <w:r>
        <w:t xml:space="preserve">   26.4709</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86.665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87.3272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-0.5537    0.8177   -0.6241   -0.8780   -0.7474    0.1940    0.5272    0.8467</w:t>
      </w:r>
    </w:p>
    <w:p w:rsidR="00253EF0" w:rsidRDefault="00253EF0" w:rsidP="00253EF0">
      <w:pPr>
        <w:pStyle w:val="NoSpacing"/>
      </w:pPr>
      <w:r>
        <w:t xml:space="preserve">   -0.4053    0.8311   -0.5986    0.8684   -0.3744    0.6868   -0.4706    0.1384</w:t>
      </w:r>
    </w:p>
    <w:p w:rsidR="00253EF0" w:rsidRDefault="00253EF0" w:rsidP="00253EF0">
      <w:pPr>
        <w:pStyle w:val="NoSpacing"/>
      </w:pPr>
      <w:r>
        <w:t xml:space="preserve">   -0.3664    0.5664    0.6373   -0.2210   -0.5536    0.7730   -0.9316   -0.3848</w:t>
      </w:r>
    </w:p>
    <w:p w:rsidR="00253EF0" w:rsidRDefault="00253EF0" w:rsidP="00253EF0">
      <w:pPr>
        <w:pStyle w:val="NoSpacing"/>
      </w:pPr>
      <w:r>
        <w:t xml:space="preserve">    0.3964   -0.9658   -0.8573    0.7758    0.7484   -0.6158   -1.0042    0.8809</w:t>
      </w:r>
    </w:p>
    <w:p w:rsidR="00253EF0" w:rsidRDefault="00253EF0" w:rsidP="00253EF0">
      <w:pPr>
        <w:pStyle w:val="NoSpacing"/>
      </w:pPr>
      <w:r>
        <w:t xml:space="preserve">    0.6337   -0.6759   -0.6836    0.3986   -0.4647    0.9167   -0.3561   -0.4023</w:t>
      </w:r>
    </w:p>
    <w:p w:rsidR="00253EF0" w:rsidRDefault="00253EF0" w:rsidP="00253EF0">
      <w:pPr>
        <w:pStyle w:val="NoSpacing"/>
      </w:pPr>
      <w:r>
        <w:lastRenderedPageBreak/>
        <w:t xml:space="preserve">    0.5553   -0.1975   -0.2009    0.1619   -0.1328   -0.7309    0.8618   -0.4633</w:t>
      </w:r>
    </w:p>
    <w:p w:rsidR="00253EF0" w:rsidRDefault="00253EF0" w:rsidP="00253EF0">
      <w:pPr>
        <w:pStyle w:val="NoSpacing"/>
      </w:pPr>
      <w:r>
        <w:t xml:space="preserve">   -0.7912   -0.3402   -0.6670    0.5093    0.2347   -0.2389    1.0229   -0.2780</w:t>
      </w:r>
    </w:p>
    <w:p w:rsidR="00253EF0" w:rsidRDefault="00253EF0" w:rsidP="00253EF0">
      <w:pPr>
        <w:pStyle w:val="NoSpacing"/>
      </w:pPr>
      <w:r>
        <w:t xml:space="preserve">   -0.1399    0.2467   -0.1199    0.2722    0.2059    1.0215    0.2891    0.1806</w:t>
      </w:r>
    </w:p>
    <w:p w:rsidR="00253EF0" w:rsidRDefault="00253EF0" w:rsidP="00253EF0">
      <w:pPr>
        <w:pStyle w:val="NoSpacing"/>
      </w:pPr>
      <w:r>
        <w:t xml:space="preserve">    0.3031   -0.8743   -0.5417    0.9872   -0.5663    0.8458    0.5659   -0.1020</w:t>
      </w:r>
    </w:p>
    <w:p w:rsidR="00253EF0" w:rsidRDefault="00253EF0" w:rsidP="00253EF0">
      <w:pPr>
        <w:pStyle w:val="NoSpacing"/>
      </w:pPr>
      <w:r>
        <w:t xml:space="preserve">    0.1800   -0.7796    0.6800    0.5344   -0.1634   -0.1079    0.5961   -0.1450</w:t>
      </w:r>
    </w:p>
    <w:p w:rsidR="00253EF0" w:rsidRDefault="00253EF0" w:rsidP="00253EF0">
      <w:pPr>
        <w:pStyle w:val="NoSpacing"/>
      </w:pPr>
      <w:r>
        <w:t xml:space="preserve">    0.1958   -0.1675    0.6502    0.6915    0.5601    0.1665   -0.4660    0.5691</w:t>
      </w:r>
    </w:p>
    <w:p w:rsidR="00253EF0" w:rsidRDefault="00253EF0" w:rsidP="00253EF0">
      <w:pPr>
        <w:pStyle w:val="NoSpacing"/>
      </w:pPr>
      <w:r>
        <w:t xml:space="preserve">    0.5833   -0.8143   -0.7407   -0.9587    0.1534   -0.7372    0.0485   -0.1050</w:t>
      </w:r>
    </w:p>
    <w:p w:rsidR="00253EF0" w:rsidRDefault="00253EF0" w:rsidP="00253EF0">
      <w:pPr>
        <w:pStyle w:val="NoSpacing"/>
      </w:pPr>
      <w:r>
        <w:t xml:space="preserve">    0.1405   -0.2000   -0.5106   -0.3703   -0.2698   -0.1253    0.6594    0.7592</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0.1038    0.8369    0.6020</w:t>
      </w:r>
    </w:p>
    <w:p w:rsidR="00253EF0" w:rsidRDefault="00253EF0" w:rsidP="00253EF0">
      <w:pPr>
        <w:pStyle w:val="NoSpacing"/>
      </w:pPr>
      <w:r>
        <w:t xml:space="preserve">   -0.3920   -0.6632    0.4063</w:t>
      </w:r>
    </w:p>
    <w:p w:rsidR="00253EF0" w:rsidRDefault="00253EF0" w:rsidP="00253EF0">
      <w:pPr>
        <w:pStyle w:val="NoSpacing"/>
      </w:pPr>
      <w:r>
        <w:t xml:space="preserve">   -0.3469   -0.5052   -0.0891</w:t>
      </w:r>
    </w:p>
    <w:p w:rsidR="00253EF0" w:rsidRDefault="00253EF0" w:rsidP="00253EF0">
      <w:pPr>
        <w:pStyle w:val="NoSpacing"/>
      </w:pPr>
      <w:r>
        <w:t xml:space="preserve">    0.5322    0.1429    0.4515</w:t>
      </w:r>
    </w:p>
    <w:p w:rsidR="00253EF0" w:rsidRDefault="00253EF0" w:rsidP="00253EF0">
      <w:pPr>
        <w:pStyle w:val="NoSpacing"/>
      </w:pPr>
      <w:r>
        <w:t xml:space="preserve">    0.4340   -0.3396   -0.0284</w:t>
      </w:r>
    </w:p>
    <w:p w:rsidR="00253EF0" w:rsidRDefault="00253EF0" w:rsidP="00253EF0">
      <w:pPr>
        <w:pStyle w:val="NoSpacing"/>
      </w:pPr>
      <w:r>
        <w:t xml:space="preserve">   -0.8399   -0.1191   -0.1285</w:t>
      </w:r>
    </w:p>
    <w:p w:rsidR="00253EF0" w:rsidRDefault="00253EF0" w:rsidP="00253EF0">
      <w:pPr>
        <w:pStyle w:val="NoSpacing"/>
      </w:pPr>
      <w:r>
        <w:t xml:space="preserve">   -0.0983   -0.5869    0.1059</w:t>
      </w:r>
    </w:p>
    <w:p w:rsidR="00253EF0" w:rsidRDefault="00253EF0" w:rsidP="00253EF0">
      <w:pPr>
        <w:pStyle w:val="NoSpacing"/>
      </w:pPr>
      <w:r>
        <w:t xml:space="preserve">    0.8552    0.0928   -0.9348</w:t>
      </w:r>
    </w:p>
    <w:p w:rsidR="00253EF0" w:rsidRDefault="00253EF0" w:rsidP="00253EF0">
      <w:pPr>
        <w:pStyle w:val="NoSpacing"/>
      </w:pPr>
      <w:r>
        <w:t xml:space="preserve">    0.4858   -0.4704   -0.2515</w:t>
      </w:r>
    </w:p>
    <w:p w:rsidR="00253EF0" w:rsidRDefault="00253EF0" w:rsidP="00253EF0">
      <w:pPr>
        <w:pStyle w:val="NoSpacing"/>
      </w:pPr>
      <w:r>
        <w:t xml:space="preserve">    0.3221    0.3623    0.3172</w:t>
      </w:r>
    </w:p>
    <w:p w:rsidR="00253EF0" w:rsidRDefault="00253EF0" w:rsidP="00253EF0">
      <w:pPr>
        <w:pStyle w:val="NoSpacing"/>
      </w:pPr>
      <w:r>
        <w:t xml:space="preserve">   -0.5741   -0.3725   -0.1029</w:t>
      </w:r>
    </w:p>
    <w:p w:rsidR="00253EF0" w:rsidRDefault="00253EF0" w:rsidP="00253EF0">
      <w:pPr>
        <w:pStyle w:val="NoSpacing"/>
      </w:pPr>
      <w:r>
        <w:t xml:space="preserve">   -0.2743    0.2905   -0.8127</w:t>
      </w:r>
    </w:p>
    <w:p w:rsidR="00253EF0" w:rsidRDefault="00253EF0" w:rsidP="00253EF0">
      <w:pPr>
        <w:pStyle w:val="NoSpacing"/>
      </w:pPr>
      <w:r>
        <w:t xml:space="preserve">   -0.2041    0.8383    0.4672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0.4049</w:t>
      </w:r>
    </w:p>
    <w:p w:rsidR="00253EF0" w:rsidRDefault="00253EF0" w:rsidP="00253EF0">
      <w:pPr>
        <w:pStyle w:val="NoSpacing"/>
      </w:pPr>
      <w:r>
        <w:t xml:space="preserve">    0.7661</w:t>
      </w:r>
    </w:p>
    <w:p w:rsidR="00253EF0" w:rsidRDefault="00253EF0" w:rsidP="00253EF0">
      <w:pPr>
        <w:pStyle w:val="NoSpacing"/>
      </w:pPr>
      <w:r>
        <w:t xml:space="preserve">    0.6070</w:t>
      </w:r>
    </w:p>
    <w:p w:rsidR="00253EF0" w:rsidRDefault="00253EF0" w:rsidP="00253EF0">
      <w:pPr>
        <w:pStyle w:val="NoSpacing"/>
      </w:pPr>
      <w:r>
        <w:t xml:space="preserve">   -0.1424</w:t>
      </w:r>
    </w:p>
    <w:p w:rsidR="00253EF0" w:rsidRDefault="00253EF0" w:rsidP="00253EF0">
      <w:pPr>
        <w:pStyle w:val="NoSpacing"/>
      </w:pPr>
      <w:r>
        <w:t xml:space="preserve">    0.1687</w:t>
      </w:r>
    </w:p>
    <w:p w:rsidR="00253EF0" w:rsidRDefault="00253EF0" w:rsidP="00253EF0">
      <w:pPr>
        <w:pStyle w:val="NoSpacing"/>
      </w:pPr>
      <w:r>
        <w:t xml:space="preserve">   -0.1944</w:t>
      </w:r>
    </w:p>
    <w:p w:rsidR="00253EF0" w:rsidRDefault="00253EF0" w:rsidP="00253EF0">
      <w:pPr>
        <w:pStyle w:val="NoSpacing"/>
      </w:pPr>
      <w:r>
        <w:t xml:space="preserve">   -0.6112</w:t>
      </w:r>
    </w:p>
    <w:p w:rsidR="00253EF0" w:rsidRDefault="00253EF0" w:rsidP="00253EF0">
      <w:pPr>
        <w:pStyle w:val="NoSpacing"/>
      </w:pPr>
      <w:r>
        <w:t xml:space="preserve">    0.3326</w:t>
      </w:r>
    </w:p>
    <w:p w:rsidR="00253EF0" w:rsidRDefault="00253EF0" w:rsidP="00253EF0">
      <w:pPr>
        <w:pStyle w:val="NoSpacing"/>
      </w:pPr>
      <w:r>
        <w:t xml:space="preserve">    0.9095</w:t>
      </w:r>
    </w:p>
    <w:p w:rsidR="00253EF0" w:rsidRDefault="00253EF0" w:rsidP="00253EF0">
      <w:pPr>
        <w:pStyle w:val="NoSpacing"/>
      </w:pPr>
      <w:r>
        <w:t xml:space="preserve">    0.9984</w:t>
      </w:r>
    </w:p>
    <w:p w:rsidR="00253EF0" w:rsidRDefault="00253EF0" w:rsidP="00253EF0">
      <w:pPr>
        <w:pStyle w:val="NoSpacing"/>
      </w:pPr>
      <w:r>
        <w:t xml:space="preserve">   -0.6338</w:t>
      </w:r>
    </w:p>
    <w:p w:rsidR="00253EF0" w:rsidRDefault="00253EF0" w:rsidP="00253EF0">
      <w:pPr>
        <w:pStyle w:val="NoSpacing"/>
      </w:pPr>
      <w:r>
        <w:t xml:space="preserve">   -0.5457</w:t>
      </w:r>
    </w:p>
    <w:p w:rsidR="00253EF0" w:rsidRDefault="00253EF0" w:rsidP="00253EF0">
      <w:pPr>
        <w:pStyle w:val="NoSpacing"/>
      </w:pPr>
      <w:r>
        <w:t xml:space="preserve">   -0.7347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0.4477    0.2393    0.2117    0.3785   -0.2600    0.1713   -0.1830    0.2610</w:t>
      </w:r>
    </w:p>
    <w:p w:rsidR="00253EF0" w:rsidRDefault="00253EF0" w:rsidP="00253EF0">
      <w:pPr>
        <w:pStyle w:val="NoSpacing"/>
      </w:pPr>
      <w:r>
        <w:lastRenderedPageBreak/>
        <w:t xml:space="preserve">  Columns 9 through 13</w:t>
      </w:r>
    </w:p>
    <w:p w:rsidR="00253EF0" w:rsidRDefault="00253EF0" w:rsidP="00253EF0">
      <w:pPr>
        <w:pStyle w:val="NoSpacing"/>
      </w:pPr>
    </w:p>
    <w:p w:rsidR="00253EF0" w:rsidRDefault="00253EF0" w:rsidP="00253EF0">
      <w:pPr>
        <w:pStyle w:val="NoSpacing"/>
      </w:pPr>
      <w:r>
        <w:t xml:space="preserve">   -0.1623    0.2334    0.0990   -0.2532    0.3564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0.1373</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errorRatio = 1.0157</w:t>
      </w:r>
    </w:p>
    <w:p w:rsidR="00253EF0" w:rsidRDefault="00253EF0" w:rsidP="00253EF0">
      <w:pPr>
        <w:pStyle w:val="NoSpacing"/>
      </w:pPr>
      <w:r>
        <w:t>Best Test Log_Sensitivity Index = 0.21275</w:t>
      </w:r>
    </w:p>
    <w:p w:rsidR="00253EF0" w:rsidRDefault="00253EF0" w:rsidP="00253EF0">
      <w:pPr>
        <w:pStyle w:val="NoSpacing"/>
      </w:pPr>
      <w:r>
        <w:t>Best Test Epoch = 98</w:t>
      </w:r>
    </w:p>
    <w:p w:rsidR="00253EF0" w:rsidRDefault="00253EF0" w:rsidP="00253EF0">
      <w:pPr>
        <w:pStyle w:val="NoSpacing"/>
      </w:pPr>
      <w:r>
        <w:t>Current Train Log_Sensitivity Index = 0.18572</w:t>
      </w:r>
    </w:p>
    <w:p w:rsidR="00253EF0" w:rsidRDefault="00253EF0" w:rsidP="00253EF0">
      <w:pPr>
        <w:pStyle w:val="NoSpacing"/>
      </w:pPr>
      <w:r>
        <w:t>Current Test Log_Sensitivity Index_BestTrain = 0.22592</w:t>
      </w:r>
    </w:p>
    <w:p w:rsidR="00253EF0" w:rsidRDefault="00253EF0" w:rsidP="00253EF0">
      <w:pPr>
        <w:pStyle w:val="NoSpacing"/>
      </w:pPr>
      <w:r>
        <w:t>Current Test SENSITIVITY = 0.60582</w:t>
      </w:r>
    </w:p>
    <w:p w:rsidR="00253EF0" w:rsidRDefault="00253EF0" w:rsidP="00253EF0">
      <w:pPr>
        <w:pStyle w:val="NoSpacing"/>
      </w:pPr>
      <w:r>
        <w:t>Current Train SENSITIVITY = 0.57341</w:t>
      </w:r>
    </w:p>
    <w:p w:rsidR="00253EF0" w:rsidRDefault="00253EF0" w:rsidP="00253EF0">
      <w:pPr>
        <w:pStyle w:val="NoSpacing"/>
      </w:pPr>
      <w:r>
        <w:t>Current Test SPECIFICITY = 0.91532</w:t>
      </w:r>
    </w:p>
    <w:p w:rsidR="00253EF0" w:rsidRDefault="00253EF0" w:rsidP="00253EF0">
      <w:pPr>
        <w:pStyle w:val="NoSpacing"/>
      </w:pPr>
      <w:r>
        <w:t>Current Train SPECIFICITY = 0.91669</w:t>
      </w:r>
    </w:p>
    <w:p w:rsidR="00253EF0" w:rsidRDefault="00253EF0" w:rsidP="00253EF0">
      <w:pPr>
        <w:pStyle w:val="NoSpacing"/>
      </w:pPr>
      <w:r>
        <w:t>Current Test CR = 83.3394</w:t>
      </w:r>
    </w:p>
    <w:p w:rsidR="00253EF0" w:rsidRDefault="00253EF0" w:rsidP="00253EF0">
      <w:pPr>
        <w:pStyle w:val="NoSpacing"/>
      </w:pPr>
      <w:r>
        <w:t>Current Train CR = 82.5728</w:t>
      </w:r>
    </w:p>
    <w:p w:rsidR="00253EF0" w:rsidRDefault="00253EF0" w:rsidP="00253EF0">
      <w:pPr>
        <w:pStyle w:val="NoSpacing"/>
      </w:pPr>
      <w:r>
        <w:t>Current Test ASE = 0.59019</w:t>
      </w:r>
    </w:p>
    <w:p w:rsidR="00253EF0" w:rsidRDefault="00253EF0" w:rsidP="00253EF0">
      <w:pPr>
        <w:pStyle w:val="NoSpacing"/>
      </w:pPr>
      <w:r>
        <w:t>Current Train ASE = 0.59224</w:t>
      </w:r>
    </w:p>
    <w:p w:rsidR="00253EF0" w:rsidRDefault="00253EF0" w:rsidP="00253EF0">
      <w:pPr>
        <w:pStyle w:val="NoSpacing"/>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6122E2">
      <w:pPr>
        <w:pStyle w:val="NoSpacing"/>
        <w:rPr>
          <w:rFonts w:ascii="Times New Roman" w:hAnsi="Times New Roman" w:cs="Times New Roman"/>
          <w:b/>
          <w:color w:val="000000" w:themeColor="text1"/>
          <w:sz w:val="40"/>
          <w:szCs w:val="20"/>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3</w:t>
      </w:r>
      <w:r w:rsidRPr="006122E2">
        <w:rPr>
          <w:rFonts w:cstheme="minorHAnsi"/>
          <w:b/>
          <w:sz w:val="32"/>
          <w:szCs w:val="24"/>
        </w:rPr>
        <w:t>a</w:t>
      </w: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19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5.46e-005</w:t>
      </w:r>
    </w:p>
    <w:p w:rsidR="00253EF0" w:rsidRDefault="00253EF0" w:rsidP="00253EF0">
      <w:pPr>
        <w:pStyle w:val="NoSpacing"/>
      </w:pPr>
      <w:r>
        <w:t>lr_inc = 0.877</w:t>
      </w:r>
    </w:p>
    <w:p w:rsidR="00253EF0" w:rsidRDefault="00253EF0" w:rsidP="00253EF0">
      <w:pPr>
        <w:pStyle w:val="NoSpacing"/>
      </w:pPr>
      <w:r>
        <w:t>lr_dec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1.2344</w:t>
      </w:r>
    </w:p>
    <w:p w:rsidR="00253EF0" w:rsidRDefault="00253EF0" w:rsidP="00253EF0">
      <w:pPr>
        <w:pStyle w:val="NoSpacing"/>
      </w:pPr>
      <w:r>
        <w:t>lambda_dec = 0.4689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wnot = 0.0026</w:t>
      </w:r>
    </w:p>
    <w:p w:rsidR="00253EF0" w:rsidRDefault="00253EF0" w:rsidP="00253EF0">
      <w:pPr>
        <w:pStyle w:val="NoSpacing"/>
      </w:pPr>
      <w:r>
        <w:t>momentum = 0.516</w:t>
      </w:r>
    </w:p>
    <w:p w:rsidR="00253EF0" w:rsidRDefault="00253EF0" w:rsidP="00253EF0">
      <w:pPr>
        <w:pStyle w:val="NoSpacing"/>
      </w:pPr>
      <w:r>
        <w:lastRenderedPageBreak/>
        <w:t>err_ratio = 1.02</w:t>
      </w:r>
    </w:p>
    <w:p w:rsidR="00253EF0" w:rsidRDefault="00253EF0" w:rsidP="00253EF0">
      <w:pPr>
        <w:pStyle w:val="NoSpacing"/>
      </w:pPr>
      <w:r>
        <w:t>max_epoch = 297</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momentum = 0.516</w:t>
      </w: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11797        4320</w:t>
      </w:r>
    </w:p>
    <w:p w:rsidR="00253EF0" w:rsidRDefault="00253EF0" w:rsidP="00253EF0">
      <w:pPr>
        <w:pStyle w:val="NoSpacing"/>
      </w:pPr>
      <w:r>
        <w:t xml:space="preserve">         179          53</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5971        2092</w:t>
      </w:r>
    </w:p>
    <w:p w:rsidR="00253EF0" w:rsidRDefault="00253EF0" w:rsidP="00253EF0">
      <w:pPr>
        <w:pStyle w:val="NoSpacing"/>
      </w:pPr>
      <w:r>
        <w:t xml:space="preserve">          89          22</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0.18253</w:t>
      </w:r>
    </w:p>
    <w:p w:rsidR="00253EF0" w:rsidRDefault="00253EF0" w:rsidP="00253EF0">
      <w:pPr>
        <w:pStyle w:val="NoSpacing"/>
      </w:pPr>
      <w:r>
        <w:t>maxTrainSENS = 0</w:t>
      </w:r>
    </w:p>
    <w:p w:rsidR="00253EF0" w:rsidRDefault="00253EF0" w:rsidP="00253EF0">
      <w:pPr>
        <w:pStyle w:val="NoSpacing"/>
      </w:pPr>
      <w:r>
        <w:t>bestTrainEpoch = 296</w:t>
      </w:r>
    </w:p>
    <w:p w:rsidR="00253EF0" w:rsidRDefault="00253EF0" w:rsidP="00253EF0">
      <w:pPr>
        <w:pStyle w:val="NoSpacing"/>
      </w:pPr>
      <w:r>
        <w:t>currTestSENS_bestTrain = 0.61306</w:t>
      </w:r>
    </w:p>
    <w:p w:rsidR="00253EF0" w:rsidRDefault="00253EF0" w:rsidP="00253EF0">
      <w:pPr>
        <w:pStyle w:val="NoSpacing"/>
      </w:pPr>
      <w:r>
        <w:t>currTrainSPEC_bestTrain = 0.91366</w:t>
      </w:r>
    </w:p>
    <w:p w:rsidR="00253EF0" w:rsidRDefault="00253EF0" w:rsidP="00253EF0">
      <w:pPr>
        <w:pStyle w:val="NoSpacing"/>
      </w:pPr>
      <w:r>
        <w:t>currTestSPEC_bestTrain = 0.92145</w:t>
      </w:r>
    </w:p>
    <w:p w:rsidR="00253EF0" w:rsidRDefault="00253EF0" w:rsidP="00253EF0">
      <w:pPr>
        <w:pStyle w:val="NoSpacing"/>
      </w:pPr>
      <w:r>
        <w:t>currTrainCR_bestTrain = 82.1885</w:t>
      </w:r>
    </w:p>
    <w:p w:rsidR="00253EF0" w:rsidRDefault="00253EF0" w:rsidP="00253EF0">
      <w:pPr>
        <w:pStyle w:val="NoSpacing"/>
      </w:pPr>
      <w:r>
        <w:t>currTestCR_bestTrain = 84.1693</w:t>
      </w:r>
    </w:p>
    <w:p w:rsidR="00253EF0" w:rsidRDefault="00253EF0" w:rsidP="00253EF0">
      <w:pPr>
        <w:pStyle w:val="NoSpacing"/>
      </w:pPr>
      <w:r>
        <w:t>currTrainASE_bestTrain = 0.55852</w:t>
      </w:r>
    </w:p>
    <w:p w:rsidR="00253EF0" w:rsidRDefault="00253EF0" w:rsidP="00253EF0">
      <w:pPr>
        <w:pStyle w:val="NoSpacing"/>
      </w:pPr>
      <w:r>
        <w:t>currTestASE_bestTrain = 0.51497</w:t>
      </w:r>
    </w:p>
    <w:p w:rsidR="00253EF0" w:rsidRDefault="00253EF0" w:rsidP="00253EF0">
      <w:pPr>
        <w:pStyle w:val="NoSpacing"/>
      </w:pPr>
      <w:r>
        <w:t>currTest_Log_Sensitivity_Index_bestTrain = 0.22157</w:t>
      </w:r>
    </w:p>
    <w:p w:rsidR="00253EF0" w:rsidRDefault="00253EF0" w:rsidP="00253EF0">
      <w:pPr>
        <w:pStyle w:val="NoSpacing"/>
      </w:pPr>
      <w:r>
        <w:t>Train Confusion Matrix - Epoch: 296</w:t>
      </w:r>
    </w:p>
    <w:p w:rsidR="00253EF0" w:rsidRDefault="00253EF0" w:rsidP="00253EF0">
      <w:pPr>
        <w:pStyle w:val="NoSpacing"/>
      </w:pPr>
      <w:r>
        <w:t xml:space="preserve">       10942        1878</w:t>
      </w:r>
    </w:p>
    <w:p w:rsidR="00253EF0" w:rsidRDefault="00253EF0" w:rsidP="00253EF0">
      <w:pPr>
        <w:pStyle w:val="NoSpacing"/>
      </w:pPr>
      <w:r>
        <w:t xml:space="preserve">        1034        2495</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r>
        <w:lastRenderedPageBreak/>
        <w:t>The Best Test Set Results:</w:t>
      </w:r>
    </w:p>
    <w:p w:rsidR="00253EF0" w:rsidRDefault="00253EF0" w:rsidP="00253EF0">
      <w:pPr>
        <w:pStyle w:val="NoSpacing"/>
      </w:pPr>
      <w:r>
        <w:t>-------------------------</w:t>
      </w:r>
    </w:p>
    <w:p w:rsidR="00253EF0" w:rsidRDefault="00253EF0" w:rsidP="00253EF0">
      <w:pPr>
        <w:pStyle w:val="NoSpacing"/>
      </w:pPr>
      <w:r>
        <w:t>maxTest_Log_Sensitivity_Index = 0.22157</w:t>
      </w:r>
    </w:p>
    <w:p w:rsidR="00253EF0" w:rsidRDefault="00253EF0" w:rsidP="00253EF0">
      <w:pPr>
        <w:pStyle w:val="NoSpacing"/>
      </w:pPr>
      <w:r>
        <w:t>maxTestSENS = 0</w:t>
      </w:r>
    </w:p>
    <w:p w:rsidR="00253EF0" w:rsidRDefault="00253EF0" w:rsidP="00253EF0">
      <w:pPr>
        <w:pStyle w:val="NoSpacing"/>
      </w:pPr>
      <w:r>
        <w:t>bestTestEpoch = 296</w:t>
      </w:r>
    </w:p>
    <w:p w:rsidR="00253EF0" w:rsidRDefault="00253EF0" w:rsidP="00253EF0">
      <w:pPr>
        <w:pStyle w:val="NoSpacing"/>
      </w:pPr>
      <w:r>
        <w:t>currTestSENS = 0.61306</w:t>
      </w:r>
    </w:p>
    <w:p w:rsidR="00253EF0" w:rsidRDefault="00253EF0" w:rsidP="00253EF0">
      <w:pPr>
        <w:pStyle w:val="NoSpacing"/>
      </w:pPr>
      <w:r>
        <w:t>currTrainSENS = 0.57055</w:t>
      </w:r>
    </w:p>
    <w:p w:rsidR="00253EF0" w:rsidRDefault="00253EF0" w:rsidP="00253EF0">
      <w:pPr>
        <w:pStyle w:val="NoSpacing"/>
      </w:pPr>
      <w:r>
        <w:t>currTestSPEC = 0.92145</w:t>
      </w:r>
    </w:p>
    <w:p w:rsidR="00253EF0" w:rsidRDefault="00253EF0" w:rsidP="00253EF0">
      <w:pPr>
        <w:pStyle w:val="NoSpacing"/>
      </w:pPr>
      <w:r>
        <w:t>currTrainSPEC = 0.91366</w:t>
      </w:r>
    </w:p>
    <w:p w:rsidR="00253EF0" w:rsidRDefault="00253EF0" w:rsidP="00253EF0">
      <w:pPr>
        <w:pStyle w:val="NoSpacing"/>
      </w:pPr>
      <w:r>
        <w:t>currTestCR = 84.1693</w:t>
      </w:r>
    </w:p>
    <w:p w:rsidR="00253EF0" w:rsidRDefault="00253EF0" w:rsidP="00253EF0">
      <w:pPr>
        <w:pStyle w:val="NoSpacing"/>
      </w:pPr>
      <w:r>
        <w:t>currTrainCR = 82.1885</w:t>
      </w:r>
    </w:p>
    <w:p w:rsidR="00253EF0" w:rsidRDefault="00253EF0" w:rsidP="00253EF0">
      <w:pPr>
        <w:pStyle w:val="NoSpacing"/>
      </w:pPr>
      <w:r>
        <w:t>currTestASE = 0.51497</w:t>
      </w:r>
    </w:p>
    <w:p w:rsidR="00253EF0" w:rsidRDefault="00253EF0" w:rsidP="00253EF0">
      <w:pPr>
        <w:pStyle w:val="NoSpacing"/>
      </w:pPr>
      <w:r>
        <w:t>currTrainASE = 0.55852</w:t>
      </w:r>
    </w:p>
    <w:p w:rsidR="00253EF0" w:rsidRDefault="00253EF0" w:rsidP="00253EF0">
      <w:pPr>
        <w:pStyle w:val="NoSpacing"/>
      </w:pPr>
      <w:r>
        <w:t xml:space="preserve"> currTrain_Log_Sensitivity_Index = 0.18253</w:t>
      </w:r>
    </w:p>
    <w:p w:rsidR="00253EF0" w:rsidRDefault="00253EF0" w:rsidP="00253EF0">
      <w:pPr>
        <w:pStyle w:val="NoSpacing"/>
      </w:pPr>
      <w:r>
        <w:t>Test Confusion Matrix - Epoch: 296</w:t>
      </w:r>
    </w:p>
    <w:p w:rsidR="00253EF0" w:rsidRDefault="00253EF0" w:rsidP="00253EF0">
      <w:pPr>
        <w:pStyle w:val="NoSpacing"/>
      </w:pPr>
      <w:r>
        <w:t xml:space="preserve">        5584         818</w:t>
      </w:r>
    </w:p>
    <w:p w:rsidR="00253EF0" w:rsidRDefault="00253EF0" w:rsidP="00253EF0">
      <w:pPr>
        <w:pStyle w:val="NoSpacing"/>
      </w:pPr>
      <w:r>
        <w:t xml:space="preserve">         476        1296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0.7591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0.7802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Results\exp20130215_1724_Seq\MODNeonatalMORTALITY_NeonatalMortality\\bestResultOverAllStructures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2.0682e-018</w:t>
      </w:r>
    </w:p>
    <w:p w:rsidR="00253EF0" w:rsidRDefault="00253EF0" w:rsidP="00253EF0">
      <w:pPr>
        <w:pStyle w:val="NoSpacing"/>
      </w:pPr>
      <w:r>
        <w:t>Final weight decay constant:  lambda = 0.13397</w:t>
      </w:r>
    </w:p>
    <w:p w:rsidR="00253EF0" w:rsidRDefault="00253EF0" w:rsidP="00253EF0">
      <w:pPr>
        <w:pStyle w:val="NoSpacing"/>
      </w:pPr>
      <w:r>
        <w:t>Final weight scale:  wnot = 0.0026</w:t>
      </w:r>
    </w:p>
    <w:p w:rsidR="00253EF0" w:rsidRDefault="00253EF0" w:rsidP="00253EF0">
      <w:pPr>
        <w:pStyle w:val="NoSpacing"/>
      </w:pPr>
      <w:r>
        <w:t>momentum = 0.516</w:t>
      </w:r>
    </w:p>
    <w:p w:rsidR="00253EF0" w:rsidRDefault="00253EF0" w:rsidP="00253EF0">
      <w:pPr>
        <w:pStyle w:val="NoSpacing"/>
      </w:pPr>
      <w:r>
        <w:t>err_ratio = 1.02</w:t>
      </w:r>
    </w:p>
    <w:p w:rsidR="00253EF0" w:rsidRDefault="00253EF0" w:rsidP="00253EF0">
      <w:pPr>
        <w:pStyle w:val="NoSpacing"/>
      </w:pPr>
      <w:r>
        <w:lastRenderedPageBreak/>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73.2522</w:t>
      </w:r>
    </w:p>
    <w:p w:rsidR="00253EF0" w:rsidRDefault="00253EF0" w:rsidP="00253EF0">
      <w:pPr>
        <w:pStyle w:val="NoSpacing"/>
      </w:pPr>
      <w:r>
        <w:t xml:space="preserve">   26.7478</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74.1375</w:t>
      </w:r>
    </w:p>
    <w:p w:rsidR="00253EF0" w:rsidRDefault="00253EF0" w:rsidP="00253EF0">
      <w:pPr>
        <w:pStyle w:val="NoSpacing"/>
      </w:pPr>
      <w:r>
        <w:t xml:space="preserve">   25.8625</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86.4151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87.8028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-0.5189   -0.3869   -0.4713   -0.0820   -0.7436    1.3967   -0.5508    0.4102</w:t>
      </w:r>
    </w:p>
    <w:p w:rsidR="00253EF0" w:rsidRDefault="00253EF0" w:rsidP="00253EF0">
      <w:pPr>
        <w:pStyle w:val="NoSpacing"/>
      </w:pPr>
      <w:r>
        <w:t xml:space="preserve">   -0.4236   -0.0953   -0.9389    0.2636   -2.2255   -0.4881   -0.3081    3.8624</w:t>
      </w:r>
    </w:p>
    <w:p w:rsidR="00253EF0" w:rsidRDefault="00253EF0" w:rsidP="00253EF0">
      <w:pPr>
        <w:pStyle w:val="NoSpacing"/>
      </w:pPr>
      <w:r>
        <w:t xml:space="preserve">   -0.3670   -0.8784    0.8634    0.1746    0.5711   -0.2940    0.2196   -0.1218</w:t>
      </w:r>
    </w:p>
    <w:p w:rsidR="00253EF0" w:rsidRDefault="00253EF0" w:rsidP="00253EF0">
      <w:pPr>
        <w:pStyle w:val="NoSpacing"/>
      </w:pPr>
      <w:r>
        <w:t xml:space="preserve">    0.4003   -0.7538    0.7671   -0.5678   -0.5133    0.1082    0.7680    0.6460</w:t>
      </w:r>
    </w:p>
    <w:p w:rsidR="00253EF0" w:rsidRDefault="00253EF0" w:rsidP="00253EF0">
      <w:pPr>
        <w:pStyle w:val="NoSpacing"/>
      </w:pPr>
      <w:r>
        <w:t xml:space="preserve">    0.6635    0.1360    0.8405   -0.1388   -0.9034    0.1965   -0.5752   -0.9175</w:t>
      </w:r>
    </w:p>
    <w:p w:rsidR="00253EF0" w:rsidRDefault="00253EF0" w:rsidP="00253EF0">
      <w:pPr>
        <w:pStyle w:val="NoSpacing"/>
      </w:pPr>
      <w:r>
        <w:t xml:space="preserve">    0.5448   -0.8469    0.3998    0.5744   -0.9600    0.1140   -0.4618    0.7842</w:t>
      </w:r>
    </w:p>
    <w:p w:rsidR="00253EF0" w:rsidRDefault="00253EF0" w:rsidP="00253EF0">
      <w:pPr>
        <w:pStyle w:val="NoSpacing"/>
      </w:pPr>
      <w:r>
        <w:t xml:space="preserve">   -0.8970   19.6752    0.1211    0.1345   -0.4652    0.4970   -2.0450    0.1608</w:t>
      </w:r>
    </w:p>
    <w:p w:rsidR="00253EF0" w:rsidRDefault="00253EF0" w:rsidP="00253EF0">
      <w:pPr>
        <w:pStyle w:val="NoSpacing"/>
      </w:pPr>
      <w:r>
        <w:t xml:space="preserve">   -0.2142   -0.6169    0.4966   -0.2169    0.8109   -0.3443   -0.3094   -0.1331</w:t>
      </w:r>
    </w:p>
    <w:p w:rsidR="00253EF0" w:rsidRDefault="00253EF0" w:rsidP="00253EF0">
      <w:pPr>
        <w:pStyle w:val="NoSpacing"/>
      </w:pPr>
      <w:r>
        <w:t xml:space="preserve">    0.3259   -0.5832    0.2876    0.2130    1.0171    0.8809   -0.2372   -0.7373</w:t>
      </w:r>
    </w:p>
    <w:p w:rsidR="00253EF0" w:rsidRDefault="00253EF0" w:rsidP="00253EF0">
      <w:pPr>
        <w:pStyle w:val="NoSpacing"/>
      </w:pPr>
      <w:r>
        <w:t xml:space="preserve">    0.1953    0.6191    0.9902    0.6711    0.2554   -0.8853   -0.5747    0.3468</w:t>
      </w:r>
    </w:p>
    <w:p w:rsidR="00253EF0" w:rsidRDefault="00253EF0" w:rsidP="00253EF0">
      <w:pPr>
        <w:pStyle w:val="NoSpacing"/>
      </w:pPr>
      <w:r>
        <w:t xml:space="preserve">   -0.1127   -0.8587    0.5095    0.7591    0.5039   -0.1271   -0.6279    0.3245</w:t>
      </w:r>
    </w:p>
    <w:p w:rsidR="00253EF0" w:rsidRDefault="00253EF0" w:rsidP="00253EF0">
      <w:pPr>
        <w:pStyle w:val="NoSpacing"/>
      </w:pPr>
      <w:r>
        <w:t xml:space="preserve">   -3.8896   -0.7195    0.6700   -0.5449    0.5714   -0.4463   -0.5504    0.6954</w:t>
      </w:r>
    </w:p>
    <w:p w:rsidR="00253EF0" w:rsidRDefault="00253EF0" w:rsidP="00253EF0">
      <w:pPr>
        <w:pStyle w:val="NoSpacing"/>
      </w:pPr>
      <w:r>
        <w:lastRenderedPageBreak/>
        <w:t xml:space="preserve">    0.2095   -0.2148   -0.9406    0.8940   -0.5945    0.5903    0.3467    0.6295</w:t>
      </w:r>
    </w:p>
    <w:p w:rsidR="00253EF0" w:rsidRDefault="00253EF0" w:rsidP="00253EF0">
      <w:pPr>
        <w:pStyle w:val="NoSpacing"/>
      </w:pPr>
      <w:r>
        <w:t xml:space="preserve">    0.8283   -0.6977   -0.3531   -0.7418   -0.1314    0.3564   -0.4335   -0.2142</w:t>
      </w:r>
    </w:p>
    <w:p w:rsidR="00253EF0" w:rsidRDefault="00253EF0" w:rsidP="00253EF0">
      <w:pPr>
        <w:pStyle w:val="NoSpacing"/>
      </w:pPr>
      <w:r>
        <w:t xml:space="preserve">    0.8674   -0.0956   -0.6879   -0.4378    0.7891   -0.8011   -0.2858    0.2547</w:t>
      </w:r>
    </w:p>
    <w:p w:rsidR="00253EF0" w:rsidRDefault="00253EF0" w:rsidP="00253EF0">
      <w:pPr>
        <w:pStyle w:val="NoSpacing"/>
      </w:pPr>
      <w:r>
        <w:t xml:space="preserve">    0.5510    0.2003   -0.3878    0.9835    0.8760   -0.1695    0.7614   -0.1668</w:t>
      </w:r>
    </w:p>
    <w:p w:rsidR="00253EF0" w:rsidRDefault="00253EF0" w:rsidP="00253EF0">
      <w:pPr>
        <w:pStyle w:val="NoSpacing"/>
      </w:pPr>
      <w:r>
        <w:t xml:space="preserve">   -0.9315    0.7083   -0.5590    0.8239   -0.0873    0.8713    0.5324   -0.5647</w:t>
      </w:r>
    </w:p>
    <w:p w:rsidR="00253EF0" w:rsidRDefault="00253EF0" w:rsidP="00253EF0">
      <w:pPr>
        <w:pStyle w:val="NoSpacing"/>
      </w:pPr>
      <w:r>
        <w:t xml:space="preserve">   -0.7155    0.6663    0.7957    0.3697   -0.4218    0.4382    0.4259    0.3458</w:t>
      </w:r>
    </w:p>
    <w:p w:rsidR="00253EF0" w:rsidRDefault="00253EF0" w:rsidP="00253EF0">
      <w:pPr>
        <w:pStyle w:val="NoSpacing"/>
      </w:pPr>
      <w:r>
        <w:t xml:space="preserve">   -0.3768   -0.7714   -0.4893    0.1494    0.8980    0.3643   -0.0912    0.8986</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0.9930   -0.3553    0.3097</w:t>
      </w:r>
    </w:p>
    <w:p w:rsidR="00253EF0" w:rsidRDefault="00253EF0" w:rsidP="00253EF0">
      <w:pPr>
        <w:pStyle w:val="NoSpacing"/>
      </w:pPr>
      <w:r>
        <w:t xml:space="preserve">   -0.6351   -0.0993    0.6677</w:t>
      </w:r>
    </w:p>
    <w:p w:rsidR="00253EF0" w:rsidRDefault="00253EF0" w:rsidP="00253EF0">
      <w:pPr>
        <w:pStyle w:val="NoSpacing"/>
      </w:pPr>
      <w:r>
        <w:t xml:space="preserve">   -0.5133   -0.6227   -0.4614</w:t>
      </w:r>
    </w:p>
    <w:p w:rsidR="00253EF0" w:rsidRDefault="00253EF0" w:rsidP="00253EF0">
      <w:pPr>
        <w:pStyle w:val="NoSpacing"/>
      </w:pPr>
      <w:r>
        <w:t xml:space="preserve">   -0.8181    0.9982    0.5506</w:t>
      </w:r>
    </w:p>
    <w:p w:rsidR="00253EF0" w:rsidRDefault="00253EF0" w:rsidP="00253EF0">
      <w:pPr>
        <w:pStyle w:val="NoSpacing"/>
      </w:pPr>
      <w:r>
        <w:t xml:space="preserve">    0.5447   -0.1072   -0.4184</w:t>
      </w:r>
    </w:p>
    <w:p w:rsidR="00253EF0" w:rsidRDefault="00253EF0" w:rsidP="00253EF0">
      <w:pPr>
        <w:pStyle w:val="NoSpacing"/>
      </w:pPr>
      <w:r>
        <w:t xml:space="preserve">   -0.6213    0.1884   -0.3199</w:t>
      </w:r>
    </w:p>
    <w:p w:rsidR="00253EF0" w:rsidRDefault="00253EF0" w:rsidP="00253EF0">
      <w:pPr>
        <w:pStyle w:val="NoSpacing"/>
      </w:pPr>
      <w:r>
        <w:t xml:space="preserve">   -0.4113    0.9335    0.4858</w:t>
      </w:r>
    </w:p>
    <w:p w:rsidR="00253EF0" w:rsidRDefault="00253EF0" w:rsidP="00253EF0">
      <w:pPr>
        <w:pStyle w:val="NoSpacing"/>
      </w:pPr>
      <w:r>
        <w:t xml:space="preserve">   -0.0964   -0.8400    0.9052</w:t>
      </w:r>
    </w:p>
    <w:p w:rsidR="00253EF0" w:rsidRDefault="00253EF0" w:rsidP="00253EF0">
      <w:pPr>
        <w:pStyle w:val="NoSpacing"/>
      </w:pPr>
      <w:r>
        <w:t xml:space="preserve">   -0.8984   -0.3122   -0.6976</w:t>
      </w:r>
    </w:p>
    <w:p w:rsidR="00253EF0" w:rsidRDefault="00253EF0" w:rsidP="00253EF0">
      <w:pPr>
        <w:pStyle w:val="NoSpacing"/>
      </w:pPr>
      <w:r>
        <w:t xml:space="preserve">    0.6345   -2.2626    0.2568</w:t>
      </w:r>
    </w:p>
    <w:p w:rsidR="00253EF0" w:rsidRDefault="00253EF0" w:rsidP="00253EF0">
      <w:pPr>
        <w:pStyle w:val="NoSpacing"/>
      </w:pPr>
      <w:r>
        <w:t xml:space="preserve">    0.3336    1.0242    0.9363</w:t>
      </w:r>
    </w:p>
    <w:p w:rsidR="00253EF0" w:rsidRDefault="00253EF0" w:rsidP="00253EF0">
      <w:pPr>
        <w:pStyle w:val="NoSpacing"/>
      </w:pPr>
      <w:r>
        <w:t xml:space="preserve">    0.6392    0.8096    0.4240</w:t>
      </w:r>
    </w:p>
    <w:p w:rsidR="00253EF0" w:rsidRDefault="00253EF0" w:rsidP="00253EF0">
      <w:pPr>
        <w:pStyle w:val="NoSpacing"/>
      </w:pPr>
      <w:r>
        <w:t xml:space="preserve">    0.4465    0.6885   -0.5669</w:t>
      </w:r>
    </w:p>
    <w:p w:rsidR="00253EF0" w:rsidRDefault="00253EF0" w:rsidP="00253EF0">
      <w:pPr>
        <w:pStyle w:val="NoSpacing"/>
      </w:pPr>
      <w:r>
        <w:t xml:space="preserve">   -0.3296    0.9356    0.2609</w:t>
      </w:r>
    </w:p>
    <w:p w:rsidR="00253EF0" w:rsidRDefault="00253EF0" w:rsidP="00253EF0">
      <w:pPr>
        <w:pStyle w:val="NoSpacing"/>
      </w:pPr>
      <w:r>
        <w:t xml:space="preserve">    0.6679   -0.3208    0.1611</w:t>
      </w:r>
    </w:p>
    <w:p w:rsidR="00253EF0" w:rsidRDefault="00253EF0" w:rsidP="00253EF0">
      <w:pPr>
        <w:pStyle w:val="NoSpacing"/>
      </w:pPr>
      <w:r>
        <w:t xml:space="preserve">    0.6424    0.5541   -0.4240</w:t>
      </w:r>
    </w:p>
    <w:p w:rsidR="00253EF0" w:rsidRDefault="00253EF0" w:rsidP="00253EF0">
      <w:pPr>
        <w:pStyle w:val="NoSpacing"/>
      </w:pPr>
      <w:r>
        <w:t xml:space="preserve">    0.7810    0.8023   -0.5627</w:t>
      </w:r>
    </w:p>
    <w:p w:rsidR="00253EF0" w:rsidRDefault="00253EF0" w:rsidP="00253EF0">
      <w:pPr>
        <w:pStyle w:val="NoSpacing"/>
      </w:pPr>
      <w:r>
        <w:t xml:space="preserve">    0.8813   -0.6632    0.6797</w:t>
      </w:r>
    </w:p>
    <w:p w:rsidR="00253EF0" w:rsidRDefault="00253EF0" w:rsidP="00253EF0">
      <w:pPr>
        <w:pStyle w:val="NoSpacing"/>
      </w:pPr>
      <w:r>
        <w:t xml:space="preserve">   -0.4518    0.2247    0.3288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0.7281</w:t>
      </w:r>
    </w:p>
    <w:p w:rsidR="00253EF0" w:rsidRDefault="00253EF0" w:rsidP="00253EF0">
      <w:pPr>
        <w:pStyle w:val="NoSpacing"/>
      </w:pPr>
      <w:r>
        <w:t xml:space="preserve">    0.2613</w:t>
      </w:r>
    </w:p>
    <w:p w:rsidR="00253EF0" w:rsidRDefault="00253EF0" w:rsidP="00253EF0">
      <w:pPr>
        <w:pStyle w:val="NoSpacing"/>
      </w:pPr>
      <w:r>
        <w:t xml:space="preserve">    0.9759</w:t>
      </w:r>
    </w:p>
    <w:p w:rsidR="00253EF0" w:rsidRDefault="00253EF0" w:rsidP="00253EF0">
      <w:pPr>
        <w:pStyle w:val="NoSpacing"/>
      </w:pPr>
      <w:r>
        <w:t xml:space="preserve">    0.4694</w:t>
      </w:r>
    </w:p>
    <w:p w:rsidR="00253EF0" w:rsidRDefault="00253EF0" w:rsidP="00253EF0">
      <w:pPr>
        <w:pStyle w:val="NoSpacing"/>
      </w:pPr>
      <w:r>
        <w:t xml:space="preserve">   -0.2664</w:t>
      </w:r>
    </w:p>
    <w:p w:rsidR="00253EF0" w:rsidRDefault="00253EF0" w:rsidP="00253EF0">
      <w:pPr>
        <w:pStyle w:val="NoSpacing"/>
      </w:pPr>
      <w:r>
        <w:t xml:space="preserve">   -0.5519</w:t>
      </w:r>
    </w:p>
    <w:p w:rsidR="00253EF0" w:rsidRDefault="00253EF0" w:rsidP="00253EF0">
      <w:pPr>
        <w:pStyle w:val="NoSpacing"/>
      </w:pPr>
      <w:r>
        <w:t xml:space="preserve">   -0.8300</w:t>
      </w:r>
    </w:p>
    <w:p w:rsidR="00253EF0" w:rsidRDefault="00253EF0" w:rsidP="00253EF0">
      <w:pPr>
        <w:pStyle w:val="NoSpacing"/>
      </w:pPr>
      <w:r>
        <w:t xml:space="preserve">   -0.7067</w:t>
      </w:r>
    </w:p>
    <w:p w:rsidR="00253EF0" w:rsidRDefault="00253EF0" w:rsidP="00253EF0">
      <w:pPr>
        <w:pStyle w:val="NoSpacing"/>
      </w:pPr>
      <w:r>
        <w:t xml:space="preserve">   -0.7160</w:t>
      </w:r>
    </w:p>
    <w:p w:rsidR="00253EF0" w:rsidRDefault="00253EF0" w:rsidP="00253EF0">
      <w:pPr>
        <w:pStyle w:val="NoSpacing"/>
      </w:pPr>
      <w:r>
        <w:t xml:space="preserve">    0.3608</w:t>
      </w:r>
    </w:p>
    <w:p w:rsidR="00253EF0" w:rsidRDefault="00253EF0" w:rsidP="00253EF0">
      <w:pPr>
        <w:pStyle w:val="NoSpacing"/>
      </w:pPr>
      <w:r>
        <w:t xml:space="preserve">   -0.3179</w:t>
      </w:r>
    </w:p>
    <w:p w:rsidR="00253EF0" w:rsidRDefault="00253EF0" w:rsidP="00253EF0">
      <w:pPr>
        <w:pStyle w:val="NoSpacing"/>
      </w:pPr>
      <w:r>
        <w:t xml:space="preserve">    0.7274</w:t>
      </w:r>
    </w:p>
    <w:p w:rsidR="00253EF0" w:rsidRDefault="00253EF0" w:rsidP="00253EF0">
      <w:pPr>
        <w:pStyle w:val="NoSpacing"/>
      </w:pPr>
      <w:r>
        <w:t xml:space="preserve">   -0.3093</w:t>
      </w:r>
    </w:p>
    <w:p w:rsidR="00253EF0" w:rsidRDefault="00253EF0" w:rsidP="00253EF0">
      <w:pPr>
        <w:pStyle w:val="NoSpacing"/>
      </w:pPr>
      <w:r>
        <w:t xml:space="preserve">    0.4871</w:t>
      </w:r>
    </w:p>
    <w:p w:rsidR="00253EF0" w:rsidRDefault="00253EF0" w:rsidP="00253EF0">
      <w:pPr>
        <w:pStyle w:val="NoSpacing"/>
      </w:pPr>
      <w:r>
        <w:t xml:space="preserve">    0.5974</w:t>
      </w:r>
    </w:p>
    <w:p w:rsidR="00253EF0" w:rsidRDefault="00253EF0" w:rsidP="00253EF0">
      <w:pPr>
        <w:pStyle w:val="NoSpacing"/>
      </w:pPr>
      <w:r>
        <w:lastRenderedPageBreak/>
        <w:t xml:space="preserve">   -0.5768</w:t>
      </w:r>
    </w:p>
    <w:p w:rsidR="00253EF0" w:rsidRDefault="00253EF0" w:rsidP="00253EF0">
      <w:pPr>
        <w:pStyle w:val="NoSpacing"/>
      </w:pPr>
      <w:r>
        <w:t xml:space="preserve">    0.6281</w:t>
      </w:r>
    </w:p>
    <w:p w:rsidR="00253EF0" w:rsidRDefault="00253EF0" w:rsidP="00253EF0">
      <w:pPr>
        <w:pStyle w:val="NoSpacing"/>
      </w:pPr>
      <w:r>
        <w:t xml:space="preserve">   -0.4363</w:t>
      </w:r>
    </w:p>
    <w:p w:rsidR="00253EF0" w:rsidRDefault="00253EF0" w:rsidP="00253EF0">
      <w:pPr>
        <w:pStyle w:val="NoSpacing"/>
      </w:pPr>
      <w:r>
        <w:t xml:space="preserve">    0.7728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-0.1409    0.6182    0.1983    0.6406   -0.2588   -0.3240    0.4482    0.1269</w:t>
      </w:r>
    </w:p>
    <w:p w:rsidR="00253EF0" w:rsidRDefault="00253EF0" w:rsidP="00253EF0">
      <w:pPr>
        <w:pStyle w:val="NoSpacing"/>
      </w:pPr>
    </w:p>
    <w:p w:rsidR="00253EF0" w:rsidRDefault="00253EF0" w:rsidP="00253EF0">
      <w:pPr>
        <w:pStyle w:val="NoSpacing"/>
      </w:pPr>
      <w:r>
        <w:t xml:space="preserve">  Columns 9 through 16</w:t>
      </w:r>
    </w:p>
    <w:p w:rsidR="00253EF0" w:rsidRDefault="00253EF0" w:rsidP="00253EF0">
      <w:pPr>
        <w:pStyle w:val="NoSpacing"/>
      </w:pPr>
    </w:p>
    <w:p w:rsidR="00253EF0" w:rsidRDefault="00253EF0" w:rsidP="00253EF0">
      <w:pPr>
        <w:pStyle w:val="NoSpacing"/>
      </w:pPr>
      <w:r>
        <w:t xml:space="preserve">   -0.3565    0.1893    0.5180    0.5341   -0.1329    0.3606   -0.2983   -0.1014</w:t>
      </w:r>
    </w:p>
    <w:p w:rsidR="00253EF0" w:rsidRDefault="00253EF0" w:rsidP="00253EF0">
      <w:pPr>
        <w:pStyle w:val="NoSpacing"/>
      </w:pPr>
    </w:p>
    <w:p w:rsidR="00253EF0" w:rsidRDefault="00253EF0" w:rsidP="00253EF0">
      <w:pPr>
        <w:pStyle w:val="NoSpacing"/>
      </w:pPr>
      <w:r>
        <w:t xml:space="preserve">  Columns 17 through 19</w:t>
      </w:r>
    </w:p>
    <w:p w:rsidR="00253EF0" w:rsidRDefault="00253EF0" w:rsidP="00253EF0">
      <w:pPr>
        <w:pStyle w:val="NoSpacing"/>
      </w:pPr>
    </w:p>
    <w:p w:rsidR="00253EF0" w:rsidRDefault="00253EF0" w:rsidP="00253EF0">
      <w:pPr>
        <w:pStyle w:val="NoSpacing"/>
      </w:pPr>
      <w:r>
        <w:t xml:space="preserve">    0.2873    0.1907    0.3028</w:t>
      </w: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-0.1032</w:t>
      </w: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momentum = 0.516</w:t>
      </w:r>
    </w:p>
    <w:p w:rsidR="00253EF0" w:rsidRDefault="00253EF0" w:rsidP="00253EF0">
      <w:pPr>
        <w:pStyle w:val="NoSpacing"/>
      </w:pPr>
      <w:r>
        <w:t>Best Test Log_Sensitivity Index = 0.22157</w:t>
      </w:r>
    </w:p>
    <w:p w:rsidR="00253EF0" w:rsidRDefault="00253EF0" w:rsidP="00253EF0">
      <w:pPr>
        <w:pStyle w:val="NoSpacing"/>
      </w:pPr>
      <w:r>
        <w:t>Best Test Epoch = 296</w:t>
      </w:r>
    </w:p>
    <w:p w:rsidR="00253EF0" w:rsidRDefault="00253EF0" w:rsidP="00253EF0">
      <w:pPr>
        <w:pStyle w:val="NoSpacing"/>
      </w:pPr>
      <w:r>
        <w:t>Current Train Log_Sensitivity Index = 0.18253</w:t>
      </w:r>
    </w:p>
    <w:p w:rsidR="00253EF0" w:rsidRDefault="00253EF0" w:rsidP="00253EF0">
      <w:pPr>
        <w:pStyle w:val="NoSpacing"/>
      </w:pPr>
      <w:r>
        <w:t>Current Test Log_Sensitivity Index_BestTrain = 0.22157</w:t>
      </w:r>
    </w:p>
    <w:p w:rsidR="00253EF0" w:rsidRDefault="00253EF0" w:rsidP="00253EF0">
      <w:pPr>
        <w:pStyle w:val="NoSpacing"/>
      </w:pPr>
      <w:r>
        <w:t>Current Test SENSITIVITY = 0.61306</w:t>
      </w:r>
    </w:p>
    <w:p w:rsidR="00253EF0" w:rsidRDefault="00253EF0" w:rsidP="00253EF0">
      <w:pPr>
        <w:pStyle w:val="NoSpacing"/>
      </w:pPr>
      <w:r>
        <w:t>Current Train SENSITIVITY = 0.57055</w:t>
      </w:r>
    </w:p>
    <w:p w:rsidR="00253EF0" w:rsidRDefault="00253EF0" w:rsidP="00253EF0">
      <w:pPr>
        <w:pStyle w:val="NoSpacing"/>
      </w:pPr>
      <w:r>
        <w:t>Current Test SPECIFICITY = 0.92145</w:t>
      </w:r>
    </w:p>
    <w:p w:rsidR="00253EF0" w:rsidRDefault="00253EF0" w:rsidP="00253EF0">
      <w:pPr>
        <w:pStyle w:val="NoSpacing"/>
      </w:pPr>
      <w:r>
        <w:t>Current Train SPECIFICITY = 0.91366</w:t>
      </w:r>
    </w:p>
    <w:p w:rsidR="00253EF0" w:rsidRDefault="00253EF0" w:rsidP="00253EF0">
      <w:pPr>
        <w:pStyle w:val="NoSpacing"/>
      </w:pPr>
      <w:r>
        <w:t>Current Test CR = 84.1693</w:t>
      </w:r>
    </w:p>
    <w:p w:rsidR="00253EF0" w:rsidRDefault="00253EF0" w:rsidP="00253EF0">
      <w:pPr>
        <w:pStyle w:val="NoSpacing"/>
      </w:pPr>
      <w:r>
        <w:t>Current Train CR = 82.1885</w:t>
      </w:r>
    </w:p>
    <w:p w:rsidR="00253EF0" w:rsidRDefault="00253EF0" w:rsidP="00253EF0">
      <w:pPr>
        <w:pStyle w:val="NoSpacing"/>
      </w:pPr>
      <w:r>
        <w:t>Current Test ASE = 0.51497</w:t>
      </w:r>
    </w:p>
    <w:p w:rsidR="00253EF0" w:rsidRDefault="00253EF0" w:rsidP="00253EF0">
      <w:pPr>
        <w:pStyle w:val="NoSpacing"/>
      </w:pPr>
      <w:r>
        <w:t>Current Train ASE = 0.55852</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r>
        <w:tab/>
      </w:r>
      <w:r>
        <w:tab/>
      </w:r>
      <w:r>
        <w:tab/>
      </w:r>
      <w:r>
        <w:tab/>
      </w:r>
    </w:p>
    <w:p w:rsidR="00253EF0" w:rsidRDefault="00253EF0" w:rsidP="003C479A">
      <w:pPr>
        <w:pStyle w:val="NoSpacing"/>
        <w:jc w:val="center"/>
        <w:rPr>
          <w:rFonts w:ascii="Times New Roman" w:hAnsi="Times New Roman" w:cs="Times New Roman"/>
          <w:b/>
          <w:color w:val="000000" w:themeColor="text1"/>
          <w:sz w:val="40"/>
          <w:szCs w:val="20"/>
        </w:rPr>
      </w:pPr>
    </w:p>
    <w:p w:rsidR="006122E2" w:rsidRDefault="006122E2" w:rsidP="00253EF0">
      <w:pPr>
        <w:spacing w:line="480" w:lineRule="auto"/>
        <w:rPr>
          <w:rFonts w:ascii="Times New Roman" w:hAnsi="Times New Roman" w:cs="Times New Roman"/>
          <w:b/>
          <w:sz w:val="36"/>
          <w:szCs w:val="24"/>
        </w:rPr>
      </w:pPr>
    </w:p>
    <w:p w:rsidR="006122E2" w:rsidRDefault="006122E2" w:rsidP="00253EF0">
      <w:pPr>
        <w:spacing w:line="480" w:lineRule="auto"/>
        <w:rPr>
          <w:rFonts w:ascii="Times New Roman" w:hAnsi="Times New Roman" w:cs="Times New Roman"/>
          <w:b/>
          <w:sz w:val="36"/>
          <w:szCs w:val="24"/>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3b</w:t>
      </w: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3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r>
        <w:t>lr = 5.25e-005</w:t>
      </w:r>
    </w:p>
    <w:p w:rsidR="00253EF0" w:rsidRDefault="00253EF0" w:rsidP="00253EF0">
      <w:pPr>
        <w:pStyle w:val="NoSpacing"/>
      </w:pPr>
      <w:r>
        <w:t>lr_inc = 0.9688</w:t>
      </w:r>
    </w:p>
    <w:p w:rsidR="00253EF0" w:rsidRDefault="00253EF0" w:rsidP="00253EF0">
      <w:pPr>
        <w:pStyle w:val="NoSpacing"/>
      </w:pPr>
      <w:r>
        <w:t>lr_dec = 0.8125</w:t>
      </w: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1.086</w:t>
      </w:r>
    </w:p>
    <w:p w:rsidR="00253EF0" w:rsidRDefault="00253EF0" w:rsidP="00253EF0">
      <w:pPr>
        <w:pStyle w:val="NoSpacing"/>
      </w:pPr>
      <w:r>
        <w:t>lambda_dec = 0.9212</w:t>
      </w:r>
    </w:p>
    <w:p w:rsidR="00253EF0" w:rsidRDefault="00253EF0" w:rsidP="00253EF0">
      <w:pPr>
        <w:pStyle w:val="NoSpacing"/>
      </w:pPr>
    </w:p>
    <w:p w:rsidR="00253EF0" w:rsidRDefault="00253EF0" w:rsidP="00253EF0">
      <w:pPr>
        <w:pStyle w:val="NoSpacing"/>
      </w:pPr>
      <w:r>
        <w:t>wnot = 0.9369</w:t>
      </w:r>
    </w:p>
    <w:p w:rsidR="00253EF0" w:rsidRDefault="00253EF0" w:rsidP="00253EF0">
      <w:pPr>
        <w:pStyle w:val="NoSpacing"/>
      </w:pPr>
      <w:r>
        <w:t>momentum = 0.953</w:t>
      </w:r>
    </w:p>
    <w:p w:rsidR="00253EF0" w:rsidRDefault="00253EF0" w:rsidP="00253EF0">
      <w:pPr>
        <w:pStyle w:val="NoSpacing"/>
      </w:pPr>
      <w:r>
        <w:t>err_ratio = 1.1246</w:t>
      </w:r>
    </w:p>
    <w:p w:rsidR="00253EF0" w:rsidRDefault="00253EF0" w:rsidP="00253EF0">
      <w:pPr>
        <w:pStyle w:val="NoSpacing"/>
      </w:pPr>
      <w:r>
        <w:t>max_epoch = 462</w:t>
      </w:r>
    </w:p>
    <w:p w:rsidR="00253EF0" w:rsidRDefault="00253EF0" w:rsidP="00253EF0">
      <w:pPr>
        <w:pStyle w:val="NoSpacing"/>
      </w:pPr>
      <w:r>
        <w:t xml:space="preserve"> </w:t>
      </w:r>
    </w:p>
    <w:p w:rsidR="00253EF0" w:rsidRDefault="00253EF0" w:rsidP="00253EF0">
      <w:pPr>
        <w:pStyle w:val="NoSpacing"/>
      </w:pPr>
      <w:r>
        <w:lastRenderedPageBreak/>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wnot = 0.9369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11844        4265</w:t>
      </w:r>
    </w:p>
    <w:p w:rsidR="00253EF0" w:rsidRDefault="00253EF0" w:rsidP="00253EF0">
      <w:pPr>
        <w:pStyle w:val="NoSpacing"/>
      </w:pPr>
      <w:r>
        <w:t xml:space="preserve">         123         116</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5953        2117</w:t>
      </w:r>
    </w:p>
    <w:p w:rsidR="00253EF0" w:rsidRDefault="00253EF0" w:rsidP="00253EF0">
      <w:pPr>
        <w:pStyle w:val="NoSpacing"/>
      </w:pPr>
      <w:r>
        <w:t xml:space="preserve">          74          31</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0.21915</w:t>
      </w:r>
    </w:p>
    <w:p w:rsidR="00253EF0" w:rsidRDefault="00253EF0" w:rsidP="00253EF0">
      <w:pPr>
        <w:pStyle w:val="NoSpacing"/>
      </w:pPr>
      <w:r>
        <w:t>maxTrainSENS = 0</w:t>
      </w:r>
    </w:p>
    <w:p w:rsidR="00253EF0" w:rsidRDefault="00253EF0" w:rsidP="00253EF0">
      <w:pPr>
        <w:pStyle w:val="NoSpacing"/>
      </w:pPr>
      <w:r>
        <w:t>bestTrainEpoch = 48</w:t>
      </w:r>
    </w:p>
    <w:p w:rsidR="00253EF0" w:rsidRDefault="00253EF0" w:rsidP="00253EF0">
      <w:pPr>
        <w:pStyle w:val="NoSpacing"/>
      </w:pPr>
      <w:r>
        <w:t>currTestSENS_bestTrain = 0.71508</w:t>
      </w:r>
    </w:p>
    <w:p w:rsidR="00253EF0" w:rsidRDefault="00253EF0" w:rsidP="00253EF0">
      <w:pPr>
        <w:pStyle w:val="NoSpacing"/>
      </w:pPr>
      <w:r>
        <w:t>currTrainSPEC_bestTrain = 0.75382</w:t>
      </w:r>
    </w:p>
    <w:p w:rsidR="00253EF0" w:rsidRDefault="00253EF0" w:rsidP="00253EF0">
      <w:pPr>
        <w:pStyle w:val="NoSpacing"/>
      </w:pPr>
      <w:r>
        <w:t>currTestSPEC_bestTrain = 0.74</w:t>
      </w:r>
    </w:p>
    <w:p w:rsidR="00253EF0" w:rsidRDefault="00253EF0" w:rsidP="00253EF0">
      <w:pPr>
        <w:pStyle w:val="NoSpacing"/>
      </w:pPr>
      <w:r>
        <w:t>currTrainCR_bestTrain = 73.642</w:t>
      </w:r>
    </w:p>
    <w:p w:rsidR="00253EF0" w:rsidRDefault="00253EF0" w:rsidP="00253EF0">
      <w:pPr>
        <w:pStyle w:val="NoSpacing"/>
      </w:pPr>
      <w:r>
        <w:t>currTestCR_bestTrain = 73.3456</w:t>
      </w:r>
    </w:p>
    <w:p w:rsidR="00253EF0" w:rsidRDefault="00253EF0" w:rsidP="00253EF0">
      <w:pPr>
        <w:pStyle w:val="NoSpacing"/>
      </w:pPr>
      <w:r>
        <w:t>currTrainASE_bestTrain = 0.98482</w:t>
      </w:r>
    </w:p>
    <w:p w:rsidR="00253EF0" w:rsidRDefault="00253EF0" w:rsidP="00253EF0">
      <w:pPr>
        <w:pStyle w:val="NoSpacing"/>
      </w:pPr>
      <w:r>
        <w:t>currTestASE_bestTrain = 0.98483</w:t>
      </w:r>
    </w:p>
    <w:p w:rsidR="00253EF0" w:rsidRDefault="00253EF0" w:rsidP="00253EF0">
      <w:pPr>
        <w:pStyle w:val="NoSpacing"/>
      </w:pPr>
      <w:r>
        <w:t>currTest_Log_Sensitivity_Index_bestTrain = 0.23393</w:t>
      </w:r>
    </w:p>
    <w:p w:rsidR="00253EF0" w:rsidRDefault="00253EF0" w:rsidP="00253EF0">
      <w:pPr>
        <w:pStyle w:val="NoSpacing"/>
      </w:pPr>
      <w:r>
        <w:t>Train Confusion Matrix - Epoch: 48</w:t>
      </w:r>
    </w:p>
    <w:p w:rsidR="00253EF0" w:rsidRDefault="00253EF0" w:rsidP="00253EF0">
      <w:pPr>
        <w:pStyle w:val="NoSpacing"/>
      </w:pPr>
      <w:r>
        <w:t xml:space="preserve">        9021        1363</w:t>
      </w:r>
    </w:p>
    <w:p w:rsidR="00253EF0" w:rsidRDefault="00253EF0" w:rsidP="00253EF0">
      <w:pPr>
        <w:pStyle w:val="NoSpacing"/>
      </w:pPr>
      <w:r>
        <w:t xml:space="preserve">        2946        3018</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The Best Test Set Results:</w:t>
      </w:r>
    </w:p>
    <w:p w:rsidR="00253EF0" w:rsidRDefault="00253EF0" w:rsidP="00253EF0">
      <w:pPr>
        <w:pStyle w:val="NoSpacing"/>
      </w:pPr>
      <w:r>
        <w:t>-------------------------</w:t>
      </w:r>
    </w:p>
    <w:p w:rsidR="00253EF0" w:rsidRDefault="00253EF0" w:rsidP="00253EF0">
      <w:pPr>
        <w:pStyle w:val="NoSpacing"/>
      </w:pPr>
      <w:r>
        <w:t>maxTest_Log_Sensitivity_Index = 0.20535</w:t>
      </w:r>
    </w:p>
    <w:p w:rsidR="00253EF0" w:rsidRDefault="00253EF0" w:rsidP="00253EF0">
      <w:pPr>
        <w:pStyle w:val="NoSpacing"/>
      </w:pPr>
      <w:r>
        <w:t>maxTestSENS = 0</w:t>
      </w:r>
    </w:p>
    <w:p w:rsidR="00253EF0" w:rsidRDefault="00253EF0" w:rsidP="00253EF0">
      <w:pPr>
        <w:pStyle w:val="NoSpacing"/>
      </w:pPr>
      <w:r>
        <w:t>bestTestEpoch = 461</w:t>
      </w:r>
    </w:p>
    <w:p w:rsidR="00253EF0" w:rsidRDefault="00253EF0" w:rsidP="00253EF0">
      <w:pPr>
        <w:pStyle w:val="NoSpacing"/>
      </w:pPr>
      <w:r>
        <w:t>currTestSENS = 0.60335</w:t>
      </w:r>
    </w:p>
    <w:p w:rsidR="00253EF0" w:rsidRDefault="00253EF0" w:rsidP="00253EF0">
      <w:pPr>
        <w:pStyle w:val="NoSpacing"/>
      </w:pPr>
      <w:r>
        <w:t>currTrainSENS = 0.57681</w:t>
      </w:r>
    </w:p>
    <w:p w:rsidR="00253EF0" w:rsidRDefault="00253EF0" w:rsidP="00253EF0">
      <w:pPr>
        <w:pStyle w:val="NoSpacing"/>
      </w:pPr>
      <w:r>
        <w:t>currTestSPEC = 0.90045</w:t>
      </w:r>
    </w:p>
    <w:p w:rsidR="00253EF0" w:rsidRDefault="00253EF0" w:rsidP="00253EF0">
      <w:pPr>
        <w:pStyle w:val="NoSpacing"/>
      </w:pPr>
      <w:r>
        <w:t>currTrainSPEC = 0.89989</w:t>
      </w:r>
    </w:p>
    <w:p w:rsidR="00253EF0" w:rsidRDefault="00253EF0" w:rsidP="00253EF0">
      <w:pPr>
        <w:pStyle w:val="NoSpacing"/>
      </w:pPr>
      <w:r>
        <w:t>currTestCR = 82.2385</w:t>
      </w:r>
    </w:p>
    <w:p w:rsidR="00253EF0" w:rsidRDefault="00253EF0" w:rsidP="00253EF0">
      <w:pPr>
        <w:pStyle w:val="NoSpacing"/>
      </w:pPr>
      <w:r>
        <w:t>currTrainCR = 81.331</w:t>
      </w:r>
    </w:p>
    <w:p w:rsidR="00253EF0" w:rsidRDefault="00253EF0" w:rsidP="00253EF0">
      <w:pPr>
        <w:pStyle w:val="NoSpacing"/>
      </w:pPr>
      <w:r>
        <w:t>currTestASE = 0.66355</w:t>
      </w:r>
    </w:p>
    <w:p w:rsidR="00253EF0" w:rsidRDefault="00253EF0" w:rsidP="00253EF0">
      <w:pPr>
        <w:pStyle w:val="NoSpacing"/>
      </w:pPr>
      <w:r>
        <w:t>currTrainASE = 0.68103</w:t>
      </w:r>
    </w:p>
    <w:p w:rsidR="00253EF0" w:rsidRDefault="00253EF0" w:rsidP="00253EF0">
      <w:pPr>
        <w:pStyle w:val="NoSpacing"/>
      </w:pPr>
      <w:r>
        <w:t xml:space="preserve"> currTrain_Log_Sensitivity_Index = 0.18338</w:t>
      </w:r>
    </w:p>
    <w:p w:rsidR="00253EF0" w:rsidRDefault="00253EF0" w:rsidP="00253EF0">
      <w:pPr>
        <w:pStyle w:val="NoSpacing"/>
      </w:pPr>
      <w:r>
        <w:t>Test Confusion Matrix - Epoch: 461</w:t>
      </w:r>
    </w:p>
    <w:p w:rsidR="00253EF0" w:rsidRDefault="00253EF0" w:rsidP="00253EF0">
      <w:pPr>
        <w:pStyle w:val="NoSpacing"/>
      </w:pPr>
      <w:r>
        <w:t xml:space="preserve">        5427         852</w:t>
      </w:r>
    </w:p>
    <w:p w:rsidR="00253EF0" w:rsidRDefault="00253EF0" w:rsidP="00253EF0">
      <w:pPr>
        <w:pStyle w:val="NoSpacing"/>
      </w:pPr>
      <w:r>
        <w:t xml:space="preserve">         600        1296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0.7568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0.7652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Results\exp20130215_1724_Seq\MODNeonatalMORTALITY_NeonatalMortality\\bestResultOverAllStructures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1.4735e-026</w:t>
      </w:r>
    </w:p>
    <w:p w:rsidR="00253EF0" w:rsidRDefault="00253EF0" w:rsidP="00253EF0">
      <w:pPr>
        <w:pStyle w:val="NoSpacing"/>
      </w:pPr>
      <w:r>
        <w:t>Final weight decay constant:  lambda = 0.98359</w:t>
      </w:r>
    </w:p>
    <w:p w:rsidR="00253EF0" w:rsidRDefault="00253EF0" w:rsidP="00253EF0">
      <w:pPr>
        <w:pStyle w:val="NoSpacing"/>
      </w:pPr>
      <w:r>
        <w:t>Final weight scale:  wnot = 0.9369</w:t>
      </w:r>
    </w:p>
    <w:p w:rsidR="00253EF0" w:rsidRDefault="00253EF0" w:rsidP="00253EF0">
      <w:pPr>
        <w:pStyle w:val="NoSpacing"/>
      </w:pPr>
      <w:r>
        <w:t>momentum = 0.953</w:t>
      </w:r>
    </w:p>
    <w:p w:rsidR="00253EF0" w:rsidRDefault="00253EF0" w:rsidP="00253EF0">
      <w:pPr>
        <w:pStyle w:val="NoSpacing"/>
      </w:pPr>
      <w:r>
        <w:t>err_ratio = 1.1246</w:t>
      </w:r>
    </w:p>
    <w:p w:rsidR="00253EF0" w:rsidRDefault="00253EF0" w:rsidP="00253EF0">
      <w:pPr>
        <w:pStyle w:val="NoSpacing"/>
      </w:pPr>
      <w:r>
        <w:lastRenderedPageBreak/>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73.2016</w:t>
      </w:r>
    </w:p>
    <w:p w:rsidR="00253EF0" w:rsidRDefault="00253EF0" w:rsidP="00253EF0">
      <w:pPr>
        <w:pStyle w:val="NoSpacing"/>
      </w:pPr>
      <w:r>
        <w:t xml:space="preserve">   26.7984</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73.7248</w:t>
      </w:r>
    </w:p>
    <w:p w:rsidR="00253EF0" w:rsidRDefault="00253EF0" w:rsidP="00253EF0">
      <w:pPr>
        <w:pStyle w:val="NoSpacing"/>
      </w:pPr>
      <w:r>
        <w:t xml:space="preserve">   26.2752</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86.5733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87.3761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-0.0069    0.7830   -0.0495   -0.0091    0.0705    0.0024    9.9024   -1.8697</w:t>
      </w:r>
    </w:p>
    <w:p w:rsidR="00253EF0" w:rsidRDefault="00253EF0" w:rsidP="00253EF0">
      <w:pPr>
        <w:pStyle w:val="NoSpacing"/>
      </w:pPr>
      <w:r>
        <w:t xml:space="preserve">    7.6938    0.1410    4.2175    9.5367   14.1863  -14.4336    0.0056   -2.7892</w:t>
      </w:r>
    </w:p>
    <w:p w:rsidR="00253EF0" w:rsidRDefault="00253EF0" w:rsidP="00253EF0">
      <w:pPr>
        <w:pStyle w:val="NoSpacing"/>
      </w:pPr>
      <w:r>
        <w:t xml:space="preserve">    0.0582    0.0042   -0.0070    5.1959    0.0097    4.5378    9.9127   -0.5199</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-0.1197   -9.3526  -13.2564</w:t>
      </w:r>
    </w:p>
    <w:p w:rsidR="00253EF0" w:rsidRDefault="00253EF0" w:rsidP="00253EF0">
      <w:pPr>
        <w:pStyle w:val="NoSpacing"/>
      </w:pPr>
      <w:r>
        <w:t xml:space="preserve">  -10.9581   -0.0007   -8.2006</w:t>
      </w:r>
    </w:p>
    <w:p w:rsidR="00253EF0" w:rsidRDefault="00253EF0" w:rsidP="00253EF0">
      <w:pPr>
        <w:pStyle w:val="NoSpacing"/>
      </w:pPr>
      <w:r>
        <w:t xml:space="preserve">   14.3247  -13.8424  -13.8617</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B1 =</w:t>
      </w:r>
    </w:p>
    <w:p w:rsidR="00253EF0" w:rsidRDefault="00253EF0" w:rsidP="00253EF0">
      <w:pPr>
        <w:pStyle w:val="NoSpacing"/>
      </w:pPr>
    </w:p>
    <w:p w:rsidR="00253EF0" w:rsidRDefault="00253EF0" w:rsidP="00253EF0">
      <w:pPr>
        <w:pStyle w:val="NoSpacing"/>
      </w:pPr>
      <w:r>
        <w:t xml:space="preserve">    8.8967</w:t>
      </w:r>
    </w:p>
    <w:p w:rsidR="00253EF0" w:rsidRDefault="00253EF0" w:rsidP="00253EF0">
      <w:pPr>
        <w:pStyle w:val="NoSpacing"/>
      </w:pPr>
      <w:r>
        <w:t xml:space="preserve">    0.0092</w:t>
      </w:r>
    </w:p>
    <w:p w:rsidR="00253EF0" w:rsidRDefault="00253EF0" w:rsidP="00253EF0">
      <w:pPr>
        <w:pStyle w:val="NoSpacing"/>
      </w:pPr>
      <w:r>
        <w:t xml:space="preserve">   -4.4441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-13.3745   -0.0001  -13.3638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0.0094</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weightScale = 0.9369</w:t>
      </w:r>
    </w:p>
    <w:p w:rsidR="00253EF0" w:rsidRDefault="00253EF0" w:rsidP="00253EF0">
      <w:pPr>
        <w:pStyle w:val="NoSpacing"/>
      </w:pPr>
      <w:r>
        <w:t>Best Test Log_Sensitivity Index = 0.20535</w:t>
      </w:r>
    </w:p>
    <w:p w:rsidR="00253EF0" w:rsidRDefault="00253EF0" w:rsidP="00253EF0">
      <w:pPr>
        <w:pStyle w:val="NoSpacing"/>
      </w:pPr>
      <w:r>
        <w:t>Best Test Epoch = 461</w:t>
      </w:r>
    </w:p>
    <w:p w:rsidR="00253EF0" w:rsidRDefault="00253EF0" w:rsidP="00253EF0">
      <w:pPr>
        <w:pStyle w:val="NoSpacing"/>
      </w:pPr>
      <w:r>
        <w:t>Current Train Log_Sensitivity Index = 0.18338</w:t>
      </w:r>
    </w:p>
    <w:p w:rsidR="00253EF0" w:rsidRDefault="00253EF0" w:rsidP="00253EF0">
      <w:pPr>
        <w:pStyle w:val="NoSpacing"/>
      </w:pPr>
      <w:r>
        <w:t>Current Test Log_Sensitivity Index_BestTrain = 0.23393</w:t>
      </w:r>
    </w:p>
    <w:p w:rsidR="00253EF0" w:rsidRDefault="00253EF0" w:rsidP="00253EF0">
      <w:pPr>
        <w:pStyle w:val="NoSpacing"/>
      </w:pPr>
      <w:r>
        <w:t>Current Test SENSITIVITY = 0.60335</w:t>
      </w:r>
    </w:p>
    <w:p w:rsidR="00253EF0" w:rsidRDefault="00253EF0" w:rsidP="00253EF0">
      <w:pPr>
        <w:pStyle w:val="NoSpacing"/>
      </w:pPr>
      <w:r>
        <w:t>Current Train SENSITIVITY = 0.57681</w:t>
      </w:r>
    </w:p>
    <w:p w:rsidR="00253EF0" w:rsidRDefault="00253EF0" w:rsidP="00253EF0">
      <w:pPr>
        <w:pStyle w:val="NoSpacing"/>
      </w:pPr>
      <w:r>
        <w:t>Current Test SPECIFICITY = 0.90045</w:t>
      </w:r>
    </w:p>
    <w:p w:rsidR="00253EF0" w:rsidRDefault="00253EF0" w:rsidP="00253EF0">
      <w:pPr>
        <w:pStyle w:val="NoSpacing"/>
      </w:pPr>
      <w:r>
        <w:t>Current Train SPECIFICITY = 0.89989</w:t>
      </w:r>
    </w:p>
    <w:p w:rsidR="00253EF0" w:rsidRDefault="00253EF0" w:rsidP="00253EF0">
      <w:pPr>
        <w:pStyle w:val="NoSpacing"/>
      </w:pPr>
      <w:r>
        <w:t>Current Test CR = 82.2385</w:t>
      </w:r>
    </w:p>
    <w:p w:rsidR="00253EF0" w:rsidRDefault="00253EF0" w:rsidP="00253EF0">
      <w:pPr>
        <w:pStyle w:val="NoSpacing"/>
      </w:pPr>
      <w:r>
        <w:t>Current Train CR = 81.331</w:t>
      </w:r>
    </w:p>
    <w:p w:rsidR="00253EF0" w:rsidRDefault="00253EF0" w:rsidP="00253EF0">
      <w:pPr>
        <w:pStyle w:val="NoSpacing"/>
      </w:pPr>
      <w:r>
        <w:t>Current Test ASE = 0.66355</w:t>
      </w:r>
    </w:p>
    <w:p w:rsidR="00253EF0" w:rsidRDefault="00253EF0" w:rsidP="00253EF0">
      <w:pPr>
        <w:pStyle w:val="NoSpacing"/>
      </w:pPr>
      <w:r>
        <w:t>Current Train ASE = 0.68103</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4</w:t>
      </w:r>
      <w:r w:rsidRPr="006122E2">
        <w:rPr>
          <w:rFonts w:cstheme="minorHAnsi"/>
          <w:b/>
          <w:sz w:val="32"/>
          <w:szCs w:val="24"/>
        </w:rPr>
        <w:t>a</w:t>
      </w:r>
    </w:p>
    <w:p w:rsidR="006122E2" w:rsidRDefault="006122E2" w:rsidP="00253EF0">
      <w:pPr>
        <w:pStyle w:val="NoSpacing"/>
      </w:pP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13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5.13e-005</w:t>
      </w:r>
    </w:p>
    <w:p w:rsidR="00253EF0" w:rsidRDefault="00253EF0" w:rsidP="00253EF0">
      <w:pPr>
        <w:pStyle w:val="NoSpacing"/>
      </w:pPr>
      <w:r>
        <w:t>lr_inc = 0.877</w:t>
      </w:r>
    </w:p>
    <w:p w:rsidR="00253EF0" w:rsidRDefault="00253EF0" w:rsidP="00253EF0">
      <w:pPr>
        <w:pStyle w:val="NoSpacing"/>
      </w:pPr>
      <w:r>
        <w:t>lr_dec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1.125</w:t>
      </w:r>
    </w:p>
    <w:p w:rsidR="00253EF0" w:rsidRDefault="00253EF0" w:rsidP="00253EF0">
      <w:pPr>
        <w:pStyle w:val="NoSpacing"/>
      </w:pPr>
      <w:r>
        <w:t>lambda_dec = 0.8595</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0.508</w:t>
      </w:r>
    </w:p>
    <w:p w:rsidR="00253EF0" w:rsidRDefault="00253EF0" w:rsidP="00253EF0">
      <w:pPr>
        <w:pStyle w:val="NoSpacing"/>
      </w:pPr>
      <w:r>
        <w:t>err_ratio = 1.02</w:t>
      </w:r>
    </w:p>
    <w:p w:rsidR="00253EF0" w:rsidRDefault="00253EF0" w:rsidP="00253EF0">
      <w:pPr>
        <w:pStyle w:val="NoSpacing"/>
      </w:pPr>
      <w:r>
        <w:t>max_epoch = 310</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lr_inc = 0.877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11423        4091</w:t>
      </w:r>
    </w:p>
    <w:p w:rsidR="00253EF0" w:rsidRDefault="00253EF0" w:rsidP="00253EF0">
      <w:pPr>
        <w:pStyle w:val="NoSpacing"/>
      </w:pPr>
      <w:r>
        <w:t xml:space="preserve">         532         303</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5743        2019</w:t>
      </w:r>
    </w:p>
    <w:p w:rsidR="00253EF0" w:rsidRDefault="00253EF0" w:rsidP="00253EF0">
      <w:pPr>
        <w:pStyle w:val="NoSpacing"/>
      </w:pPr>
      <w:r>
        <w:t xml:space="preserve">         264         148</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0.21235</w:t>
      </w:r>
    </w:p>
    <w:p w:rsidR="00253EF0" w:rsidRDefault="00253EF0" w:rsidP="00253EF0">
      <w:pPr>
        <w:pStyle w:val="NoSpacing"/>
      </w:pPr>
      <w:r>
        <w:t>maxTrainSENS = 0</w:t>
      </w:r>
    </w:p>
    <w:p w:rsidR="00253EF0" w:rsidRDefault="00253EF0" w:rsidP="00253EF0">
      <w:pPr>
        <w:pStyle w:val="NoSpacing"/>
      </w:pPr>
      <w:r>
        <w:t>bestTrainEpoch = 235</w:t>
      </w:r>
    </w:p>
    <w:p w:rsidR="00253EF0" w:rsidRDefault="00253EF0" w:rsidP="00253EF0">
      <w:pPr>
        <w:pStyle w:val="NoSpacing"/>
      </w:pPr>
      <w:r>
        <w:t>currTestSENS_bestTrain = 0.70281</w:t>
      </w:r>
    </w:p>
    <w:p w:rsidR="00253EF0" w:rsidRDefault="00253EF0" w:rsidP="00253EF0">
      <w:pPr>
        <w:pStyle w:val="NoSpacing"/>
      </w:pPr>
      <w:r>
        <w:t>currTrainSPEC_bestTrain = 0.76654</w:t>
      </w:r>
    </w:p>
    <w:p w:rsidR="00253EF0" w:rsidRDefault="00253EF0" w:rsidP="00253EF0">
      <w:pPr>
        <w:pStyle w:val="NoSpacing"/>
      </w:pPr>
      <w:r>
        <w:t>currTestSPEC_bestTrain = 0.76411</w:t>
      </w:r>
    </w:p>
    <w:p w:rsidR="00253EF0" w:rsidRDefault="00253EF0" w:rsidP="00253EF0">
      <w:pPr>
        <w:pStyle w:val="NoSpacing"/>
      </w:pPr>
      <w:r>
        <w:t>currTrainCR_bestTrain = 74.1513</w:t>
      </w:r>
    </w:p>
    <w:p w:rsidR="00253EF0" w:rsidRDefault="00253EF0" w:rsidP="00253EF0">
      <w:pPr>
        <w:pStyle w:val="NoSpacing"/>
      </w:pPr>
      <w:r>
        <w:t>currTestCR_bestTrain = 74.7859</w:t>
      </w:r>
    </w:p>
    <w:p w:rsidR="00253EF0" w:rsidRDefault="00253EF0" w:rsidP="00253EF0">
      <w:pPr>
        <w:pStyle w:val="NoSpacing"/>
      </w:pPr>
      <w:r>
        <w:t>currTrainASE_bestTrain = 0.60997</w:t>
      </w:r>
    </w:p>
    <w:p w:rsidR="00253EF0" w:rsidRDefault="00253EF0" w:rsidP="00253EF0">
      <w:pPr>
        <w:pStyle w:val="NoSpacing"/>
      </w:pPr>
      <w:r>
        <w:t>currTestASE_bestTrain = 0.58671</w:t>
      </w:r>
    </w:p>
    <w:p w:rsidR="00253EF0" w:rsidRDefault="00253EF0" w:rsidP="00253EF0">
      <w:pPr>
        <w:pStyle w:val="NoSpacing"/>
      </w:pPr>
      <w:r>
        <w:t>currTest_Log_Sensitivity_Index_bestTrain = 0.23505</w:t>
      </w:r>
    </w:p>
    <w:p w:rsidR="00253EF0" w:rsidRDefault="00253EF0" w:rsidP="00253EF0">
      <w:pPr>
        <w:pStyle w:val="NoSpacing"/>
      </w:pPr>
      <w:r>
        <w:t>Train Confusion Matrix - Epoch: 235</w:t>
      </w:r>
    </w:p>
    <w:p w:rsidR="00253EF0" w:rsidRDefault="00253EF0" w:rsidP="00253EF0">
      <w:pPr>
        <w:pStyle w:val="NoSpacing"/>
      </w:pPr>
      <w:r>
        <w:t xml:space="preserve">        9164        1435</w:t>
      </w:r>
    </w:p>
    <w:p w:rsidR="00253EF0" w:rsidRDefault="00253EF0" w:rsidP="00253EF0">
      <w:pPr>
        <w:pStyle w:val="NoSpacing"/>
      </w:pPr>
      <w:r>
        <w:t xml:space="preserve">        2791        2959</w:t>
      </w: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0.21537</w:t>
      </w:r>
    </w:p>
    <w:p w:rsidR="00253EF0" w:rsidRDefault="00253EF0" w:rsidP="00253EF0">
      <w:pPr>
        <w:pStyle w:val="NoSpacing"/>
      </w:pPr>
      <w:r>
        <w:t>maxTestSENS = 0</w:t>
      </w:r>
    </w:p>
    <w:p w:rsidR="00253EF0" w:rsidRDefault="00253EF0" w:rsidP="00253EF0">
      <w:pPr>
        <w:pStyle w:val="NoSpacing"/>
      </w:pPr>
      <w:r>
        <w:t>bestTestEpoch = 309</w:t>
      </w:r>
    </w:p>
    <w:p w:rsidR="00253EF0" w:rsidRDefault="00253EF0" w:rsidP="00253EF0">
      <w:pPr>
        <w:pStyle w:val="NoSpacing"/>
      </w:pPr>
      <w:r>
        <w:t>currTestSENS = 0.60683</w:t>
      </w:r>
    </w:p>
    <w:p w:rsidR="00253EF0" w:rsidRDefault="00253EF0" w:rsidP="00253EF0">
      <w:pPr>
        <w:pStyle w:val="NoSpacing"/>
      </w:pPr>
      <w:r>
        <w:t>currTrainSENS = 0.56645</w:t>
      </w:r>
    </w:p>
    <w:p w:rsidR="00253EF0" w:rsidRDefault="00253EF0" w:rsidP="00253EF0">
      <w:pPr>
        <w:pStyle w:val="NoSpacing"/>
      </w:pPr>
      <w:r>
        <w:t>currTestSPEC = 0.92009</w:t>
      </w:r>
    </w:p>
    <w:p w:rsidR="00253EF0" w:rsidRDefault="00253EF0" w:rsidP="00253EF0">
      <w:pPr>
        <w:pStyle w:val="NoSpacing"/>
      </w:pPr>
      <w:r>
        <w:t>currTrainSPEC = 0.9166</w:t>
      </w:r>
    </w:p>
    <w:p w:rsidR="00253EF0" w:rsidRDefault="00253EF0" w:rsidP="00253EF0">
      <w:pPr>
        <w:pStyle w:val="NoSpacing"/>
      </w:pPr>
      <w:r>
        <w:t>currTestCR = 83.7044</w:t>
      </w:r>
    </w:p>
    <w:p w:rsidR="00253EF0" w:rsidRDefault="00253EF0" w:rsidP="00253EF0">
      <w:pPr>
        <w:pStyle w:val="NoSpacing"/>
      </w:pPr>
      <w:r>
        <w:t>currTrainCR = 82.2497</w:t>
      </w:r>
    </w:p>
    <w:p w:rsidR="00253EF0" w:rsidRDefault="00253EF0" w:rsidP="00253EF0">
      <w:pPr>
        <w:pStyle w:val="NoSpacing"/>
      </w:pPr>
      <w:r>
        <w:t>currTestASE = 0.50952</w:t>
      </w:r>
    </w:p>
    <w:p w:rsidR="00253EF0" w:rsidRDefault="00253EF0" w:rsidP="00253EF0">
      <w:pPr>
        <w:pStyle w:val="NoSpacing"/>
      </w:pPr>
      <w:r>
        <w:t>currTrainASE = 0.54277</w:t>
      </w:r>
    </w:p>
    <w:p w:rsidR="00253EF0" w:rsidRDefault="00253EF0" w:rsidP="00253EF0">
      <w:pPr>
        <w:pStyle w:val="NoSpacing"/>
      </w:pPr>
      <w:r>
        <w:t xml:space="preserve"> currTrain_Log_Sensitivity_Index = 0.18016</w:t>
      </w:r>
    </w:p>
    <w:p w:rsidR="00253EF0" w:rsidRDefault="00253EF0" w:rsidP="00253EF0">
      <w:pPr>
        <w:pStyle w:val="NoSpacing"/>
      </w:pPr>
      <w:r>
        <w:t>Test Confusion Matrix - Epoch: 309</w:t>
      </w:r>
    </w:p>
    <w:p w:rsidR="00253EF0" w:rsidRDefault="00253EF0" w:rsidP="00253EF0">
      <w:pPr>
        <w:pStyle w:val="NoSpacing"/>
      </w:pPr>
      <w:r>
        <w:t xml:space="preserve">        5527         852</w:t>
      </w:r>
    </w:p>
    <w:p w:rsidR="00253EF0" w:rsidRDefault="00253EF0" w:rsidP="00253EF0">
      <w:pPr>
        <w:pStyle w:val="NoSpacing"/>
      </w:pPr>
      <w:r>
        <w:t xml:space="preserve">         480        1315</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0.7651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0.7836</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Results\exp20130215_1724_Seq\MODNeonatalMORTALITY_NeonatalMortality\\bestResultOverAllStructures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6122E2" w:rsidRDefault="006122E2" w:rsidP="00253EF0">
      <w:pPr>
        <w:pStyle w:val="NoSpacing"/>
      </w:pPr>
    </w:p>
    <w:p w:rsidR="00253EF0" w:rsidRDefault="00253EF0" w:rsidP="00253EF0">
      <w:pPr>
        <w:pStyle w:val="NoSpacing"/>
      </w:pPr>
      <w:r>
        <w:lastRenderedPageBreak/>
        <w:t>Run Parameters</w:t>
      </w:r>
    </w:p>
    <w:p w:rsidR="00253EF0" w:rsidRDefault="00253EF0" w:rsidP="00253EF0">
      <w:pPr>
        <w:pStyle w:val="NoSpacing"/>
      </w:pPr>
      <w:r>
        <w:t>--------------</w:t>
      </w:r>
    </w:p>
    <w:p w:rsidR="00253EF0" w:rsidRDefault="00253EF0" w:rsidP="00253EF0">
      <w:pPr>
        <w:pStyle w:val="NoSpacing"/>
      </w:pPr>
      <w:r>
        <w:t>Final learning rate value:  lr = 4.1711e-015</w:t>
      </w:r>
    </w:p>
    <w:p w:rsidR="00253EF0" w:rsidRDefault="00253EF0" w:rsidP="00253EF0">
      <w:pPr>
        <w:pStyle w:val="NoSpacing"/>
      </w:pPr>
      <w:r>
        <w:t>Final weight decay constant:  lambda = 0.0090472</w:t>
      </w:r>
    </w:p>
    <w:p w:rsidR="00253EF0" w:rsidRDefault="00253EF0" w:rsidP="00253EF0">
      <w:pPr>
        <w:pStyle w:val="NoSpacing"/>
      </w:pPr>
      <w:r>
        <w:t>Final weight scale:  wnot = 0.01</w:t>
      </w:r>
    </w:p>
    <w:p w:rsidR="00253EF0" w:rsidRDefault="00253EF0" w:rsidP="00253EF0">
      <w:pPr>
        <w:pStyle w:val="NoSpacing"/>
      </w:pPr>
      <w:r>
        <w:t>momentum = 0.508</w:t>
      </w:r>
    </w:p>
    <w:p w:rsidR="00253EF0" w:rsidRDefault="00253EF0" w:rsidP="00253EF0">
      <w:pPr>
        <w:pStyle w:val="NoSpacing"/>
      </w:pPr>
      <w:r>
        <w:t>err_ratio = 1.02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73.1237</w:t>
      </w:r>
    </w:p>
    <w:p w:rsidR="00253EF0" w:rsidRDefault="00253EF0" w:rsidP="00253EF0">
      <w:pPr>
        <w:pStyle w:val="NoSpacing"/>
      </w:pPr>
      <w:r>
        <w:t xml:space="preserve">   26.8763</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73.4891</w:t>
      </w:r>
    </w:p>
    <w:p w:rsidR="00253EF0" w:rsidRDefault="00253EF0" w:rsidP="00253EF0">
      <w:pPr>
        <w:pStyle w:val="NoSpacing"/>
      </w:pPr>
      <w:r>
        <w:t xml:space="preserve">   26.5109</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86.2193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87.4847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-0.5214    0.7912   -0.6463   -0.8581   -0.7221    1.8570    0.5318    0.8534</w:t>
      </w:r>
    </w:p>
    <w:p w:rsidR="00253EF0" w:rsidRDefault="00253EF0" w:rsidP="00253EF0">
      <w:pPr>
        <w:pStyle w:val="NoSpacing"/>
      </w:pPr>
      <w:r>
        <w:t xml:space="preserve">   -0.3935    0.8259   -0.5985    0.8667   -0.3594    0.6838   -0.4694    1.3449</w:t>
      </w:r>
    </w:p>
    <w:p w:rsidR="00253EF0" w:rsidRDefault="00253EF0" w:rsidP="00253EF0">
      <w:pPr>
        <w:pStyle w:val="NoSpacing"/>
      </w:pPr>
      <w:r>
        <w:t xml:space="preserve">   -0.3555    0.5569    0.6292   -0.1794   -0.5536    0.7655   -0.9305   -0.3693</w:t>
      </w:r>
    </w:p>
    <w:p w:rsidR="00253EF0" w:rsidRDefault="00253EF0" w:rsidP="00253EF0">
      <w:pPr>
        <w:pStyle w:val="NoSpacing"/>
      </w:pPr>
      <w:r>
        <w:lastRenderedPageBreak/>
        <w:t xml:space="preserve">    0.4042   -0.9465   -0.8379    0.7711    0.7656   -0.5924   -1.0094    0.8745</w:t>
      </w:r>
    </w:p>
    <w:p w:rsidR="00253EF0" w:rsidRDefault="00253EF0" w:rsidP="00253EF0">
      <w:pPr>
        <w:pStyle w:val="NoSpacing"/>
      </w:pPr>
      <w:r>
        <w:t xml:space="preserve">    0.6190   -0.6793   -0.6869    0.3768   -0.4666    0.9045   -0.3288   -0.1797</w:t>
      </w:r>
    </w:p>
    <w:p w:rsidR="00253EF0" w:rsidRDefault="00253EF0" w:rsidP="00253EF0">
      <w:pPr>
        <w:pStyle w:val="NoSpacing"/>
      </w:pPr>
      <w:r>
        <w:t xml:space="preserve">    0.5448    0.2420   -1.1034   -0.2093   -0.7812   -0.7338    0.8561   -0.4582</w:t>
      </w:r>
    </w:p>
    <w:p w:rsidR="00253EF0" w:rsidRDefault="00253EF0" w:rsidP="00253EF0">
      <w:pPr>
        <w:pStyle w:val="NoSpacing"/>
      </w:pPr>
      <w:r>
        <w:t xml:space="preserve">   -0.8001   -0.3070   -0.6557    0.4972    0.2018   -0.1139    1.0157   -0.2420</w:t>
      </w:r>
    </w:p>
    <w:p w:rsidR="00253EF0" w:rsidRDefault="00253EF0" w:rsidP="00253EF0">
      <w:pPr>
        <w:pStyle w:val="NoSpacing"/>
      </w:pPr>
      <w:r>
        <w:t xml:space="preserve">    1.5597    0.0528   -0.9813    0.1732   -0.1306    0.9565    0.1940    0.4701</w:t>
      </w:r>
    </w:p>
    <w:p w:rsidR="00253EF0" w:rsidRDefault="00253EF0" w:rsidP="00253EF0">
      <w:pPr>
        <w:pStyle w:val="NoSpacing"/>
      </w:pPr>
      <w:r>
        <w:t xml:space="preserve">    0.2602   -0.8671   -0.6006    0.9900   -0.5679    0.8381    0.5570    0.4454</w:t>
      </w:r>
    </w:p>
    <w:p w:rsidR="00253EF0" w:rsidRDefault="00253EF0" w:rsidP="00253EF0">
      <w:pPr>
        <w:pStyle w:val="NoSpacing"/>
      </w:pPr>
      <w:r>
        <w:t xml:space="preserve">   -1.4837   -0.7781    0.6773    0.5340    3.5121   -0.7576    0.6110   -0.6052</w:t>
      </w:r>
    </w:p>
    <w:p w:rsidR="00253EF0" w:rsidRDefault="00253EF0" w:rsidP="00253EF0">
      <w:pPr>
        <w:pStyle w:val="NoSpacing"/>
      </w:pPr>
      <w:r>
        <w:t xml:space="preserve">   -0.2224    3.7289    0.6424    0.6870    0.5683   -1.1480   -0.4887    0.5705</w:t>
      </w:r>
    </w:p>
    <w:p w:rsidR="00253EF0" w:rsidRDefault="00253EF0" w:rsidP="00253EF0">
      <w:pPr>
        <w:pStyle w:val="NoSpacing"/>
      </w:pPr>
      <w:r>
        <w:t xml:space="preserve">    0.5375   -0.7981   -0.7245   -0.9704    0.8724   -0.7512    1.6386    0.4518</w:t>
      </w:r>
    </w:p>
    <w:p w:rsidR="00253EF0" w:rsidRDefault="00253EF0" w:rsidP="00253EF0">
      <w:pPr>
        <w:pStyle w:val="NoSpacing"/>
      </w:pPr>
      <w:r>
        <w:t xml:space="preserve">   -0.7294   -0.2944   -0.4922   -0.3436   -0.1892   -0.2561    0.6383    0.7378</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-1.4905    0.8547    0.6328</w:t>
      </w:r>
    </w:p>
    <w:p w:rsidR="00253EF0" w:rsidRDefault="00253EF0" w:rsidP="00253EF0">
      <w:pPr>
        <w:pStyle w:val="NoSpacing"/>
      </w:pPr>
      <w:r>
        <w:t xml:space="preserve">   -0.2400   -0.6546    0.4026</w:t>
      </w:r>
    </w:p>
    <w:p w:rsidR="00253EF0" w:rsidRDefault="00253EF0" w:rsidP="00253EF0">
      <w:pPr>
        <w:pStyle w:val="NoSpacing"/>
      </w:pPr>
      <w:r>
        <w:t xml:space="preserve">   -0.3219   -0.4995    3.0897</w:t>
      </w:r>
    </w:p>
    <w:p w:rsidR="00253EF0" w:rsidRDefault="00253EF0" w:rsidP="00253EF0">
      <w:pPr>
        <w:pStyle w:val="NoSpacing"/>
      </w:pPr>
      <w:r>
        <w:t xml:space="preserve">    0.5173   -0.6487    0.4652</w:t>
      </w:r>
    </w:p>
    <w:p w:rsidR="00253EF0" w:rsidRDefault="00253EF0" w:rsidP="00253EF0">
      <w:pPr>
        <w:pStyle w:val="NoSpacing"/>
      </w:pPr>
      <w:r>
        <w:t xml:space="preserve">    0.4284   -0.3171   -0.1731</w:t>
      </w:r>
    </w:p>
    <w:p w:rsidR="00253EF0" w:rsidRDefault="00253EF0" w:rsidP="00253EF0">
      <w:pPr>
        <w:pStyle w:val="NoSpacing"/>
      </w:pPr>
      <w:r>
        <w:t xml:space="preserve">   -0.8368    0.4752    0.8708</w:t>
      </w:r>
    </w:p>
    <w:p w:rsidR="00253EF0" w:rsidRDefault="00253EF0" w:rsidP="00253EF0">
      <w:pPr>
        <w:pStyle w:val="NoSpacing"/>
      </w:pPr>
      <w:r>
        <w:t xml:space="preserve">   -0.5837   -0.5861   -1.1681</w:t>
      </w:r>
    </w:p>
    <w:p w:rsidR="00253EF0" w:rsidRDefault="00253EF0" w:rsidP="00253EF0">
      <w:pPr>
        <w:pStyle w:val="NoSpacing"/>
      </w:pPr>
      <w:r>
        <w:t xml:space="preserve">    0.8592   -1.3997   -1.0000</w:t>
      </w:r>
    </w:p>
    <w:p w:rsidR="00253EF0" w:rsidRDefault="00253EF0" w:rsidP="00253EF0">
      <w:pPr>
        <w:pStyle w:val="NoSpacing"/>
      </w:pPr>
      <w:r>
        <w:t xml:space="preserve">    0.4772   -0.4634   -0.3059</w:t>
      </w:r>
    </w:p>
    <w:p w:rsidR="00253EF0" w:rsidRDefault="00253EF0" w:rsidP="00253EF0">
      <w:pPr>
        <w:pStyle w:val="NoSpacing"/>
      </w:pPr>
      <w:r>
        <w:t xml:space="preserve">    0.3037    0.3537    0.3292</w:t>
      </w:r>
    </w:p>
    <w:p w:rsidR="00253EF0" w:rsidRDefault="00253EF0" w:rsidP="00253EF0">
      <w:pPr>
        <w:pStyle w:val="NoSpacing"/>
      </w:pPr>
      <w:r>
        <w:t xml:space="preserve">   -0.5564   -0.3388    0.4938</w:t>
      </w:r>
    </w:p>
    <w:p w:rsidR="00253EF0" w:rsidRDefault="00253EF0" w:rsidP="00253EF0">
      <w:pPr>
        <w:pStyle w:val="NoSpacing"/>
      </w:pPr>
      <w:r>
        <w:t xml:space="preserve">   -0.2446    0.2188   -0.8346</w:t>
      </w:r>
    </w:p>
    <w:p w:rsidR="00253EF0" w:rsidRDefault="00253EF0" w:rsidP="00253EF0">
      <w:pPr>
        <w:pStyle w:val="NoSpacing"/>
      </w:pPr>
      <w:r>
        <w:t xml:space="preserve">   -0.6910    0.8526    0.4925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0.3627</w:t>
      </w:r>
    </w:p>
    <w:p w:rsidR="00253EF0" w:rsidRDefault="00253EF0" w:rsidP="00253EF0">
      <w:pPr>
        <w:pStyle w:val="NoSpacing"/>
      </w:pPr>
      <w:r>
        <w:t xml:space="preserve">    0.7646</w:t>
      </w:r>
    </w:p>
    <w:p w:rsidR="00253EF0" w:rsidRDefault="00253EF0" w:rsidP="00253EF0">
      <w:pPr>
        <w:pStyle w:val="NoSpacing"/>
      </w:pPr>
      <w:r>
        <w:t xml:space="preserve">    0.6090</w:t>
      </w:r>
    </w:p>
    <w:p w:rsidR="00253EF0" w:rsidRDefault="00253EF0" w:rsidP="00253EF0">
      <w:pPr>
        <w:pStyle w:val="NoSpacing"/>
      </w:pPr>
      <w:r>
        <w:t xml:space="preserve">   -0.9914</w:t>
      </w:r>
    </w:p>
    <w:p w:rsidR="00253EF0" w:rsidRDefault="00253EF0" w:rsidP="00253EF0">
      <w:pPr>
        <w:pStyle w:val="NoSpacing"/>
      </w:pPr>
      <w:r>
        <w:t xml:space="preserve">   -0.1974</w:t>
      </w:r>
    </w:p>
    <w:p w:rsidR="00253EF0" w:rsidRDefault="00253EF0" w:rsidP="00253EF0">
      <w:pPr>
        <w:pStyle w:val="NoSpacing"/>
      </w:pPr>
      <w:r>
        <w:t xml:space="preserve">    0.9614</w:t>
      </w:r>
    </w:p>
    <w:p w:rsidR="00253EF0" w:rsidRDefault="00253EF0" w:rsidP="00253EF0">
      <w:pPr>
        <w:pStyle w:val="NoSpacing"/>
      </w:pPr>
      <w:r>
        <w:t xml:space="preserve">   -0.5966</w:t>
      </w:r>
    </w:p>
    <w:p w:rsidR="00253EF0" w:rsidRDefault="00253EF0" w:rsidP="00253EF0">
      <w:pPr>
        <w:pStyle w:val="NoSpacing"/>
      </w:pPr>
      <w:r>
        <w:t xml:space="preserve">    0.3827</w:t>
      </w:r>
    </w:p>
    <w:p w:rsidR="00253EF0" w:rsidRDefault="00253EF0" w:rsidP="00253EF0">
      <w:pPr>
        <w:pStyle w:val="NoSpacing"/>
      </w:pPr>
      <w:r>
        <w:t xml:space="preserve">    0.9151</w:t>
      </w:r>
    </w:p>
    <w:p w:rsidR="00253EF0" w:rsidRDefault="00253EF0" w:rsidP="00253EF0">
      <w:pPr>
        <w:pStyle w:val="NoSpacing"/>
      </w:pPr>
      <w:r>
        <w:t xml:space="preserve">    0.9672</w:t>
      </w:r>
    </w:p>
    <w:p w:rsidR="00253EF0" w:rsidRDefault="00253EF0" w:rsidP="00253EF0">
      <w:pPr>
        <w:pStyle w:val="NoSpacing"/>
      </w:pPr>
      <w:r>
        <w:t xml:space="preserve">   -0.6446</w:t>
      </w:r>
    </w:p>
    <w:p w:rsidR="00253EF0" w:rsidRDefault="00253EF0" w:rsidP="00253EF0">
      <w:pPr>
        <w:pStyle w:val="NoSpacing"/>
      </w:pPr>
      <w:r>
        <w:t xml:space="preserve">   -0.5244</w:t>
      </w:r>
    </w:p>
    <w:p w:rsidR="00253EF0" w:rsidRDefault="00253EF0" w:rsidP="00253EF0">
      <w:pPr>
        <w:pStyle w:val="NoSpacing"/>
      </w:pPr>
      <w:r>
        <w:t xml:space="preserve">   -0.7464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0.3974    0.1090    0.2474    0.4300   -0.4360   -0.5359   -0.3533   -0.2198</w:t>
      </w:r>
    </w:p>
    <w:p w:rsidR="00253EF0" w:rsidRDefault="00253EF0" w:rsidP="00253EF0">
      <w:pPr>
        <w:pStyle w:val="NoSpacing"/>
      </w:pPr>
    </w:p>
    <w:p w:rsidR="00253EF0" w:rsidRDefault="00253EF0" w:rsidP="00253EF0">
      <w:pPr>
        <w:pStyle w:val="NoSpacing"/>
      </w:pPr>
      <w:r>
        <w:t xml:space="preserve">  Columns 9 through 13</w:t>
      </w:r>
    </w:p>
    <w:p w:rsidR="00253EF0" w:rsidRDefault="00253EF0" w:rsidP="00253EF0">
      <w:pPr>
        <w:pStyle w:val="NoSpacing"/>
      </w:pPr>
    </w:p>
    <w:p w:rsidR="00253EF0" w:rsidRDefault="00253EF0" w:rsidP="00253EF0">
      <w:pPr>
        <w:pStyle w:val="NoSpacing"/>
      </w:pPr>
      <w:r>
        <w:t xml:space="preserve">    0.2056   -0.0678   -0.2143   -0.1699    0.4449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0.5212</w:t>
      </w: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learnRateInc = 0.877</w:t>
      </w:r>
    </w:p>
    <w:p w:rsidR="00253EF0" w:rsidRDefault="00253EF0" w:rsidP="00253EF0">
      <w:pPr>
        <w:pStyle w:val="NoSpacing"/>
      </w:pPr>
      <w:r>
        <w:t>Best Test Log_Sensitivity Index = 0.21537</w:t>
      </w:r>
    </w:p>
    <w:p w:rsidR="00253EF0" w:rsidRDefault="00253EF0" w:rsidP="00253EF0">
      <w:pPr>
        <w:pStyle w:val="NoSpacing"/>
      </w:pPr>
      <w:r>
        <w:t>Best Test Epoch = 309</w:t>
      </w:r>
    </w:p>
    <w:p w:rsidR="00253EF0" w:rsidRDefault="00253EF0" w:rsidP="00253EF0">
      <w:pPr>
        <w:pStyle w:val="NoSpacing"/>
      </w:pPr>
      <w:r>
        <w:t>Current Train Log_Sensitivity Index = 0.18016</w:t>
      </w:r>
    </w:p>
    <w:p w:rsidR="00253EF0" w:rsidRDefault="00253EF0" w:rsidP="00253EF0">
      <w:pPr>
        <w:pStyle w:val="NoSpacing"/>
      </w:pPr>
      <w:r>
        <w:t>Current Test Log_Sensitivity Index_BestTrain = 0.23505</w:t>
      </w:r>
    </w:p>
    <w:p w:rsidR="00253EF0" w:rsidRDefault="00253EF0" w:rsidP="00253EF0">
      <w:pPr>
        <w:pStyle w:val="NoSpacing"/>
      </w:pPr>
      <w:r>
        <w:t>Current Test SENSITIVITY = 0.60683</w:t>
      </w:r>
    </w:p>
    <w:p w:rsidR="00253EF0" w:rsidRDefault="00253EF0" w:rsidP="00253EF0">
      <w:pPr>
        <w:pStyle w:val="NoSpacing"/>
      </w:pPr>
      <w:r>
        <w:t>Current Train SENSITIVITY = 0.56645</w:t>
      </w:r>
    </w:p>
    <w:p w:rsidR="00253EF0" w:rsidRDefault="00253EF0" w:rsidP="00253EF0">
      <w:pPr>
        <w:pStyle w:val="NoSpacing"/>
      </w:pPr>
      <w:r>
        <w:t>Current Test SPECIFICITY = 0.92009</w:t>
      </w:r>
    </w:p>
    <w:p w:rsidR="00253EF0" w:rsidRDefault="00253EF0" w:rsidP="00253EF0">
      <w:pPr>
        <w:pStyle w:val="NoSpacing"/>
      </w:pPr>
      <w:r>
        <w:t>Current Train SPECIFICITY = 0.9166</w:t>
      </w:r>
    </w:p>
    <w:p w:rsidR="00253EF0" w:rsidRDefault="00253EF0" w:rsidP="00253EF0">
      <w:pPr>
        <w:pStyle w:val="NoSpacing"/>
      </w:pPr>
      <w:r>
        <w:t>Current Test CR = 83.7044</w:t>
      </w:r>
    </w:p>
    <w:p w:rsidR="00253EF0" w:rsidRDefault="00253EF0" w:rsidP="00253EF0">
      <w:pPr>
        <w:pStyle w:val="NoSpacing"/>
      </w:pPr>
      <w:r>
        <w:t>Current Train CR = 82.2497</w:t>
      </w:r>
    </w:p>
    <w:p w:rsidR="00253EF0" w:rsidRDefault="00253EF0" w:rsidP="00253EF0">
      <w:pPr>
        <w:pStyle w:val="NoSpacing"/>
      </w:pPr>
      <w:r>
        <w:t>Current Test ASE = 0.50952</w:t>
      </w:r>
    </w:p>
    <w:p w:rsidR="00253EF0" w:rsidRDefault="00253EF0" w:rsidP="00253EF0">
      <w:pPr>
        <w:pStyle w:val="NoSpacing"/>
      </w:pPr>
      <w:r>
        <w:t>Current Train ASE = 0.54277</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4b</w:t>
      </w:r>
    </w:p>
    <w:p w:rsidR="006122E2" w:rsidRDefault="006122E2" w:rsidP="00253EF0">
      <w:pPr>
        <w:pStyle w:val="NoSpacing"/>
      </w:pP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18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0.0001181</w:t>
      </w:r>
    </w:p>
    <w:p w:rsidR="00253EF0" w:rsidRDefault="00253EF0" w:rsidP="00253EF0">
      <w:pPr>
        <w:pStyle w:val="NoSpacing"/>
      </w:pPr>
      <w:r>
        <w:t>lr_inc = 0.9708</w:t>
      </w:r>
    </w:p>
    <w:p w:rsidR="00253EF0" w:rsidRDefault="00253EF0" w:rsidP="00253EF0">
      <w:pPr>
        <w:pStyle w:val="NoSpacing"/>
      </w:pPr>
      <w:r>
        <w:t>lr_dec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2.05e-005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1.1719</w:t>
      </w:r>
    </w:p>
    <w:p w:rsidR="00253EF0" w:rsidRDefault="00253EF0" w:rsidP="00253EF0">
      <w:pPr>
        <w:pStyle w:val="NoSpacing"/>
      </w:pPr>
      <w:r>
        <w:t>lambda_dec = 0.3908</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0.501</w:t>
      </w:r>
    </w:p>
    <w:p w:rsidR="00253EF0" w:rsidRDefault="00253EF0" w:rsidP="00253EF0">
      <w:pPr>
        <w:pStyle w:val="NoSpacing"/>
      </w:pPr>
      <w:r>
        <w:t>err_ratio = 1.3594</w:t>
      </w:r>
    </w:p>
    <w:p w:rsidR="00253EF0" w:rsidRDefault="00253EF0" w:rsidP="00253EF0">
      <w:pPr>
        <w:pStyle w:val="NoSpacing"/>
      </w:pPr>
      <w:r>
        <w:t>max_epoch = 1801</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lambda2 = 0.0005</w:t>
      </w: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279         118</w:t>
      </w:r>
    </w:p>
    <w:p w:rsidR="00253EF0" w:rsidRDefault="00253EF0" w:rsidP="00253EF0">
      <w:pPr>
        <w:pStyle w:val="NoSpacing"/>
      </w:pPr>
      <w:r>
        <w:t xml:space="preserve">       11709        4242</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139          50</w:t>
      </w:r>
    </w:p>
    <w:p w:rsidR="00253EF0" w:rsidRDefault="00253EF0" w:rsidP="00253EF0">
      <w:pPr>
        <w:pStyle w:val="NoSpacing"/>
      </w:pPr>
      <w:r>
        <w:t xml:space="preserve">        5941        2045</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500</w:t>
      </w:r>
    </w:p>
    <w:p w:rsidR="00253EF0" w:rsidRDefault="00253EF0" w:rsidP="00253EF0">
      <w:pPr>
        <w:pStyle w:val="NoSpacing"/>
      </w:pPr>
      <w:r>
        <w:t>Train Confusion Matrix</w:t>
      </w:r>
    </w:p>
    <w:p w:rsidR="00253EF0" w:rsidRDefault="00253EF0" w:rsidP="00253EF0">
      <w:pPr>
        <w:pStyle w:val="NoSpacing"/>
      </w:pPr>
      <w:r>
        <w:t xml:space="preserve">         173         181</w:t>
      </w:r>
    </w:p>
    <w:p w:rsidR="00253EF0" w:rsidRDefault="00253EF0" w:rsidP="00253EF0">
      <w:pPr>
        <w:pStyle w:val="NoSpacing"/>
      </w:pPr>
      <w:r>
        <w:t xml:space="preserve">       11815        4179</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82          66</w:t>
      </w:r>
    </w:p>
    <w:p w:rsidR="00253EF0" w:rsidRDefault="00253EF0" w:rsidP="00253EF0">
      <w:pPr>
        <w:pStyle w:val="NoSpacing"/>
      </w:pPr>
      <w:r>
        <w:t xml:space="preserve">        5998        2029</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1000</w:t>
      </w:r>
    </w:p>
    <w:p w:rsidR="00253EF0" w:rsidRDefault="00253EF0" w:rsidP="00253EF0">
      <w:pPr>
        <w:pStyle w:val="NoSpacing"/>
      </w:pPr>
      <w:r>
        <w:t>Train Confusion Matrix</w:t>
      </w:r>
    </w:p>
    <w:p w:rsidR="00253EF0" w:rsidRDefault="00253EF0" w:rsidP="00253EF0">
      <w:pPr>
        <w:pStyle w:val="NoSpacing"/>
      </w:pPr>
      <w:r>
        <w:t xml:space="preserve">         190        1334</w:t>
      </w:r>
    </w:p>
    <w:p w:rsidR="00253EF0" w:rsidRDefault="00253EF0" w:rsidP="00253EF0">
      <w:pPr>
        <w:pStyle w:val="NoSpacing"/>
      </w:pPr>
      <w:r>
        <w:t xml:space="preserve">       11798        3026</w:t>
      </w: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Test Confusion Matrix</w:t>
      </w:r>
    </w:p>
    <w:p w:rsidR="00253EF0" w:rsidRDefault="00253EF0" w:rsidP="00253EF0">
      <w:pPr>
        <w:pStyle w:val="NoSpacing"/>
      </w:pPr>
      <w:r>
        <w:t xml:space="preserve">          79         652</w:t>
      </w:r>
    </w:p>
    <w:p w:rsidR="00253EF0" w:rsidRDefault="00253EF0" w:rsidP="00253EF0">
      <w:pPr>
        <w:pStyle w:val="NoSpacing"/>
      </w:pPr>
      <w:r>
        <w:t xml:space="preserve">        6001        1443</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1500</w:t>
      </w:r>
    </w:p>
    <w:p w:rsidR="00253EF0" w:rsidRDefault="00253EF0" w:rsidP="00253EF0">
      <w:pPr>
        <w:pStyle w:val="NoSpacing"/>
      </w:pPr>
      <w:r>
        <w:t>Train Confusion Matrix</w:t>
      </w:r>
    </w:p>
    <w:p w:rsidR="00253EF0" w:rsidRDefault="00253EF0" w:rsidP="00253EF0">
      <w:pPr>
        <w:pStyle w:val="NoSpacing"/>
      </w:pPr>
      <w:r>
        <w:t xml:space="preserve">       10346        3909</w:t>
      </w:r>
    </w:p>
    <w:p w:rsidR="00253EF0" w:rsidRDefault="00253EF0" w:rsidP="00253EF0">
      <w:pPr>
        <w:pStyle w:val="NoSpacing"/>
      </w:pPr>
      <w:r>
        <w:t xml:space="preserve">        1642         451</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5225        1872</w:t>
      </w:r>
    </w:p>
    <w:p w:rsidR="00253EF0" w:rsidRDefault="00253EF0" w:rsidP="00253EF0">
      <w:pPr>
        <w:pStyle w:val="NoSpacing"/>
      </w:pPr>
      <w:r>
        <w:t xml:space="preserve">         855         223</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0.22634</w:t>
      </w:r>
    </w:p>
    <w:p w:rsidR="00253EF0" w:rsidRDefault="00253EF0" w:rsidP="00253EF0">
      <w:pPr>
        <w:pStyle w:val="NoSpacing"/>
      </w:pPr>
      <w:r>
        <w:t>maxTrainSENS = 0</w:t>
      </w:r>
    </w:p>
    <w:p w:rsidR="00253EF0" w:rsidRDefault="00253EF0" w:rsidP="00253EF0">
      <w:pPr>
        <w:pStyle w:val="NoSpacing"/>
      </w:pPr>
      <w:r>
        <w:t>bestTrainEpoch = 1797</w:t>
      </w:r>
    </w:p>
    <w:p w:rsidR="00253EF0" w:rsidRDefault="00253EF0" w:rsidP="00253EF0">
      <w:pPr>
        <w:pStyle w:val="NoSpacing"/>
      </w:pPr>
      <w:r>
        <w:t>currTestSENS_bestTrain = 0.74988</w:t>
      </w:r>
    </w:p>
    <w:p w:rsidR="00253EF0" w:rsidRDefault="00253EF0" w:rsidP="00253EF0">
      <w:pPr>
        <w:pStyle w:val="NoSpacing"/>
      </w:pPr>
      <w:r>
        <w:t>currTrainSPEC_bestTrain = 0.70679</w:t>
      </w:r>
    </w:p>
    <w:p w:rsidR="00253EF0" w:rsidRDefault="00253EF0" w:rsidP="00253EF0">
      <w:pPr>
        <w:pStyle w:val="NoSpacing"/>
      </w:pPr>
      <w:r>
        <w:t>currTestSPEC_bestTrain = 0.70148</w:t>
      </w:r>
    </w:p>
    <w:p w:rsidR="00253EF0" w:rsidRDefault="00253EF0" w:rsidP="00253EF0">
      <w:pPr>
        <w:pStyle w:val="NoSpacing"/>
      </w:pPr>
      <w:r>
        <w:t>currTrainCR_bestTrain = 71.1708</w:t>
      </w:r>
    </w:p>
    <w:p w:rsidR="00253EF0" w:rsidRDefault="00253EF0" w:rsidP="00253EF0">
      <w:pPr>
        <w:pStyle w:val="NoSpacing"/>
      </w:pPr>
      <w:r>
        <w:t>currTestCR_bestTrain = 71.3884</w:t>
      </w:r>
    </w:p>
    <w:p w:rsidR="00253EF0" w:rsidRDefault="00253EF0" w:rsidP="00253EF0">
      <w:pPr>
        <w:pStyle w:val="NoSpacing"/>
      </w:pPr>
      <w:r>
        <w:t>currTrainASE_bestTrain = 645756365407588530000000000000000000000000000000000000000000000000000000000000000000000000000000000000000</w:t>
      </w:r>
    </w:p>
    <w:p w:rsidR="00253EF0" w:rsidRDefault="00253EF0" w:rsidP="00253EF0">
      <w:pPr>
        <w:pStyle w:val="NoSpacing"/>
      </w:pPr>
      <w:r>
        <w:t>currTestASE_bestTrain = 1.1445</w:t>
      </w:r>
    </w:p>
    <w:p w:rsidR="00253EF0" w:rsidRDefault="00253EF0" w:rsidP="00253EF0">
      <w:pPr>
        <w:pStyle w:val="NoSpacing"/>
      </w:pPr>
      <w:r>
        <w:t>currTest_Log_Sensitivity_Index_bestTrain = 0.24315</w:t>
      </w:r>
    </w:p>
    <w:p w:rsidR="00253EF0" w:rsidRDefault="00253EF0" w:rsidP="00253EF0">
      <w:pPr>
        <w:pStyle w:val="NoSpacing"/>
      </w:pPr>
      <w:r>
        <w:t>Train Confusion Matrix - Epoch: 1797</w:t>
      </w:r>
    </w:p>
    <w:p w:rsidR="00253EF0" w:rsidRDefault="00253EF0" w:rsidP="00253EF0">
      <w:pPr>
        <w:pStyle w:val="NoSpacing"/>
      </w:pPr>
      <w:r>
        <w:t xml:space="preserve">        8473        1198</w:t>
      </w:r>
    </w:p>
    <w:p w:rsidR="00253EF0" w:rsidRDefault="00253EF0" w:rsidP="00253EF0">
      <w:pPr>
        <w:pStyle w:val="NoSpacing"/>
      </w:pPr>
      <w:r>
        <w:t xml:space="preserve">        3515        3162</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lastRenderedPageBreak/>
        <w:t>The Best Test Set Results:</w:t>
      </w:r>
    </w:p>
    <w:p w:rsidR="00253EF0" w:rsidRDefault="00253EF0" w:rsidP="00253EF0">
      <w:pPr>
        <w:pStyle w:val="NoSpacing"/>
      </w:pPr>
      <w:r>
        <w:t>-------------------------</w:t>
      </w:r>
    </w:p>
    <w:p w:rsidR="00253EF0" w:rsidRDefault="00253EF0" w:rsidP="00253EF0">
      <w:pPr>
        <w:pStyle w:val="NoSpacing"/>
      </w:pPr>
      <w:r>
        <w:t>maxTest_Log_Sensitivity_Index = 0.2116</w:t>
      </w:r>
    </w:p>
    <w:p w:rsidR="00253EF0" w:rsidRDefault="00253EF0" w:rsidP="00253EF0">
      <w:pPr>
        <w:pStyle w:val="NoSpacing"/>
      </w:pPr>
      <w:r>
        <w:t>maxTestSENS = 0</w:t>
      </w:r>
    </w:p>
    <w:p w:rsidR="00253EF0" w:rsidRDefault="00253EF0" w:rsidP="00253EF0">
      <w:pPr>
        <w:pStyle w:val="NoSpacing"/>
      </w:pPr>
      <w:r>
        <w:t>bestTestEpoch = 1800</w:t>
      </w:r>
    </w:p>
    <w:p w:rsidR="00253EF0" w:rsidRDefault="00253EF0" w:rsidP="00253EF0">
      <w:pPr>
        <w:pStyle w:val="NoSpacing"/>
      </w:pPr>
      <w:r>
        <w:t>currTestSENS = 0.60573</w:t>
      </w:r>
    </w:p>
    <w:p w:rsidR="00253EF0" w:rsidRDefault="00253EF0" w:rsidP="00253EF0">
      <w:pPr>
        <w:pStyle w:val="NoSpacing"/>
      </w:pPr>
      <w:r>
        <w:t>currTrainSENS = 0.5867</w:t>
      </w:r>
    </w:p>
    <w:p w:rsidR="00253EF0" w:rsidRDefault="00253EF0" w:rsidP="00253EF0">
      <w:pPr>
        <w:pStyle w:val="NoSpacing"/>
      </w:pPr>
      <w:r>
        <w:t>currTestSPEC = 0.91234</w:t>
      </w:r>
    </w:p>
    <w:p w:rsidR="00253EF0" w:rsidRDefault="00253EF0" w:rsidP="00253EF0">
      <w:pPr>
        <w:pStyle w:val="NoSpacing"/>
      </w:pPr>
      <w:r>
        <w:t>currTrainSPEC = 0.91024</w:t>
      </w:r>
    </w:p>
    <w:p w:rsidR="00253EF0" w:rsidRDefault="00253EF0" w:rsidP="00253EF0">
      <w:pPr>
        <w:pStyle w:val="NoSpacing"/>
      </w:pPr>
      <w:r>
        <w:t>currTestCR = 83.3761</w:t>
      </w:r>
    </w:p>
    <w:p w:rsidR="00253EF0" w:rsidRDefault="00253EF0" w:rsidP="00253EF0">
      <w:pPr>
        <w:pStyle w:val="NoSpacing"/>
      </w:pPr>
      <w:r>
        <w:t>currTrainCR = 82.3954</w:t>
      </w:r>
    </w:p>
    <w:p w:rsidR="00253EF0" w:rsidRDefault="00253EF0" w:rsidP="00253EF0">
      <w:pPr>
        <w:pStyle w:val="NoSpacing"/>
      </w:pPr>
      <w:r>
        <w:t>currTestASE = 0.66495</w:t>
      </w:r>
    </w:p>
    <w:p w:rsidR="00253EF0" w:rsidRDefault="00253EF0" w:rsidP="00253EF0">
      <w:pPr>
        <w:pStyle w:val="NoSpacing"/>
      </w:pPr>
      <w:r>
        <w:t>currTrainASE = 1039298639107325300000000000000000000000000000000000000000000000000000000000000000000000000000000000000000</w:t>
      </w:r>
    </w:p>
    <w:p w:rsidR="00253EF0" w:rsidRDefault="00253EF0" w:rsidP="00253EF0">
      <w:pPr>
        <w:pStyle w:val="NoSpacing"/>
      </w:pPr>
      <w:r>
        <w:t xml:space="preserve"> currTrain_Log_Sensitivity_Index = 0.19458</w:t>
      </w:r>
    </w:p>
    <w:p w:rsidR="00253EF0" w:rsidRDefault="00253EF0" w:rsidP="00253EF0">
      <w:pPr>
        <w:pStyle w:val="NoSpacing"/>
      </w:pPr>
      <w:r>
        <w:t>Test Confusion Matrix - Epoch: 1800</w:t>
      </w:r>
    </w:p>
    <w:p w:rsidR="00253EF0" w:rsidRDefault="00253EF0" w:rsidP="00253EF0">
      <w:pPr>
        <w:pStyle w:val="NoSpacing"/>
      </w:pPr>
      <w:r>
        <w:t xml:space="preserve">        5547         826</w:t>
      </w:r>
    </w:p>
    <w:p w:rsidR="00253EF0" w:rsidRDefault="00253EF0" w:rsidP="00253EF0">
      <w:pPr>
        <w:pStyle w:val="NoSpacing"/>
      </w:pPr>
      <w:r>
        <w:t xml:space="preserve">         533        1269</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0.7485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0.7590</w:t>
      </w: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Results\exp20130215_1724_Seq\MODNeonatalMORTALITY_NeonatalMortality\\bestResultOverAllStructures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1.4689e-027</w:t>
      </w:r>
    </w:p>
    <w:p w:rsidR="00253EF0" w:rsidRDefault="00253EF0" w:rsidP="00253EF0">
      <w:pPr>
        <w:pStyle w:val="NoSpacing"/>
      </w:pPr>
      <w:r>
        <w:t>Final weight decay constant:  lambda = 19911113220877107000000000000000000000000000000000000000000000000000000000000000000000000000000000000000000000</w:t>
      </w:r>
    </w:p>
    <w:p w:rsidR="00253EF0" w:rsidRDefault="00253EF0" w:rsidP="00253EF0">
      <w:pPr>
        <w:pStyle w:val="NoSpacing"/>
      </w:pPr>
      <w:r>
        <w:t>Final weight scale:  wnot = 0.01</w:t>
      </w:r>
    </w:p>
    <w:p w:rsidR="00253EF0" w:rsidRDefault="00253EF0" w:rsidP="00253EF0">
      <w:pPr>
        <w:pStyle w:val="NoSpacing"/>
      </w:pPr>
      <w:r>
        <w:lastRenderedPageBreak/>
        <w:t>momentum = 0.501</w:t>
      </w:r>
    </w:p>
    <w:p w:rsidR="00253EF0" w:rsidRDefault="00253EF0" w:rsidP="00253EF0">
      <w:pPr>
        <w:pStyle w:val="NoSpacing"/>
      </w:pPr>
      <w:r>
        <w:t>err_ratio = 1.3594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73.3301</w:t>
      </w:r>
    </w:p>
    <w:p w:rsidR="00253EF0" w:rsidRDefault="00253EF0" w:rsidP="00253EF0">
      <w:pPr>
        <w:pStyle w:val="NoSpacing"/>
      </w:pPr>
      <w:r>
        <w:t xml:space="preserve">   26.6699</w:t>
      </w: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74.3731</w:t>
      </w:r>
    </w:p>
    <w:p w:rsidR="00253EF0" w:rsidRDefault="00253EF0" w:rsidP="00253EF0">
      <w:pPr>
        <w:pStyle w:val="NoSpacing"/>
      </w:pPr>
      <w:r>
        <w:t xml:space="preserve">   25.6269</w:t>
      </w: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86.769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87.6942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1.0e+049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0.0169    0.0228   -0.0096   -0.0000   -0.0197   -0.0860    0.0000    0.0123</w:t>
      </w:r>
    </w:p>
    <w:p w:rsidR="00253EF0" w:rsidRDefault="00253EF0" w:rsidP="00253EF0">
      <w:pPr>
        <w:pStyle w:val="NoSpacing"/>
      </w:pPr>
      <w:r>
        <w:t xml:space="preserve">    2.7193   -0.0110    0.0334   -0.0231    0.0000   -0.0102   -0.0300   -0.0466</w:t>
      </w:r>
    </w:p>
    <w:p w:rsidR="00253EF0" w:rsidRDefault="00253EF0" w:rsidP="00253EF0">
      <w:pPr>
        <w:pStyle w:val="NoSpacing"/>
      </w:pPr>
      <w:r>
        <w:t xml:space="preserve">   -0.0170   -0.0118    0.0218    0.0075    0.0053   -0.0000   -0.0034   -0.1508</w:t>
      </w:r>
    </w:p>
    <w:p w:rsidR="00253EF0" w:rsidRDefault="00253EF0" w:rsidP="00253EF0">
      <w:pPr>
        <w:pStyle w:val="NoSpacing"/>
      </w:pPr>
      <w:r>
        <w:t xml:space="preserve">   -0.0120    0.0078    0.4326    0.0235   -0.0247    0.0192    1.0052    0.0151</w:t>
      </w:r>
    </w:p>
    <w:p w:rsidR="00253EF0" w:rsidRDefault="00253EF0" w:rsidP="00253EF0">
      <w:pPr>
        <w:pStyle w:val="NoSpacing"/>
      </w:pPr>
      <w:r>
        <w:t xml:space="preserve">   -0.0013    0.0173    0.0146   -0.0208    0.0220    0.0159   -0.0152   -0.0317</w:t>
      </w:r>
    </w:p>
    <w:p w:rsidR="00253EF0" w:rsidRDefault="00253EF0" w:rsidP="00253EF0">
      <w:pPr>
        <w:pStyle w:val="NoSpacing"/>
      </w:pPr>
      <w:r>
        <w:t xml:space="preserve">    0.0189   -0.0136   -0.0144    0.0000    0.0103    0.0042    0.0114    0.0154</w:t>
      </w:r>
    </w:p>
    <w:p w:rsidR="00253EF0" w:rsidRDefault="00253EF0" w:rsidP="00253EF0">
      <w:pPr>
        <w:pStyle w:val="NoSpacing"/>
      </w:pPr>
      <w:r>
        <w:t xml:space="preserve">   -0.0166    0.0058   -0.0176   -0.0204    0.0256   -0.0171   -0.0719    0.0229</w:t>
      </w:r>
    </w:p>
    <w:p w:rsidR="00253EF0" w:rsidRDefault="00253EF0" w:rsidP="00253EF0">
      <w:pPr>
        <w:pStyle w:val="NoSpacing"/>
      </w:pPr>
      <w:r>
        <w:t xml:space="preserve">   -0.0192    0.0175    0.0176   -0.0000   -0.0000    0.0160   -0.0435   -0.0029</w:t>
      </w:r>
    </w:p>
    <w:p w:rsidR="00253EF0" w:rsidRDefault="00253EF0" w:rsidP="00253EF0">
      <w:pPr>
        <w:pStyle w:val="NoSpacing"/>
      </w:pPr>
      <w:r>
        <w:t xml:space="preserve">   -0.0197    0.0340    0.0087    0.0108   -0.0117    0.0232   -0.0034    0.0060</w:t>
      </w:r>
    </w:p>
    <w:p w:rsidR="00253EF0" w:rsidRDefault="00253EF0" w:rsidP="00253EF0">
      <w:pPr>
        <w:pStyle w:val="NoSpacing"/>
      </w:pPr>
      <w:r>
        <w:t xml:space="preserve">    0.0098   -0.0019   -0.0194    0.1595   -0.0095   -0.0169    0.0220   -0.0130</w:t>
      </w:r>
    </w:p>
    <w:p w:rsidR="00253EF0" w:rsidRDefault="00253EF0" w:rsidP="00253EF0">
      <w:pPr>
        <w:pStyle w:val="NoSpacing"/>
      </w:pPr>
      <w:r>
        <w:lastRenderedPageBreak/>
        <w:t xml:space="preserve">   -0.0078   -0.0168   -0.0000    0.0135    0.0444    0.0212    0.0183   -0.0636</w:t>
      </w:r>
    </w:p>
    <w:p w:rsidR="00253EF0" w:rsidRDefault="00253EF0" w:rsidP="00253EF0">
      <w:pPr>
        <w:pStyle w:val="NoSpacing"/>
      </w:pPr>
      <w:r>
        <w:t xml:space="preserve">    0.0170    0.0178    0.0213   -0.0039   -0.1112    0.0216   -0.0124    0.0206</w:t>
      </w:r>
    </w:p>
    <w:p w:rsidR="00253EF0" w:rsidRDefault="00253EF0" w:rsidP="00253EF0">
      <w:pPr>
        <w:pStyle w:val="NoSpacing"/>
      </w:pPr>
      <w:r>
        <w:t xml:space="preserve">   -0.0918   -0.0236   -0.0158    0.0654   -0.1244    0.7603    0.0270    0.0260</w:t>
      </w:r>
    </w:p>
    <w:p w:rsidR="00253EF0" w:rsidRDefault="00253EF0" w:rsidP="00253EF0">
      <w:pPr>
        <w:pStyle w:val="NoSpacing"/>
      </w:pPr>
      <w:r>
        <w:t xml:space="preserve">   -0.0196   -0.0026    0.0078   -0.0173   -0.0209    0.0232   -0.0256   -0.0087</w:t>
      </w:r>
    </w:p>
    <w:p w:rsidR="00253EF0" w:rsidRDefault="00253EF0" w:rsidP="00253EF0">
      <w:pPr>
        <w:pStyle w:val="NoSpacing"/>
      </w:pPr>
      <w:r>
        <w:t xml:space="preserve">    0.0068    0.0189   -0.0151    0.0146    0.0000   -0.1033    0.0000    0.2267</w:t>
      </w:r>
    </w:p>
    <w:p w:rsidR="00253EF0" w:rsidRDefault="00253EF0" w:rsidP="00253EF0">
      <w:pPr>
        <w:pStyle w:val="NoSpacing"/>
      </w:pPr>
      <w:r>
        <w:t xml:space="preserve">   -0.0136   -0.0138    0.0150    0.0165    0.0196   -0.0458    0.0086   -0.0183</w:t>
      </w:r>
    </w:p>
    <w:p w:rsidR="00253EF0" w:rsidRDefault="00253EF0" w:rsidP="00253EF0">
      <w:pPr>
        <w:pStyle w:val="NoSpacing"/>
      </w:pPr>
      <w:r>
        <w:t xml:space="preserve">    0.5170   -0.0109   -0.0214   -0.0231   -0.0149    0.0211    0.0091   -0.0386</w:t>
      </w:r>
    </w:p>
    <w:p w:rsidR="00253EF0" w:rsidRDefault="00253EF0" w:rsidP="00253EF0">
      <w:pPr>
        <w:pStyle w:val="NoSpacing"/>
      </w:pPr>
      <w:r>
        <w:t xml:space="preserve">    0.0000   -0.0853   -0.0000   -0.0204    0.0116   -0.0246    0.0152    0.0020</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-0.0205   -0.0176   -0.0199</w:t>
      </w:r>
    </w:p>
    <w:p w:rsidR="00253EF0" w:rsidRDefault="00253EF0" w:rsidP="00253EF0">
      <w:pPr>
        <w:pStyle w:val="NoSpacing"/>
      </w:pPr>
      <w:r>
        <w:t xml:space="preserve">   -0.0195    0.0253   -0.0073</w:t>
      </w:r>
    </w:p>
    <w:p w:rsidR="00253EF0" w:rsidRDefault="00253EF0" w:rsidP="00253EF0">
      <w:pPr>
        <w:pStyle w:val="NoSpacing"/>
      </w:pPr>
      <w:r>
        <w:t xml:space="preserve">   -0.0352   -0.0248   -0.0162</w:t>
      </w:r>
    </w:p>
    <w:p w:rsidR="00253EF0" w:rsidRDefault="00253EF0" w:rsidP="00253EF0">
      <w:pPr>
        <w:pStyle w:val="NoSpacing"/>
      </w:pPr>
      <w:r>
        <w:t xml:space="preserve">   -0.0084   -0.0267    0.0086</w:t>
      </w:r>
    </w:p>
    <w:p w:rsidR="00253EF0" w:rsidRDefault="00253EF0" w:rsidP="00253EF0">
      <w:pPr>
        <w:pStyle w:val="NoSpacing"/>
      </w:pPr>
      <w:r>
        <w:t xml:space="preserve">    0.0091   -0.0133    0.0045</w:t>
      </w:r>
    </w:p>
    <w:p w:rsidR="00253EF0" w:rsidRDefault="00253EF0" w:rsidP="00253EF0">
      <w:pPr>
        <w:pStyle w:val="NoSpacing"/>
      </w:pPr>
      <w:r>
        <w:t xml:space="preserve">   -0.0141    0.0011   -0.0218</w:t>
      </w:r>
    </w:p>
    <w:p w:rsidR="00253EF0" w:rsidRDefault="00253EF0" w:rsidP="00253EF0">
      <w:pPr>
        <w:pStyle w:val="NoSpacing"/>
      </w:pPr>
      <w:r>
        <w:t xml:space="preserve">    0.0155   -0.0133   -0.0037</w:t>
      </w:r>
    </w:p>
    <w:p w:rsidR="00253EF0" w:rsidRDefault="00253EF0" w:rsidP="00253EF0">
      <w:pPr>
        <w:pStyle w:val="NoSpacing"/>
      </w:pPr>
      <w:r>
        <w:t xml:space="preserve">    1.4205   -0.0000    0.0347</w:t>
      </w:r>
    </w:p>
    <w:p w:rsidR="00253EF0" w:rsidRDefault="00253EF0" w:rsidP="00253EF0">
      <w:pPr>
        <w:pStyle w:val="NoSpacing"/>
      </w:pPr>
      <w:r>
        <w:t xml:space="preserve">   -0.0317    0.0145    0.0152</w:t>
      </w:r>
    </w:p>
    <w:p w:rsidR="00253EF0" w:rsidRDefault="00253EF0" w:rsidP="00253EF0">
      <w:pPr>
        <w:pStyle w:val="NoSpacing"/>
      </w:pPr>
      <w:r>
        <w:t xml:space="preserve">    0.0193   -0.0269    0.0308</w:t>
      </w:r>
    </w:p>
    <w:p w:rsidR="00253EF0" w:rsidRDefault="00253EF0" w:rsidP="00253EF0">
      <w:pPr>
        <w:pStyle w:val="NoSpacing"/>
      </w:pPr>
      <w:r>
        <w:t xml:space="preserve">   -0.0153    0.0000   -0.0511</w:t>
      </w:r>
    </w:p>
    <w:p w:rsidR="00253EF0" w:rsidRDefault="00253EF0" w:rsidP="00253EF0">
      <w:pPr>
        <w:pStyle w:val="NoSpacing"/>
      </w:pPr>
      <w:r>
        <w:t xml:space="preserve">   -0.0198    0.0296   -0.0501</w:t>
      </w:r>
    </w:p>
    <w:p w:rsidR="00253EF0" w:rsidRDefault="00253EF0" w:rsidP="00253EF0">
      <w:pPr>
        <w:pStyle w:val="NoSpacing"/>
      </w:pPr>
      <w:r>
        <w:t xml:space="preserve">   -0.0140   -0.0219   -0.0510</w:t>
      </w:r>
    </w:p>
    <w:p w:rsidR="00253EF0" w:rsidRDefault="00253EF0" w:rsidP="00253EF0">
      <w:pPr>
        <w:pStyle w:val="NoSpacing"/>
      </w:pPr>
      <w:r>
        <w:t xml:space="preserve">    0.0204   -0.0150   -0.0599</w:t>
      </w:r>
    </w:p>
    <w:p w:rsidR="00253EF0" w:rsidRDefault="00253EF0" w:rsidP="00253EF0">
      <w:pPr>
        <w:pStyle w:val="NoSpacing"/>
      </w:pPr>
      <w:r>
        <w:t xml:space="preserve">    0.0292    0.0177    0.0223</w:t>
      </w:r>
    </w:p>
    <w:p w:rsidR="00253EF0" w:rsidRDefault="00253EF0" w:rsidP="00253EF0">
      <w:pPr>
        <w:pStyle w:val="NoSpacing"/>
      </w:pPr>
      <w:r>
        <w:t xml:space="preserve">    0.0043   -0.0071    0.0222</w:t>
      </w:r>
    </w:p>
    <w:p w:rsidR="00253EF0" w:rsidRDefault="00253EF0" w:rsidP="00253EF0">
      <w:pPr>
        <w:pStyle w:val="NoSpacing"/>
      </w:pPr>
      <w:r>
        <w:t xml:space="preserve">    0.0293   -0.0166    0.0000</w:t>
      </w:r>
    </w:p>
    <w:p w:rsidR="00253EF0" w:rsidRDefault="00253EF0" w:rsidP="00253EF0">
      <w:pPr>
        <w:pStyle w:val="NoSpacing"/>
      </w:pPr>
      <w:r>
        <w:t xml:space="preserve">    0.0000   -0.0123    0.0245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1.0e+047 *</w:t>
      </w:r>
    </w:p>
    <w:p w:rsidR="00253EF0" w:rsidRDefault="00253EF0" w:rsidP="00253EF0">
      <w:pPr>
        <w:pStyle w:val="NoSpacing"/>
      </w:pPr>
    </w:p>
    <w:p w:rsidR="00253EF0" w:rsidRDefault="00253EF0" w:rsidP="00253EF0">
      <w:pPr>
        <w:pStyle w:val="NoSpacing"/>
      </w:pPr>
      <w:r>
        <w:t xml:space="preserve">    3.9888</w:t>
      </w:r>
    </w:p>
    <w:p w:rsidR="00253EF0" w:rsidRDefault="00253EF0" w:rsidP="00253EF0">
      <w:pPr>
        <w:pStyle w:val="NoSpacing"/>
      </w:pPr>
      <w:r>
        <w:t xml:space="preserve">   -3.9481</w:t>
      </w:r>
    </w:p>
    <w:p w:rsidR="00253EF0" w:rsidRDefault="00253EF0" w:rsidP="00253EF0">
      <w:pPr>
        <w:pStyle w:val="NoSpacing"/>
      </w:pPr>
      <w:r>
        <w:t xml:space="preserve">    1.3644</w:t>
      </w:r>
    </w:p>
    <w:p w:rsidR="00253EF0" w:rsidRDefault="00253EF0" w:rsidP="00253EF0">
      <w:pPr>
        <w:pStyle w:val="NoSpacing"/>
      </w:pPr>
      <w:r>
        <w:t xml:space="preserve">    3.7547</w:t>
      </w:r>
    </w:p>
    <w:p w:rsidR="00253EF0" w:rsidRDefault="00253EF0" w:rsidP="00253EF0">
      <w:pPr>
        <w:pStyle w:val="NoSpacing"/>
      </w:pPr>
      <w:r>
        <w:t xml:space="preserve">   -1.4390</w:t>
      </w:r>
    </w:p>
    <w:p w:rsidR="00253EF0" w:rsidRDefault="00253EF0" w:rsidP="00253EF0">
      <w:pPr>
        <w:pStyle w:val="NoSpacing"/>
      </w:pPr>
      <w:r>
        <w:t xml:space="preserve">   -2.3136</w:t>
      </w:r>
    </w:p>
    <w:p w:rsidR="00253EF0" w:rsidRDefault="00253EF0" w:rsidP="00253EF0">
      <w:pPr>
        <w:pStyle w:val="NoSpacing"/>
      </w:pPr>
      <w:r>
        <w:t xml:space="preserve">    2.6127</w:t>
      </w:r>
    </w:p>
    <w:p w:rsidR="00253EF0" w:rsidRDefault="00253EF0" w:rsidP="00253EF0">
      <w:pPr>
        <w:pStyle w:val="NoSpacing"/>
      </w:pPr>
      <w:r>
        <w:t xml:space="preserve">   -1.8510</w:t>
      </w:r>
    </w:p>
    <w:p w:rsidR="00253EF0" w:rsidRDefault="00253EF0" w:rsidP="00253EF0">
      <w:pPr>
        <w:pStyle w:val="NoSpacing"/>
      </w:pPr>
      <w:r>
        <w:t xml:space="preserve">    2.9144</w:t>
      </w:r>
    </w:p>
    <w:p w:rsidR="00253EF0" w:rsidRDefault="00253EF0" w:rsidP="00253EF0">
      <w:pPr>
        <w:pStyle w:val="NoSpacing"/>
      </w:pPr>
      <w:r>
        <w:t xml:space="preserve">    0.0000</w:t>
      </w:r>
    </w:p>
    <w:p w:rsidR="00253EF0" w:rsidRDefault="00253EF0" w:rsidP="00253EF0">
      <w:pPr>
        <w:pStyle w:val="NoSpacing"/>
      </w:pPr>
      <w:r>
        <w:t xml:space="preserve">   -1.8183</w:t>
      </w:r>
    </w:p>
    <w:p w:rsidR="00253EF0" w:rsidRDefault="00253EF0" w:rsidP="00253EF0">
      <w:pPr>
        <w:pStyle w:val="NoSpacing"/>
      </w:pPr>
      <w:r>
        <w:t xml:space="preserve">    0.0000</w:t>
      </w:r>
    </w:p>
    <w:p w:rsidR="00253EF0" w:rsidRDefault="00253EF0" w:rsidP="00253EF0">
      <w:pPr>
        <w:pStyle w:val="NoSpacing"/>
      </w:pPr>
      <w:r>
        <w:t xml:space="preserve">    4.5483</w:t>
      </w:r>
    </w:p>
    <w:p w:rsidR="00253EF0" w:rsidRDefault="00253EF0" w:rsidP="00253EF0">
      <w:pPr>
        <w:pStyle w:val="NoSpacing"/>
      </w:pPr>
      <w:r>
        <w:lastRenderedPageBreak/>
        <w:t xml:space="preserve">   -0.0000</w:t>
      </w:r>
    </w:p>
    <w:p w:rsidR="00253EF0" w:rsidRDefault="00253EF0" w:rsidP="00253EF0">
      <w:pPr>
        <w:pStyle w:val="NoSpacing"/>
      </w:pPr>
      <w:r>
        <w:t xml:space="preserve">   -2.7739</w:t>
      </w:r>
    </w:p>
    <w:p w:rsidR="00253EF0" w:rsidRDefault="00253EF0" w:rsidP="00253EF0">
      <w:pPr>
        <w:pStyle w:val="NoSpacing"/>
      </w:pPr>
      <w:r>
        <w:t xml:space="preserve">   -2.2936</w:t>
      </w:r>
    </w:p>
    <w:p w:rsidR="00253EF0" w:rsidRDefault="00253EF0" w:rsidP="00253EF0">
      <w:pPr>
        <w:pStyle w:val="NoSpacing"/>
      </w:pPr>
      <w:r>
        <w:t xml:space="preserve">    0.4570</w:t>
      </w:r>
    </w:p>
    <w:p w:rsidR="00253EF0" w:rsidRDefault="00253EF0" w:rsidP="00253EF0">
      <w:pPr>
        <w:pStyle w:val="NoSpacing"/>
      </w:pPr>
      <w:r>
        <w:t xml:space="preserve">    2.5186</w:t>
      </w: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1.0e+048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-0.0029    0.0364   -2.4033   -0.1016   -0.1336   -0.0000    0.2790    0.2582</w:t>
      </w:r>
    </w:p>
    <w:p w:rsidR="00253EF0" w:rsidRDefault="00253EF0" w:rsidP="00253EF0">
      <w:pPr>
        <w:pStyle w:val="NoSpacing"/>
      </w:pPr>
    </w:p>
    <w:p w:rsidR="00253EF0" w:rsidRDefault="00253EF0" w:rsidP="00253EF0">
      <w:pPr>
        <w:pStyle w:val="NoSpacing"/>
      </w:pPr>
      <w:r>
        <w:t xml:space="preserve">  Columns 9 through 16</w:t>
      </w:r>
    </w:p>
    <w:p w:rsidR="00253EF0" w:rsidRDefault="00253EF0" w:rsidP="00253EF0">
      <w:pPr>
        <w:pStyle w:val="NoSpacing"/>
      </w:pPr>
    </w:p>
    <w:p w:rsidR="00253EF0" w:rsidRDefault="00253EF0" w:rsidP="00253EF0">
      <w:pPr>
        <w:pStyle w:val="NoSpacing"/>
      </w:pPr>
      <w:r>
        <w:t xml:space="preserve">    0.1763    0.2043   -0.3121   -0.1699   -0.1387   -0.0694    0.1461   -0.1781</w:t>
      </w:r>
    </w:p>
    <w:p w:rsidR="00253EF0" w:rsidRDefault="00253EF0" w:rsidP="00253EF0">
      <w:pPr>
        <w:pStyle w:val="NoSpacing"/>
      </w:pPr>
    </w:p>
    <w:p w:rsidR="00253EF0" w:rsidRDefault="00253EF0" w:rsidP="00253EF0">
      <w:pPr>
        <w:pStyle w:val="NoSpacing"/>
      </w:pPr>
      <w:r>
        <w:t xml:space="preserve">  Columns 17 through 18</w:t>
      </w:r>
    </w:p>
    <w:p w:rsidR="00253EF0" w:rsidRDefault="00253EF0" w:rsidP="00253EF0">
      <w:pPr>
        <w:pStyle w:val="NoSpacing"/>
      </w:pPr>
    </w:p>
    <w:p w:rsidR="00253EF0" w:rsidRDefault="00253EF0" w:rsidP="00253EF0">
      <w:pPr>
        <w:pStyle w:val="NoSpacing"/>
      </w:pPr>
      <w:r>
        <w:t xml:space="preserve">   -0.2951   -0.1959</w:t>
      </w: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2.1471e+048</w:t>
      </w: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lambda = 2.05e-005</w:t>
      </w:r>
    </w:p>
    <w:p w:rsidR="00253EF0" w:rsidRDefault="00253EF0" w:rsidP="00253EF0">
      <w:pPr>
        <w:pStyle w:val="NoSpacing"/>
      </w:pPr>
      <w:r>
        <w:t>Best Test Log_Sensitivity Index = 0.2116</w:t>
      </w:r>
    </w:p>
    <w:p w:rsidR="00253EF0" w:rsidRDefault="00253EF0" w:rsidP="00253EF0">
      <w:pPr>
        <w:pStyle w:val="NoSpacing"/>
      </w:pPr>
      <w:r>
        <w:t>Best Test Epoch = 1800</w:t>
      </w:r>
    </w:p>
    <w:p w:rsidR="00253EF0" w:rsidRDefault="00253EF0" w:rsidP="00253EF0">
      <w:pPr>
        <w:pStyle w:val="NoSpacing"/>
      </w:pPr>
      <w:r>
        <w:t>Current Train Log_Sensitivity Index = 0.19458</w:t>
      </w:r>
    </w:p>
    <w:p w:rsidR="00253EF0" w:rsidRDefault="00253EF0" w:rsidP="00253EF0">
      <w:pPr>
        <w:pStyle w:val="NoSpacing"/>
      </w:pPr>
      <w:r>
        <w:t>Current Test Log_Sensitivity Index_BestTrain = 0.24315</w:t>
      </w:r>
    </w:p>
    <w:p w:rsidR="00253EF0" w:rsidRDefault="00253EF0" w:rsidP="00253EF0">
      <w:pPr>
        <w:pStyle w:val="NoSpacing"/>
      </w:pPr>
      <w:r>
        <w:t>Current Test SENSITIVITY = 0.60573</w:t>
      </w:r>
    </w:p>
    <w:p w:rsidR="00253EF0" w:rsidRDefault="00253EF0" w:rsidP="00253EF0">
      <w:pPr>
        <w:pStyle w:val="NoSpacing"/>
      </w:pPr>
      <w:r>
        <w:t>Current Train SENSITIVITY = 0.5867</w:t>
      </w:r>
    </w:p>
    <w:p w:rsidR="00253EF0" w:rsidRDefault="00253EF0" w:rsidP="00253EF0">
      <w:pPr>
        <w:pStyle w:val="NoSpacing"/>
      </w:pPr>
      <w:r>
        <w:t>Current Test SPECIFICITY = 0.91234</w:t>
      </w:r>
    </w:p>
    <w:p w:rsidR="00253EF0" w:rsidRDefault="00253EF0" w:rsidP="00253EF0">
      <w:pPr>
        <w:pStyle w:val="NoSpacing"/>
      </w:pPr>
      <w:r>
        <w:t>Current Train SPECIFICITY = 0.91024</w:t>
      </w:r>
    </w:p>
    <w:p w:rsidR="00253EF0" w:rsidRDefault="00253EF0" w:rsidP="00253EF0">
      <w:pPr>
        <w:pStyle w:val="NoSpacing"/>
      </w:pPr>
      <w:r>
        <w:t>Current Test CR = 83.3761</w:t>
      </w:r>
    </w:p>
    <w:p w:rsidR="00253EF0" w:rsidRDefault="00253EF0" w:rsidP="00253EF0">
      <w:pPr>
        <w:pStyle w:val="NoSpacing"/>
      </w:pPr>
      <w:r>
        <w:t>Current Train CR = 82.3954</w:t>
      </w:r>
    </w:p>
    <w:p w:rsidR="00253EF0" w:rsidRDefault="00253EF0" w:rsidP="00253EF0">
      <w:pPr>
        <w:pStyle w:val="NoSpacing"/>
      </w:pPr>
      <w:r>
        <w:t>Current Test ASE = 0.66495</w:t>
      </w:r>
    </w:p>
    <w:p w:rsidR="00253EF0" w:rsidRDefault="00253EF0" w:rsidP="00253EF0">
      <w:pPr>
        <w:pStyle w:val="NoSpacing"/>
      </w:pPr>
      <w:r>
        <w:t>Current Train ASE = 1039298639107325300000000000000000000000000000000000000000000000000000000000000000000000000000000000000000</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6122E2" w:rsidRDefault="006122E2" w:rsidP="00253EF0">
      <w:pPr>
        <w:spacing w:line="480" w:lineRule="auto"/>
        <w:rPr>
          <w:rFonts w:ascii="Times New Roman" w:hAnsi="Times New Roman" w:cs="Times New Roman"/>
          <w:b/>
          <w:sz w:val="36"/>
          <w:szCs w:val="24"/>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5</w:t>
      </w:r>
      <w:r w:rsidRPr="006122E2">
        <w:rPr>
          <w:rFonts w:cstheme="minorHAnsi"/>
          <w:b/>
          <w:sz w:val="32"/>
          <w:szCs w:val="24"/>
        </w:rPr>
        <w:t>a</w:t>
      </w: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6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5.97e-005</w:t>
      </w:r>
    </w:p>
    <w:p w:rsidR="00253EF0" w:rsidRDefault="00253EF0" w:rsidP="00253EF0">
      <w:pPr>
        <w:pStyle w:val="NoSpacing"/>
      </w:pPr>
      <w:r>
        <w:t>lr_inc = 0.8125</w:t>
      </w:r>
    </w:p>
    <w:p w:rsidR="00253EF0" w:rsidRDefault="00253EF0" w:rsidP="00253EF0">
      <w:pPr>
        <w:pStyle w:val="NoSpacing"/>
      </w:pPr>
      <w:r>
        <w:t>lr_dec = 1.0938</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5.24e-005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1.001</w:t>
      </w:r>
    </w:p>
    <w:p w:rsidR="00253EF0" w:rsidRDefault="00253EF0" w:rsidP="00253EF0">
      <w:pPr>
        <w:pStyle w:val="NoSpacing"/>
      </w:pPr>
      <w:r>
        <w:t>lambda_dec = 0.999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wnot = 0.7064</w:t>
      </w:r>
    </w:p>
    <w:p w:rsidR="00253EF0" w:rsidRDefault="00253EF0" w:rsidP="00253EF0">
      <w:pPr>
        <w:pStyle w:val="NoSpacing"/>
      </w:pPr>
      <w:r>
        <w:t>momentum = 0.998</w:t>
      </w:r>
    </w:p>
    <w:p w:rsidR="00253EF0" w:rsidRDefault="00253EF0" w:rsidP="00253EF0">
      <w:pPr>
        <w:pStyle w:val="NoSpacing"/>
      </w:pPr>
      <w:r>
        <w:lastRenderedPageBreak/>
        <w:t>err_ratio = 1.02</w:t>
      </w:r>
    </w:p>
    <w:p w:rsidR="00253EF0" w:rsidRDefault="00253EF0" w:rsidP="00253EF0">
      <w:pPr>
        <w:pStyle w:val="NoSpacing"/>
      </w:pPr>
      <w:r>
        <w:t>max_epoch = 1846</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lambda2 = 0.0005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w:t>
      </w:r>
      <w:r w:rsidR="006122E2">
        <w:t xml:space="preserve"> own derivatives.</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55           6</w:t>
      </w:r>
    </w:p>
    <w:p w:rsidR="00253EF0" w:rsidRDefault="00253EF0" w:rsidP="00253EF0">
      <w:pPr>
        <w:pStyle w:val="NoSpacing"/>
      </w:pPr>
      <w:r>
        <w:t xml:space="preserve">       11900        4388</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31           3</w:t>
      </w:r>
    </w:p>
    <w:p w:rsidR="00253EF0" w:rsidRDefault="00253EF0" w:rsidP="00253EF0">
      <w:pPr>
        <w:pStyle w:val="NoSpacing"/>
      </w:pPr>
      <w:r>
        <w:t xml:space="preserve">        6024        2116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500</w:t>
      </w:r>
    </w:p>
    <w:p w:rsidR="00253EF0" w:rsidRDefault="00253EF0" w:rsidP="00253EF0">
      <w:pPr>
        <w:pStyle w:val="NoSpacing"/>
      </w:pPr>
      <w:r>
        <w:t>Train Confusion Matrix</w:t>
      </w:r>
    </w:p>
    <w:p w:rsidR="00253EF0" w:rsidRDefault="00253EF0" w:rsidP="00253EF0">
      <w:pPr>
        <w:pStyle w:val="NoSpacing"/>
      </w:pPr>
      <w:r>
        <w:t xml:space="preserve">       10510        3560</w:t>
      </w:r>
    </w:p>
    <w:p w:rsidR="00253EF0" w:rsidRDefault="00253EF0" w:rsidP="00253EF0">
      <w:pPr>
        <w:pStyle w:val="NoSpacing"/>
      </w:pPr>
      <w:r>
        <w:t xml:space="preserve">        1445         834</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5340        1720</w:t>
      </w:r>
    </w:p>
    <w:p w:rsidR="00253EF0" w:rsidRDefault="00253EF0" w:rsidP="00253EF0">
      <w:pPr>
        <w:pStyle w:val="NoSpacing"/>
      </w:pPr>
      <w:r>
        <w:t xml:space="preserve">         715         399</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1000</w:t>
      </w:r>
    </w:p>
    <w:p w:rsidR="00253EF0" w:rsidRDefault="00253EF0" w:rsidP="00253EF0">
      <w:pPr>
        <w:pStyle w:val="NoSpacing"/>
      </w:pPr>
      <w:r>
        <w:t>Train Confusion Matrix</w:t>
      </w:r>
    </w:p>
    <w:p w:rsidR="00253EF0" w:rsidRDefault="00253EF0" w:rsidP="00253EF0">
      <w:pPr>
        <w:pStyle w:val="NoSpacing"/>
      </w:pPr>
      <w:r>
        <w:t xml:space="preserve">        4300        3290</w:t>
      </w:r>
    </w:p>
    <w:p w:rsidR="00253EF0" w:rsidRDefault="00253EF0" w:rsidP="00253EF0">
      <w:pPr>
        <w:pStyle w:val="NoSpacing"/>
      </w:pPr>
      <w:r>
        <w:t xml:space="preserve">        7655        1104</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2223        1617</w:t>
      </w:r>
    </w:p>
    <w:p w:rsidR="00253EF0" w:rsidRDefault="00253EF0" w:rsidP="00253EF0">
      <w:pPr>
        <w:pStyle w:val="NoSpacing"/>
      </w:pPr>
      <w:r>
        <w:t xml:space="preserve">        3832         502</w:t>
      </w:r>
    </w:p>
    <w:p w:rsidR="00253EF0" w:rsidRDefault="00253EF0" w:rsidP="00253EF0">
      <w:pPr>
        <w:pStyle w:val="NoSpacing"/>
      </w:pPr>
      <w:r>
        <w:lastRenderedPageBreak/>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1500</w:t>
      </w:r>
    </w:p>
    <w:p w:rsidR="00253EF0" w:rsidRDefault="00253EF0" w:rsidP="00253EF0">
      <w:pPr>
        <w:pStyle w:val="NoSpacing"/>
      </w:pPr>
      <w:r>
        <w:t>Train Confusion Matrix</w:t>
      </w:r>
    </w:p>
    <w:p w:rsidR="00253EF0" w:rsidRDefault="00253EF0" w:rsidP="00253EF0">
      <w:pPr>
        <w:pStyle w:val="NoSpacing"/>
      </w:pPr>
      <w:r>
        <w:t xml:space="preserve">        4296        3287</w:t>
      </w:r>
    </w:p>
    <w:p w:rsidR="00253EF0" w:rsidRDefault="00253EF0" w:rsidP="00253EF0">
      <w:pPr>
        <w:pStyle w:val="NoSpacing"/>
      </w:pPr>
      <w:r>
        <w:t xml:space="preserve">        7659        1107</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2223        1617</w:t>
      </w:r>
    </w:p>
    <w:p w:rsidR="00253EF0" w:rsidRDefault="00253EF0" w:rsidP="00253EF0">
      <w:pPr>
        <w:pStyle w:val="NoSpacing"/>
      </w:pPr>
      <w:r>
        <w:t xml:space="preserve">        3832         502</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0.22109</w:t>
      </w:r>
    </w:p>
    <w:p w:rsidR="00253EF0" w:rsidRDefault="00253EF0" w:rsidP="00253EF0">
      <w:pPr>
        <w:pStyle w:val="NoSpacing"/>
      </w:pPr>
      <w:r>
        <w:t>maxTrainSENS = 0</w:t>
      </w:r>
    </w:p>
    <w:p w:rsidR="00253EF0" w:rsidRDefault="00253EF0" w:rsidP="00253EF0">
      <w:pPr>
        <w:pStyle w:val="NoSpacing"/>
      </w:pPr>
      <w:r>
        <w:t>bestTrainEpoch = 1641</w:t>
      </w:r>
    </w:p>
    <w:p w:rsidR="00253EF0" w:rsidRDefault="00253EF0" w:rsidP="00253EF0">
      <w:pPr>
        <w:pStyle w:val="NoSpacing"/>
      </w:pPr>
      <w:r>
        <w:t>currTestSENS_bestTrain = 0.75696</w:t>
      </w:r>
    </w:p>
    <w:p w:rsidR="00253EF0" w:rsidRDefault="00253EF0" w:rsidP="00253EF0">
      <w:pPr>
        <w:pStyle w:val="NoSpacing"/>
      </w:pPr>
      <w:r>
        <w:t>currTrainSPEC_bestTrain = 0.67411</w:t>
      </w:r>
    </w:p>
    <w:p w:rsidR="00253EF0" w:rsidRDefault="00253EF0" w:rsidP="00253EF0">
      <w:pPr>
        <w:pStyle w:val="NoSpacing"/>
      </w:pPr>
      <w:r>
        <w:t>currTestSPEC_bestTrain = 0.6659</w:t>
      </w:r>
    </w:p>
    <w:p w:rsidR="00253EF0" w:rsidRDefault="00253EF0" w:rsidP="00253EF0">
      <w:pPr>
        <w:pStyle w:val="NoSpacing"/>
      </w:pPr>
      <w:r>
        <w:t>currTrainCR_bestTrain = 69.148</w:t>
      </w:r>
    </w:p>
    <w:p w:rsidR="00253EF0" w:rsidRDefault="00253EF0" w:rsidP="00253EF0">
      <w:pPr>
        <w:pStyle w:val="NoSpacing"/>
      </w:pPr>
      <w:r>
        <w:t>currTestCR_bestTrain = 68.9503</w:t>
      </w:r>
    </w:p>
    <w:p w:rsidR="00253EF0" w:rsidRDefault="00253EF0" w:rsidP="00253EF0">
      <w:pPr>
        <w:pStyle w:val="NoSpacing"/>
      </w:pPr>
      <w:r>
        <w:t>currTrainASE_bestTrain = 0.87863</w:t>
      </w:r>
    </w:p>
    <w:p w:rsidR="00253EF0" w:rsidRDefault="00253EF0" w:rsidP="00253EF0">
      <w:pPr>
        <w:pStyle w:val="NoSpacing"/>
      </w:pPr>
      <w:r>
        <w:t>currTestASE_bestTrain = 0.87374</w:t>
      </w:r>
    </w:p>
    <w:p w:rsidR="00253EF0" w:rsidRDefault="00253EF0" w:rsidP="00253EF0">
      <w:pPr>
        <w:pStyle w:val="NoSpacing"/>
      </w:pPr>
      <w:r>
        <w:t>currTest_Log_Sensitivity_Index_bestTrain = 0.23055</w:t>
      </w:r>
    </w:p>
    <w:p w:rsidR="00253EF0" w:rsidRDefault="00253EF0" w:rsidP="00253EF0">
      <w:pPr>
        <w:pStyle w:val="NoSpacing"/>
      </w:pPr>
      <w:r>
        <w:t>Train Confusion Matrix - Epoch: 1641</w:t>
      </w:r>
    </w:p>
    <w:p w:rsidR="00253EF0" w:rsidRDefault="00253EF0" w:rsidP="00253EF0">
      <w:pPr>
        <w:pStyle w:val="NoSpacing"/>
      </w:pPr>
      <w:r>
        <w:t xml:space="preserve">        8059        1148</w:t>
      </w:r>
    </w:p>
    <w:p w:rsidR="00253EF0" w:rsidRDefault="00253EF0" w:rsidP="00253EF0">
      <w:pPr>
        <w:pStyle w:val="NoSpacing"/>
      </w:pPr>
      <w:r>
        <w:t xml:space="preserve">        3896        3246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Test Set Results:</w:t>
      </w:r>
    </w:p>
    <w:p w:rsidR="00253EF0" w:rsidRDefault="00253EF0" w:rsidP="00253EF0">
      <w:pPr>
        <w:pStyle w:val="NoSpacing"/>
      </w:pPr>
      <w:r>
        <w:t>-------------------------</w:t>
      </w:r>
    </w:p>
    <w:p w:rsidR="00253EF0" w:rsidRDefault="00253EF0" w:rsidP="00253EF0">
      <w:pPr>
        <w:pStyle w:val="NoSpacing"/>
      </w:pPr>
      <w:r>
        <w:t>maxTest_Log_Sensitivity_Index = 0.21339</w:t>
      </w:r>
    </w:p>
    <w:p w:rsidR="00253EF0" w:rsidRDefault="00253EF0" w:rsidP="00253EF0">
      <w:pPr>
        <w:pStyle w:val="NoSpacing"/>
      </w:pPr>
      <w:r>
        <w:t>maxTestSENS = 0</w:t>
      </w:r>
    </w:p>
    <w:p w:rsidR="00253EF0" w:rsidRDefault="00253EF0" w:rsidP="00253EF0">
      <w:pPr>
        <w:pStyle w:val="NoSpacing"/>
      </w:pPr>
      <w:r>
        <w:t>bestTestEpoch = 1845</w:t>
      </w:r>
    </w:p>
    <w:p w:rsidR="00253EF0" w:rsidRDefault="00253EF0" w:rsidP="00253EF0">
      <w:pPr>
        <w:pStyle w:val="NoSpacing"/>
      </w:pPr>
      <w:r>
        <w:t>currTestSENS = 0.60689</w:t>
      </w:r>
    </w:p>
    <w:p w:rsidR="00253EF0" w:rsidRDefault="00253EF0" w:rsidP="00253EF0">
      <w:pPr>
        <w:pStyle w:val="NoSpacing"/>
      </w:pPr>
      <w:r>
        <w:lastRenderedPageBreak/>
        <w:t>currTrainSENS = 0.57601</w:t>
      </w:r>
    </w:p>
    <w:p w:rsidR="00253EF0" w:rsidRDefault="00253EF0" w:rsidP="00253EF0">
      <w:pPr>
        <w:pStyle w:val="NoSpacing"/>
      </w:pPr>
      <w:r>
        <w:t>currTestSPEC = 0.91445</w:t>
      </w:r>
    </w:p>
    <w:p w:rsidR="00253EF0" w:rsidRDefault="00253EF0" w:rsidP="00253EF0">
      <w:pPr>
        <w:pStyle w:val="NoSpacing"/>
      </w:pPr>
      <w:r>
        <w:t>currTrainSPEC = 0.91351</w:t>
      </w:r>
    </w:p>
    <w:p w:rsidR="00253EF0" w:rsidRDefault="00253EF0" w:rsidP="00253EF0">
      <w:pPr>
        <w:pStyle w:val="NoSpacing"/>
      </w:pPr>
      <w:r>
        <w:t>currTestCR = 83.472</w:t>
      </w:r>
    </w:p>
    <w:p w:rsidR="00253EF0" w:rsidRDefault="00253EF0" w:rsidP="00253EF0">
      <w:pPr>
        <w:pStyle w:val="NoSpacing"/>
      </w:pPr>
      <w:r>
        <w:t>currTrainCR = 82.2803</w:t>
      </w:r>
    </w:p>
    <w:p w:rsidR="00253EF0" w:rsidRDefault="00253EF0" w:rsidP="00253EF0">
      <w:pPr>
        <w:pStyle w:val="NoSpacing"/>
      </w:pPr>
      <w:r>
        <w:t>currTestASE = 0.97905</w:t>
      </w:r>
    </w:p>
    <w:p w:rsidR="00253EF0" w:rsidRDefault="00253EF0" w:rsidP="00253EF0">
      <w:pPr>
        <w:pStyle w:val="NoSpacing"/>
      </w:pPr>
      <w:r>
        <w:t>currTrainASE = 0.97964</w:t>
      </w:r>
    </w:p>
    <w:p w:rsidR="00253EF0" w:rsidRDefault="00253EF0" w:rsidP="00253EF0">
      <w:pPr>
        <w:pStyle w:val="NoSpacing"/>
      </w:pPr>
      <w:r>
        <w:t xml:space="preserve"> currTrain_Log_Sensitivity_Index = 0.18686</w:t>
      </w:r>
    </w:p>
    <w:p w:rsidR="00253EF0" w:rsidRDefault="00253EF0" w:rsidP="00253EF0">
      <w:pPr>
        <w:pStyle w:val="NoSpacing"/>
      </w:pPr>
      <w:r>
        <w:t>Test Confusion Matrix - Epoch: 1845</w:t>
      </w:r>
    </w:p>
    <w:p w:rsidR="00253EF0" w:rsidRDefault="00253EF0" w:rsidP="00253EF0">
      <w:pPr>
        <w:pStyle w:val="NoSpacing"/>
      </w:pPr>
      <w:r>
        <w:t xml:space="preserve">        5537         833</w:t>
      </w:r>
    </w:p>
    <w:p w:rsidR="00253EF0" w:rsidRDefault="00253EF0" w:rsidP="00253EF0">
      <w:pPr>
        <w:pStyle w:val="NoSpacing"/>
      </w:pPr>
      <w:r>
        <w:t xml:space="preserve">         518        1286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0.7448</w:t>
      </w: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0.7607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Results\exp20130218_1616_Seq\MODNeonatalMORTALITY_NeonatalMortality\\bestResultOverAllStructures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8.2518e-171</w:t>
      </w:r>
    </w:p>
    <w:p w:rsidR="00253EF0" w:rsidRDefault="00253EF0" w:rsidP="00253EF0">
      <w:pPr>
        <w:pStyle w:val="NoSpacing"/>
      </w:pPr>
      <w:r>
        <w:t>Final weight decay constant:  lambda = 0.00032865</w:t>
      </w:r>
    </w:p>
    <w:p w:rsidR="00253EF0" w:rsidRDefault="00253EF0" w:rsidP="00253EF0">
      <w:pPr>
        <w:pStyle w:val="NoSpacing"/>
      </w:pPr>
      <w:r>
        <w:t>Final weight scale:  wnot = 0.7064</w:t>
      </w:r>
    </w:p>
    <w:p w:rsidR="00253EF0" w:rsidRDefault="00253EF0" w:rsidP="00253EF0">
      <w:pPr>
        <w:pStyle w:val="NoSpacing"/>
      </w:pPr>
      <w:r>
        <w:t>momentum = 0.998</w:t>
      </w:r>
    </w:p>
    <w:p w:rsidR="00253EF0" w:rsidRDefault="00253EF0" w:rsidP="00253EF0">
      <w:pPr>
        <w:pStyle w:val="NoSpacing"/>
      </w:pPr>
      <w:r>
        <w:t>err_ratio = 1.02</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r>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73.1237</w:t>
      </w:r>
    </w:p>
    <w:p w:rsidR="00253EF0" w:rsidRDefault="00253EF0" w:rsidP="00253EF0">
      <w:pPr>
        <w:pStyle w:val="NoSpacing"/>
      </w:pPr>
      <w:r>
        <w:t xml:space="preserve">   26.8763</w:t>
      </w:r>
    </w:p>
    <w:p w:rsidR="00253EF0" w:rsidRDefault="00253EF0" w:rsidP="00253EF0">
      <w:pPr>
        <w:pStyle w:val="NoSpacing"/>
      </w:pPr>
      <w:r>
        <w:lastRenderedPageBreak/>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74.0763</w:t>
      </w:r>
    </w:p>
    <w:p w:rsidR="00253EF0" w:rsidRDefault="00253EF0" w:rsidP="00253EF0">
      <w:pPr>
        <w:pStyle w:val="NoSpacing"/>
      </w:pPr>
      <w:r>
        <w:t xml:space="preserve">   25.9237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86.5496</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87.5336</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0.0018   -0.0001   -0.0007    0.0000   -0.0001    0.0002   -0.0003   -0.0019</w:t>
      </w:r>
    </w:p>
    <w:p w:rsidR="00253EF0" w:rsidRDefault="00253EF0" w:rsidP="00253EF0">
      <w:pPr>
        <w:pStyle w:val="NoSpacing"/>
      </w:pPr>
      <w:r>
        <w:t xml:space="preserve">    0.0017    0.0000    0.0018    0.0010    0.0001   -0.0000    0.0001   -0.0017</w:t>
      </w:r>
    </w:p>
    <w:p w:rsidR="00253EF0" w:rsidRDefault="00253EF0" w:rsidP="00253EF0">
      <w:pPr>
        <w:pStyle w:val="NoSpacing"/>
      </w:pPr>
      <w:r>
        <w:t xml:space="preserve">    0.0020   -0.0015   -0.0019   -0.0000    0.0003   -0.0001    0.0024    0.0000</w:t>
      </w:r>
    </w:p>
    <w:p w:rsidR="00253EF0" w:rsidRDefault="00253EF0" w:rsidP="00253EF0">
      <w:pPr>
        <w:pStyle w:val="NoSpacing"/>
      </w:pPr>
      <w:r>
        <w:t xml:space="preserve">   -0.0020   -0.0003   -0.0001    0.0025    0.0006   -0.0001    0.0022   -0.0006</w:t>
      </w:r>
    </w:p>
    <w:p w:rsidR="00253EF0" w:rsidRDefault="00253EF0" w:rsidP="00253EF0">
      <w:pPr>
        <w:pStyle w:val="NoSpacing"/>
      </w:pPr>
      <w:r>
        <w:t xml:space="preserve">   -0.0006   -0.0001    0.0024   -0.0000   -0.0005    0.0001   -0.0024   -0.0006</w:t>
      </w:r>
    </w:p>
    <w:p w:rsidR="00253EF0" w:rsidRDefault="00253EF0" w:rsidP="00253EF0">
      <w:pPr>
        <w:pStyle w:val="NoSpacing"/>
      </w:pPr>
      <w:r>
        <w:t xml:space="preserve">   -0.0011   -0.0000    0.0432   -0.0000   -0.0541   -0.0664    0.0001    0.1023</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-0.0003   -0.0000   -0.0018</w:t>
      </w:r>
    </w:p>
    <w:p w:rsidR="00253EF0" w:rsidRDefault="00253EF0" w:rsidP="00253EF0">
      <w:pPr>
        <w:pStyle w:val="NoSpacing"/>
      </w:pPr>
      <w:r>
        <w:t xml:space="preserve">   -0.0025    0.0078    0.0000</w:t>
      </w:r>
    </w:p>
    <w:p w:rsidR="00253EF0" w:rsidRDefault="00253EF0" w:rsidP="00253EF0">
      <w:pPr>
        <w:pStyle w:val="NoSpacing"/>
      </w:pPr>
      <w:r>
        <w:t xml:space="preserve">    0.0025    0.0015   -0.0007</w:t>
      </w:r>
    </w:p>
    <w:p w:rsidR="00253EF0" w:rsidRDefault="00253EF0" w:rsidP="00253EF0">
      <w:pPr>
        <w:pStyle w:val="NoSpacing"/>
      </w:pPr>
      <w:r>
        <w:t xml:space="preserve">    0.0013    0.0003   -0.0000</w:t>
      </w:r>
    </w:p>
    <w:p w:rsidR="00253EF0" w:rsidRDefault="00253EF0" w:rsidP="00253EF0">
      <w:pPr>
        <w:pStyle w:val="NoSpacing"/>
      </w:pPr>
      <w:r>
        <w:t xml:space="preserve">   -0.0001   -0.0000   -0.0001</w:t>
      </w:r>
    </w:p>
    <w:p w:rsidR="00253EF0" w:rsidRDefault="00253EF0" w:rsidP="00253EF0">
      <w:pPr>
        <w:pStyle w:val="NoSpacing"/>
      </w:pPr>
      <w:r>
        <w:t xml:space="preserve">    0.0024    0.0008    0.1619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-0.0009</w:t>
      </w:r>
    </w:p>
    <w:p w:rsidR="00253EF0" w:rsidRDefault="00253EF0" w:rsidP="00253EF0">
      <w:pPr>
        <w:pStyle w:val="NoSpacing"/>
      </w:pPr>
      <w:r>
        <w:t xml:space="preserve">   -0.0001</w:t>
      </w:r>
    </w:p>
    <w:p w:rsidR="00253EF0" w:rsidRDefault="00253EF0" w:rsidP="00253EF0">
      <w:pPr>
        <w:pStyle w:val="NoSpacing"/>
      </w:pPr>
      <w:r>
        <w:t xml:space="preserve">    0.0000</w:t>
      </w:r>
    </w:p>
    <w:p w:rsidR="00253EF0" w:rsidRDefault="00253EF0" w:rsidP="00253EF0">
      <w:pPr>
        <w:pStyle w:val="NoSpacing"/>
      </w:pPr>
      <w:r>
        <w:t xml:space="preserve">   -0.0025</w:t>
      </w:r>
    </w:p>
    <w:p w:rsidR="00253EF0" w:rsidRDefault="00253EF0" w:rsidP="00253EF0">
      <w:pPr>
        <w:pStyle w:val="NoSpacing"/>
      </w:pPr>
      <w:r>
        <w:t xml:space="preserve">    0.0004</w:t>
      </w:r>
    </w:p>
    <w:p w:rsidR="00253EF0" w:rsidRDefault="00253EF0" w:rsidP="00253EF0">
      <w:pPr>
        <w:pStyle w:val="NoSpacing"/>
      </w:pPr>
      <w:r>
        <w:t xml:space="preserve">   -0.0001</w:t>
      </w:r>
    </w:p>
    <w:p w:rsidR="00253EF0" w:rsidRDefault="00253EF0" w:rsidP="00253EF0">
      <w:pPr>
        <w:pStyle w:val="NoSpacing"/>
      </w:pPr>
      <w:r>
        <w:lastRenderedPageBreak/>
        <w:t>W2 =</w:t>
      </w:r>
    </w:p>
    <w:p w:rsidR="00253EF0" w:rsidRDefault="00253EF0" w:rsidP="00253EF0">
      <w:pPr>
        <w:pStyle w:val="NoSpacing"/>
      </w:pPr>
    </w:p>
    <w:p w:rsidR="00253EF0" w:rsidRDefault="00253EF0" w:rsidP="00253EF0">
      <w:pPr>
        <w:pStyle w:val="NoSpacing"/>
      </w:pPr>
      <w:r>
        <w:t xml:space="preserve">   -6.2898    0.5320   -0.0001   -0.0001   -0.0001   -0.0024</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4.1710e-005</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lambda = 5.24e-005</w:t>
      </w:r>
    </w:p>
    <w:p w:rsidR="00253EF0" w:rsidRDefault="00253EF0" w:rsidP="00253EF0">
      <w:pPr>
        <w:pStyle w:val="NoSpacing"/>
      </w:pPr>
      <w:r>
        <w:t>Best Test Log_Sensitivity Index = 0.21339</w:t>
      </w:r>
    </w:p>
    <w:p w:rsidR="00253EF0" w:rsidRDefault="00253EF0" w:rsidP="00253EF0">
      <w:pPr>
        <w:pStyle w:val="NoSpacing"/>
      </w:pPr>
      <w:r>
        <w:t>Best Test Epoch = 1845</w:t>
      </w:r>
    </w:p>
    <w:p w:rsidR="00253EF0" w:rsidRDefault="00253EF0" w:rsidP="00253EF0">
      <w:pPr>
        <w:pStyle w:val="NoSpacing"/>
      </w:pPr>
      <w:r>
        <w:t>Current Train Log_Sensitivity Index = 0.18686</w:t>
      </w:r>
    </w:p>
    <w:p w:rsidR="00253EF0" w:rsidRDefault="00253EF0" w:rsidP="00253EF0">
      <w:pPr>
        <w:pStyle w:val="NoSpacing"/>
      </w:pPr>
      <w:r>
        <w:t>Current Test Log_Sensitivity Index_BestTrain = 0.23055</w:t>
      </w:r>
    </w:p>
    <w:p w:rsidR="00253EF0" w:rsidRDefault="00253EF0" w:rsidP="00253EF0">
      <w:pPr>
        <w:pStyle w:val="NoSpacing"/>
      </w:pPr>
      <w:r>
        <w:t>Current Test SENSITIVITY = 0.60689</w:t>
      </w:r>
    </w:p>
    <w:p w:rsidR="00253EF0" w:rsidRDefault="00253EF0" w:rsidP="00253EF0">
      <w:pPr>
        <w:pStyle w:val="NoSpacing"/>
      </w:pPr>
      <w:r>
        <w:t>Current Train SENSITIVITY = 0.57601</w:t>
      </w:r>
    </w:p>
    <w:p w:rsidR="00253EF0" w:rsidRDefault="00253EF0" w:rsidP="00253EF0">
      <w:pPr>
        <w:pStyle w:val="NoSpacing"/>
      </w:pPr>
      <w:r>
        <w:t>Current Test SPECIFICITY = 0.91445</w:t>
      </w:r>
    </w:p>
    <w:p w:rsidR="00253EF0" w:rsidRDefault="00253EF0" w:rsidP="00253EF0">
      <w:pPr>
        <w:pStyle w:val="NoSpacing"/>
      </w:pPr>
      <w:r>
        <w:t>Current Train SPECIFICITY = 0.91351</w:t>
      </w:r>
    </w:p>
    <w:p w:rsidR="00253EF0" w:rsidRDefault="00253EF0" w:rsidP="00253EF0">
      <w:pPr>
        <w:pStyle w:val="NoSpacing"/>
      </w:pPr>
      <w:r>
        <w:t>Current Test CR = 83.472</w:t>
      </w:r>
    </w:p>
    <w:p w:rsidR="00253EF0" w:rsidRDefault="00253EF0" w:rsidP="00253EF0">
      <w:pPr>
        <w:pStyle w:val="NoSpacing"/>
      </w:pPr>
      <w:r>
        <w:t>Current Train CR = 82.2803</w:t>
      </w:r>
    </w:p>
    <w:p w:rsidR="00253EF0" w:rsidRDefault="00253EF0" w:rsidP="00253EF0">
      <w:pPr>
        <w:pStyle w:val="NoSpacing"/>
      </w:pPr>
      <w:r>
        <w:t>Current Test ASE = 0.97905</w:t>
      </w:r>
    </w:p>
    <w:p w:rsidR="00253EF0" w:rsidRDefault="00253EF0" w:rsidP="00253EF0">
      <w:pPr>
        <w:pStyle w:val="NoSpacing"/>
      </w:pPr>
      <w:r>
        <w:t>Current Train ASE = 0.97964</w:t>
      </w:r>
    </w:p>
    <w:p w:rsidR="00253EF0" w:rsidRDefault="00253EF0" w:rsidP="00253EF0">
      <w:pPr>
        <w:pStyle w:val="NoSpacing"/>
        <w:rPr>
          <w:rFonts w:ascii="Times New Roman" w:hAnsi="Times New Roman" w:cs="Times New Roman"/>
          <w:b/>
          <w:color w:val="000000" w:themeColor="text1"/>
          <w:sz w:val="40"/>
          <w:szCs w:val="20"/>
        </w:rPr>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253EF0" w:rsidRDefault="00253EF0"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Default="006122E2" w:rsidP="003C479A">
      <w:pPr>
        <w:pStyle w:val="NoSpacing"/>
        <w:jc w:val="center"/>
        <w:rPr>
          <w:rFonts w:ascii="Times New Roman" w:hAnsi="Times New Roman" w:cs="Times New Roman"/>
          <w:b/>
          <w:color w:val="000000" w:themeColor="text1"/>
          <w:sz w:val="40"/>
          <w:szCs w:val="20"/>
        </w:rPr>
      </w:pPr>
    </w:p>
    <w:p w:rsidR="006122E2" w:rsidRPr="006122E2" w:rsidRDefault="006122E2" w:rsidP="006122E2">
      <w:pPr>
        <w:spacing w:line="240" w:lineRule="auto"/>
        <w:rPr>
          <w:rFonts w:cstheme="minorHAnsi"/>
          <w:b/>
          <w:sz w:val="32"/>
          <w:szCs w:val="24"/>
        </w:rPr>
      </w:pPr>
      <w:r w:rsidRPr="006122E2">
        <w:rPr>
          <w:rFonts w:cstheme="minorHAnsi"/>
          <w:b/>
          <w:sz w:val="32"/>
          <w:szCs w:val="24"/>
        </w:rPr>
        <w:lastRenderedPageBreak/>
        <w:t>MOD_NEONATALMORT RESULTS</w:t>
      </w:r>
      <w:r>
        <w:rPr>
          <w:rFonts w:cstheme="minorHAnsi"/>
          <w:b/>
          <w:sz w:val="32"/>
          <w:szCs w:val="24"/>
        </w:rPr>
        <w:t xml:space="preserve"> Set 5b</w:t>
      </w:r>
    </w:p>
    <w:p w:rsidR="006122E2" w:rsidRDefault="006122E2" w:rsidP="00253EF0">
      <w:pPr>
        <w:pStyle w:val="NoSpacing"/>
      </w:pPr>
    </w:p>
    <w:p w:rsidR="00253EF0" w:rsidRDefault="00253EF0" w:rsidP="00253EF0">
      <w:pPr>
        <w:pStyle w:val="NoSpacing"/>
      </w:pPr>
      <w:r>
        <w:t>**************** Start of next Iteration ****************</w:t>
      </w:r>
    </w:p>
    <w:p w:rsidR="00253EF0" w:rsidRDefault="00253EF0" w:rsidP="00253EF0">
      <w:pPr>
        <w:pStyle w:val="NoSpacing"/>
      </w:pPr>
      <w:r>
        <w:t>AUTO_ANN = 0                -- 0 = simple ANN, 1 = auto ANN</w:t>
      </w:r>
    </w:p>
    <w:p w:rsidR="00253EF0" w:rsidRDefault="00253EF0" w:rsidP="00253EF0">
      <w:pPr>
        <w:pStyle w:val="NoSpacing"/>
      </w:pPr>
      <w:r>
        <w:t>STOP_CRITERION = 4          -- 0 = best Test CR, 1 = best Test ASE, 2 = best Test SENSITIVITY, 3 = exact epoch stop at max_epoch, \n</w:t>
      </w:r>
    </w:p>
    <w:p w:rsidR="00253EF0" w:rsidRDefault="00253EF0" w:rsidP="00253EF0">
      <w:pPr>
        <w:pStyle w:val="NoSpacing"/>
      </w:pPr>
      <w:r>
        <w:tab/>
      </w:r>
      <w:r>
        <w:tab/>
      </w:r>
      <w:r>
        <w:tab/>
      </w:r>
      <w:r>
        <w:tab/>
      </w:r>
      <w:r>
        <w:tab/>
      </w:r>
      <w:r>
        <w:tab/>
      </w:r>
      <w:r>
        <w:tab/>
      </w:r>
      <w:r>
        <w:tab/>
      </w:r>
      <w:r>
        <w:tab/>
      </w:r>
      <w:r>
        <w:tab/>
      </w:r>
      <w:r>
        <w:tab/>
      </w:r>
      <w:r>
        <w:tab/>
      </w:r>
      <w:r>
        <w:tab/>
      </w:r>
      <w:r>
        <w:tab/>
      </w:r>
      <w:r>
        <w:tab/>
      </w:r>
      <w:r>
        <w:tab/>
      </w:r>
      <w:r>
        <w:tab/>
      </w:r>
      <w:r>
        <w:tab/>
      </w:r>
      <w:r>
        <w:tab/>
        <w:t xml:space="preserve">  4 = Maximize Sensitivity and Specificity using Log_Sensitivity_Index</w:t>
      </w:r>
    </w:p>
    <w:p w:rsidR="00253EF0" w:rsidRDefault="00253EF0" w:rsidP="00253EF0">
      <w:pPr>
        <w:pStyle w:val="NoSpacing"/>
      </w:pPr>
      <w:r>
        <w:t>MAX_EPOCH_INTERVAL = 500    -- # epochs after the best class. rate attained</w:t>
      </w:r>
    </w:p>
    <w:p w:rsidR="00253EF0" w:rsidRDefault="00253EF0" w:rsidP="00253EF0">
      <w:pPr>
        <w:pStyle w:val="NoSpacing"/>
      </w:pPr>
      <w:r>
        <w:t>SENSITIVITY_VALUE = 0.75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layers = 2</w:t>
      </w:r>
    </w:p>
    <w:p w:rsidR="00253EF0" w:rsidRDefault="00253EF0" w:rsidP="00253EF0">
      <w:pPr>
        <w:pStyle w:val="NoSpacing"/>
      </w:pPr>
      <w:r>
        <w:t>h1 = 9          -- number of hidden layer</w:t>
      </w:r>
    </w:p>
    <w:p w:rsidR="00253EF0" w:rsidRDefault="00253EF0" w:rsidP="00253EF0">
      <w:pPr>
        <w:pStyle w:val="NoSpacing"/>
      </w:pPr>
      <w:r>
        <w:t>decay = 1       -- 0 = no, 1 = yes</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wterrs = 1      -- 0 = OFF, 1 = ON.  turn on/off weights</w:t>
      </w:r>
    </w:p>
    <w:p w:rsidR="00253EF0" w:rsidRDefault="00253EF0" w:rsidP="00253EF0">
      <w:pPr>
        <w:pStyle w:val="NoSpacing"/>
      </w:pPr>
      <w:r>
        <w:t>wtwhat = 0      -- 0 = weight output, 1 = weight variable #wtvar</w:t>
      </w:r>
    </w:p>
    <w:p w:rsidR="00253EF0" w:rsidRDefault="00253EF0" w:rsidP="00253EF0">
      <w:pPr>
        <w:pStyle w:val="NoSpacing"/>
      </w:pPr>
      <w:r>
        <w:t>wtvar = 1       -- if weight variable, then select which variable for weight</w:t>
      </w:r>
    </w:p>
    <w:p w:rsidR="00253EF0" w:rsidRDefault="00253EF0" w:rsidP="00253EF0">
      <w:pPr>
        <w:pStyle w:val="NoSpacing"/>
      </w:pPr>
      <w:r>
        <w:t>wtfact = 1   -- 1 = same as set wterrs=0, sounds like no weight. If weight, then select weight fact</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 = 1         -- 0 = no roc calculation, 1 = yes</w:t>
      </w:r>
    </w:p>
    <w:p w:rsidR="00253EF0" w:rsidRDefault="00253EF0" w:rsidP="00253EF0">
      <w:pPr>
        <w:pStyle w:val="NoSpacing"/>
      </w:pPr>
      <w:r>
        <w:t>maxi = 41</w:t>
      </w:r>
    </w:p>
    <w:p w:rsidR="00253EF0" w:rsidRDefault="00253EF0" w:rsidP="00253EF0">
      <w:pPr>
        <w:pStyle w:val="NoSpacing"/>
      </w:pPr>
      <w:r>
        <w:t>incr = 0.05</w:t>
      </w:r>
    </w:p>
    <w:p w:rsidR="00253EF0" w:rsidRDefault="00253EF0" w:rsidP="00253EF0">
      <w:pPr>
        <w:pStyle w:val="NoSpacing"/>
      </w:pPr>
      <w:r>
        <w:t>MIN_SENS_INCR = 0.01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delete_variables = 1         -- 0 = do not delete variables, 1 = yes</w:t>
      </w:r>
    </w:p>
    <w:p w:rsidR="00253EF0" w:rsidRDefault="00253EF0" w:rsidP="00253EF0">
      <w:pPr>
        <w:pStyle w:val="NoSpacing"/>
      </w:pPr>
      <w:r>
        <w:t>remove_indices = 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lr = 0.0001583</w:t>
      </w:r>
    </w:p>
    <w:p w:rsidR="00253EF0" w:rsidRDefault="00253EF0" w:rsidP="00253EF0">
      <w:pPr>
        <w:pStyle w:val="NoSpacing"/>
      </w:pPr>
      <w:r>
        <w:t>lr_inc = 0.875</w:t>
      </w:r>
    </w:p>
    <w:p w:rsidR="00253EF0" w:rsidRDefault="00253EF0" w:rsidP="00253EF0">
      <w:pPr>
        <w:pStyle w:val="NoSpacing"/>
      </w:pPr>
      <w:r>
        <w:t>lr_dec = 0.8145</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lambda = 0.005</w:t>
      </w:r>
    </w:p>
    <w:p w:rsidR="00253EF0" w:rsidRDefault="00253EF0" w:rsidP="00253EF0">
      <w:pPr>
        <w:pStyle w:val="NoSpacing"/>
      </w:pPr>
      <w:r>
        <w:t>lambda2 = 0.0005</w:t>
      </w:r>
    </w:p>
    <w:p w:rsidR="00253EF0" w:rsidRDefault="00253EF0" w:rsidP="00253EF0">
      <w:pPr>
        <w:pStyle w:val="NoSpacing"/>
      </w:pPr>
      <w:r>
        <w:t>LAMBDA2_START_PT = 2000</w:t>
      </w:r>
    </w:p>
    <w:p w:rsidR="00253EF0" w:rsidRDefault="00253EF0" w:rsidP="00253EF0">
      <w:pPr>
        <w:pStyle w:val="NoSpacing"/>
      </w:pPr>
      <w:r>
        <w:t>lambda_inc = 1.25</w:t>
      </w:r>
    </w:p>
    <w:p w:rsidR="00253EF0" w:rsidRDefault="00253EF0" w:rsidP="00253EF0">
      <w:pPr>
        <w:pStyle w:val="NoSpacing"/>
      </w:pPr>
      <w:r>
        <w:t>lambda_dec = 0.5483</w:t>
      </w:r>
    </w:p>
    <w:p w:rsidR="00253EF0" w:rsidRDefault="00253EF0" w:rsidP="00253EF0">
      <w:pPr>
        <w:pStyle w:val="NoSpacing"/>
      </w:pPr>
    </w:p>
    <w:p w:rsidR="00253EF0" w:rsidRDefault="00253EF0" w:rsidP="00253EF0">
      <w:pPr>
        <w:pStyle w:val="NoSpacing"/>
      </w:pPr>
    </w:p>
    <w:p w:rsidR="006122E2" w:rsidRDefault="006122E2" w:rsidP="00253EF0">
      <w:pPr>
        <w:pStyle w:val="NoSpacing"/>
      </w:pPr>
    </w:p>
    <w:p w:rsidR="00253EF0" w:rsidRDefault="00253EF0" w:rsidP="00253EF0">
      <w:pPr>
        <w:pStyle w:val="NoSpacing"/>
      </w:pPr>
      <w:r>
        <w:lastRenderedPageBreak/>
        <w:t>wnot = 0.01</w:t>
      </w:r>
    </w:p>
    <w:p w:rsidR="00253EF0" w:rsidRDefault="00253EF0" w:rsidP="00253EF0">
      <w:pPr>
        <w:pStyle w:val="NoSpacing"/>
      </w:pPr>
      <w:r>
        <w:t>momentum = 0.5</w:t>
      </w:r>
    </w:p>
    <w:p w:rsidR="00253EF0" w:rsidRDefault="00253EF0" w:rsidP="00253EF0">
      <w:pPr>
        <w:pStyle w:val="NoSpacing"/>
      </w:pPr>
      <w:r>
        <w:t>err_ratio = 1.02</w:t>
      </w:r>
    </w:p>
    <w:p w:rsidR="00253EF0" w:rsidRDefault="00253EF0" w:rsidP="00253EF0">
      <w:pPr>
        <w:pStyle w:val="NoSpacing"/>
      </w:pPr>
      <w:r>
        <w:t>max_epoch = 1830</w:t>
      </w:r>
    </w:p>
    <w:p w:rsidR="00253EF0" w:rsidRDefault="00253EF0" w:rsidP="00253EF0">
      <w:pPr>
        <w:pStyle w:val="NoSpacing"/>
      </w:pPr>
      <w:r>
        <w:t xml:space="preserve"> </w:t>
      </w:r>
    </w:p>
    <w:p w:rsidR="00253EF0" w:rsidRDefault="00253EF0" w:rsidP="00253EF0">
      <w:pPr>
        <w:pStyle w:val="NoSpacing"/>
      </w:pPr>
      <w:r>
        <w:t>**********************************************************************</w:t>
      </w:r>
    </w:p>
    <w:p w:rsidR="00253EF0" w:rsidRDefault="00253EF0" w:rsidP="00253EF0">
      <w:pPr>
        <w:pStyle w:val="NoSpacing"/>
      </w:pPr>
      <w:r>
        <w:t>Best parameter value</w:t>
      </w:r>
    </w:p>
    <w:p w:rsidR="00253EF0" w:rsidRDefault="00253EF0" w:rsidP="00253EF0">
      <w:pPr>
        <w:pStyle w:val="NoSpacing"/>
      </w:pPr>
      <w:r>
        <w:t>**********************************************************************</w:t>
      </w:r>
    </w:p>
    <w:p w:rsidR="00253EF0" w:rsidRDefault="00253EF0" w:rsidP="00253EF0">
      <w:pPr>
        <w:pStyle w:val="NoSpacing"/>
      </w:pPr>
      <w:r>
        <w:t>lambda_dec = 0.5483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 xml:space="preserve">          Use TANSIG to calculate transfer function derivatives.</w:t>
      </w:r>
    </w:p>
    <w:p w:rsidR="00253EF0" w:rsidRDefault="00253EF0" w:rsidP="00253EF0">
      <w:pPr>
        <w:pStyle w:val="NoSpacing"/>
      </w:pPr>
      <w:r>
        <w:t xml:space="preserve">          Transfer functions now calculate their own derivatives.</w:t>
      </w:r>
    </w:p>
    <w:p w:rsidR="00253EF0" w:rsidRDefault="00253EF0" w:rsidP="00253EF0">
      <w:pPr>
        <w:pStyle w:val="NoSpacing"/>
      </w:pPr>
      <w:r>
        <w:t xml:space="preserve"> </w:t>
      </w:r>
    </w:p>
    <w:p w:rsidR="00253EF0" w:rsidRDefault="00253EF0" w:rsidP="00253EF0">
      <w:pPr>
        <w:pStyle w:val="NoSpacing"/>
      </w:pPr>
      <w:r>
        <w:t>_____________1</w:t>
      </w:r>
    </w:p>
    <w:p w:rsidR="00253EF0" w:rsidRDefault="00253EF0" w:rsidP="00253EF0">
      <w:pPr>
        <w:pStyle w:val="NoSpacing"/>
      </w:pPr>
      <w:r>
        <w:t>actual_epoch = 0</w:t>
      </w:r>
    </w:p>
    <w:p w:rsidR="00253EF0" w:rsidRDefault="00253EF0" w:rsidP="00253EF0">
      <w:pPr>
        <w:pStyle w:val="NoSpacing"/>
      </w:pPr>
      <w:r>
        <w:t>Train Confusion Matrix</w:t>
      </w:r>
    </w:p>
    <w:p w:rsidR="00253EF0" w:rsidRDefault="00253EF0" w:rsidP="00253EF0">
      <w:pPr>
        <w:pStyle w:val="NoSpacing"/>
      </w:pPr>
      <w:r>
        <w:t xml:space="preserve">        5390        1919</w:t>
      </w:r>
    </w:p>
    <w:p w:rsidR="00253EF0" w:rsidRDefault="00253EF0" w:rsidP="00253EF0">
      <w:pPr>
        <w:pStyle w:val="NoSpacing"/>
      </w:pPr>
      <w:r>
        <w:t xml:space="preserve">        6598        2441</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2778         998</w:t>
      </w:r>
    </w:p>
    <w:p w:rsidR="00253EF0" w:rsidRDefault="00253EF0" w:rsidP="00253EF0">
      <w:pPr>
        <w:pStyle w:val="NoSpacing"/>
      </w:pPr>
      <w:r>
        <w:t xml:space="preserve">        3252        1147</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500</w:t>
      </w:r>
    </w:p>
    <w:p w:rsidR="00253EF0" w:rsidRDefault="00253EF0" w:rsidP="00253EF0">
      <w:pPr>
        <w:pStyle w:val="NoSpacing"/>
      </w:pPr>
      <w:r>
        <w:t>Train Confusion Matrix</w:t>
      </w:r>
    </w:p>
    <w:p w:rsidR="00253EF0" w:rsidRDefault="00253EF0" w:rsidP="00253EF0">
      <w:pPr>
        <w:pStyle w:val="NoSpacing"/>
      </w:pPr>
      <w:r>
        <w:t xml:space="preserve">       11765        2161</w:t>
      </w:r>
    </w:p>
    <w:p w:rsidR="00253EF0" w:rsidRDefault="00253EF0" w:rsidP="00253EF0">
      <w:pPr>
        <w:pStyle w:val="NoSpacing"/>
      </w:pPr>
      <w:r>
        <w:t xml:space="preserve">         223        2199</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5925         989</w:t>
      </w:r>
    </w:p>
    <w:p w:rsidR="00253EF0" w:rsidRDefault="00253EF0" w:rsidP="00253EF0">
      <w:pPr>
        <w:pStyle w:val="NoSpacing"/>
      </w:pPr>
      <w:r>
        <w:t xml:space="preserve">         105        1156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1000</w:t>
      </w:r>
    </w:p>
    <w:p w:rsidR="00253EF0" w:rsidRDefault="00253EF0" w:rsidP="00253EF0">
      <w:pPr>
        <w:pStyle w:val="NoSpacing"/>
      </w:pPr>
      <w:r>
        <w:t>Train Confusion Matrix</w:t>
      </w:r>
    </w:p>
    <w:p w:rsidR="00253EF0" w:rsidRDefault="00253EF0" w:rsidP="00253EF0">
      <w:pPr>
        <w:pStyle w:val="NoSpacing"/>
      </w:pPr>
      <w:r>
        <w:t xml:space="preserve">       11798        2244</w:t>
      </w:r>
    </w:p>
    <w:p w:rsidR="00253EF0" w:rsidRDefault="00253EF0" w:rsidP="00253EF0">
      <w:pPr>
        <w:pStyle w:val="NoSpacing"/>
      </w:pPr>
      <w:r>
        <w:t xml:space="preserve">         190        2116</w:t>
      </w:r>
    </w:p>
    <w:p w:rsidR="00253EF0" w:rsidRDefault="00253EF0" w:rsidP="00253EF0">
      <w:pPr>
        <w:pStyle w:val="NoSpacing"/>
      </w:pPr>
    </w:p>
    <w:p w:rsidR="00253EF0" w:rsidRDefault="00253EF0" w:rsidP="00253EF0">
      <w:pPr>
        <w:pStyle w:val="NoSpacing"/>
      </w:pPr>
      <w:r>
        <w:lastRenderedPageBreak/>
        <w:t>Test Confusion Matrix</w:t>
      </w:r>
    </w:p>
    <w:p w:rsidR="00253EF0" w:rsidRDefault="00253EF0" w:rsidP="00253EF0">
      <w:pPr>
        <w:pStyle w:val="NoSpacing"/>
      </w:pPr>
      <w:r>
        <w:t xml:space="preserve">        5933        1035</w:t>
      </w:r>
    </w:p>
    <w:p w:rsidR="00253EF0" w:rsidRDefault="00253EF0" w:rsidP="00253EF0">
      <w:pPr>
        <w:pStyle w:val="NoSpacing"/>
      </w:pPr>
      <w:r>
        <w:t xml:space="preserve">          97        1110</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r>
        <w:t>_____________1</w:t>
      </w:r>
    </w:p>
    <w:p w:rsidR="00253EF0" w:rsidRDefault="00253EF0" w:rsidP="00253EF0">
      <w:pPr>
        <w:pStyle w:val="NoSpacing"/>
      </w:pPr>
      <w:r>
        <w:t>actual_epoch = 1500</w:t>
      </w:r>
    </w:p>
    <w:p w:rsidR="00253EF0" w:rsidRDefault="00253EF0" w:rsidP="00253EF0">
      <w:pPr>
        <w:pStyle w:val="NoSpacing"/>
      </w:pPr>
      <w:r>
        <w:t>Train Confusion Matrix</w:t>
      </w:r>
    </w:p>
    <w:p w:rsidR="00253EF0" w:rsidRDefault="00253EF0" w:rsidP="00253EF0">
      <w:pPr>
        <w:pStyle w:val="NoSpacing"/>
      </w:pPr>
      <w:r>
        <w:t xml:space="preserve">       11395        1985</w:t>
      </w:r>
    </w:p>
    <w:p w:rsidR="00253EF0" w:rsidRDefault="00253EF0" w:rsidP="00253EF0">
      <w:pPr>
        <w:pStyle w:val="NoSpacing"/>
      </w:pPr>
      <w:r>
        <w:t xml:space="preserve">         593        2375</w:t>
      </w:r>
    </w:p>
    <w:p w:rsidR="00253EF0" w:rsidRDefault="00253EF0" w:rsidP="00253EF0">
      <w:pPr>
        <w:pStyle w:val="NoSpacing"/>
      </w:pPr>
    </w:p>
    <w:p w:rsidR="00253EF0" w:rsidRDefault="00253EF0" w:rsidP="00253EF0">
      <w:pPr>
        <w:pStyle w:val="NoSpacing"/>
      </w:pPr>
      <w:r>
        <w:t>Test Confusion Matrix</w:t>
      </w:r>
    </w:p>
    <w:p w:rsidR="00253EF0" w:rsidRDefault="00253EF0" w:rsidP="00253EF0">
      <w:pPr>
        <w:pStyle w:val="NoSpacing"/>
      </w:pPr>
      <w:r>
        <w:t xml:space="preserve">        5751         909</w:t>
      </w:r>
    </w:p>
    <w:p w:rsidR="00253EF0" w:rsidRDefault="00253EF0" w:rsidP="00253EF0">
      <w:pPr>
        <w:pStyle w:val="NoSpacing"/>
      </w:pPr>
      <w:r>
        <w:t xml:space="preserve">         279        1236</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r>
        <w:t>_____________1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The Best Train Set Results:</w:t>
      </w:r>
    </w:p>
    <w:p w:rsidR="00253EF0" w:rsidRDefault="00253EF0" w:rsidP="00253EF0">
      <w:pPr>
        <w:pStyle w:val="NoSpacing"/>
      </w:pPr>
      <w:r>
        <w:t>--------------------------</w:t>
      </w:r>
    </w:p>
    <w:p w:rsidR="00253EF0" w:rsidRDefault="00253EF0" w:rsidP="00253EF0">
      <w:pPr>
        <w:pStyle w:val="NoSpacing"/>
      </w:pPr>
      <w:r>
        <w:t>maxTrain_Log_Sensitivity_Index = 0.1882</w:t>
      </w:r>
    </w:p>
    <w:p w:rsidR="00253EF0" w:rsidRDefault="00253EF0" w:rsidP="00253EF0">
      <w:pPr>
        <w:pStyle w:val="NoSpacing"/>
      </w:pPr>
      <w:r>
        <w:t>maxTrainSENS = 0</w:t>
      </w:r>
    </w:p>
    <w:p w:rsidR="00253EF0" w:rsidRDefault="00253EF0" w:rsidP="00253EF0">
      <w:pPr>
        <w:pStyle w:val="NoSpacing"/>
      </w:pPr>
      <w:r>
        <w:t>bestTrainEpoch = 1829</w:t>
      </w:r>
    </w:p>
    <w:p w:rsidR="00253EF0" w:rsidRDefault="00253EF0" w:rsidP="00253EF0">
      <w:pPr>
        <w:pStyle w:val="NoSpacing"/>
      </w:pPr>
      <w:r>
        <w:t>currTestSENS_bestTrain = 0.60559</w:t>
      </w:r>
    </w:p>
    <w:p w:rsidR="00253EF0" w:rsidRDefault="00253EF0" w:rsidP="00253EF0">
      <w:pPr>
        <w:pStyle w:val="NoSpacing"/>
      </w:pPr>
      <w:r>
        <w:t>currTrainSPEC_bestTrain = 0.91391</w:t>
      </w:r>
    </w:p>
    <w:p w:rsidR="00253EF0" w:rsidRDefault="00253EF0" w:rsidP="00253EF0">
      <w:pPr>
        <w:pStyle w:val="NoSpacing"/>
      </w:pPr>
      <w:r>
        <w:t>currTestSPEC_bestTrain = 0.91559</w:t>
      </w:r>
    </w:p>
    <w:p w:rsidR="00253EF0" w:rsidRDefault="00253EF0" w:rsidP="00253EF0">
      <w:pPr>
        <w:pStyle w:val="NoSpacing"/>
      </w:pPr>
      <w:r>
        <w:t>currTrainCR_bestTrain = 82.4199</w:t>
      </w:r>
    </w:p>
    <w:p w:rsidR="00253EF0" w:rsidRDefault="00253EF0" w:rsidP="00253EF0">
      <w:pPr>
        <w:pStyle w:val="NoSpacing"/>
      </w:pPr>
      <w:r>
        <w:t>currTestCR_bestTrain = 83.4251</w:t>
      </w:r>
    </w:p>
    <w:p w:rsidR="00253EF0" w:rsidRDefault="00253EF0" w:rsidP="00253EF0">
      <w:pPr>
        <w:pStyle w:val="NoSpacing"/>
      </w:pPr>
      <w:r>
        <w:t>currTrainASE_bestTrain = 0.59487</w:t>
      </w:r>
    </w:p>
    <w:p w:rsidR="00253EF0" w:rsidRDefault="00253EF0" w:rsidP="00253EF0">
      <w:pPr>
        <w:pStyle w:val="NoSpacing"/>
      </w:pPr>
      <w:r>
        <w:t>currTestASE_bestTrain = 0.57166</w:t>
      </w:r>
    </w:p>
    <w:p w:rsidR="00253EF0" w:rsidRDefault="00253EF0" w:rsidP="00253EF0">
      <w:pPr>
        <w:pStyle w:val="NoSpacing"/>
      </w:pPr>
      <w:r>
        <w:t>currTest_Log_Sensitivity_Index_bestTrain = 0.21264</w:t>
      </w:r>
    </w:p>
    <w:p w:rsidR="00253EF0" w:rsidRDefault="00253EF0" w:rsidP="00253EF0">
      <w:pPr>
        <w:pStyle w:val="NoSpacing"/>
      </w:pPr>
      <w:r>
        <w:t>Train Confusion Matrix - Epoch: 1829</w:t>
      </w:r>
    </w:p>
    <w:p w:rsidR="00253EF0" w:rsidRDefault="00253EF0" w:rsidP="00253EF0">
      <w:pPr>
        <w:pStyle w:val="NoSpacing"/>
      </w:pPr>
      <w:r>
        <w:t xml:space="preserve">       10956        1842</w:t>
      </w:r>
    </w:p>
    <w:p w:rsidR="00253EF0" w:rsidRDefault="00253EF0" w:rsidP="00253EF0">
      <w:pPr>
        <w:pStyle w:val="NoSpacing"/>
      </w:pPr>
      <w:r>
        <w:t xml:space="preserve">        1032        2518</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lastRenderedPageBreak/>
        <w:t>The Best Test Set Results:</w:t>
      </w:r>
    </w:p>
    <w:p w:rsidR="00253EF0" w:rsidRDefault="00253EF0" w:rsidP="00253EF0">
      <w:pPr>
        <w:pStyle w:val="NoSpacing"/>
      </w:pPr>
      <w:r>
        <w:t>-------------------------</w:t>
      </w:r>
    </w:p>
    <w:p w:rsidR="00253EF0" w:rsidRDefault="00253EF0" w:rsidP="00253EF0">
      <w:pPr>
        <w:pStyle w:val="NoSpacing"/>
      </w:pPr>
      <w:r>
        <w:t>maxTest_Log_Sensitivity_Index = 0.21264</w:t>
      </w:r>
    </w:p>
    <w:p w:rsidR="00253EF0" w:rsidRDefault="00253EF0" w:rsidP="00253EF0">
      <w:pPr>
        <w:pStyle w:val="NoSpacing"/>
      </w:pPr>
      <w:r>
        <w:t>maxTestSENS = 0</w:t>
      </w:r>
    </w:p>
    <w:p w:rsidR="00253EF0" w:rsidRDefault="00253EF0" w:rsidP="00253EF0">
      <w:pPr>
        <w:pStyle w:val="NoSpacing"/>
      </w:pPr>
      <w:r>
        <w:t>bestTestEpoch = 1829</w:t>
      </w:r>
    </w:p>
    <w:p w:rsidR="00253EF0" w:rsidRDefault="00253EF0" w:rsidP="00253EF0">
      <w:pPr>
        <w:pStyle w:val="NoSpacing"/>
      </w:pPr>
      <w:r>
        <w:t>currTestSENS = 0.60559</w:t>
      </w:r>
    </w:p>
    <w:p w:rsidR="00253EF0" w:rsidRDefault="00253EF0" w:rsidP="00253EF0">
      <w:pPr>
        <w:pStyle w:val="NoSpacing"/>
      </w:pPr>
      <w:r>
        <w:t>currTrainSENS = 0.57752</w:t>
      </w:r>
    </w:p>
    <w:p w:rsidR="00253EF0" w:rsidRDefault="00253EF0" w:rsidP="00253EF0">
      <w:pPr>
        <w:pStyle w:val="NoSpacing"/>
      </w:pPr>
      <w:r>
        <w:t>currTestSPEC = 0.91559</w:t>
      </w:r>
    </w:p>
    <w:p w:rsidR="00253EF0" w:rsidRDefault="00253EF0" w:rsidP="00253EF0">
      <w:pPr>
        <w:pStyle w:val="NoSpacing"/>
      </w:pPr>
      <w:r>
        <w:t>currTrainSPEC = 0.91391</w:t>
      </w:r>
    </w:p>
    <w:p w:rsidR="00253EF0" w:rsidRDefault="00253EF0" w:rsidP="00253EF0">
      <w:pPr>
        <w:pStyle w:val="NoSpacing"/>
      </w:pPr>
      <w:r>
        <w:t>currTestCR = 83.4251</w:t>
      </w:r>
    </w:p>
    <w:p w:rsidR="00253EF0" w:rsidRDefault="00253EF0" w:rsidP="00253EF0">
      <w:pPr>
        <w:pStyle w:val="NoSpacing"/>
      </w:pPr>
      <w:r>
        <w:t>currTrainCR = 82.4199</w:t>
      </w:r>
    </w:p>
    <w:p w:rsidR="00253EF0" w:rsidRDefault="00253EF0" w:rsidP="00253EF0">
      <w:pPr>
        <w:pStyle w:val="NoSpacing"/>
      </w:pPr>
      <w:r>
        <w:t>currTestASE = 0.57166</w:t>
      </w:r>
    </w:p>
    <w:p w:rsidR="00253EF0" w:rsidRDefault="00253EF0" w:rsidP="00253EF0">
      <w:pPr>
        <w:pStyle w:val="NoSpacing"/>
      </w:pPr>
      <w:r>
        <w:t>currTrainASE = 0.59487</w:t>
      </w:r>
    </w:p>
    <w:p w:rsidR="00253EF0" w:rsidRDefault="00253EF0" w:rsidP="00253EF0">
      <w:pPr>
        <w:pStyle w:val="NoSpacing"/>
      </w:pPr>
      <w:r>
        <w:t xml:space="preserve"> currTrain_Log_Sensitivity_Index = 0.1882</w:t>
      </w:r>
    </w:p>
    <w:p w:rsidR="00253EF0" w:rsidRDefault="00253EF0" w:rsidP="00253EF0">
      <w:pPr>
        <w:pStyle w:val="NoSpacing"/>
      </w:pPr>
      <w:r>
        <w:t>Test Confusion Matrix - Epoch: 1829</w:t>
      </w:r>
    </w:p>
    <w:p w:rsidR="00253EF0" w:rsidRDefault="00253EF0" w:rsidP="00253EF0">
      <w:pPr>
        <w:pStyle w:val="NoSpacing"/>
      </w:pPr>
      <w:r>
        <w:t xml:space="preserve">        5521         846</w:t>
      </w:r>
    </w:p>
    <w:p w:rsidR="00253EF0" w:rsidRDefault="00253EF0" w:rsidP="00253EF0">
      <w:pPr>
        <w:pStyle w:val="NoSpacing"/>
      </w:pPr>
      <w:r>
        <w:t xml:space="preserve">         509        1299</w:t>
      </w:r>
    </w:p>
    <w:p w:rsidR="00253EF0" w:rsidRDefault="00253EF0" w:rsidP="00253EF0">
      <w:pPr>
        <w:pStyle w:val="NoSpacing"/>
      </w:pPr>
    </w:p>
    <w:p w:rsidR="00253EF0" w:rsidRDefault="00253EF0" w:rsidP="00253EF0">
      <w:pPr>
        <w:pStyle w:val="NoSpacing"/>
      </w:pPr>
      <w:r>
        <w:t>Confusion Matrix Labels:</w:t>
      </w:r>
    </w:p>
    <w:p w:rsidR="00253EF0" w:rsidRDefault="00253EF0" w:rsidP="00253EF0">
      <w:pPr>
        <w:pStyle w:val="NoSpacing"/>
      </w:pPr>
      <w:r>
        <w:t>TN  FN</w:t>
      </w:r>
    </w:p>
    <w:p w:rsidR="00253EF0" w:rsidRDefault="00253EF0" w:rsidP="00253EF0">
      <w:pPr>
        <w:pStyle w:val="NoSpacing"/>
      </w:pPr>
      <w:r>
        <w:t>FP  TP</w:t>
      </w:r>
    </w:p>
    <w:p w:rsidR="00253EF0" w:rsidRDefault="00253EF0" w:rsidP="00253EF0">
      <w:pPr>
        <w:pStyle w:val="NoSpacing"/>
      </w:pP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ROC_training =</w:t>
      </w:r>
    </w:p>
    <w:p w:rsidR="00253EF0" w:rsidRDefault="00253EF0" w:rsidP="00253EF0">
      <w:pPr>
        <w:pStyle w:val="NoSpacing"/>
      </w:pPr>
    </w:p>
    <w:p w:rsidR="00253EF0" w:rsidRDefault="00253EF0" w:rsidP="00253EF0">
      <w:pPr>
        <w:pStyle w:val="NoSpacing"/>
      </w:pPr>
      <w:r>
        <w:t xml:space="preserve">    0.7349</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ROC_test =</w:t>
      </w:r>
    </w:p>
    <w:p w:rsidR="00253EF0" w:rsidRDefault="00253EF0" w:rsidP="00253EF0">
      <w:pPr>
        <w:pStyle w:val="NoSpacing"/>
      </w:pPr>
    </w:p>
    <w:p w:rsidR="00253EF0" w:rsidRDefault="00253EF0" w:rsidP="00253EF0">
      <w:pPr>
        <w:pStyle w:val="NoSpacing"/>
      </w:pPr>
      <w:r>
        <w:t xml:space="preserve">    0.7421</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dirName =</w:t>
      </w:r>
    </w:p>
    <w:p w:rsidR="00253EF0" w:rsidRDefault="00253EF0" w:rsidP="00253EF0">
      <w:pPr>
        <w:pStyle w:val="NoSpacing"/>
      </w:pPr>
    </w:p>
    <w:p w:rsidR="00253EF0" w:rsidRDefault="00253EF0" w:rsidP="00253EF0">
      <w:pPr>
        <w:pStyle w:val="NoSpacing"/>
      </w:pPr>
      <w:r>
        <w:t>Results\exp20130218_1616_Seq\MODNeonatalMORTALITY_NeonatalMortality\\bestResultOverAllStructures</w:t>
      </w:r>
    </w:p>
    <w:p w:rsidR="00253EF0" w:rsidRDefault="00253EF0" w:rsidP="00253EF0">
      <w:pPr>
        <w:pStyle w:val="NoSpacing"/>
      </w:pPr>
    </w:p>
    <w:p w:rsidR="00253EF0" w:rsidRDefault="00253EF0" w:rsidP="00253EF0">
      <w:pPr>
        <w:pStyle w:val="NoSpacing"/>
      </w:pPr>
      <w:r>
        <w:t>Run Parameters</w:t>
      </w:r>
    </w:p>
    <w:p w:rsidR="00253EF0" w:rsidRDefault="00253EF0" w:rsidP="00253EF0">
      <w:pPr>
        <w:pStyle w:val="NoSpacing"/>
      </w:pPr>
      <w:r>
        <w:t>--------------</w:t>
      </w:r>
    </w:p>
    <w:p w:rsidR="00253EF0" w:rsidRDefault="00253EF0" w:rsidP="00253EF0">
      <w:pPr>
        <w:pStyle w:val="NoSpacing"/>
      </w:pPr>
      <w:r>
        <w:t>Final learning rate value:  lr = 7.1414e-126</w:t>
      </w:r>
    </w:p>
    <w:p w:rsidR="00253EF0" w:rsidRDefault="00253EF0" w:rsidP="00253EF0">
      <w:pPr>
        <w:pStyle w:val="NoSpacing"/>
      </w:pPr>
      <w:r>
        <w:t>Final weight decay constant:  lambda = 0.16693</w:t>
      </w:r>
    </w:p>
    <w:p w:rsidR="00253EF0" w:rsidRDefault="00253EF0" w:rsidP="00253EF0">
      <w:pPr>
        <w:pStyle w:val="NoSpacing"/>
      </w:pPr>
      <w:r>
        <w:t>Final weight scale:  wnot = 0.01</w:t>
      </w:r>
    </w:p>
    <w:p w:rsidR="00253EF0" w:rsidRDefault="00253EF0" w:rsidP="00253EF0">
      <w:pPr>
        <w:pStyle w:val="NoSpacing"/>
      </w:pPr>
      <w:r>
        <w:t>momentum = 0.5</w:t>
      </w:r>
    </w:p>
    <w:p w:rsidR="00253EF0" w:rsidRDefault="00253EF0" w:rsidP="00253EF0">
      <w:pPr>
        <w:pStyle w:val="NoSpacing"/>
      </w:pPr>
      <w:r>
        <w:t>err_ratio = 1.02</w:t>
      </w:r>
    </w:p>
    <w:p w:rsidR="00253EF0" w:rsidRDefault="00253EF0" w:rsidP="00253EF0">
      <w:pPr>
        <w:pStyle w:val="NoSpacing"/>
      </w:pPr>
      <w:r>
        <w:t>Data Statistics</w:t>
      </w:r>
    </w:p>
    <w:p w:rsidR="00253EF0" w:rsidRDefault="00253EF0" w:rsidP="00253EF0">
      <w:pPr>
        <w:pStyle w:val="NoSpacing"/>
      </w:pPr>
    </w:p>
    <w:p w:rsidR="00253EF0" w:rsidRDefault="00253EF0" w:rsidP="00253EF0">
      <w:pPr>
        <w:pStyle w:val="NoSpacing"/>
      </w:pPr>
      <w:r>
        <w:lastRenderedPageBreak/>
        <w:t>Training Set Apriori Probabilities</w:t>
      </w:r>
    </w:p>
    <w:p w:rsidR="00253EF0" w:rsidRDefault="00253EF0" w:rsidP="00253EF0">
      <w:pPr>
        <w:pStyle w:val="NoSpacing"/>
      </w:pPr>
    </w:p>
    <w:p w:rsidR="00253EF0" w:rsidRDefault="00253EF0" w:rsidP="00253EF0">
      <w:pPr>
        <w:pStyle w:val="NoSpacing"/>
      </w:pPr>
      <w:r>
        <w:t>trprob =</w:t>
      </w:r>
    </w:p>
    <w:p w:rsidR="00253EF0" w:rsidRDefault="00253EF0" w:rsidP="00253EF0">
      <w:pPr>
        <w:pStyle w:val="NoSpacing"/>
      </w:pPr>
    </w:p>
    <w:p w:rsidR="00253EF0" w:rsidRDefault="00253EF0" w:rsidP="00253EF0">
      <w:pPr>
        <w:pStyle w:val="NoSpacing"/>
      </w:pPr>
      <w:r>
        <w:t xml:space="preserve">   73.3301</w:t>
      </w:r>
    </w:p>
    <w:p w:rsidR="00253EF0" w:rsidRDefault="00253EF0" w:rsidP="00253EF0">
      <w:pPr>
        <w:pStyle w:val="NoSpacing"/>
      </w:pPr>
      <w:r>
        <w:t xml:space="preserve">   26.6699</w:t>
      </w:r>
    </w:p>
    <w:p w:rsidR="00253EF0" w:rsidRDefault="00253EF0" w:rsidP="00253EF0">
      <w:pPr>
        <w:pStyle w:val="NoSpacing"/>
      </w:pPr>
    </w:p>
    <w:p w:rsidR="00253EF0" w:rsidRDefault="00253EF0" w:rsidP="00253EF0">
      <w:pPr>
        <w:pStyle w:val="NoSpacing"/>
      </w:pPr>
      <w:r>
        <w:t>Test Set Apriori Probabilities</w:t>
      </w:r>
    </w:p>
    <w:p w:rsidR="00253EF0" w:rsidRDefault="00253EF0" w:rsidP="00253EF0">
      <w:pPr>
        <w:pStyle w:val="NoSpacing"/>
      </w:pPr>
    </w:p>
    <w:p w:rsidR="00253EF0" w:rsidRDefault="00253EF0" w:rsidP="00253EF0">
      <w:pPr>
        <w:pStyle w:val="NoSpacing"/>
      </w:pPr>
      <w:r>
        <w:t>teprob =</w:t>
      </w:r>
    </w:p>
    <w:p w:rsidR="00253EF0" w:rsidRDefault="00253EF0" w:rsidP="00253EF0">
      <w:pPr>
        <w:pStyle w:val="NoSpacing"/>
      </w:pPr>
    </w:p>
    <w:p w:rsidR="00253EF0" w:rsidRDefault="00253EF0" w:rsidP="00253EF0">
      <w:pPr>
        <w:pStyle w:val="NoSpacing"/>
      </w:pPr>
      <w:r>
        <w:t xml:space="preserve">   73.7615</w:t>
      </w:r>
    </w:p>
    <w:p w:rsidR="00253EF0" w:rsidRDefault="00253EF0" w:rsidP="00253EF0">
      <w:pPr>
        <w:pStyle w:val="NoSpacing"/>
      </w:pPr>
      <w:r>
        <w:t xml:space="preserve">   26.2385</w:t>
      </w:r>
    </w:p>
    <w:p w:rsidR="00253EF0" w:rsidRDefault="00253EF0" w:rsidP="00253EF0">
      <w:pPr>
        <w:pStyle w:val="NoSpacing"/>
      </w:pPr>
    </w:p>
    <w:p w:rsidR="00253EF0" w:rsidRDefault="00253EF0" w:rsidP="00253EF0">
      <w:pPr>
        <w:pStyle w:val="NoSpacing"/>
      </w:pPr>
      <w:r>
        <w:t>MDC Training Set Classification Rate</w:t>
      </w:r>
    </w:p>
    <w:p w:rsidR="00253EF0" w:rsidRDefault="00253EF0" w:rsidP="00253EF0">
      <w:pPr>
        <w:pStyle w:val="NoSpacing"/>
      </w:pPr>
      <w:r>
        <w:t>bayes_train = 86.4387</w:t>
      </w:r>
    </w:p>
    <w:p w:rsidR="00253EF0" w:rsidRDefault="00253EF0" w:rsidP="00253EF0">
      <w:pPr>
        <w:pStyle w:val="NoSpacing"/>
      </w:pPr>
    </w:p>
    <w:p w:rsidR="00253EF0" w:rsidRDefault="00253EF0" w:rsidP="00253EF0">
      <w:pPr>
        <w:pStyle w:val="NoSpacing"/>
      </w:pPr>
      <w:r>
        <w:t>MDC Test Set Classification Rate</w:t>
      </w:r>
    </w:p>
    <w:p w:rsidR="00253EF0" w:rsidRDefault="00253EF0" w:rsidP="00253EF0">
      <w:pPr>
        <w:pStyle w:val="NoSpacing"/>
      </w:pPr>
      <w:r>
        <w:t>bayes_test = 87.633</w:t>
      </w:r>
    </w:p>
    <w:p w:rsidR="00253EF0" w:rsidRDefault="00253EF0" w:rsidP="00253EF0">
      <w:pPr>
        <w:pStyle w:val="NoSpacing"/>
      </w:pPr>
    </w:p>
    <w:p w:rsidR="00253EF0" w:rsidRDefault="00253EF0" w:rsidP="00253EF0">
      <w:pPr>
        <w:pStyle w:val="NoSpacing"/>
      </w:pPr>
      <w:r>
        <w:t>Network Outputs</w:t>
      </w:r>
    </w:p>
    <w:p w:rsidR="00253EF0" w:rsidRDefault="00253EF0" w:rsidP="00253EF0">
      <w:pPr>
        <w:pStyle w:val="NoSpacing"/>
      </w:pPr>
      <w:r>
        <w:t>---------------</w:t>
      </w:r>
    </w:p>
    <w:p w:rsidR="00253EF0" w:rsidRDefault="00253EF0" w:rsidP="00253EF0">
      <w:pPr>
        <w:pStyle w:val="NoSpacing"/>
      </w:pPr>
    </w:p>
    <w:p w:rsidR="00253EF0" w:rsidRDefault="00253EF0" w:rsidP="00253EF0">
      <w:pPr>
        <w:pStyle w:val="NoSpacing"/>
      </w:pPr>
      <w:r>
        <w:t>W1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2.1835   -3.3389    3.8796   -5.2034    0.4517    0.6176  -13.2426   -0.6553</w:t>
      </w:r>
    </w:p>
    <w:p w:rsidR="00253EF0" w:rsidRDefault="00253EF0" w:rsidP="00253EF0">
      <w:pPr>
        <w:pStyle w:val="NoSpacing"/>
      </w:pPr>
      <w:r>
        <w:t xml:space="preserve">   -6.7069   -1.0267    1.5325    1.2229    1.1490   -2.3075    9.9357    1.6965</w:t>
      </w:r>
    </w:p>
    <w:p w:rsidR="00253EF0" w:rsidRDefault="00253EF0" w:rsidP="00253EF0">
      <w:pPr>
        <w:pStyle w:val="NoSpacing"/>
      </w:pPr>
      <w:r>
        <w:t xml:space="preserve">  -17.4210   -3.4741    3.2073    0.7066   -1.6916    0.6785    3.3703   18.9310</w:t>
      </w:r>
    </w:p>
    <w:p w:rsidR="00253EF0" w:rsidRDefault="00253EF0" w:rsidP="00253EF0">
      <w:pPr>
        <w:pStyle w:val="NoSpacing"/>
      </w:pPr>
      <w:r>
        <w:t xml:space="preserve">    1.0527   -5.4599    3.2616    1.4555   -0.6880   -3.0435    3.5809   -1.0883</w:t>
      </w:r>
    </w:p>
    <w:p w:rsidR="00253EF0" w:rsidRDefault="00253EF0" w:rsidP="00253EF0">
      <w:pPr>
        <w:pStyle w:val="NoSpacing"/>
      </w:pPr>
      <w:r>
        <w:t xml:space="preserve">    0.7941   -1.0701   -3.5007   -1.3696    1.1313    2.2042   -1.0560    3.1612</w:t>
      </w:r>
    </w:p>
    <w:p w:rsidR="00253EF0" w:rsidRDefault="00253EF0" w:rsidP="00253EF0">
      <w:pPr>
        <w:pStyle w:val="NoSpacing"/>
      </w:pPr>
      <w:r>
        <w:t xml:space="preserve">    6.0879   -3.0764   -0.3087    0.9908   -1.0252   -0.6626    2.2075   -2.0327</w:t>
      </w:r>
    </w:p>
    <w:p w:rsidR="00253EF0" w:rsidRDefault="00253EF0" w:rsidP="00253EF0">
      <w:pPr>
        <w:pStyle w:val="NoSpacing"/>
      </w:pPr>
      <w:r>
        <w:t xml:space="preserve">   -0.9759   12.7236    8.0427   -0.4443 -169.3200   -1.9319    1.5782    8.9762</w:t>
      </w:r>
    </w:p>
    <w:p w:rsidR="00253EF0" w:rsidRDefault="00253EF0" w:rsidP="00253EF0">
      <w:pPr>
        <w:pStyle w:val="NoSpacing"/>
      </w:pPr>
      <w:r>
        <w:t xml:space="preserve">    3.4234   -0.6595   -0.3970   32.3212   -2.0258  -14.2615    2.3190  -48.7116</w:t>
      </w:r>
    </w:p>
    <w:p w:rsidR="00253EF0" w:rsidRDefault="00253EF0" w:rsidP="00253EF0">
      <w:pPr>
        <w:pStyle w:val="NoSpacing"/>
      </w:pPr>
      <w:r>
        <w:t xml:space="preserve">   -1.1309    3.1520    2.5359    8.0202   -2.5007  -10.2159    1.7007   -4.8921</w:t>
      </w:r>
    </w:p>
    <w:p w:rsidR="00253EF0" w:rsidRDefault="00253EF0" w:rsidP="00253EF0">
      <w:pPr>
        <w:pStyle w:val="NoSpacing"/>
      </w:pPr>
    </w:p>
    <w:p w:rsidR="00253EF0" w:rsidRDefault="00253EF0" w:rsidP="00253EF0">
      <w:pPr>
        <w:pStyle w:val="NoSpacing"/>
      </w:pPr>
      <w:r>
        <w:t xml:space="preserve">  Columns 9 through 11</w:t>
      </w:r>
    </w:p>
    <w:p w:rsidR="00253EF0" w:rsidRDefault="00253EF0" w:rsidP="00253EF0">
      <w:pPr>
        <w:pStyle w:val="NoSpacing"/>
      </w:pPr>
    </w:p>
    <w:p w:rsidR="00253EF0" w:rsidRDefault="00253EF0" w:rsidP="00253EF0">
      <w:pPr>
        <w:pStyle w:val="NoSpacing"/>
      </w:pPr>
      <w:r>
        <w:t xml:space="preserve">    0.5952   -0.3742   -7.0457</w:t>
      </w:r>
    </w:p>
    <w:p w:rsidR="00253EF0" w:rsidRDefault="00253EF0" w:rsidP="00253EF0">
      <w:pPr>
        <w:pStyle w:val="NoSpacing"/>
      </w:pPr>
      <w:r>
        <w:t xml:space="preserve">   -0.5270   -6.7757   -2.0752</w:t>
      </w:r>
    </w:p>
    <w:p w:rsidR="00253EF0" w:rsidRDefault="00253EF0" w:rsidP="00253EF0">
      <w:pPr>
        <w:pStyle w:val="NoSpacing"/>
      </w:pPr>
      <w:r>
        <w:t xml:space="preserve">   -7.1053   -0.9028   -1.9786</w:t>
      </w:r>
    </w:p>
    <w:p w:rsidR="00253EF0" w:rsidRDefault="00253EF0" w:rsidP="00253EF0">
      <w:pPr>
        <w:pStyle w:val="NoSpacing"/>
      </w:pPr>
      <w:r>
        <w:t xml:space="preserve">    2.5491    0.9100    0.9280</w:t>
      </w:r>
    </w:p>
    <w:p w:rsidR="00253EF0" w:rsidRDefault="00253EF0" w:rsidP="00253EF0">
      <w:pPr>
        <w:pStyle w:val="NoSpacing"/>
      </w:pPr>
      <w:r>
        <w:t xml:space="preserve">   -0.6182    0.6323    1.0179</w:t>
      </w:r>
    </w:p>
    <w:p w:rsidR="00253EF0" w:rsidRDefault="00253EF0" w:rsidP="00253EF0">
      <w:pPr>
        <w:pStyle w:val="NoSpacing"/>
      </w:pPr>
      <w:r>
        <w:t xml:space="preserve">   -2.5812    0.9222  -11.1250</w:t>
      </w:r>
    </w:p>
    <w:p w:rsidR="00253EF0" w:rsidRDefault="00253EF0" w:rsidP="00253EF0">
      <w:pPr>
        <w:pStyle w:val="NoSpacing"/>
      </w:pPr>
      <w:r>
        <w:t xml:space="preserve">    1.2968    2.3537  -20.8180</w:t>
      </w:r>
    </w:p>
    <w:p w:rsidR="00253EF0" w:rsidRDefault="00253EF0" w:rsidP="00253EF0">
      <w:pPr>
        <w:pStyle w:val="NoSpacing"/>
      </w:pPr>
      <w:r>
        <w:t xml:space="preserve">    1.9447   39.9173  112.9910</w:t>
      </w:r>
    </w:p>
    <w:p w:rsidR="00253EF0" w:rsidRDefault="00253EF0" w:rsidP="00253EF0">
      <w:pPr>
        <w:pStyle w:val="NoSpacing"/>
      </w:pPr>
      <w:r>
        <w:t xml:space="preserve">   -0.5391    1.7356   -3.0913</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B1 =</w:t>
      </w:r>
    </w:p>
    <w:p w:rsidR="00253EF0" w:rsidRDefault="00253EF0" w:rsidP="00253EF0">
      <w:pPr>
        <w:pStyle w:val="NoSpacing"/>
      </w:pPr>
    </w:p>
    <w:p w:rsidR="00253EF0" w:rsidRDefault="00253EF0" w:rsidP="00253EF0">
      <w:pPr>
        <w:pStyle w:val="NoSpacing"/>
      </w:pPr>
      <w:r>
        <w:t xml:space="preserve">    6.0492</w:t>
      </w:r>
    </w:p>
    <w:p w:rsidR="00253EF0" w:rsidRDefault="00253EF0" w:rsidP="00253EF0">
      <w:pPr>
        <w:pStyle w:val="NoSpacing"/>
      </w:pPr>
      <w:r>
        <w:t xml:space="preserve">   -1.4287</w:t>
      </w:r>
    </w:p>
    <w:p w:rsidR="00253EF0" w:rsidRDefault="00253EF0" w:rsidP="00253EF0">
      <w:pPr>
        <w:pStyle w:val="NoSpacing"/>
      </w:pPr>
      <w:r>
        <w:t xml:space="preserve">   -6.9928</w:t>
      </w:r>
    </w:p>
    <w:p w:rsidR="00253EF0" w:rsidRDefault="00253EF0" w:rsidP="00253EF0">
      <w:pPr>
        <w:pStyle w:val="NoSpacing"/>
      </w:pPr>
      <w:r>
        <w:t xml:space="preserve">   -2.3167</w:t>
      </w:r>
    </w:p>
    <w:p w:rsidR="00253EF0" w:rsidRDefault="00253EF0" w:rsidP="00253EF0">
      <w:pPr>
        <w:pStyle w:val="NoSpacing"/>
      </w:pPr>
      <w:r>
        <w:t xml:space="preserve">    0.7734</w:t>
      </w:r>
    </w:p>
    <w:p w:rsidR="00253EF0" w:rsidRDefault="00253EF0" w:rsidP="00253EF0">
      <w:pPr>
        <w:pStyle w:val="NoSpacing"/>
      </w:pPr>
      <w:r>
        <w:t xml:space="preserve">   -1.8583</w:t>
      </w:r>
    </w:p>
    <w:p w:rsidR="00253EF0" w:rsidRDefault="00253EF0" w:rsidP="00253EF0">
      <w:pPr>
        <w:pStyle w:val="NoSpacing"/>
      </w:pPr>
      <w:r>
        <w:t xml:space="preserve">    6.5520</w:t>
      </w:r>
    </w:p>
    <w:p w:rsidR="00253EF0" w:rsidRDefault="00253EF0" w:rsidP="00253EF0">
      <w:pPr>
        <w:pStyle w:val="NoSpacing"/>
      </w:pPr>
      <w:r>
        <w:t xml:space="preserve">   39.3359</w:t>
      </w:r>
    </w:p>
    <w:p w:rsidR="00253EF0" w:rsidRDefault="00253EF0" w:rsidP="00253EF0">
      <w:pPr>
        <w:pStyle w:val="NoSpacing"/>
      </w:pPr>
      <w:r>
        <w:t xml:space="preserve">    0.9774</w:t>
      </w:r>
    </w:p>
    <w:p w:rsidR="00253EF0" w:rsidRDefault="00253EF0" w:rsidP="00253EF0">
      <w:pPr>
        <w:pStyle w:val="NoSpacing"/>
      </w:pPr>
    </w:p>
    <w:p w:rsidR="00253EF0" w:rsidRDefault="00253EF0" w:rsidP="00253EF0">
      <w:pPr>
        <w:pStyle w:val="NoSpacing"/>
      </w:pPr>
      <w:r>
        <w:t>W2 =</w:t>
      </w:r>
    </w:p>
    <w:p w:rsidR="00253EF0" w:rsidRDefault="00253EF0" w:rsidP="00253EF0">
      <w:pPr>
        <w:pStyle w:val="NoSpacing"/>
      </w:pPr>
    </w:p>
    <w:p w:rsidR="00253EF0" w:rsidRDefault="00253EF0" w:rsidP="00253EF0">
      <w:pPr>
        <w:pStyle w:val="NoSpacing"/>
      </w:pPr>
      <w:r>
        <w:t xml:space="preserve">  Columns 1 through 8</w:t>
      </w:r>
    </w:p>
    <w:p w:rsidR="00253EF0" w:rsidRDefault="00253EF0" w:rsidP="00253EF0">
      <w:pPr>
        <w:pStyle w:val="NoSpacing"/>
      </w:pPr>
    </w:p>
    <w:p w:rsidR="00253EF0" w:rsidRDefault="00253EF0" w:rsidP="00253EF0">
      <w:pPr>
        <w:pStyle w:val="NoSpacing"/>
      </w:pPr>
      <w:r>
        <w:t xml:space="preserve">    0.5116   -0.4014    1.2304   -0.6867    1.7407   -0.6240   -0.7825    0.6774</w:t>
      </w:r>
    </w:p>
    <w:p w:rsidR="00253EF0" w:rsidRDefault="00253EF0" w:rsidP="00253EF0">
      <w:pPr>
        <w:pStyle w:val="NoSpacing"/>
      </w:pPr>
    </w:p>
    <w:p w:rsidR="00253EF0" w:rsidRDefault="00253EF0" w:rsidP="00253EF0">
      <w:pPr>
        <w:pStyle w:val="NoSpacing"/>
      </w:pPr>
      <w:r>
        <w:t xml:space="preserve">  Column 9</w:t>
      </w:r>
    </w:p>
    <w:p w:rsidR="00253EF0" w:rsidRDefault="00253EF0" w:rsidP="00253EF0">
      <w:pPr>
        <w:pStyle w:val="NoSpacing"/>
      </w:pPr>
    </w:p>
    <w:p w:rsidR="00253EF0" w:rsidRDefault="00253EF0" w:rsidP="00253EF0">
      <w:pPr>
        <w:pStyle w:val="NoSpacing"/>
      </w:pPr>
      <w:r>
        <w:t xml:space="preserve">    1.2017</w:t>
      </w:r>
    </w:p>
    <w:p w:rsidR="00253EF0" w:rsidRDefault="00253EF0" w:rsidP="00253EF0">
      <w:pPr>
        <w:pStyle w:val="NoSpacing"/>
      </w:pPr>
    </w:p>
    <w:p w:rsidR="00253EF0" w:rsidRDefault="00253EF0" w:rsidP="00253EF0">
      <w:pPr>
        <w:pStyle w:val="NoSpacing"/>
      </w:pPr>
    </w:p>
    <w:p w:rsidR="00253EF0" w:rsidRDefault="00253EF0" w:rsidP="00253EF0">
      <w:pPr>
        <w:pStyle w:val="NoSpacing"/>
      </w:pPr>
      <w:r>
        <w:t>B2 =</w:t>
      </w:r>
    </w:p>
    <w:p w:rsidR="00253EF0" w:rsidRDefault="00253EF0" w:rsidP="00253EF0">
      <w:pPr>
        <w:pStyle w:val="NoSpacing"/>
      </w:pPr>
    </w:p>
    <w:p w:rsidR="00253EF0" w:rsidRDefault="00253EF0" w:rsidP="00253EF0">
      <w:pPr>
        <w:pStyle w:val="NoSpacing"/>
      </w:pPr>
      <w:r>
        <w:t xml:space="preserve">    1.1452</w:t>
      </w:r>
    </w:p>
    <w:p w:rsidR="00253EF0" w:rsidRDefault="00253EF0" w:rsidP="00253EF0">
      <w:pPr>
        <w:pStyle w:val="NoSpacing"/>
      </w:pPr>
    </w:p>
    <w:p w:rsidR="00253EF0" w:rsidRDefault="00253EF0" w:rsidP="00253EF0">
      <w:pPr>
        <w:pStyle w:val="NoSpacing"/>
      </w:pPr>
      <w:r>
        <w:t>**********************************************************************</w:t>
      </w:r>
    </w:p>
    <w:p w:rsidR="00253EF0" w:rsidRDefault="00253EF0" w:rsidP="00253EF0">
      <w:pPr>
        <w:pStyle w:val="NoSpacing"/>
      </w:pPr>
      <w:r>
        <w:t>BEST Log_Sensitivity INDEX OUTCOME :</w:t>
      </w:r>
    </w:p>
    <w:p w:rsidR="00253EF0" w:rsidRDefault="00253EF0" w:rsidP="00253EF0">
      <w:pPr>
        <w:pStyle w:val="NoSpacing"/>
      </w:pPr>
      <w:r>
        <w:t>**********************************************************************</w:t>
      </w:r>
    </w:p>
    <w:p w:rsidR="00253EF0" w:rsidRDefault="00253EF0" w:rsidP="00253EF0">
      <w:pPr>
        <w:pStyle w:val="NoSpacing"/>
      </w:pPr>
      <w:r>
        <w:t>lambdaDec = 0.5483</w:t>
      </w:r>
    </w:p>
    <w:p w:rsidR="00253EF0" w:rsidRDefault="00253EF0" w:rsidP="00253EF0">
      <w:pPr>
        <w:pStyle w:val="NoSpacing"/>
      </w:pPr>
      <w:r>
        <w:t>Best Test Log_Sensitivity Index = 0.21264</w:t>
      </w:r>
    </w:p>
    <w:p w:rsidR="00253EF0" w:rsidRDefault="00253EF0" w:rsidP="00253EF0">
      <w:pPr>
        <w:pStyle w:val="NoSpacing"/>
      </w:pPr>
      <w:r>
        <w:t>Best Test Epoch = 1829</w:t>
      </w:r>
    </w:p>
    <w:p w:rsidR="00253EF0" w:rsidRDefault="00253EF0" w:rsidP="00253EF0">
      <w:pPr>
        <w:pStyle w:val="NoSpacing"/>
      </w:pPr>
      <w:r>
        <w:t>Current Train Log_Sensitivity Index = 0.1882</w:t>
      </w:r>
    </w:p>
    <w:p w:rsidR="00253EF0" w:rsidRDefault="00253EF0" w:rsidP="00253EF0">
      <w:pPr>
        <w:pStyle w:val="NoSpacing"/>
      </w:pPr>
      <w:r>
        <w:t>Current Test Log_Sensitivity Index_BestTrain = 0.21264</w:t>
      </w:r>
    </w:p>
    <w:p w:rsidR="00253EF0" w:rsidRDefault="00253EF0" w:rsidP="00253EF0">
      <w:pPr>
        <w:pStyle w:val="NoSpacing"/>
      </w:pPr>
      <w:r>
        <w:t>Current Test SENSITIVITY = 0.60559</w:t>
      </w:r>
    </w:p>
    <w:p w:rsidR="00253EF0" w:rsidRDefault="00253EF0" w:rsidP="00253EF0">
      <w:pPr>
        <w:pStyle w:val="NoSpacing"/>
      </w:pPr>
      <w:r>
        <w:t>Current Train SENSITIVITY = 0.57752</w:t>
      </w:r>
    </w:p>
    <w:p w:rsidR="00253EF0" w:rsidRDefault="00253EF0" w:rsidP="00253EF0">
      <w:pPr>
        <w:pStyle w:val="NoSpacing"/>
      </w:pPr>
      <w:r>
        <w:t>Current Test SPECIFICITY = 0.91559</w:t>
      </w:r>
    </w:p>
    <w:p w:rsidR="00253EF0" w:rsidRDefault="00253EF0" w:rsidP="00253EF0">
      <w:pPr>
        <w:pStyle w:val="NoSpacing"/>
      </w:pPr>
      <w:r>
        <w:t>Current Train SPECIFICITY = 0.91391</w:t>
      </w:r>
    </w:p>
    <w:p w:rsidR="00253EF0" w:rsidRDefault="00253EF0" w:rsidP="00253EF0">
      <w:pPr>
        <w:pStyle w:val="NoSpacing"/>
      </w:pPr>
      <w:r>
        <w:t>Current Test CR = 83.4251</w:t>
      </w:r>
    </w:p>
    <w:p w:rsidR="00253EF0" w:rsidRDefault="00253EF0" w:rsidP="00253EF0">
      <w:pPr>
        <w:pStyle w:val="NoSpacing"/>
      </w:pPr>
      <w:r>
        <w:t>Current Train CR = 82.4199</w:t>
      </w:r>
    </w:p>
    <w:p w:rsidR="00253EF0" w:rsidRDefault="00253EF0" w:rsidP="00253EF0">
      <w:pPr>
        <w:pStyle w:val="NoSpacing"/>
      </w:pPr>
      <w:r>
        <w:t>Current Test ASE = 0.57166</w:t>
      </w:r>
    </w:p>
    <w:p w:rsidR="00253EF0" w:rsidRDefault="00253EF0" w:rsidP="00253EF0">
      <w:pPr>
        <w:pStyle w:val="NoSpacing"/>
      </w:pPr>
      <w:r>
        <w:t>Current Train ASE = 0.59487</w:t>
      </w:r>
    </w:p>
    <w:p w:rsidR="00253EF0" w:rsidRDefault="00253EF0" w:rsidP="00253EF0">
      <w:pPr>
        <w:pStyle w:val="NoSpacing"/>
      </w:pPr>
      <w:r>
        <w:t>************** SPECIFIC EPOCH STOP - WEIGHTS PULLED **************</w:t>
      </w:r>
    </w:p>
    <w:p w:rsidR="00253EF0" w:rsidRDefault="00253EF0" w:rsidP="003C479A">
      <w:pPr>
        <w:pStyle w:val="NoSpacing"/>
        <w:jc w:val="center"/>
        <w:rPr>
          <w:rFonts w:ascii="Times New Roman" w:hAnsi="Times New Roman" w:cs="Times New Roman"/>
          <w:b/>
          <w:color w:val="000000" w:themeColor="text1"/>
          <w:sz w:val="40"/>
          <w:szCs w:val="20"/>
        </w:rPr>
      </w:pPr>
    </w:p>
    <w:p w:rsidR="003C479A" w:rsidRPr="004E2066" w:rsidRDefault="003C479A" w:rsidP="003C479A">
      <w:pPr>
        <w:pStyle w:val="NoSpacing"/>
        <w:jc w:val="center"/>
        <w:rPr>
          <w:rFonts w:ascii="Times New Roman" w:hAnsi="Times New Roman" w:cs="Times New Roman"/>
          <w:b/>
          <w:color w:val="000000" w:themeColor="text1"/>
          <w:sz w:val="40"/>
          <w:szCs w:val="20"/>
        </w:rPr>
      </w:pPr>
      <w:r w:rsidRPr="004E2066">
        <w:rPr>
          <w:rFonts w:ascii="Times New Roman" w:hAnsi="Times New Roman" w:cs="Times New Roman"/>
          <w:b/>
          <w:color w:val="000000" w:themeColor="text1"/>
          <w:sz w:val="40"/>
          <w:szCs w:val="20"/>
        </w:rPr>
        <w:lastRenderedPageBreak/>
        <w:t>References</w:t>
      </w:r>
    </w:p>
    <w:p w:rsidR="003C479A" w:rsidRPr="00D223C7" w:rsidRDefault="003C479A" w:rsidP="003C479A">
      <w:pPr>
        <w:rPr>
          <w:rFonts w:ascii="Times New Roman" w:hAnsi="Times New Roman" w:cs="Times New Roman"/>
          <w:color w:val="000000" w:themeColor="text1"/>
          <w:sz w:val="20"/>
          <w:szCs w:val="20"/>
        </w:rPr>
      </w:pPr>
    </w:p>
    <w:tbl>
      <w:tblPr>
        <w:tblW w:w="9483" w:type="dxa"/>
        <w:tblInd w:w="93" w:type="dxa"/>
        <w:tblLook w:val="04A0" w:firstRow="1" w:lastRow="0" w:firstColumn="1" w:lastColumn="0" w:noHBand="0" w:noVBand="1"/>
      </w:tblPr>
      <w:tblGrid>
        <w:gridCol w:w="9483"/>
      </w:tblGrid>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iCs/>
                <w:color w:val="000000" w:themeColor="text1"/>
                <w:sz w:val="24"/>
                <w:szCs w:val="24"/>
                <w:lang w:eastAsia="en-CA"/>
              </w:rPr>
            </w:pPr>
            <w:hyperlink r:id="rId40" w:history="1">
              <w:r w:rsidR="003C479A" w:rsidRPr="00700F03">
                <w:rPr>
                  <w:rStyle w:val="Hyperlink"/>
                  <w:rFonts w:ascii="Times New Roman" w:eastAsia="Times New Roman" w:hAnsi="Times New Roman" w:cs="Times New Roman"/>
                  <w:iCs/>
                  <w:color w:val="000000" w:themeColor="text1"/>
                  <w:sz w:val="24"/>
                  <w:szCs w:val="24"/>
                  <w:u w:val="none"/>
                  <w:lang w:eastAsia="en-CA"/>
                </w:rPr>
                <w:t>Alere’s Women’s &amp; Children’s Health, (2008). What is Preterm Labour?. Last accessed: December17, 2011 from http://www.sidelines.org/62188_Preterm_english.pdf</w:t>
              </w:r>
            </w:hyperlink>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1" w:history="1">
              <w:r w:rsidR="003C479A" w:rsidRPr="00700F03">
                <w:rPr>
                  <w:rStyle w:val="Hyperlink"/>
                  <w:rFonts w:ascii="Times New Roman" w:eastAsia="Times New Roman" w:hAnsi="Times New Roman" w:cs="Times New Roman"/>
                  <w:color w:val="000000" w:themeColor="text1"/>
                  <w:sz w:val="24"/>
                  <w:szCs w:val="24"/>
                  <w:u w:val="none"/>
                  <w:lang w:eastAsia="en-CA"/>
                </w:rPr>
                <w:t>Allen N., et al. (2002). Preterm Birth: Making a Difference. Best Start 2002. Last accessed: December 17, 2011 from http://www.beststart.org/resources/rep_health/pdf/Preterm_mstr.pdf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2" w:history="1">
              <w:r w:rsidR="003C479A" w:rsidRPr="00700F03">
                <w:rPr>
                  <w:rStyle w:val="Hyperlink"/>
                  <w:rFonts w:ascii="Times New Roman" w:eastAsia="Times New Roman" w:hAnsi="Times New Roman" w:cs="Times New Roman"/>
                  <w:color w:val="000000" w:themeColor="text1"/>
                  <w:sz w:val="24"/>
                  <w:szCs w:val="24"/>
                  <w:u w:val="none"/>
                  <w:lang w:eastAsia="en-CA"/>
                </w:rPr>
                <w:t>American College of Surgeons. (2006). Ceasarean Childbirth. Last accessed: December 17, 2011 from http://www.facs.org/public_info/operation/cesarean.pdf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Anyanwu, M.N., and Shiva, A.G., (2009). Comparative Analysis of Serial Decision Tree Classiication Algorithms. </w:t>
            </w:r>
            <w:r w:rsidRPr="00700F03">
              <w:rPr>
                <w:rFonts w:ascii="Times New Roman" w:eastAsia="Times New Roman" w:hAnsi="Times New Roman" w:cs="Times New Roman"/>
                <w:i/>
                <w:iCs/>
                <w:color w:val="000000" w:themeColor="text1"/>
                <w:sz w:val="24"/>
                <w:szCs w:val="24"/>
                <w:lang w:eastAsia="en-CA"/>
              </w:rPr>
              <w:t>International Journal of Computer Science and Security</w:t>
            </w:r>
            <w:r w:rsidRPr="00700F03">
              <w:rPr>
                <w:rFonts w:ascii="Times New Roman" w:eastAsia="Times New Roman" w:hAnsi="Times New Roman" w:cs="Times New Roman"/>
                <w:color w:val="000000" w:themeColor="text1"/>
                <w:sz w:val="24"/>
                <w:szCs w:val="24"/>
                <w:lang w:eastAsia="en-CA"/>
              </w:rPr>
              <w:t>. 3, 230-237</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Apte, C., et al. (2002). Data Intensive Analytics for Predictive Modelling. Last accessed: December17, 2011 fromhttp://www.research.ibm.com/dar/papers/pdf/dar_overview_ibmjrd.pdf</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15"/>
        </w:trPr>
        <w:tc>
          <w:tcPr>
            <w:tcW w:w="9483" w:type="dxa"/>
            <w:noWrap/>
            <w:vAlign w:val="bottom"/>
            <w:hideMark/>
          </w:tcPr>
          <w:p w:rsidR="00BA719B" w:rsidRDefault="00BA719B" w:rsidP="00BA719B">
            <w:pPr>
              <w:pStyle w:val="NoSpacing"/>
              <w:rPr>
                <w:rStyle w:val="Hyperlink"/>
                <w:rFonts w:ascii="Times New Roman" w:hAnsi="Times New Roman" w:cs="Times New Roman"/>
                <w:color w:val="000000" w:themeColor="text1"/>
                <w:sz w:val="24"/>
                <w:szCs w:val="24"/>
                <w:u w:val="none"/>
              </w:rPr>
            </w:pPr>
            <w:r w:rsidRPr="00A70A8E">
              <w:rPr>
                <w:rFonts w:ascii="Times New Roman" w:hAnsi="Times New Roman" w:cs="Times New Roman"/>
                <w:color w:val="000000" w:themeColor="text1"/>
                <w:sz w:val="24"/>
                <w:szCs w:val="24"/>
              </w:rPr>
              <w:t>ARTEMIS. Health Informatics Research.</w:t>
            </w:r>
            <w:r>
              <w:rPr>
                <w:rFonts w:ascii="Times New Roman" w:hAnsi="Times New Roman" w:cs="Times New Roman"/>
                <w:color w:val="000000" w:themeColor="text1"/>
                <w:sz w:val="24"/>
                <w:szCs w:val="24"/>
              </w:rPr>
              <w:t>(2008).</w:t>
            </w:r>
            <w:r w:rsidRPr="00A70A8E">
              <w:rPr>
                <w:rFonts w:ascii="Times New Roman" w:hAnsi="Times New Roman" w:cs="Times New Roman"/>
                <w:color w:val="000000" w:themeColor="text1"/>
                <w:sz w:val="24"/>
                <w:szCs w:val="24"/>
              </w:rPr>
              <w:t xml:space="preserve"> Last Accessed: Feburary 10, 2013 from </w:t>
            </w:r>
            <w:hyperlink r:id="rId43" w:history="1">
              <w:r w:rsidRPr="00A70A8E">
                <w:rPr>
                  <w:rStyle w:val="Hyperlink"/>
                  <w:rFonts w:ascii="Times New Roman" w:hAnsi="Times New Roman" w:cs="Times New Roman"/>
                  <w:color w:val="000000" w:themeColor="text1"/>
                  <w:sz w:val="24"/>
                  <w:szCs w:val="24"/>
                  <w:u w:val="none"/>
                </w:rPr>
                <w:t>http://hir.uoit.ca/cms/?q=node/24</w:t>
              </w:r>
            </w:hyperlink>
          </w:p>
          <w:p w:rsidR="00BA719B" w:rsidRPr="00A70A8E" w:rsidRDefault="00BA719B" w:rsidP="00BA719B">
            <w:pPr>
              <w:pStyle w:val="NoSpacing"/>
              <w:rPr>
                <w:rFonts w:ascii="Times New Roman" w:hAnsi="Times New Roman" w:cs="Times New Roman"/>
                <w:color w:val="000000" w:themeColor="text1"/>
                <w:sz w:val="24"/>
                <w:szCs w:val="24"/>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Berner, E.S. (2007). </w:t>
            </w:r>
            <w:r w:rsidRPr="00700F03">
              <w:rPr>
                <w:rFonts w:ascii="Times New Roman" w:eastAsia="Times New Roman" w:hAnsi="Times New Roman" w:cs="Times New Roman"/>
                <w:i/>
                <w:iCs/>
                <w:color w:val="000000" w:themeColor="text1"/>
                <w:sz w:val="24"/>
                <w:szCs w:val="24"/>
                <w:lang w:eastAsia="en-CA"/>
              </w:rPr>
              <w:t>Clinical Decision Support System.</w:t>
            </w:r>
            <w:r w:rsidRPr="00700F03">
              <w:rPr>
                <w:rFonts w:ascii="Times New Roman" w:eastAsia="Times New Roman" w:hAnsi="Times New Roman" w:cs="Times New Roman"/>
                <w:color w:val="000000" w:themeColor="text1"/>
                <w:sz w:val="24"/>
                <w:szCs w:val="24"/>
                <w:lang w:eastAsia="en-CA"/>
              </w:rPr>
              <w:t xml:space="preserve"> New York: Springer Science + Business Media LCC, </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Berner, E.S. (2009). </w:t>
            </w:r>
            <w:r w:rsidRPr="00700F03">
              <w:rPr>
                <w:rFonts w:ascii="Times New Roman" w:eastAsia="Times New Roman" w:hAnsi="Times New Roman" w:cs="Times New Roman"/>
                <w:i/>
                <w:iCs/>
                <w:color w:val="000000" w:themeColor="text1"/>
                <w:sz w:val="24"/>
                <w:szCs w:val="24"/>
                <w:lang w:eastAsia="en-CA"/>
              </w:rPr>
              <w:t>Clinical Decision Support Systems: State of Art.</w:t>
            </w:r>
            <w:r w:rsidRPr="00700F03">
              <w:rPr>
                <w:rFonts w:ascii="Times New Roman" w:eastAsia="Times New Roman" w:hAnsi="Times New Roman" w:cs="Times New Roman"/>
                <w:color w:val="000000" w:themeColor="text1"/>
                <w:sz w:val="24"/>
                <w:szCs w:val="24"/>
                <w:lang w:eastAsia="en-CA"/>
              </w:rPr>
              <w:t xml:space="preserve"> Rockville: AHRQ Publication, </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Blackmore, C.A., et al. (2011). Preterm Birth. </w:t>
            </w:r>
            <w:r w:rsidRPr="00700F03">
              <w:rPr>
                <w:rFonts w:ascii="Times New Roman" w:eastAsia="Times New Roman" w:hAnsi="Times New Roman" w:cs="Times New Roman"/>
                <w:i/>
                <w:iCs/>
                <w:color w:val="000000" w:themeColor="text1"/>
                <w:sz w:val="24"/>
                <w:szCs w:val="24"/>
                <w:lang w:eastAsia="en-CA"/>
              </w:rPr>
              <w:t xml:space="preserve">CDC’s Public Health and Surveillance for Women, Infants and Children. </w:t>
            </w:r>
            <w:r w:rsidRPr="00700F03">
              <w:rPr>
                <w:rFonts w:ascii="Times New Roman" w:eastAsia="Times New Roman" w:hAnsi="Times New Roman" w:cs="Times New Roman"/>
                <w:color w:val="000000" w:themeColor="text1"/>
                <w:sz w:val="24"/>
                <w:szCs w:val="24"/>
                <w:lang w:eastAsia="en-CA"/>
              </w:rPr>
              <w:t xml:space="preserve">Last accessed: December17, 2011 from </w:t>
            </w: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4" w:history="1">
              <w:r w:rsidR="003C479A" w:rsidRPr="00700F03">
                <w:rPr>
                  <w:rStyle w:val="Hyperlink"/>
                  <w:rFonts w:ascii="Times New Roman" w:eastAsia="Times New Roman" w:hAnsi="Times New Roman" w:cs="Times New Roman"/>
                  <w:color w:val="000000" w:themeColor="text1"/>
                  <w:sz w:val="24"/>
                  <w:szCs w:val="24"/>
                  <w:u w:val="none"/>
                  <w:lang w:eastAsia="en-CA"/>
                </w:rPr>
                <w:t>http://www.cdc.gov/reproductivehealth/ProductsPubs/DatatoAction/pdf/birout2.pdf</w:t>
              </w:r>
            </w:hyperlink>
          </w:p>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 xml:space="preserve">Blickstein, I., and Keith, L. Multiple Pregnancy: Epidemiology, Gestation, and Perinatal Outcome, 471-473. United Kingdom: Informa UK Ltd, 2005. </w:t>
            </w:r>
          </w:p>
          <w:p w:rsidR="00BA719B" w:rsidRDefault="00BA719B" w:rsidP="004A0100">
            <w:pPr>
              <w:pStyle w:val="NoSpacing"/>
              <w:rPr>
                <w:rFonts w:ascii="Times New Roman" w:hAnsi="Times New Roman" w:cs="Times New Roman"/>
                <w:color w:val="000000" w:themeColor="text1"/>
                <w:sz w:val="24"/>
                <w:szCs w:val="24"/>
              </w:rPr>
            </w:pPr>
          </w:p>
          <w:p w:rsidR="004A0100" w:rsidRPr="00A0693C" w:rsidRDefault="004A0100" w:rsidP="004A0100">
            <w:pPr>
              <w:pStyle w:val="NoSpacing"/>
              <w:rPr>
                <w:rFonts w:ascii="Times New Roman" w:hAnsi="Times New Roman" w:cs="Times New Roman"/>
                <w:color w:val="000000" w:themeColor="text1"/>
                <w:sz w:val="24"/>
                <w:szCs w:val="24"/>
              </w:rPr>
            </w:pPr>
            <w:r w:rsidRPr="00A0693C">
              <w:rPr>
                <w:rFonts w:ascii="Times New Roman" w:hAnsi="Times New Roman" w:cs="Times New Roman"/>
                <w:color w:val="000000" w:themeColor="text1"/>
                <w:sz w:val="24"/>
                <w:szCs w:val="24"/>
              </w:rPr>
              <w:t xml:space="preserve">Born Ontario. (2010). BORN Bulletin. 1(1). </w:t>
            </w:r>
            <w:r w:rsidRPr="00A0693C">
              <w:rPr>
                <w:rFonts w:ascii="Times New Roman" w:eastAsia="Times New Roman" w:hAnsi="Times New Roman" w:cs="Times New Roman"/>
                <w:color w:val="000000" w:themeColor="text1"/>
                <w:sz w:val="24"/>
                <w:szCs w:val="24"/>
                <w:lang w:eastAsia="en-CA"/>
              </w:rPr>
              <w:t xml:space="preserve">Last Accessed: </w:t>
            </w:r>
            <w:r w:rsidRPr="00A0693C">
              <w:rPr>
                <w:rFonts w:ascii="Times New Roman" w:hAnsi="Times New Roman" w:cs="Times New Roman"/>
                <w:color w:val="000000" w:themeColor="text1"/>
                <w:sz w:val="24"/>
                <w:szCs w:val="24"/>
              </w:rPr>
              <w:t>January 21, 2013</w:t>
            </w:r>
            <w:r w:rsidRPr="00A0693C">
              <w:rPr>
                <w:rFonts w:ascii="Times New Roman" w:eastAsia="Times New Roman" w:hAnsi="Times New Roman" w:cs="Times New Roman"/>
                <w:color w:val="000000" w:themeColor="text1"/>
                <w:sz w:val="24"/>
                <w:szCs w:val="24"/>
                <w:lang w:eastAsia="en-CA"/>
              </w:rPr>
              <w:t xml:space="preserve"> from</w:t>
            </w:r>
            <w:r w:rsidRPr="00A0693C">
              <w:rPr>
                <w:rFonts w:ascii="Times New Roman" w:hAnsi="Times New Roman" w:cs="Times New Roman"/>
                <w:color w:val="000000" w:themeColor="text1"/>
                <w:sz w:val="24"/>
                <w:szCs w:val="24"/>
              </w:rPr>
              <w:t xml:space="preserve"> </w:t>
            </w:r>
            <w:hyperlink r:id="rId45" w:history="1">
              <w:r w:rsidRPr="00A0693C">
                <w:rPr>
                  <w:rStyle w:val="Hyperlink"/>
                  <w:rFonts w:ascii="Times New Roman" w:hAnsi="Times New Roman" w:cs="Times New Roman"/>
                  <w:color w:val="000000" w:themeColor="text1"/>
                  <w:sz w:val="24"/>
                  <w:szCs w:val="24"/>
                </w:rPr>
                <w:t>http://www.bornontario.ca/_documents/Publications/BORN%20Ontario%20Bulletin%20-%20January%202010.pdf</w:t>
              </w:r>
            </w:hyperlink>
            <w:r w:rsidRPr="00A0693C">
              <w:rPr>
                <w:rFonts w:ascii="Times New Roman" w:hAnsi="Times New Roman" w:cs="Times New Roman"/>
                <w:color w:val="000000" w:themeColor="text1"/>
                <w:sz w:val="24"/>
                <w:szCs w:val="24"/>
              </w:rPr>
              <w:t xml:space="preserve"> </w:t>
            </w:r>
          </w:p>
          <w:p w:rsidR="004A0100" w:rsidRPr="004A0100" w:rsidRDefault="004A0100" w:rsidP="004A0100">
            <w:pPr>
              <w:pStyle w:val="NoSpacing"/>
              <w:rPr>
                <w:rFonts w:ascii="Times New Roman" w:hAnsi="Times New Roman" w:cs="Times New Roman"/>
                <w:color w:val="000000" w:themeColor="text1"/>
                <w:sz w:val="24"/>
                <w:szCs w:val="24"/>
                <w:u w:val="single"/>
              </w:rPr>
            </w:pPr>
            <w:r w:rsidRPr="00A0693C">
              <w:rPr>
                <w:rFonts w:ascii="Times New Roman" w:hAnsi="Times New Roman" w:cs="Times New Roman"/>
                <w:color w:val="000000" w:themeColor="text1"/>
                <w:sz w:val="24"/>
                <w:szCs w:val="24"/>
              </w:rPr>
              <w:t xml:space="preserve"> </w:t>
            </w:r>
            <w:r w:rsidRPr="00A0693C">
              <w:rPr>
                <w:rStyle w:val="Hyperlink"/>
                <w:rFonts w:ascii="Times New Roman" w:hAnsi="Times New Roman" w:cs="Times New Roman"/>
                <w:color w:val="000000" w:themeColor="text1"/>
                <w:sz w:val="24"/>
                <w:szCs w:val="24"/>
              </w:rPr>
              <w:t xml:space="preserve"> </w:t>
            </w:r>
          </w:p>
        </w:tc>
      </w:tr>
      <w:tr w:rsidR="003C479A" w:rsidRPr="000F03B7" w:rsidTr="00E822C1">
        <w:trPr>
          <w:trHeight w:val="621"/>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Catley, C.A. (2007). An Integrated Hybrid Data Mining System for Preterm Birth Risk Assessment Based on a Semantic Web Services for Healthcare Framework. Ph.D. diss. Carleton University.</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Canadian Institute for Health Information. (2006). </w:t>
            </w:r>
            <w:r w:rsidRPr="00700F03">
              <w:rPr>
                <w:rFonts w:ascii="Times New Roman" w:eastAsia="Times New Roman" w:hAnsi="Times New Roman" w:cs="Times New Roman"/>
                <w:i/>
                <w:iCs/>
                <w:color w:val="000000" w:themeColor="text1"/>
                <w:sz w:val="24"/>
                <w:szCs w:val="24"/>
                <w:lang w:eastAsia="en-CA"/>
              </w:rPr>
              <w:t>Giving Birth in Canada: The Costs.</w:t>
            </w:r>
            <w:r w:rsidRPr="00700F03">
              <w:rPr>
                <w:rFonts w:ascii="Times New Roman" w:eastAsia="Times New Roman" w:hAnsi="Times New Roman" w:cs="Times New Roman"/>
                <w:color w:val="000000" w:themeColor="text1"/>
                <w:sz w:val="24"/>
                <w:szCs w:val="24"/>
                <w:lang w:eastAsia="en-CA"/>
              </w:rPr>
              <w:t xml:space="preserve"> Last accessed: December17, 2011 fromhttp://publications.gc.ca/collections/Collection/H118-38-2006E.pdf</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Catley, C., Frize, M., Walker, R.C., and Petriu, D.C.  (2005). Predicting Preterm Birth using Artificial Neural Networks. </w:t>
            </w:r>
            <w:r w:rsidRPr="00700F03">
              <w:rPr>
                <w:rFonts w:ascii="Times New Roman" w:eastAsia="Times New Roman" w:hAnsi="Times New Roman" w:cs="Times New Roman"/>
                <w:i/>
                <w:iCs/>
                <w:color w:val="000000" w:themeColor="text1"/>
                <w:sz w:val="24"/>
                <w:szCs w:val="24"/>
                <w:lang w:eastAsia="en-CA"/>
              </w:rPr>
              <w:t xml:space="preserve">CMBS. </w:t>
            </w:r>
            <w:r w:rsidRPr="00700F03">
              <w:rPr>
                <w:rFonts w:ascii="Times New Roman" w:eastAsia="Times New Roman" w:hAnsi="Times New Roman" w:cs="Times New Roman"/>
                <w:color w:val="000000" w:themeColor="text1"/>
                <w:sz w:val="24"/>
                <w:szCs w:val="24"/>
                <w:lang w:eastAsia="en-CA"/>
              </w:rPr>
              <w:t>103-108</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Catley, C., Petriu, D.C., and Frize, M. (January 2004). Software Performance Engineering of a Web service-based Clinical Decision Support infrastructure. </w:t>
            </w:r>
            <w:r w:rsidRPr="00700F03">
              <w:rPr>
                <w:rFonts w:ascii="Times New Roman" w:eastAsia="Times New Roman" w:hAnsi="Times New Roman" w:cs="Times New Roman"/>
                <w:i/>
                <w:iCs/>
                <w:color w:val="000000" w:themeColor="text1"/>
                <w:sz w:val="24"/>
                <w:szCs w:val="24"/>
                <w:lang w:eastAsia="en-CA"/>
              </w:rPr>
              <w:t xml:space="preserve">WOSP. </w:t>
            </w:r>
            <w:r w:rsidRPr="00700F03">
              <w:rPr>
                <w:rFonts w:ascii="Times New Roman" w:eastAsia="Times New Roman" w:hAnsi="Times New Roman" w:cs="Times New Roman"/>
                <w:color w:val="000000" w:themeColor="text1"/>
                <w:sz w:val="24"/>
                <w:szCs w:val="24"/>
                <w:lang w:eastAsia="en-CA"/>
              </w:rPr>
              <w:t>29, 130-138</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iCs/>
                <w:color w:val="000000" w:themeColor="text1"/>
                <w:sz w:val="24"/>
                <w:szCs w:val="24"/>
                <w:lang w:eastAsia="en-CA"/>
              </w:rPr>
              <w:t xml:space="preserve">CBC News. (2009). </w:t>
            </w:r>
            <w:r w:rsidRPr="00700F03">
              <w:rPr>
                <w:rFonts w:ascii="Times New Roman" w:eastAsia="Times New Roman" w:hAnsi="Times New Roman" w:cs="Times New Roman"/>
                <w:i/>
                <w:iCs/>
                <w:color w:val="000000" w:themeColor="text1"/>
                <w:sz w:val="24"/>
                <w:szCs w:val="24"/>
                <w:lang w:eastAsia="en-CA"/>
              </w:rPr>
              <w:t>Canada ranked 25</w:t>
            </w:r>
            <w:r w:rsidRPr="00700F03">
              <w:rPr>
                <w:rFonts w:ascii="Times New Roman" w:eastAsia="Times New Roman" w:hAnsi="Times New Roman" w:cs="Times New Roman"/>
                <w:i/>
                <w:iCs/>
                <w:color w:val="000000" w:themeColor="text1"/>
                <w:sz w:val="24"/>
                <w:szCs w:val="24"/>
                <w:vertAlign w:val="superscript"/>
                <w:lang w:eastAsia="en-CA"/>
              </w:rPr>
              <w:t>th</w:t>
            </w:r>
            <w:r w:rsidRPr="00700F03">
              <w:rPr>
                <w:rFonts w:ascii="Times New Roman" w:eastAsia="Times New Roman" w:hAnsi="Times New Roman" w:cs="Times New Roman"/>
                <w:i/>
                <w:iCs/>
                <w:color w:val="000000" w:themeColor="text1"/>
                <w:sz w:val="24"/>
                <w:szCs w:val="24"/>
                <w:lang w:eastAsia="en-CA"/>
              </w:rPr>
              <w:t xml:space="preserve"> in the world infant mortality</w:t>
            </w:r>
            <w:r w:rsidRPr="00700F03">
              <w:rPr>
                <w:rFonts w:ascii="Times New Roman" w:eastAsia="Times New Roman" w:hAnsi="Times New Roman" w:cs="Times New Roman"/>
                <w:color w:val="000000" w:themeColor="text1"/>
                <w:sz w:val="24"/>
                <w:szCs w:val="24"/>
                <w:lang w:eastAsia="en-CA"/>
              </w:rPr>
              <w:t>. Last accessed: December17, 2011 fromhttp://www.cbc.ca/news/health/story/2009/11/</w:t>
            </w:r>
            <w:r w:rsidR="004A0100">
              <w:rPr>
                <w:rFonts w:ascii="Times New Roman" w:eastAsia="Times New Roman" w:hAnsi="Times New Roman" w:cs="Times New Roman"/>
                <w:color w:val="000000" w:themeColor="text1"/>
                <w:sz w:val="24"/>
                <w:szCs w:val="24"/>
                <w:lang w:eastAsia="en-CA"/>
              </w:rPr>
              <w:t>04/infant-mortality-canada.html</w:t>
            </w:r>
          </w:p>
        </w:tc>
      </w:tr>
      <w:tr w:rsidR="003C479A" w:rsidRPr="000F03B7" w:rsidTr="00E822C1">
        <w:trPr>
          <w:trHeight w:val="300"/>
        </w:trPr>
        <w:tc>
          <w:tcPr>
            <w:tcW w:w="9483" w:type="dxa"/>
            <w:noWrap/>
            <w:vAlign w:val="bottom"/>
            <w:hideMark/>
          </w:tcPr>
          <w:p w:rsidR="003C479A" w:rsidRDefault="003C479A" w:rsidP="00377F43">
            <w:pPr>
              <w:spacing w:after="0" w:line="240" w:lineRule="auto"/>
              <w:rPr>
                <w:rFonts w:ascii="Times New Roman" w:hAnsi="Times New Roman" w:cs="Times New Roman"/>
                <w:color w:val="000000" w:themeColor="text1"/>
                <w:sz w:val="24"/>
                <w:szCs w:val="24"/>
              </w:rPr>
            </w:pP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6" w:history="1">
              <w:r w:rsidR="003C479A" w:rsidRPr="00700F03">
                <w:rPr>
                  <w:rStyle w:val="Hyperlink"/>
                  <w:rFonts w:ascii="Times New Roman" w:eastAsia="Times New Roman" w:hAnsi="Times New Roman" w:cs="Times New Roman"/>
                  <w:color w:val="000000" w:themeColor="text1"/>
                  <w:sz w:val="24"/>
                  <w:szCs w:val="24"/>
                  <w:u w:val="none"/>
                  <w:lang w:eastAsia="en-CA"/>
                </w:rPr>
                <w:t>Centre for Disease Control and Prevention. (2009). How Prevalence is Calculated. Last Accessed: April 12, 2012 from http://www.cdc.gov/pednss/how_to/read_a_data_table/calculating_prevalence.htm</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7" w:history="1">
              <w:r w:rsidR="003C479A" w:rsidRPr="00700F03">
                <w:rPr>
                  <w:rStyle w:val="Hyperlink"/>
                  <w:rFonts w:ascii="Times New Roman" w:eastAsia="Times New Roman" w:hAnsi="Times New Roman" w:cs="Times New Roman"/>
                  <w:color w:val="000000" w:themeColor="text1"/>
                  <w:sz w:val="24"/>
                  <w:szCs w:val="24"/>
                  <w:u w:val="none"/>
                  <w:lang w:eastAsia="en-CA"/>
                </w:rPr>
                <w:t>Chakravarti, B., and Dr. Battacharyya, S. (2006). Mobile Based Clinical Decision Support System, Provider &amp; Public Health Group,1-7. Last Accessed: April 12, 2012 from http://www.sbbhattacharyya.info/Mobile%20Based%20Clinical%20Decision%20Support%20System.pdf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Chen, D., and Burrel, P. (2011). Case-Based Reasoning System and Artificial Neural Networks: A Review. </w:t>
            </w:r>
            <w:r w:rsidRPr="00700F03">
              <w:rPr>
                <w:rFonts w:ascii="Times New Roman" w:eastAsia="Times New Roman" w:hAnsi="Times New Roman" w:cs="Times New Roman"/>
                <w:i/>
                <w:iCs/>
                <w:color w:val="000000" w:themeColor="text1"/>
                <w:sz w:val="24"/>
                <w:szCs w:val="24"/>
                <w:lang w:eastAsia="en-CA"/>
              </w:rPr>
              <w:t xml:space="preserve">Neural Comput&amp; Application. </w:t>
            </w:r>
            <w:r w:rsidRPr="00700F03">
              <w:rPr>
                <w:rFonts w:ascii="Times New Roman" w:eastAsia="Times New Roman" w:hAnsi="Times New Roman" w:cs="Times New Roman"/>
                <w:color w:val="000000" w:themeColor="text1"/>
                <w:sz w:val="24"/>
                <w:szCs w:val="24"/>
                <w:lang w:eastAsia="en-CA"/>
              </w:rPr>
              <w:t>10, 264–276</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Child Health Research Project Special Report. (1999). </w:t>
            </w:r>
            <w:r w:rsidRPr="00700F03">
              <w:rPr>
                <w:rFonts w:ascii="Times New Roman" w:eastAsia="Times New Roman" w:hAnsi="Times New Roman" w:cs="Times New Roman"/>
                <w:i/>
                <w:iCs/>
                <w:color w:val="000000" w:themeColor="text1"/>
                <w:sz w:val="24"/>
                <w:szCs w:val="24"/>
                <w:lang w:eastAsia="en-CA"/>
              </w:rPr>
              <w:t xml:space="preserve">Reducing Perinatal and Neonatal Mortality. </w:t>
            </w:r>
            <w:r w:rsidRPr="00700F03">
              <w:rPr>
                <w:rFonts w:ascii="Times New Roman" w:eastAsia="Times New Roman" w:hAnsi="Times New Roman" w:cs="Times New Roman"/>
                <w:color w:val="000000" w:themeColor="text1"/>
                <w:sz w:val="24"/>
                <w:szCs w:val="24"/>
                <w:lang w:eastAsia="en-CA"/>
              </w:rPr>
              <w:t>3, 2-8.</w:t>
            </w:r>
          </w:p>
          <w:p w:rsidR="00C1104C" w:rsidRPr="00700F03" w:rsidRDefault="00C1104C"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Chronaki, C., et al. (1997). A Web-based Environment for Medical Collaboration in a Regional Healthcare Network.</w:t>
            </w:r>
            <w:r w:rsidRPr="00700F03">
              <w:rPr>
                <w:rFonts w:ascii="Times New Roman" w:eastAsia="Times New Roman" w:hAnsi="Times New Roman" w:cs="Times New Roman"/>
                <w:i/>
                <w:iCs/>
                <w:color w:val="000000" w:themeColor="text1"/>
                <w:sz w:val="24"/>
                <w:szCs w:val="24"/>
                <w:lang w:eastAsia="en-CA"/>
              </w:rPr>
              <w:t xml:space="preserve">Proceedings of Car 97, </w:t>
            </w:r>
            <w:r w:rsidRPr="00700F03">
              <w:rPr>
                <w:rFonts w:ascii="Times New Roman" w:eastAsia="Times New Roman" w:hAnsi="Times New Roman" w:cs="Times New Roman"/>
                <w:color w:val="000000" w:themeColor="text1"/>
                <w:sz w:val="24"/>
                <w:szCs w:val="24"/>
                <w:lang w:eastAsia="en-CA"/>
              </w:rPr>
              <w:t>656-661.</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Chronaki,C., et al. (1997). A Web-based Environment for Medical Collaboration in a Regional Healthcare Network.</w:t>
            </w:r>
            <w:r w:rsidRPr="00700F03">
              <w:rPr>
                <w:rFonts w:ascii="Times New Roman" w:eastAsia="Times New Roman" w:hAnsi="Times New Roman" w:cs="Times New Roman"/>
                <w:i/>
                <w:iCs/>
                <w:color w:val="000000" w:themeColor="text1"/>
                <w:sz w:val="24"/>
                <w:szCs w:val="24"/>
                <w:lang w:eastAsia="en-CA"/>
              </w:rPr>
              <w:t>Proceedings of Car 97,</w:t>
            </w:r>
            <w:r w:rsidRPr="00700F03">
              <w:rPr>
                <w:rFonts w:ascii="Times New Roman" w:eastAsia="Times New Roman" w:hAnsi="Times New Roman" w:cs="Times New Roman"/>
                <w:color w:val="000000" w:themeColor="text1"/>
                <w:sz w:val="24"/>
                <w:szCs w:val="24"/>
                <w:lang w:eastAsia="en-CA"/>
              </w:rPr>
              <w:t>656-661</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Conde-Agudelo, A. and Romero, R. (2010). Cerivicovaginal Fetal Fibronecting for the Prediction of Spontaneous Preterm Birth in </w:t>
            </w:r>
            <w:r w:rsidR="001D28DA">
              <w:rPr>
                <w:rFonts w:ascii="Times New Roman" w:hAnsi="Times New Roman" w:cs="Times New Roman"/>
                <w:color w:val="000000" w:themeColor="text1"/>
                <w:sz w:val="24"/>
                <w:szCs w:val="24"/>
              </w:rPr>
              <w:t>Twins</w:t>
            </w:r>
            <w:r w:rsidRPr="00700F03">
              <w:rPr>
                <w:rFonts w:ascii="Times New Roman" w:hAnsi="Times New Roman" w:cs="Times New Roman"/>
                <w:color w:val="000000" w:themeColor="text1"/>
                <w:sz w:val="24"/>
                <w:szCs w:val="24"/>
              </w:rPr>
              <w:t xml:space="preserve"> Pregnancies: A Systematic Review and Meta- Analysis. </w:t>
            </w:r>
            <w:r w:rsidRPr="00700F03">
              <w:rPr>
                <w:rFonts w:ascii="Times New Roman" w:hAnsi="Times New Roman" w:cs="Times New Roman"/>
                <w:i/>
                <w:color w:val="000000" w:themeColor="text1"/>
                <w:sz w:val="24"/>
                <w:szCs w:val="24"/>
              </w:rPr>
              <w:t>Maternal Fetal Neonatal Analysis</w:t>
            </w:r>
            <w:r w:rsidRPr="00700F03">
              <w:rPr>
                <w:rFonts w:ascii="Times New Roman" w:hAnsi="Times New Roman" w:cs="Times New Roman"/>
                <w:color w:val="000000" w:themeColor="text1"/>
                <w:sz w:val="24"/>
                <w:szCs w:val="24"/>
              </w:rPr>
              <w:t>. 23(12):1365-1376.</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 xml:space="preserve">Conde-Agudelo, A., Romero, R., and Yeo, L. (2010). </w:t>
            </w:r>
            <w:r w:rsidRPr="00A70A8E">
              <w:rPr>
                <w:rStyle w:val="highlight"/>
                <w:rFonts w:ascii="Times New Roman" w:hAnsi="Times New Roman" w:cs="Times New Roman"/>
                <w:color w:val="000000" w:themeColor="text1"/>
                <w:sz w:val="24"/>
                <w:szCs w:val="24"/>
                <w:bdr w:val="none" w:sz="0" w:space="0" w:color="auto" w:frame="1"/>
              </w:rPr>
              <w:t>Transvaginal</w:t>
            </w:r>
            <w:r w:rsidRPr="00A70A8E">
              <w:rPr>
                <w:rStyle w:val="apple-converted-space"/>
                <w:rFonts w:ascii="Times New Roman" w:hAnsi="Times New Roman" w:cs="Times New Roman"/>
                <w:color w:val="000000" w:themeColor="text1"/>
                <w:sz w:val="24"/>
                <w:szCs w:val="24"/>
              </w:rPr>
              <w:t> </w:t>
            </w:r>
            <w:r w:rsidRPr="00A70A8E">
              <w:rPr>
                <w:rStyle w:val="highlight"/>
                <w:rFonts w:ascii="Times New Roman" w:hAnsi="Times New Roman" w:cs="Times New Roman"/>
                <w:color w:val="000000" w:themeColor="text1"/>
                <w:sz w:val="24"/>
                <w:szCs w:val="24"/>
                <w:bdr w:val="none" w:sz="0" w:space="0" w:color="auto" w:frame="1"/>
              </w:rPr>
              <w:t>sonographic</w:t>
            </w:r>
            <w:r w:rsidRPr="00A70A8E">
              <w:rPr>
                <w:rStyle w:val="apple-converted-space"/>
                <w:rFonts w:ascii="Times New Roman" w:hAnsi="Times New Roman" w:cs="Times New Roman"/>
                <w:color w:val="000000" w:themeColor="text1"/>
                <w:sz w:val="24"/>
                <w:szCs w:val="24"/>
              </w:rPr>
              <w:t> </w:t>
            </w:r>
            <w:r w:rsidRPr="00A70A8E">
              <w:rPr>
                <w:rStyle w:val="highlight"/>
                <w:rFonts w:ascii="Times New Roman" w:hAnsi="Times New Roman" w:cs="Times New Roman"/>
                <w:color w:val="000000" w:themeColor="text1"/>
                <w:sz w:val="24"/>
                <w:szCs w:val="24"/>
                <w:bdr w:val="none" w:sz="0" w:space="0" w:color="auto" w:frame="1"/>
              </w:rPr>
              <w:t>cervical</w:t>
            </w:r>
            <w:r w:rsidRPr="00A70A8E">
              <w:rPr>
                <w:rStyle w:val="apple-converted-space"/>
                <w:rFonts w:ascii="Times New Roman" w:hAnsi="Times New Roman" w:cs="Times New Roman"/>
                <w:color w:val="000000" w:themeColor="text1"/>
                <w:sz w:val="24"/>
                <w:szCs w:val="24"/>
              </w:rPr>
              <w:t> </w:t>
            </w:r>
            <w:r w:rsidRPr="00A70A8E">
              <w:rPr>
                <w:rFonts w:ascii="Times New Roman" w:hAnsi="Times New Roman" w:cs="Times New Roman"/>
                <w:color w:val="000000" w:themeColor="text1"/>
                <w:sz w:val="24"/>
                <w:szCs w:val="24"/>
              </w:rPr>
              <w:t xml:space="preserve">length for the prediction of spontaneous preterm birth in twin pregnancies: a systematic review and metaanalysis. American Journal of Obstetrics and Gynecology. </w:t>
            </w:r>
            <w:r w:rsidRPr="00A70A8E">
              <w:rPr>
                <w:rFonts w:ascii="Times New Roman" w:hAnsi="Times New Roman" w:cs="Times New Roman"/>
                <w:color w:val="000000" w:themeColor="text1"/>
                <w:sz w:val="24"/>
                <w:szCs w:val="24"/>
                <w:shd w:val="clear" w:color="auto" w:fill="FFFFFF"/>
              </w:rPr>
              <w:t>203(2):1281-12</w:t>
            </w:r>
          </w:p>
          <w:p w:rsidR="00BA719B" w:rsidRDefault="00BA719B"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Conference Board of Canada. (2001). </w:t>
            </w:r>
            <w:r w:rsidRPr="00700F03">
              <w:rPr>
                <w:rFonts w:ascii="Times New Roman" w:eastAsia="Times New Roman" w:hAnsi="Times New Roman" w:cs="Times New Roman"/>
                <w:i/>
                <w:iCs/>
                <w:color w:val="000000" w:themeColor="text1"/>
                <w:sz w:val="24"/>
                <w:szCs w:val="24"/>
                <w:lang w:eastAsia="en-CA"/>
              </w:rPr>
              <w:t>Infant Mortality</w:t>
            </w:r>
            <w:r w:rsidRPr="00700F03">
              <w:rPr>
                <w:rFonts w:ascii="Times New Roman" w:eastAsia="Times New Roman" w:hAnsi="Times New Roman" w:cs="Times New Roman"/>
                <w:color w:val="000000" w:themeColor="text1"/>
                <w:sz w:val="24"/>
                <w:szCs w:val="24"/>
                <w:lang w:eastAsia="en-CA"/>
              </w:rPr>
              <w:t xml:space="preserve">. Last accessed: December17, 2011 from </w:t>
            </w:r>
            <w:hyperlink r:id="rId48" w:history="1">
              <w:r w:rsidRPr="00700F03">
                <w:rPr>
                  <w:rStyle w:val="Hyperlink"/>
                  <w:rFonts w:ascii="Times New Roman" w:eastAsia="Times New Roman" w:hAnsi="Times New Roman" w:cs="Times New Roman"/>
                  <w:color w:val="000000" w:themeColor="text1"/>
                  <w:sz w:val="24"/>
                  <w:szCs w:val="24"/>
                  <w:u w:val="none"/>
                  <w:lang w:eastAsia="en-CA"/>
                </w:rPr>
                <w:t>http://www.conferenceboard.ca/hcp/Details/Health/infant-mortality-rate.aspx</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Cotea, C., and Jiwani, S. (2003). A Case-Based Reasoning (CBR) System For the Neonatal Intensive Care Unit (NICU). Ottawa: University of Ottawa. </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6122E2" w:rsidRDefault="006122E2"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Devedzic, V. (2000). Knowledge Discovery and Data Mining in Databases.</w:t>
            </w:r>
            <w:r w:rsidRPr="00700F03">
              <w:rPr>
                <w:rFonts w:ascii="Times New Roman" w:eastAsia="Times New Roman" w:hAnsi="Times New Roman" w:cs="Times New Roman"/>
                <w:i/>
                <w:iCs/>
                <w:color w:val="000000" w:themeColor="text1"/>
                <w:sz w:val="24"/>
                <w:szCs w:val="24"/>
                <w:lang w:eastAsia="en-CA"/>
              </w:rPr>
              <w:t>School of Business Administration, University of Belgrade, Yugoslavia.</w:t>
            </w:r>
            <w:r w:rsidRPr="00700F03">
              <w:rPr>
                <w:rFonts w:ascii="Times New Roman" w:eastAsia="Times New Roman" w:hAnsi="Times New Roman" w:cs="Times New Roman"/>
                <w:color w:val="000000" w:themeColor="text1"/>
                <w:sz w:val="24"/>
                <w:szCs w:val="24"/>
                <w:lang w:eastAsia="en-CA"/>
              </w:rPr>
              <w:t>Last accessed: December17, 2011 from ftp://cs.pitt.edu/chang/handbook/34.pdf</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49" w:tgtFrame="_blank" w:history="1">
              <w:r w:rsidR="003C479A" w:rsidRPr="00700F03">
                <w:rPr>
                  <w:rStyle w:val="Hyperlink"/>
                  <w:rFonts w:ascii="Times New Roman" w:eastAsia="Times New Roman" w:hAnsi="Times New Roman" w:cs="Times New Roman"/>
                  <w:color w:val="000000" w:themeColor="text1"/>
                  <w:sz w:val="24"/>
                  <w:szCs w:val="24"/>
                  <w:u w:val="none"/>
                  <w:lang w:eastAsia="en-CA"/>
                </w:rPr>
                <w:t>Dunn, S., Bottomley, J., Ali, A.,and  Walker, M. (2011). 2008 Niday Perinatal Database quality audit: report of a quality assurance project. Public Health Agencv of Canada. Last accessed: April 29, 2012 from http://www.phac-aspc.gc.ca/publicat/cdic-mcbc/32-1/ar-05-eng.php</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0" w:history="1">
              <w:r w:rsidR="003C479A" w:rsidRPr="00700F03">
                <w:rPr>
                  <w:rStyle w:val="Hyperlink"/>
                  <w:rFonts w:ascii="Times New Roman" w:eastAsia="Times New Roman" w:hAnsi="Times New Roman" w:cs="Times New Roman"/>
                  <w:color w:val="000000" w:themeColor="text1"/>
                  <w:sz w:val="24"/>
                  <w:szCs w:val="24"/>
                  <w:u w:val="none"/>
                  <w:lang w:eastAsia="en-CA"/>
                </w:rPr>
                <w:t>Durai, S.A, and Saro, E.A. (2006). Image Compression with Back-Propagation Neural Network using Cumulative Distribution Function. World Academy of Science, Engineering and Technology. Last Accessed: April 12, 2012 from http://www.waset.org/journals/waset/v17/v17-12.pdf.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1" w:history="1">
              <w:r w:rsidR="003C479A" w:rsidRPr="00700F03">
                <w:rPr>
                  <w:rStyle w:val="Hyperlink"/>
                  <w:rFonts w:ascii="Times New Roman" w:eastAsia="Times New Roman" w:hAnsi="Times New Roman" w:cs="Times New Roman"/>
                  <w:color w:val="000000" w:themeColor="text1"/>
                  <w:sz w:val="24"/>
                  <w:szCs w:val="24"/>
                  <w:u w:val="none"/>
                  <w:lang w:eastAsia="en-CA"/>
                </w:rPr>
                <w:t>EMC. (2006). Knowledge Management and Collaboration Platform for HealthCare Enviroments. Last accessed: December17, 2011 from http://www.emc.com/collateral/software/solution-overview/h2211-healthcare-doc-knowledge-mgt-collab-platform-ss.pdf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Eom, J.H., Kim, S.C., and Zhang, B.T. (2008). AptaPEDSS-E: A classifier ensemble-based perinatal decision support system for cardiovascular disease level prediction, </w:t>
            </w:r>
            <w:r w:rsidRPr="00700F03">
              <w:rPr>
                <w:rFonts w:ascii="Times New Roman" w:eastAsia="Times New Roman" w:hAnsi="Times New Roman" w:cs="Times New Roman"/>
                <w:i/>
                <w:iCs/>
                <w:color w:val="000000" w:themeColor="text1"/>
                <w:sz w:val="24"/>
                <w:szCs w:val="24"/>
                <w:lang w:eastAsia="en-CA"/>
              </w:rPr>
              <w:t xml:space="preserve">Expert System with Application, </w:t>
            </w:r>
            <w:r w:rsidRPr="00700F03">
              <w:rPr>
                <w:rFonts w:ascii="Times New Roman" w:eastAsia="Times New Roman" w:hAnsi="Times New Roman" w:cs="Times New Roman"/>
                <w:color w:val="000000" w:themeColor="text1"/>
                <w:sz w:val="24"/>
                <w:szCs w:val="24"/>
                <w:lang w:eastAsia="en-CA"/>
              </w:rPr>
              <w:t>34, 2465-2479.</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Fayyad, U. (1996). From Data Mining to Knowledge Discovery in Databases.</w:t>
            </w:r>
            <w:r w:rsidRPr="00700F03">
              <w:rPr>
                <w:rFonts w:ascii="Times New Roman" w:eastAsia="Times New Roman" w:hAnsi="Times New Roman" w:cs="Times New Roman"/>
                <w:i/>
                <w:iCs/>
                <w:color w:val="000000" w:themeColor="text1"/>
                <w:sz w:val="24"/>
                <w:szCs w:val="24"/>
                <w:lang w:eastAsia="en-CA"/>
              </w:rPr>
              <w:t>American Association for Artificial Intelligence.</w:t>
            </w:r>
            <w:r w:rsidRPr="00700F03">
              <w:rPr>
                <w:rFonts w:ascii="Times New Roman" w:eastAsia="Times New Roman" w:hAnsi="Times New Roman" w:cs="Times New Roman"/>
                <w:color w:val="000000" w:themeColor="text1"/>
                <w:sz w:val="24"/>
                <w:szCs w:val="24"/>
                <w:lang w:eastAsia="en-CA"/>
              </w:rPr>
              <w:t>Last accessed: December17, 2011 fromhttp://www.aaai.org/aitopics/assets/PDF/AIMag17-03-2-article.pdf</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Fernandez-Carrocera, L.A., Guevara-Fuentes, C.A. and Salinas-Ramirez, V. (2011). Risk Factors Associated with Mortality in Infants Weighing Less Than 1500g using CRIB II Scale. Boletin Medico Del Hospital Infantil De Mexico. 68(5):330-336.</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Frawley, W.J., et al. (1992). Knowledge Discovery in Databases: An Overview. </w:t>
            </w:r>
            <w:r w:rsidRPr="00700F03">
              <w:rPr>
                <w:rFonts w:ascii="Times New Roman" w:eastAsia="Times New Roman" w:hAnsi="Times New Roman" w:cs="Times New Roman"/>
                <w:i/>
                <w:iCs/>
                <w:color w:val="000000" w:themeColor="text1"/>
                <w:sz w:val="24"/>
                <w:szCs w:val="24"/>
                <w:lang w:eastAsia="en-CA"/>
              </w:rPr>
              <w:t xml:space="preserve">AI Magazine. </w:t>
            </w:r>
            <w:r w:rsidRPr="00700F03">
              <w:rPr>
                <w:rFonts w:ascii="Times New Roman" w:eastAsia="Times New Roman" w:hAnsi="Times New Roman" w:cs="Times New Roman"/>
                <w:color w:val="000000" w:themeColor="text1"/>
                <w:sz w:val="24"/>
                <w:szCs w:val="24"/>
                <w:lang w:eastAsia="en-CA"/>
              </w:rPr>
              <w:t>Last accessed: December17, 2011 fromhttp://www.aaai.org/ojs/index.php/aimagazine/article/view/1011/929</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i/>
                <w:iCs/>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Frize, M. et al. (2005). Conceptual Framework of Knowledge Management for Ethical Decision-Making Support in Neonatal Intensive Care. </w:t>
            </w:r>
            <w:r w:rsidRPr="00700F03">
              <w:rPr>
                <w:rFonts w:ascii="Times New Roman" w:eastAsia="Times New Roman" w:hAnsi="Times New Roman" w:cs="Times New Roman"/>
                <w:i/>
                <w:iCs/>
                <w:color w:val="000000" w:themeColor="text1"/>
                <w:sz w:val="24"/>
                <w:szCs w:val="24"/>
                <w:lang w:eastAsia="en-CA"/>
              </w:rPr>
              <w:t>IEEE Transactions o f Information Technology in Biomedicine, 9, 205-215</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Frize, M.,  </w:t>
            </w:r>
            <w:r w:rsidR="00390143">
              <w:rPr>
                <w:rFonts w:ascii="Times New Roman" w:eastAsia="Times New Roman" w:hAnsi="Times New Roman" w:cs="Times New Roman"/>
                <w:color w:val="000000" w:themeColor="text1"/>
                <w:sz w:val="24"/>
                <w:szCs w:val="24"/>
                <w:lang w:eastAsia="en-CA"/>
              </w:rPr>
              <w:t>Yu,</w:t>
            </w:r>
            <w:r w:rsidRPr="00700F03">
              <w:rPr>
                <w:rFonts w:ascii="Times New Roman" w:eastAsia="Times New Roman" w:hAnsi="Times New Roman" w:cs="Times New Roman"/>
                <w:color w:val="000000" w:themeColor="text1"/>
                <w:sz w:val="24"/>
                <w:szCs w:val="24"/>
                <w:lang w:eastAsia="en-CA"/>
              </w:rPr>
              <w:t xml:space="preserve"> and Weyand, S. (2011). Effectiveness of a hybrid pattern classifier for medical applications. </w:t>
            </w:r>
            <w:r w:rsidRPr="00700F03">
              <w:rPr>
                <w:rFonts w:ascii="Times New Roman" w:eastAsia="Times New Roman" w:hAnsi="Times New Roman" w:cs="Times New Roman"/>
                <w:i/>
                <w:iCs/>
                <w:color w:val="000000" w:themeColor="text1"/>
                <w:sz w:val="24"/>
                <w:szCs w:val="24"/>
                <w:lang w:eastAsia="en-CA"/>
              </w:rPr>
              <w:t xml:space="preserve">Int.J.HybridIntell.Syst. </w:t>
            </w:r>
            <w:r w:rsidRPr="00700F03">
              <w:rPr>
                <w:rFonts w:ascii="Times New Roman" w:eastAsia="Times New Roman" w:hAnsi="Times New Roman" w:cs="Times New Roman"/>
                <w:color w:val="000000" w:themeColor="text1"/>
                <w:sz w:val="24"/>
                <w:szCs w:val="24"/>
                <w:lang w:eastAsia="en-CA"/>
              </w:rPr>
              <w:t>8, 71-79</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Frize, M., Yang, L., Walker, R.C., and O’Conner, A.M. (June 2005). Conceptual Framework of Knowledge Management for Ethical Decision-Making Support in Neonatal Intensive Care, </w:t>
            </w:r>
            <w:r w:rsidRPr="00700F03">
              <w:rPr>
                <w:rFonts w:ascii="Times New Roman" w:eastAsia="Times New Roman" w:hAnsi="Times New Roman" w:cs="Times New Roman"/>
                <w:i/>
                <w:iCs/>
                <w:color w:val="000000" w:themeColor="text1"/>
                <w:sz w:val="24"/>
                <w:szCs w:val="24"/>
                <w:lang w:eastAsia="en-CA"/>
              </w:rPr>
              <w:t>IEEE Transanctions on Information Technology in Biomedicine</w:t>
            </w:r>
            <w:r w:rsidRPr="00700F03">
              <w:rPr>
                <w:rFonts w:ascii="Times New Roman" w:eastAsia="Times New Roman" w:hAnsi="Times New Roman" w:cs="Times New Roman"/>
                <w:color w:val="000000" w:themeColor="text1"/>
                <w:sz w:val="24"/>
                <w:szCs w:val="24"/>
                <w:lang w:eastAsia="en-CA"/>
              </w:rPr>
              <w:t>, 9, 205-215</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2" w:history="1">
              <w:r w:rsidR="003C479A" w:rsidRPr="00700F03">
                <w:rPr>
                  <w:rStyle w:val="Hyperlink"/>
                  <w:rFonts w:ascii="Times New Roman" w:eastAsia="Times New Roman" w:hAnsi="Times New Roman" w:cs="Times New Roman"/>
                  <w:color w:val="000000" w:themeColor="text1"/>
                  <w:sz w:val="24"/>
                  <w:szCs w:val="24"/>
                  <w:u w:val="none"/>
                  <w:lang w:eastAsia="en-CA"/>
                </w:rPr>
                <w:t xml:space="preserve">Fujitsu Comuputer Products of America Inc. (2010). HealthCare Document Imaging Trend </w:t>
              </w:r>
              <w:r w:rsidR="003C479A" w:rsidRPr="00700F03">
                <w:rPr>
                  <w:rStyle w:val="Hyperlink"/>
                  <w:rFonts w:ascii="Times New Roman" w:eastAsia="Times New Roman" w:hAnsi="Times New Roman" w:cs="Times New Roman"/>
                  <w:color w:val="000000" w:themeColor="text1"/>
                  <w:sz w:val="24"/>
                  <w:szCs w:val="24"/>
                  <w:u w:val="none"/>
                  <w:lang w:eastAsia="en-CA"/>
                </w:rPr>
                <w:lastRenderedPageBreak/>
                <w:t>Report. Last accessed: December 17, 2011 from http://www.fujitsu.com/no/Images/healthcare-document-imaging-trend_wp.pdf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5A0AA7" w:rsidRDefault="005A0AA7" w:rsidP="00377F43">
            <w:pPr>
              <w:spacing w:after="0" w:line="240" w:lineRule="auto"/>
              <w:rPr>
                <w:rFonts w:ascii="Times New Roman" w:eastAsia="Times New Roman" w:hAnsi="Times New Roman" w:cs="Times New Roman"/>
                <w:color w:val="000000" w:themeColor="text1"/>
                <w:sz w:val="24"/>
                <w:szCs w:val="24"/>
                <w:lang w:eastAsia="en-CA"/>
              </w:rPr>
            </w:pPr>
            <w:r w:rsidRPr="005A0AA7">
              <w:rPr>
                <w:rFonts w:ascii="Times New Roman" w:hAnsi="Times New Roman" w:cs="Times New Roman"/>
                <w:color w:val="000000" w:themeColor="text1"/>
                <w:sz w:val="24"/>
                <w:szCs w:val="24"/>
              </w:rPr>
              <w:lastRenderedPageBreak/>
              <w:t xml:space="preserve">Gera, T. and Ramji, S. (2001). Early Predictors of Mortality in Very Low Birth Weight Neonates. </w:t>
            </w:r>
            <w:r w:rsidRPr="005A0AA7">
              <w:rPr>
                <w:rFonts w:ascii="Times New Roman" w:hAnsi="Times New Roman" w:cs="Times New Roman"/>
                <w:i/>
                <w:color w:val="000000" w:themeColor="text1"/>
                <w:sz w:val="24"/>
                <w:szCs w:val="24"/>
              </w:rPr>
              <w:t>Indian Pediatrics</w:t>
            </w:r>
            <w:r w:rsidRPr="005A0AA7">
              <w:rPr>
                <w:rFonts w:ascii="Times New Roman" w:hAnsi="Times New Roman" w:cs="Times New Roman"/>
                <w:color w:val="000000" w:themeColor="text1"/>
                <w:sz w:val="24"/>
                <w:szCs w:val="24"/>
              </w:rPr>
              <w:t>. 38:596</w:t>
            </w:r>
          </w:p>
          <w:p w:rsidR="00654B2A" w:rsidRDefault="00654B2A"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i/>
                <w:iCs/>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Gilchrist, J. (February 2012). Re: Week 12: Update. </w:t>
            </w:r>
            <w:r w:rsidRPr="00700F03">
              <w:rPr>
                <w:rFonts w:ascii="Times New Roman" w:eastAsia="Times New Roman" w:hAnsi="Times New Roman" w:cs="Times New Roman"/>
                <w:i/>
                <w:iCs/>
                <w:color w:val="000000" w:themeColor="text1"/>
                <w:sz w:val="24"/>
                <w:szCs w:val="24"/>
                <w:lang w:eastAsia="en-CA"/>
              </w:rPr>
              <w:t xml:space="preserve">Personal Email. </w:t>
            </w:r>
          </w:p>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E822C1" w:rsidRPr="00700F03" w:rsidRDefault="00E822C1" w:rsidP="00E822C1">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Gilchrist, J. (2012</w:t>
            </w:r>
            <w:r w:rsidRPr="00700F03">
              <w:rPr>
                <w:rFonts w:ascii="Times New Roman" w:eastAsia="Times New Roman" w:hAnsi="Times New Roman" w:cs="Times New Roman"/>
                <w:color w:val="000000" w:themeColor="text1"/>
                <w:sz w:val="24"/>
                <w:szCs w:val="24"/>
                <w:lang w:eastAsia="en-CA"/>
              </w:rPr>
              <w:t xml:space="preserve">). </w:t>
            </w:r>
            <w:r>
              <w:rPr>
                <w:rFonts w:ascii="Times New Roman" w:eastAsia="Times New Roman" w:hAnsi="Times New Roman" w:cs="Times New Roman"/>
                <w:color w:val="000000" w:themeColor="text1"/>
                <w:sz w:val="24"/>
                <w:szCs w:val="24"/>
                <w:lang w:eastAsia="en-CA"/>
              </w:rPr>
              <w:t>Clinical Decision Support System Using Real-Time Data Analysis for a Neonatal Intensive Care Unit. PhD</w:t>
            </w:r>
            <w:r w:rsidRPr="00700F03">
              <w:rPr>
                <w:rFonts w:ascii="Times New Roman" w:eastAsia="Times New Roman" w:hAnsi="Times New Roman" w:cs="Times New Roman"/>
                <w:color w:val="000000" w:themeColor="text1"/>
                <w:sz w:val="24"/>
                <w:szCs w:val="24"/>
                <w:lang w:eastAsia="en-CA"/>
              </w:rPr>
              <w:t>. diss. Carleton University.</w:t>
            </w:r>
          </w:p>
          <w:p w:rsidR="00E822C1" w:rsidRPr="00700F03" w:rsidRDefault="00E822C1"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C61CD9" w:rsidP="00377F43">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Goldenberg, et</w:t>
            </w:r>
            <w:r w:rsidR="003C479A" w:rsidRPr="00700F03">
              <w:rPr>
                <w:rFonts w:ascii="Times New Roman" w:eastAsia="Times New Roman" w:hAnsi="Times New Roman" w:cs="Times New Roman"/>
                <w:color w:val="000000" w:themeColor="text1"/>
                <w:sz w:val="24"/>
                <w:szCs w:val="24"/>
                <w:lang w:eastAsia="en-CA"/>
              </w:rPr>
              <w:t xml:space="preserve"> al. (2008). Epimeiology and causes of preterm birth. </w:t>
            </w:r>
            <w:r w:rsidR="003C479A" w:rsidRPr="00700F03">
              <w:rPr>
                <w:rFonts w:ascii="Times New Roman" w:eastAsia="Times New Roman" w:hAnsi="Times New Roman" w:cs="Times New Roman"/>
                <w:i/>
                <w:iCs/>
                <w:color w:val="000000" w:themeColor="text1"/>
                <w:sz w:val="24"/>
                <w:szCs w:val="24"/>
                <w:lang w:eastAsia="en-CA"/>
              </w:rPr>
              <w:t xml:space="preserve">The Lancet, </w:t>
            </w:r>
            <w:r w:rsidR="003C479A" w:rsidRPr="00700F03">
              <w:rPr>
                <w:rFonts w:ascii="Times New Roman" w:eastAsia="Times New Roman" w:hAnsi="Times New Roman" w:cs="Times New Roman"/>
                <w:color w:val="000000" w:themeColor="text1"/>
                <w:sz w:val="24"/>
                <w:szCs w:val="24"/>
                <w:lang w:eastAsia="en-CA"/>
              </w:rPr>
              <w:t>371,75-84</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3" w:history="1">
              <w:r w:rsidR="003C479A" w:rsidRPr="00700F03">
                <w:rPr>
                  <w:rStyle w:val="Hyperlink"/>
                  <w:rFonts w:ascii="Times New Roman" w:eastAsia="Times New Roman" w:hAnsi="Times New Roman" w:cs="Times New Roman"/>
                  <w:color w:val="000000" w:themeColor="text1"/>
                  <w:sz w:val="24"/>
                  <w:szCs w:val="24"/>
                  <w:u w:val="none"/>
                  <w:lang w:eastAsia="en-CA"/>
                </w:rPr>
                <w:t>Hannon Hill Corporation. (2010). Content Management For Healthcare Organization. Last accessed: December 17, 2011 from http://www.hannonhill.com/downloads/pdf/white-papers/Healthcare_and_CMS.pdf</w:t>
              </w:r>
            </w:hyperlink>
          </w:p>
        </w:tc>
      </w:tr>
      <w:tr w:rsidR="003C479A" w:rsidRPr="000F03B7" w:rsidTr="00E822C1">
        <w:trPr>
          <w:trHeight w:val="300"/>
        </w:trPr>
        <w:tc>
          <w:tcPr>
            <w:tcW w:w="9483" w:type="dxa"/>
            <w:noWrap/>
            <w:vAlign w:val="bottom"/>
            <w:hideMark/>
          </w:tcPr>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w:t>
            </w:r>
            <w:hyperlink r:id="rId54" w:history="1">
              <w:r w:rsidRPr="00A70A8E">
                <w:rPr>
                  <w:rStyle w:val="Hyperlink"/>
                  <w:rFonts w:ascii="Times New Roman" w:hAnsi="Times New Roman" w:cs="Times New Roman"/>
                  <w:color w:val="000000" w:themeColor="text1"/>
                  <w:sz w:val="24"/>
                  <w:szCs w:val="24"/>
                  <w:u w:val="none"/>
                </w:rPr>
                <w:t>Heart Rate Observation System effectively reduces NICU infant mortality</w:t>
              </w:r>
            </w:hyperlink>
            <w:r w:rsidRPr="00A70A8E">
              <w:rPr>
                <w:rFonts w:ascii="Times New Roman" w:hAnsi="Times New Roman" w:cs="Times New Roman"/>
                <w:color w:val="000000" w:themeColor="text1"/>
                <w:sz w:val="24"/>
                <w:szCs w:val="24"/>
              </w:rPr>
              <w:t>”, The Journal of Pediatrics.</w:t>
            </w:r>
            <w:r>
              <w:rPr>
                <w:rFonts w:ascii="Times New Roman" w:hAnsi="Times New Roman" w:cs="Times New Roman"/>
                <w:color w:val="000000" w:themeColor="text1"/>
                <w:sz w:val="24"/>
                <w:szCs w:val="24"/>
              </w:rPr>
              <w:t>(2011)</w:t>
            </w:r>
            <w:r w:rsidRPr="00A70A8E">
              <w:rPr>
                <w:rFonts w:ascii="Times New Roman" w:hAnsi="Times New Roman" w:cs="Times New Roman"/>
                <w:color w:val="000000" w:themeColor="text1"/>
                <w:sz w:val="24"/>
                <w:szCs w:val="24"/>
              </w:rPr>
              <w:t xml:space="preserve"> Last Accessed: Feburary 10, 2013 from http://www.news-medical.net/news/20110826/Heart-Rate-Observation-System-effectively-reduces-NICU-infant-mortality.aspx</w:t>
            </w:r>
          </w:p>
          <w:p w:rsidR="00BA719B" w:rsidRDefault="00BA719B" w:rsidP="00377F43">
            <w:pPr>
              <w:spacing w:after="0" w:line="240" w:lineRule="auto"/>
              <w:rPr>
                <w:rFonts w:ascii="Times New Roman" w:eastAsia="Times New Roman" w:hAnsi="Times New Roman" w:cs="Times New Roman"/>
                <w:color w:val="000000" w:themeColor="text1"/>
                <w:sz w:val="24"/>
                <w:szCs w:val="24"/>
                <w:lang w:eastAsia="en-CA"/>
              </w:rPr>
            </w:pPr>
          </w:p>
          <w:p w:rsidR="00BA719B" w:rsidRDefault="00BA719B" w:rsidP="00377F43">
            <w:pPr>
              <w:spacing w:after="0" w:line="240" w:lineRule="auto"/>
              <w:rPr>
                <w:rStyle w:val="Hyperlink"/>
                <w:rFonts w:ascii="Times New Roman" w:hAnsi="Times New Roman" w:cs="Times New Roman"/>
                <w:color w:val="000000" w:themeColor="text1"/>
                <w:sz w:val="24"/>
                <w:szCs w:val="24"/>
                <w:u w:val="none"/>
              </w:rPr>
            </w:pPr>
            <w:r>
              <w:rPr>
                <w:rFonts w:ascii="Times New Roman" w:hAnsi="Times New Roman" w:cs="Times New Roman"/>
                <w:color w:val="000000" w:themeColor="text1"/>
                <w:sz w:val="24"/>
                <w:szCs w:val="24"/>
              </w:rPr>
              <w:t>HERO</w:t>
            </w:r>
            <w:r w:rsidRPr="00A70A8E">
              <w:rPr>
                <w:rFonts w:ascii="Times New Roman" w:hAnsi="Times New Roman" w:cs="Times New Roman"/>
                <w:color w:val="000000" w:themeColor="text1"/>
                <w:sz w:val="24"/>
                <w:szCs w:val="24"/>
              </w:rPr>
              <w:t xml:space="preserve">. Medical Predictive Science Corporation. </w:t>
            </w:r>
            <w:r>
              <w:rPr>
                <w:rFonts w:ascii="Times New Roman" w:hAnsi="Times New Roman" w:cs="Times New Roman"/>
                <w:color w:val="000000" w:themeColor="text1"/>
                <w:sz w:val="24"/>
                <w:szCs w:val="24"/>
              </w:rPr>
              <w:t xml:space="preserve">(2011). </w:t>
            </w:r>
            <w:r w:rsidRPr="00A70A8E">
              <w:rPr>
                <w:rFonts w:ascii="Times New Roman" w:hAnsi="Times New Roman" w:cs="Times New Roman"/>
                <w:color w:val="000000" w:themeColor="text1"/>
                <w:sz w:val="24"/>
                <w:szCs w:val="24"/>
              </w:rPr>
              <w:t xml:space="preserve">Last Accessed: Feburary 10, 2013 from </w:t>
            </w:r>
            <w:hyperlink r:id="rId55" w:history="1">
              <w:r w:rsidRPr="00A70A8E">
                <w:rPr>
                  <w:rStyle w:val="Hyperlink"/>
                  <w:rFonts w:ascii="Times New Roman" w:hAnsi="Times New Roman" w:cs="Times New Roman"/>
                  <w:color w:val="000000" w:themeColor="text1"/>
                  <w:sz w:val="24"/>
                  <w:szCs w:val="24"/>
                  <w:u w:val="none"/>
                </w:rPr>
                <w:t>http://www.heroscore.com/hero.htm</w:t>
              </w:r>
            </w:hyperlink>
          </w:p>
          <w:p w:rsidR="00BA719B" w:rsidRDefault="00BA719B"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i/>
                <w:iCs/>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Huser, V. et al. (2011). Implementation of workflow engine technology to delivery basic clinical decision support functionality.</w:t>
            </w:r>
            <w:r w:rsidRPr="00700F03">
              <w:rPr>
                <w:rFonts w:ascii="Times New Roman" w:eastAsia="Times New Roman" w:hAnsi="Times New Roman" w:cs="Times New Roman"/>
                <w:i/>
                <w:iCs/>
                <w:color w:val="000000" w:themeColor="text1"/>
                <w:sz w:val="24"/>
                <w:szCs w:val="24"/>
                <w:lang w:eastAsia="en-CA"/>
              </w:rPr>
              <w:t xml:space="preserve"> BMC Medical Research Methodology, 11, 1-19</w:t>
            </w:r>
          </w:p>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5A0AA7" w:rsidRPr="005A0AA7" w:rsidRDefault="005A0AA7" w:rsidP="005A0AA7">
            <w:pPr>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 xml:space="preserve">Hueston, W.J. (1998). Preterm Contractions in Community Settings: II. Predicting Preterm Birth in Women Pregnant with Preterm Contractions. </w:t>
            </w:r>
            <w:r w:rsidRPr="005A0AA7">
              <w:rPr>
                <w:rFonts w:ascii="Times New Roman" w:hAnsi="Times New Roman" w:cs="Times New Roman"/>
                <w:i/>
                <w:color w:val="000000" w:themeColor="text1"/>
                <w:sz w:val="24"/>
                <w:szCs w:val="24"/>
              </w:rPr>
              <w:t>Obstetrics and Gynecology</w:t>
            </w:r>
            <w:r>
              <w:rPr>
                <w:rFonts w:ascii="Times New Roman" w:hAnsi="Times New Roman" w:cs="Times New Roman"/>
                <w:color w:val="000000" w:themeColor="text1"/>
                <w:sz w:val="24"/>
                <w:szCs w:val="24"/>
              </w:rPr>
              <w:t>. 92(1):43-36.</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Intapong, P., et al. (2010). Modular Web-Based Collaboration Platform.</w:t>
            </w:r>
            <w:r w:rsidRPr="00700F03">
              <w:rPr>
                <w:rFonts w:ascii="Times New Roman" w:eastAsia="Times New Roman" w:hAnsi="Times New Roman" w:cs="Times New Roman"/>
                <w:i/>
                <w:iCs/>
                <w:color w:val="000000" w:themeColor="text1"/>
                <w:sz w:val="24"/>
                <w:szCs w:val="24"/>
                <w:lang w:eastAsia="en-CA"/>
              </w:rPr>
              <w:t>International Journal of Advanced Science and Technolog</w:t>
            </w:r>
            <w:r w:rsidRPr="00700F03">
              <w:rPr>
                <w:rFonts w:ascii="Times New Roman" w:eastAsia="Times New Roman" w:hAnsi="Times New Roman" w:cs="Times New Roman"/>
                <w:color w:val="000000" w:themeColor="text1"/>
                <w:sz w:val="24"/>
                <w:szCs w:val="24"/>
                <w:lang w:eastAsia="en-CA"/>
              </w:rPr>
              <w:t>y, 22, 27-46.</w:t>
            </w:r>
          </w:p>
          <w:p w:rsidR="003C479A"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5A0AA7" w:rsidRPr="005A0AA7" w:rsidRDefault="005A0AA7" w:rsidP="00377F43">
            <w:pPr>
              <w:spacing w:after="0" w:line="240" w:lineRule="auto"/>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Institute</w:t>
            </w:r>
            <w:r w:rsidRPr="005A0AA7">
              <w:rPr>
                <w:rFonts w:ascii="Times New Roman" w:hAnsi="Times New Roman" w:cs="Times New Roman"/>
                <w:color w:val="000000" w:themeColor="text1"/>
                <w:sz w:val="24"/>
                <w:szCs w:val="24"/>
                <w:shd w:val="clear" w:color="auto" w:fill="FFFFFF"/>
              </w:rPr>
              <w:t xml:space="preserve"> Advanced Medical Education. (2013). </w:t>
            </w:r>
            <w:r w:rsidRPr="005A0AA7">
              <w:rPr>
                <w:rFonts w:ascii="Times New Roman" w:hAnsi="Times New Roman" w:cs="Times New Roman"/>
                <w:color w:val="000000" w:themeColor="text1"/>
                <w:sz w:val="24"/>
                <w:szCs w:val="24"/>
              </w:rPr>
              <w:t xml:space="preserve">Echogenic Fetal Kidneys: Differential Diagnosis and Postnatal Outcome. </w:t>
            </w:r>
            <w:r w:rsidRPr="005A0AA7">
              <w:rPr>
                <w:rFonts w:ascii="Times New Roman" w:eastAsia="Times New Roman" w:hAnsi="Times New Roman" w:cs="Times New Roman"/>
                <w:color w:val="000000" w:themeColor="text1"/>
                <w:sz w:val="24"/>
                <w:szCs w:val="24"/>
                <w:lang w:eastAsia="en-CA"/>
              </w:rPr>
              <w:t xml:space="preserve">Last Accessed: </w:t>
            </w:r>
            <w:r w:rsidRPr="005A0AA7">
              <w:rPr>
                <w:rFonts w:ascii="Times New Roman" w:hAnsi="Times New Roman" w:cs="Times New Roman"/>
                <w:color w:val="000000" w:themeColor="text1"/>
                <w:sz w:val="24"/>
                <w:szCs w:val="24"/>
              </w:rPr>
              <w:t>January 21, 2013</w:t>
            </w:r>
            <w:r w:rsidRPr="005A0AA7">
              <w:rPr>
                <w:rFonts w:ascii="Times New Roman" w:eastAsia="Times New Roman" w:hAnsi="Times New Roman" w:cs="Times New Roman"/>
                <w:color w:val="000000" w:themeColor="text1"/>
                <w:sz w:val="24"/>
                <w:szCs w:val="24"/>
                <w:lang w:eastAsia="en-CA"/>
              </w:rPr>
              <w:t xml:space="preserve"> from </w:t>
            </w:r>
            <w:hyperlink r:id="rId56" w:history="1">
              <w:r w:rsidRPr="005A0AA7">
                <w:rPr>
                  <w:rStyle w:val="Hyperlink"/>
                  <w:rFonts w:ascii="Times New Roman" w:hAnsi="Times New Roman" w:cs="Times New Roman"/>
                  <w:color w:val="000000" w:themeColor="text1"/>
                  <w:sz w:val="24"/>
                  <w:szCs w:val="24"/>
                  <w:u w:val="none"/>
                </w:rPr>
                <w:t>https://iame.com/online/cervical_length/content.php</w:t>
              </w:r>
            </w:hyperlink>
          </w:p>
          <w:p w:rsidR="005A0AA7" w:rsidRPr="00700F03" w:rsidRDefault="005A0AA7"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Jayalakshmi, T., and Dr. Santhakumaran, A. (February 2011). Statistical Normalization and Back Propagation for Classification.  </w:t>
            </w:r>
            <w:r w:rsidRPr="00700F03">
              <w:rPr>
                <w:rFonts w:ascii="Times New Roman" w:eastAsia="Times New Roman" w:hAnsi="Times New Roman" w:cs="Times New Roman"/>
                <w:i/>
                <w:iCs/>
                <w:color w:val="000000" w:themeColor="text1"/>
                <w:sz w:val="24"/>
                <w:szCs w:val="24"/>
                <w:lang w:eastAsia="en-CA"/>
              </w:rPr>
              <w:t xml:space="preserve">International Journal of Computer Theory and Engineering. </w:t>
            </w:r>
            <w:r w:rsidRPr="00700F03">
              <w:rPr>
                <w:rFonts w:ascii="Times New Roman" w:eastAsia="Times New Roman" w:hAnsi="Times New Roman" w:cs="Times New Roman"/>
                <w:color w:val="000000" w:themeColor="text1"/>
                <w:sz w:val="24"/>
                <w:szCs w:val="24"/>
                <w:lang w:eastAsia="en-CA"/>
              </w:rPr>
              <w:t>3, 1793-8201</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7" w:history="1">
              <w:r w:rsidR="003C479A" w:rsidRPr="00700F03">
                <w:rPr>
                  <w:rStyle w:val="Hyperlink"/>
                  <w:rFonts w:ascii="Times New Roman" w:eastAsia="Times New Roman" w:hAnsi="Times New Roman" w:cs="Times New Roman"/>
                  <w:color w:val="000000" w:themeColor="text1"/>
                  <w:sz w:val="24"/>
                  <w:szCs w:val="24"/>
                  <w:u w:val="none"/>
                  <w:lang w:eastAsia="en-CA"/>
                </w:rPr>
                <w:t>Jha, G.K. Aritificial Neural Networks. (2011). Date Last Accessed: April 12th, 2012  http://www.iasri.res.in/ebook/EB_SMAR/e-book_pdf%20files/Manual%20IV/3-ANN.pdff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6122E2" w:rsidRDefault="006122E2" w:rsidP="00377F43">
            <w:pPr>
              <w:spacing w:after="0" w:line="240" w:lineRule="auto"/>
            </w:pP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8" w:history="1">
              <w:r w:rsidR="003C479A" w:rsidRPr="00700F03">
                <w:rPr>
                  <w:rStyle w:val="Hyperlink"/>
                  <w:rFonts w:ascii="Times New Roman" w:eastAsia="Times New Roman" w:hAnsi="Times New Roman" w:cs="Times New Roman"/>
                  <w:color w:val="000000" w:themeColor="text1"/>
                  <w:sz w:val="24"/>
                  <w:szCs w:val="24"/>
                  <w:u w:val="none"/>
                  <w:lang w:eastAsia="en-CA"/>
                </w:rPr>
                <w:t>Kid’s Health. (2011). About Preemies. Last accessed: December17, 2011 from http://kidshealth.org/parent/growth/growing/preemies.html</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Lalkhem, A.G., and McCluskey, A. (2008).  Clinical tests: sensitivity and specificity. </w:t>
            </w:r>
            <w:r w:rsidRPr="00700F03">
              <w:rPr>
                <w:rFonts w:ascii="Times New Roman" w:eastAsia="Times New Roman" w:hAnsi="Times New Roman" w:cs="Times New Roman"/>
                <w:i/>
                <w:iCs/>
                <w:color w:val="000000" w:themeColor="text1"/>
                <w:sz w:val="24"/>
                <w:szCs w:val="24"/>
                <w:lang w:eastAsia="en-CA"/>
              </w:rPr>
              <w:t xml:space="preserve">Continuing Education in Anaesthesa.Critical Care &amp;Pain, </w:t>
            </w:r>
            <w:r w:rsidRPr="00700F03">
              <w:rPr>
                <w:rFonts w:ascii="Times New Roman" w:eastAsia="Times New Roman" w:hAnsi="Times New Roman" w:cs="Times New Roman"/>
                <w:color w:val="000000" w:themeColor="text1"/>
                <w:sz w:val="24"/>
                <w:szCs w:val="24"/>
                <w:lang w:eastAsia="en-CA"/>
              </w:rPr>
              <w:t>8,  221-223</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59" w:history="1">
              <w:r w:rsidR="00080A78">
                <w:rPr>
                  <w:rStyle w:val="Hyperlink"/>
                  <w:rFonts w:ascii="Times New Roman" w:eastAsia="Times New Roman" w:hAnsi="Times New Roman" w:cs="Times New Roman"/>
                  <w:color w:val="000000" w:themeColor="text1"/>
                  <w:sz w:val="24"/>
                  <w:szCs w:val="24"/>
                  <w:u w:val="none"/>
                  <w:lang w:eastAsia="en-CA"/>
                </w:rPr>
                <w:t xml:space="preserve">Lauer, J.A., et </w:t>
              </w:r>
              <w:r w:rsidR="003C479A" w:rsidRPr="00700F03">
                <w:rPr>
                  <w:rStyle w:val="Hyperlink"/>
                  <w:rFonts w:ascii="Times New Roman" w:eastAsia="Times New Roman" w:hAnsi="Times New Roman" w:cs="Times New Roman"/>
                  <w:color w:val="000000" w:themeColor="text1"/>
                  <w:sz w:val="24"/>
                  <w:szCs w:val="24"/>
                  <w:u w:val="none"/>
                  <w:lang w:eastAsia="en-CA"/>
                </w:rPr>
                <w:t>al. (2003). Determinants of Ceasarean section rates in developed countries: supply, demand and opportunities for control. World Health Report. Last accessed: December17, 2011 fromhttp://www.who.int/healthsystems/topics/financing/healthreport/29DeterminantsC-section.pdf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Lee, K.A., and Gay,C.L. (2004). Sleep in late pregnancy predicts length of labour and type of delivery. </w:t>
            </w:r>
            <w:r w:rsidRPr="00700F03">
              <w:rPr>
                <w:rFonts w:ascii="Times New Roman" w:eastAsia="Times New Roman" w:hAnsi="Times New Roman" w:cs="Times New Roman"/>
                <w:i/>
                <w:iCs/>
                <w:color w:val="000000" w:themeColor="text1"/>
                <w:sz w:val="24"/>
                <w:szCs w:val="24"/>
                <w:lang w:eastAsia="en-CA"/>
              </w:rPr>
              <w:t xml:space="preserve">American </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Lim, G. et al. (2009). Hospital Costs for Preterm and Small-or-Gestational Age Babies in Canada. </w:t>
            </w:r>
            <w:r w:rsidRPr="00700F03">
              <w:rPr>
                <w:rFonts w:ascii="Times New Roman" w:eastAsia="Times New Roman" w:hAnsi="Times New Roman" w:cs="Times New Roman"/>
                <w:i/>
                <w:iCs/>
                <w:color w:val="000000" w:themeColor="text1"/>
                <w:sz w:val="24"/>
                <w:szCs w:val="24"/>
                <w:lang w:eastAsia="en-CA"/>
              </w:rPr>
              <w:t>Healthcare Quarterly</w:t>
            </w:r>
            <w:r w:rsidRPr="00700F03">
              <w:rPr>
                <w:rFonts w:ascii="Times New Roman" w:eastAsia="Times New Roman" w:hAnsi="Times New Roman" w:cs="Times New Roman"/>
                <w:color w:val="000000" w:themeColor="text1"/>
                <w:sz w:val="24"/>
                <w:szCs w:val="24"/>
                <w:lang w:eastAsia="en-CA"/>
              </w:rPr>
              <w:t>. 12, 21-24</w:t>
            </w:r>
          </w:p>
          <w:p w:rsidR="00E822C1" w:rsidRPr="00700F03" w:rsidRDefault="00E822C1"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Lim, A.C et al. (2011). Cervical Length Measurement for the Prediction of Preterm Birth in </w:t>
            </w:r>
            <w:r w:rsidR="001D28DA">
              <w:rPr>
                <w:rFonts w:ascii="Times New Roman" w:hAnsi="Times New Roman" w:cs="Times New Roman"/>
                <w:color w:val="000000" w:themeColor="text1"/>
                <w:sz w:val="24"/>
                <w:szCs w:val="24"/>
              </w:rPr>
              <w:t>Twins</w:t>
            </w:r>
            <w:r w:rsidRPr="00700F03">
              <w:rPr>
                <w:rFonts w:ascii="Times New Roman" w:hAnsi="Times New Roman" w:cs="Times New Roman"/>
                <w:color w:val="000000" w:themeColor="text1"/>
                <w:sz w:val="24"/>
                <w:szCs w:val="24"/>
              </w:rPr>
              <w:t xml:space="preserve"> Pregnancies: A Systematic Review and Bivariate Meta-analysis. </w:t>
            </w:r>
            <w:r w:rsidRPr="00700F03">
              <w:rPr>
                <w:rFonts w:ascii="Times New Roman" w:hAnsi="Times New Roman" w:cs="Times New Roman"/>
                <w:i/>
                <w:color w:val="000000" w:themeColor="text1"/>
                <w:sz w:val="24"/>
                <w:szCs w:val="24"/>
              </w:rPr>
              <w:t>Ultrasound in Obstetrics and Gynecology</w:t>
            </w:r>
            <w:r>
              <w:rPr>
                <w:rFonts w:ascii="Times New Roman" w:hAnsi="Times New Roman" w:cs="Times New Roman"/>
                <w:color w:val="000000" w:themeColor="text1"/>
                <w:sz w:val="24"/>
                <w:szCs w:val="24"/>
              </w:rPr>
              <w:t xml:space="preserve">. 38(1):10-17. </w:t>
            </w:r>
          </w:p>
        </w:tc>
      </w:tr>
      <w:tr w:rsidR="003C479A" w:rsidRPr="000F03B7" w:rsidTr="00E822C1">
        <w:trPr>
          <w:trHeight w:val="300"/>
        </w:trPr>
        <w:tc>
          <w:tcPr>
            <w:tcW w:w="9483" w:type="dxa"/>
            <w:noWrap/>
            <w:vAlign w:val="bottom"/>
            <w:hideMark/>
          </w:tcPr>
          <w:p w:rsidR="003C479A" w:rsidRPr="00700F03" w:rsidRDefault="00080A78" w:rsidP="00377F43">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 xml:space="preserve">Lim, G. et </w:t>
            </w:r>
            <w:r w:rsidR="003C479A" w:rsidRPr="00700F03">
              <w:rPr>
                <w:rFonts w:ascii="Times New Roman" w:eastAsia="Times New Roman" w:hAnsi="Times New Roman" w:cs="Times New Roman"/>
                <w:color w:val="000000" w:themeColor="text1"/>
                <w:sz w:val="24"/>
                <w:szCs w:val="24"/>
                <w:lang w:eastAsia="en-CA"/>
              </w:rPr>
              <w:t xml:space="preserve">al. (2009). Hospital Costs for Preterm and Small-or-Gestational Age Babies in Canada. </w:t>
            </w:r>
            <w:r w:rsidR="003C479A" w:rsidRPr="00700F03">
              <w:rPr>
                <w:rFonts w:ascii="Times New Roman" w:eastAsia="Times New Roman" w:hAnsi="Times New Roman" w:cs="Times New Roman"/>
                <w:i/>
                <w:iCs/>
                <w:color w:val="000000" w:themeColor="text1"/>
                <w:sz w:val="24"/>
                <w:szCs w:val="24"/>
                <w:lang w:eastAsia="en-CA"/>
              </w:rPr>
              <w:t>Healthcare Quarterly</w:t>
            </w:r>
            <w:r w:rsidR="003C479A" w:rsidRPr="00700F03">
              <w:rPr>
                <w:rFonts w:ascii="Times New Roman" w:eastAsia="Times New Roman" w:hAnsi="Times New Roman" w:cs="Times New Roman"/>
                <w:color w:val="000000" w:themeColor="text1"/>
                <w:sz w:val="24"/>
                <w:szCs w:val="24"/>
                <w:lang w:eastAsia="en-CA"/>
              </w:rPr>
              <w:t>. 12, 21-24</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Lisbboa, P.J.G. (2011). A review of evident of health benefit from artificial neural networks in medical intervention. </w:t>
            </w:r>
            <w:r w:rsidRPr="00700F03">
              <w:rPr>
                <w:rFonts w:ascii="Times New Roman" w:eastAsia="Times New Roman" w:hAnsi="Times New Roman" w:cs="Times New Roman"/>
                <w:i/>
                <w:iCs/>
                <w:color w:val="000000" w:themeColor="text1"/>
                <w:sz w:val="24"/>
                <w:szCs w:val="24"/>
                <w:lang w:eastAsia="en-CA"/>
              </w:rPr>
              <w:t xml:space="preserve">Neural Networks. </w:t>
            </w:r>
            <w:r w:rsidRPr="00700F03">
              <w:rPr>
                <w:rFonts w:ascii="Times New Roman" w:eastAsia="Times New Roman" w:hAnsi="Times New Roman" w:cs="Times New Roman"/>
                <w:color w:val="000000" w:themeColor="text1"/>
                <w:sz w:val="24"/>
                <w:szCs w:val="24"/>
                <w:lang w:eastAsia="en-CA"/>
              </w:rPr>
              <w:t>2,11-39</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60" w:history="1">
              <w:r w:rsidR="003C479A" w:rsidRPr="00700F03">
                <w:rPr>
                  <w:rStyle w:val="Hyperlink"/>
                  <w:rFonts w:ascii="Times New Roman" w:eastAsia="Times New Roman" w:hAnsi="Times New Roman" w:cs="Times New Roman"/>
                  <w:color w:val="000000" w:themeColor="text1"/>
                  <w:sz w:val="24"/>
                  <w:szCs w:val="24"/>
                  <w:u w:val="none"/>
                  <w:lang w:eastAsia="en-CA"/>
                </w:rPr>
                <w:t>Lurie,I. (2002) A Web Content Management Blueprint. Portent. Last accessed: December17, 2011 from http://www.portent.com/library/cmsexplained.pdf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MacDorman, M.F., et al. (2011), Infant Mortality. </w:t>
            </w:r>
            <w:r w:rsidRPr="00700F03">
              <w:rPr>
                <w:rFonts w:ascii="Times New Roman" w:eastAsia="Times New Roman" w:hAnsi="Times New Roman" w:cs="Times New Roman"/>
                <w:i/>
                <w:iCs/>
                <w:color w:val="000000" w:themeColor="text1"/>
                <w:sz w:val="24"/>
                <w:szCs w:val="24"/>
                <w:lang w:eastAsia="en-CA"/>
              </w:rPr>
              <w:t xml:space="preserve">CDC’s Public Health and Surveillance for Women, Infants and Children. </w:t>
            </w:r>
            <w:r w:rsidRPr="00700F03">
              <w:rPr>
                <w:rFonts w:ascii="Times New Roman" w:eastAsia="Times New Roman" w:hAnsi="Times New Roman" w:cs="Times New Roman"/>
                <w:color w:val="000000" w:themeColor="text1"/>
                <w:sz w:val="24"/>
                <w:szCs w:val="24"/>
                <w:lang w:eastAsia="en-CA"/>
              </w:rPr>
              <w:t xml:space="preserve">Last accessed: December17, 2011 from </w:t>
            </w: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61" w:history="1">
              <w:r w:rsidR="003C479A" w:rsidRPr="00700F03">
                <w:rPr>
                  <w:rStyle w:val="Hyperlink"/>
                  <w:rFonts w:ascii="Times New Roman" w:eastAsia="Times New Roman" w:hAnsi="Times New Roman" w:cs="Times New Roman"/>
                  <w:color w:val="000000" w:themeColor="text1"/>
                  <w:sz w:val="24"/>
                  <w:szCs w:val="24"/>
                  <w:u w:val="none"/>
                  <w:lang w:eastAsia="en-CA"/>
                </w:rPr>
                <w:t>http://www.cdc.gov/reproductivehealth/ProductsPubs/DatatoAction/pdf/birout6.pdf</w:t>
              </w:r>
            </w:hyperlink>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i/>
                <w:iCs/>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Mackinnon, M.J. and Glick, N. (1999). Data Mining and Knowledge Discovery in Databases – An Overview. </w:t>
            </w:r>
            <w:r w:rsidRPr="00700F03">
              <w:rPr>
                <w:rFonts w:ascii="Times New Roman" w:eastAsia="Times New Roman" w:hAnsi="Times New Roman" w:cs="Times New Roman"/>
                <w:i/>
                <w:iCs/>
                <w:color w:val="000000" w:themeColor="text1"/>
                <w:sz w:val="24"/>
                <w:szCs w:val="24"/>
                <w:lang w:eastAsia="en-CA"/>
              </w:rPr>
              <w:t>Australian Statistical Publishing Associatio. 31, 225-275</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15"/>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Maimon, O., and Rokach, L. (2005). Introduction to Knowledge Discovery in Databases. </w:t>
            </w:r>
            <w:r w:rsidRPr="00700F03">
              <w:rPr>
                <w:rFonts w:ascii="Times New Roman" w:eastAsia="Times New Roman" w:hAnsi="Times New Roman" w:cs="Times New Roman"/>
                <w:i/>
                <w:iCs/>
                <w:color w:val="000000" w:themeColor="text1"/>
                <w:sz w:val="24"/>
                <w:szCs w:val="24"/>
                <w:lang w:eastAsia="en-CA"/>
              </w:rPr>
              <w:t>DATA MINING AND KNOWLEDGE DISCOVERY HANDBOOK.</w:t>
            </w:r>
            <w:r w:rsidRPr="00700F03">
              <w:rPr>
                <w:rFonts w:ascii="Times New Roman" w:eastAsia="Times New Roman" w:hAnsi="Times New Roman" w:cs="Times New Roman"/>
                <w:color w:val="000000" w:themeColor="text1"/>
                <w:sz w:val="24"/>
                <w:szCs w:val="24"/>
                <w:lang w:eastAsia="en-CA"/>
              </w:rPr>
              <w:t xml:space="preserve"> Last accessed: December17, 2011 from </w:t>
            </w:r>
            <w:hyperlink r:id="rId62" w:history="1">
              <w:r w:rsidRPr="00700F03">
                <w:rPr>
                  <w:rStyle w:val="Hyperlink"/>
                  <w:rFonts w:ascii="Times New Roman" w:eastAsia="Times New Roman" w:hAnsi="Times New Roman" w:cs="Times New Roman"/>
                  <w:color w:val="000000" w:themeColor="text1"/>
                  <w:sz w:val="24"/>
                  <w:szCs w:val="24"/>
                  <w:u w:val="none"/>
                  <w:lang w:eastAsia="en-CA"/>
                </w:rPr>
                <w:t>http://www.springerlink.com/content/g1384q4ww000875t/</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5A0AA7" w:rsidRDefault="005A0AA7" w:rsidP="00377F43">
            <w:pPr>
              <w:spacing w:after="0" w:line="240" w:lineRule="auto"/>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 xml:space="preserve">Maiya, P., Nagashree, S., and Shaik, M.S. (2001). Role of Score for Neonatal Acute Physiology (SNAP) in Predicting Neonatal Mortality. </w:t>
            </w:r>
            <w:r w:rsidRPr="005A0AA7">
              <w:rPr>
                <w:rFonts w:ascii="Times New Roman" w:hAnsi="Times New Roman" w:cs="Times New Roman"/>
                <w:i/>
                <w:color w:val="000000" w:themeColor="text1"/>
                <w:sz w:val="24"/>
                <w:szCs w:val="24"/>
              </w:rPr>
              <w:t>Indian J Pediatrics</w:t>
            </w:r>
            <w:r w:rsidRPr="005A0AA7">
              <w:rPr>
                <w:rFonts w:ascii="Times New Roman" w:hAnsi="Times New Roman" w:cs="Times New Roman"/>
                <w:color w:val="000000" w:themeColor="text1"/>
                <w:sz w:val="24"/>
                <w:szCs w:val="24"/>
              </w:rPr>
              <w:t>. 68(8):829-834</w:t>
            </w:r>
          </w:p>
          <w:p w:rsidR="005A0AA7" w:rsidRDefault="005A0AA7" w:rsidP="00377F43">
            <w:pPr>
              <w:spacing w:after="0" w:line="240" w:lineRule="auto"/>
              <w:rPr>
                <w:rFonts w:ascii="Times New Roman" w:hAnsi="Times New Roman" w:cs="Times New Roman"/>
                <w:color w:val="000000" w:themeColor="text1"/>
                <w:sz w:val="24"/>
                <w:szCs w:val="24"/>
              </w:rPr>
            </w:pP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Mella, M. and Berghella, V.(2009). Prediction of Preterm Birth: Cervical Sonography. Seminars in Perinatology. 317-323</w:t>
            </w:r>
          </w:p>
          <w:p w:rsidR="00BA719B" w:rsidRDefault="00BA719B" w:rsidP="00377F43">
            <w:pPr>
              <w:spacing w:after="0" w:line="240" w:lineRule="auto"/>
              <w:rPr>
                <w:rFonts w:ascii="Times New Roman" w:hAnsi="Times New Roman" w:cs="Times New Roman"/>
                <w:color w:val="000000" w:themeColor="text1"/>
                <w:sz w:val="24"/>
                <w:szCs w:val="24"/>
              </w:rPr>
            </w:pPr>
          </w:p>
          <w:p w:rsidR="0045198F" w:rsidRDefault="0045198F" w:rsidP="00377F4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Milan, A. (2011). Mortality Overview, 2007. </w:t>
            </w:r>
            <w:r w:rsidRPr="0045198F">
              <w:rPr>
                <w:rFonts w:ascii="Times New Roman" w:hAnsi="Times New Roman" w:cs="Times New Roman"/>
                <w:color w:val="000000" w:themeColor="text1"/>
                <w:sz w:val="24"/>
                <w:szCs w:val="24"/>
              </w:rPr>
              <w:t xml:space="preserve">Last accessed: </w:t>
            </w:r>
            <w:r>
              <w:rPr>
                <w:rFonts w:ascii="Times New Roman" w:hAnsi="Times New Roman" w:cs="Times New Roman"/>
                <w:color w:val="000000" w:themeColor="text1"/>
                <w:sz w:val="24"/>
                <w:szCs w:val="24"/>
              </w:rPr>
              <w:t>January 21, 2013</w:t>
            </w:r>
            <w:r w:rsidRPr="0045198F">
              <w:rPr>
                <w:rFonts w:ascii="Times New Roman" w:hAnsi="Times New Roman" w:cs="Times New Roman"/>
                <w:color w:val="000000" w:themeColor="text1"/>
                <w:sz w:val="24"/>
                <w:szCs w:val="24"/>
              </w:rPr>
              <w:t xml:space="preserve"> from http://www.statcan.gc.ca/pub/91-209-x/2011001/article/11524-eng.htm</w:t>
            </w:r>
          </w:p>
          <w:p w:rsidR="0045198F" w:rsidRDefault="0045198F" w:rsidP="00377F43">
            <w:pPr>
              <w:spacing w:after="0" w:line="240" w:lineRule="auto"/>
              <w:rPr>
                <w:rFonts w:ascii="Times New Roman" w:hAnsi="Times New Roman" w:cs="Times New Roman"/>
                <w:color w:val="000000" w:themeColor="text1"/>
                <w:sz w:val="24"/>
                <w:szCs w:val="24"/>
              </w:rPr>
            </w:pPr>
          </w:p>
          <w:p w:rsidR="005A0AA7" w:rsidRDefault="00781C48" w:rsidP="005A0AA7">
            <w:pPr>
              <w:spacing w:after="0" w:line="240" w:lineRule="auto"/>
              <w:rPr>
                <w:rFonts w:ascii="Times New Roman" w:eastAsia="Times New Roman" w:hAnsi="Times New Roman" w:cs="Times New Roman"/>
                <w:color w:val="000000" w:themeColor="text1"/>
                <w:sz w:val="24"/>
                <w:szCs w:val="24"/>
                <w:lang w:eastAsia="en-CA"/>
              </w:rPr>
            </w:pPr>
            <w:hyperlink r:id="rId63" w:history="1">
              <w:r w:rsidR="003C479A" w:rsidRPr="00700F03">
                <w:rPr>
                  <w:rStyle w:val="Hyperlink"/>
                  <w:rFonts w:ascii="Times New Roman" w:eastAsia="Times New Roman" w:hAnsi="Times New Roman" w:cs="Times New Roman"/>
                  <w:color w:val="000000" w:themeColor="text1"/>
                  <w:sz w:val="24"/>
                  <w:szCs w:val="24"/>
                  <w:u w:val="none"/>
                  <w:lang w:eastAsia="en-CA"/>
                </w:rPr>
                <w:t>Miller, K. (2010). Clinical Decision Support. Biomedical Computation Review. Last accessed: December17, 2011 from http://biomedicalcomputationreview.org/6/1/7.pdf</w:t>
              </w:r>
            </w:hyperlink>
          </w:p>
          <w:p w:rsidR="005A0AA7" w:rsidRPr="005A0AA7" w:rsidRDefault="005A0AA7" w:rsidP="005A0AA7">
            <w:pPr>
              <w:spacing w:after="0" w:line="240" w:lineRule="auto"/>
              <w:rPr>
                <w:rFonts w:ascii="Times New Roman" w:eastAsia="Times New Roman" w:hAnsi="Times New Roman" w:cs="Times New Roman"/>
                <w:color w:val="000000" w:themeColor="text1"/>
                <w:sz w:val="24"/>
                <w:szCs w:val="24"/>
                <w:lang w:eastAsia="en-CA"/>
              </w:rPr>
            </w:pPr>
          </w:p>
          <w:p w:rsidR="003C479A" w:rsidRPr="005A0AA7" w:rsidRDefault="005A0AA7" w:rsidP="005A0AA7">
            <w:pPr>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 xml:space="preserve">Mohkam, M. et al. (2010). A Comparison of CRIB, CRIB II, SNAP, SNAP II, and SNAP-PE Scores for the Prediction of Mortality in Critically Ill Neonates. </w:t>
            </w:r>
            <w:r w:rsidRPr="005A0AA7">
              <w:rPr>
                <w:rFonts w:ascii="Times New Roman" w:hAnsi="Times New Roman" w:cs="Times New Roman"/>
                <w:i/>
                <w:color w:val="000000" w:themeColor="text1"/>
                <w:sz w:val="24"/>
                <w:szCs w:val="24"/>
              </w:rPr>
              <w:t>Medical Journal of Islamic Republic of Iran</w:t>
            </w:r>
            <w:r>
              <w:rPr>
                <w:rFonts w:ascii="Times New Roman" w:hAnsi="Times New Roman" w:cs="Times New Roman"/>
                <w:color w:val="000000" w:themeColor="text1"/>
                <w:sz w:val="24"/>
                <w:szCs w:val="24"/>
              </w:rPr>
              <w:t xml:space="preserve">. 24(4)193-199. </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Musen, M.A., Shahar, Y., and Shorliffe, E.H. (2006). Clinical Decision Support Systems. </w:t>
            </w:r>
            <w:r w:rsidRPr="00700F03">
              <w:rPr>
                <w:rFonts w:ascii="Times New Roman" w:eastAsia="Times New Roman" w:hAnsi="Times New Roman" w:cs="Times New Roman"/>
                <w:i/>
                <w:iCs/>
                <w:color w:val="000000" w:themeColor="text1"/>
                <w:sz w:val="24"/>
                <w:szCs w:val="24"/>
                <w:lang w:eastAsia="en-CA"/>
              </w:rPr>
              <w:t xml:space="preserve">Biomedical Informatics: Computer Applications in Healthcare and Biomedicine. </w:t>
            </w:r>
            <w:r w:rsidRPr="00700F03">
              <w:rPr>
                <w:rFonts w:ascii="Times New Roman" w:eastAsia="Times New Roman" w:hAnsi="Times New Roman" w:cs="Times New Roman"/>
                <w:color w:val="000000" w:themeColor="text1"/>
                <w:sz w:val="24"/>
                <w:szCs w:val="24"/>
                <w:lang w:eastAsia="en-CA"/>
              </w:rPr>
              <w:t>New York: Springer. 600-631</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Myles, A.J. (2004). An Introduction to Decision Tree Modeling. </w:t>
            </w:r>
            <w:r w:rsidRPr="00700F03">
              <w:rPr>
                <w:rFonts w:ascii="Times New Roman" w:eastAsia="Times New Roman" w:hAnsi="Times New Roman" w:cs="Times New Roman"/>
                <w:i/>
                <w:iCs/>
                <w:color w:val="000000" w:themeColor="text1"/>
                <w:sz w:val="24"/>
                <w:szCs w:val="24"/>
                <w:lang w:eastAsia="en-CA"/>
              </w:rPr>
              <w:t xml:space="preserve">Journal of Chemometrics, </w:t>
            </w:r>
            <w:r>
              <w:rPr>
                <w:rFonts w:ascii="Times New Roman" w:eastAsia="Times New Roman" w:hAnsi="Times New Roman" w:cs="Times New Roman"/>
                <w:color w:val="000000" w:themeColor="text1"/>
                <w:sz w:val="24"/>
                <w:szCs w:val="24"/>
                <w:lang w:eastAsia="en-CA"/>
              </w:rPr>
              <w:t>18, 275-285.</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hAnsi="Times New Roman" w:cs="Times New Roman"/>
                <w:color w:val="000000" w:themeColor="text1"/>
                <w:sz w:val="24"/>
                <w:szCs w:val="24"/>
              </w:rPr>
            </w:pP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64" w:history="1">
              <w:r w:rsidR="003C479A" w:rsidRPr="00700F03">
                <w:rPr>
                  <w:rStyle w:val="Hyperlink"/>
                  <w:rFonts w:ascii="Times New Roman" w:eastAsia="Times New Roman" w:hAnsi="Times New Roman" w:cs="Times New Roman"/>
                  <w:color w:val="000000" w:themeColor="text1"/>
                  <w:sz w:val="24"/>
                  <w:szCs w:val="24"/>
                  <w:u w:val="none"/>
                  <w:lang w:eastAsia="en-CA"/>
                </w:rPr>
                <w:t>N.Allen., et al. (2002).Preterm Birth: Making a Difference. Last accessed: December17, 2011 from http://www.beststart.org/resources/rep_health/pdf/Preterm_mstr.pdf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National Union of Public and General Employees. (2011). OECD: Canada’s Infant Mortality Rate Worsens</w:t>
            </w:r>
            <w:r w:rsidRPr="00700F03">
              <w:rPr>
                <w:rFonts w:ascii="Times New Roman" w:eastAsia="Times New Roman" w:hAnsi="Times New Roman" w:cs="Times New Roman"/>
                <w:i/>
                <w:iCs/>
                <w:color w:val="000000" w:themeColor="text1"/>
                <w:sz w:val="24"/>
                <w:szCs w:val="24"/>
                <w:lang w:eastAsia="en-CA"/>
              </w:rPr>
              <w:t xml:space="preserve">. </w:t>
            </w:r>
            <w:r w:rsidRPr="00700F03">
              <w:rPr>
                <w:rFonts w:ascii="Times New Roman" w:eastAsia="Times New Roman" w:hAnsi="Times New Roman" w:cs="Times New Roman"/>
                <w:color w:val="000000" w:themeColor="text1"/>
                <w:sz w:val="24"/>
                <w:szCs w:val="24"/>
                <w:lang w:eastAsia="en-CA"/>
              </w:rPr>
              <w:t>Last accessed: December17, 2011 fromhttp://www.nupge.ca/content/3272/oecd-canadas-infant-mortality-rate-worsens</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iCs/>
                <w:color w:val="000000" w:themeColor="text1"/>
                <w:sz w:val="24"/>
                <w:szCs w:val="24"/>
                <w:lang w:eastAsia="en-CA"/>
              </w:rPr>
              <w:t xml:space="preserve">National Union of Public and General Employees. (2011). </w:t>
            </w:r>
            <w:r w:rsidRPr="00700F03">
              <w:rPr>
                <w:rFonts w:ascii="Times New Roman" w:eastAsia="Times New Roman" w:hAnsi="Times New Roman" w:cs="Times New Roman"/>
                <w:i/>
                <w:iCs/>
                <w:color w:val="000000" w:themeColor="text1"/>
                <w:sz w:val="24"/>
                <w:szCs w:val="24"/>
                <w:lang w:eastAsia="en-CA"/>
              </w:rPr>
              <w:t>OECD: Canada’s Infant Mortality Rate Worsens</w:t>
            </w:r>
            <w:r w:rsidRPr="00700F03">
              <w:rPr>
                <w:rFonts w:ascii="Times New Roman" w:eastAsia="Times New Roman" w:hAnsi="Times New Roman" w:cs="Times New Roman"/>
                <w:color w:val="000000" w:themeColor="text1"/>
                <w:sz w:val="24"/>
                <w:szCs w:val="24"/>
                <w:lang w:eastAsia="en-CA"/>
              </w:rPr>
              <w:t>. Last accessed: December17, 2011 fromhttp://www.nupge.ca/content/3272/oecd-canadas-infant-mortality-rate-worsens</w:t>
            </w:r>
          </w:p>
        </w:tc>
      </w:tr>
      <w:tr w:rsidR="003C479A" w:rsidRPr="000F03B7" w:rsidTr="00E822C1">
        <w:trPr>
          <w:trHeight w:val="300"/>
        </w:trPr>
        <w:tc>
          <w:tcPr>
            <w:tcW w:w="9483" w:type="dxa"/>
            <w:noWrap/>
            <w:vAlign w:val="bottom"/>
            <w:hideMark/>
          </w:tcPr>
          <w:p w:rsidR="00BA719B" w:rsidRDefault="00BA719B" w:rsidP="00377F43">
            <w:pPr>
              <w:spacing w:after="0" w:line="240" w:lineRule="auto"/>
            </w:pP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NEONATE Effective Decision Support in the Neonatal Intensive Care Unit.</w:t>
            </w:r>
            <w:r>
              <w:rPr>
                <w:rFonts w:ascii="Times New Roman" w:hAnsi="Times New Roman" w:cs="Times New Roman"/>
                <w:color w:val="000000" w:themeColor="text1"/>
                <w:sz w:val="24"/>
                <w:szCs w:val="24"/>
              </w:rPr>
              <w:t xml:space="preserve"> ESRC/EPSRC PACCIT Programme. (2003).</w:t>
            </w:r>
            <w:r w:rsidRPr="00A70A8E">
              <w:rPr>
                <w:rFonts w:ascii="Times New Roman" w:hAnsi="Times New Roman" w:cs="Times New Roman"/>
                <w:color w:val="000000" w:themeColor="text1"/>
                <w:sz w:val="24"/>
                <w:szCs w:val="24"/>
              </w:rPr>
              <w:t xml:space="preserve"> Last Accessed: Feburary 10, 2013 from http://inf.abdn.ac.uk/research/neonate/</w:t>
            </w:r>
          </w:p>
          <w:p w:rsidR="00BA719B" w:rsidRDefault="00BA719B" w:rsidP="00377F43">
            <w:pPr>
              <w:spacing w:after="0" w:line="240" w:lineRule="auto"/>
            </w:pP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65" w:history="1">
              <w:r w:rsidR="003C479A" w:rsidRPr="00700F03">
                <w:rPr>
                  <w:rStyle w:val="Hyperlink"/>
                  <w:rFonts w:ascii="Times New Roman" w:eastAsia="Times New Roman" w:hAnsi="Times New Roman" w:cs="Times New Roman"/>
                  <w:color w:val="000000" w:themeColor="text1"/>
                  <w:sz w:val="24"/>
                  <w:szCs w:val="24"/>
                  <w:u w:val="none"/>
                  <w:lang w:eastAsia="en-CA"/>
                </w:rPr>
                <w:t>Niday Perinatal Database Project. (2008). Annual Perinatal Statistical Report 2007-08. Last Accessed: April 12, 2012 from https://www.nidaydatabase.com/info /pdf/PPPESO%20Annual%20Perinatal%20Statistical%20Report%202007-08.pdf,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Default="003C479A" w:rsidP="005A0AA7">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O’Conner, P.J. et al. (2011). Impact of Electronic Health Record Clinical Decision Support on Diabetes Care: A Randomized Trial”. </w:t>
            </w:r>
            <w:r w:rsidRPr="00700F03">
              <w:rPr>
                <w:rFonts w:ascii="Times New Roman" w:eastAsia="Times New Roman" w:hAnsi="Times New Roman" w:cs="Times New Roman"/>
                <w:i/>
                <w:iCs/>
                <w:color w:val="000000" w:themeColor="text1"/>
                <w:sz w:val="24"/>
                <w:szCs w:val="24"/>
                <w:lang w:eastAsia="en-CA"/>
              </w:rPr>
              <w:t xml:space="preserve">Annals of Family Medicine. </w:t>
            </w:r>
            <w:r w:rsidR="005A0AA7">
              <w:rPr>
                <w:rFonts w:ascii="Times New Roman" w:eastAsia="Times New Roman" w:hAnsi="Times New Roman" w:cs="Times New Roman"/>
                <w:color w:val="000000" w:themeColor="text1"/>
                <w:sz w:val="24"/>
                <w:szCs w:val="24"/>
                <w:lang w:eastAsia="en-CA"/>
              </w:rPr>
              <w:t>9, 12-21</w:t>
            </w:r>
          </w:p>
          <w:p w:rsidR="005A0AA7" w:rsidRPr="005A0AA7" w:rsidRDefault="005A0AA7" w:rsidP="005A0AA7">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Oliveira, T.A., et al. (1998). Fetal Fibronectin as a Predictor of Preterm Delivery in Twin Gestations. </w:t>
            </w:r>
            <w:r w:rsidRPr="00700F03">
              <w:rPr>
                <w:rFonts w:ascii="Times New Roman" w:hAnsi="Times New Roman" w:cs="Times New Roman"/>
                <w:i/>
                <w:color w:val="000000" w:themeColor="text1"/>
                <w:sz w:val="24"/>
                <w:szCs w:val="24"/>
              </w:rPr>
              <w:t>International Journal of Gynaecology and Obstetrics</w:t>
            </w:r>
            <w:r w:rsidRPr="00700F03">
              <w:rPr>
                <w:rFonts w:ascii="Times New Roman" w:hAnsi="Times New Roman" w:cs="Times New Roman"/>
                <w:color w:val="000000" w:themeColor="text1"/>
                <w:sz w:val="24"/>
                <w:szCs w:val="24"/>
              </w:rPr>
              <w:t>. 62(2):135-139</w:t>
            </w:r>
          </w:p>
          <w:p w:rsidR="003C479A" w:rsidRPr="00700F03" w:rsidRDefault="003C479A" w:rsidP="00377F43">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Oliveira, T.A., et al. (1999). Detection of Fetal Fibronectin in Twin Pregnancies in Relation to Gestational Age. </w:t>
            </w:r>
            <w:r w:rsidRPr="00700F03">
              <w:rPr>
                <w:rFonts w:ascii="Times New Roman" w:hAnsi="Times New Roman" w:cs="Times New Roman"/>
                <w:i/>
                <w:color w:val="000000" w:themeColor="text1"/>
                <w:sz w:val="24"/>
                <w:szCs w:val="24"/>
              </w:rPr>
              <w:t>Sao Paulo Med</w:t>
            </w:r>
            <w:r w:rsidRPr="00700F03">
              <w:rPr>
                <w:rFonts w:ascii="Times New Roman" w:hAnsi="Times New Roman" w:cs="Times New Roman"/>
                <w:color w:val="000000" w:themeColor="text1"/>
                <w:sz w:val="24"/>
                <w:szCs w:val="24"/>
              </w:rPr>
              <w:t>. 117(3):121-124</w:t>
            </w:r>
          </w:p>
        </w:tc>
      </w:tr>
      <w:tr w:rsidR="003C479A" w:rsidRPr="000F03B7" w:rsidTr="00E822C1">
        <w:trPr>
          <w:trHeight w:val="300"/>
        </w:trPr>
        <w:tc>
          <w:tcPr>
            <w:tcW w:w="9483" w:type="dxa"/>
            <w:noWrap/>
            <w:vAlign w:val="bottom"/>
            <w:hideMark/>
          </w:tcPr>
          <w:p w:rsidR="006122E2" w:rsidRDefault="006122E2"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Ontario’s maternal newborn and early child development resource centre. (2004). </w:t>
            </w:r>
            <w:r w:rsidRPr="00700F03">
              <w:rPr>
                <w:rFonts w:ascii="Times New Roman" w:eastAsia="Times New Roman" w:hAnsi="Times New Roman" w:cs="Times New Roman"/>
                <w:i/>
                <w:iCs/>
                <w:color w:val="000000" w:themeColor="text1"/>
                <w:sz w:val="24"/>
                <w:szCs w:val="24"/>
                <w:lang w:eastAsia="en-CA"/>
              </w:rPr>
              <w:t>Preterm Labour Signs &amp; Symptom..</w:t>
            </w:r>
            <w:r w:rsidRPr="00700F03">
              <w:rPr>
                <w:rFonts w:ascii="Times New Roman" w:eastAsia="Times New Roman" w:hAnsi="Times New Roman" w:cs="Times New Roman"/>
                <w:color w:val="000000" w:themeColor="text1"/>
                <w:sz w:val="24"/>
                <w:szCs w:val="24"/>
                <w:lang w:eastAsia="en-CA"/>
              </w:rPr>
              <w:t xml:space="preserve">Last accessed: December17, 2011 from </w:t>
            </w:r>
            <w:hyperlink r:id="rId66" w:history="1">
              <w:r w:rsidRPr="00700F03">
                <w:rPr>
                  <w:rStyle w:val="Hyperlink"/>
                  <w:rFonts w:ascii="Times New Roman" w:eastAsia="Times New Roman" w:hAnsi="Times New Roman" w:cs="Times New Roman"/>
                  <w:color w:val="000000" w:themeColor="text1"/>
                  <w:sz w:val="24"/>
                  <w:szCs w:val="24"/>
                  <w:u w:val="none"/>
                  <w:lang w:eastAsia="en-CA"/>
                </w:rPr>
                <w:t>http://www.beststart.org/resources/rep_health/pdf/preterm_broch_eng_04.pdf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bCs/>
                <w:color w:val="000000" w:themeColor="text1"/>
                <w:sz w:val="24"/>
                <w:szCs w:val="24"/>
                <w:lang w:eastAsia="en-CA"/>
              </w:rPr>
            </w:pPr>
            <w:hyperlink r:id="rId67" w:history="1">
              <w:r w:rsidR="003C479A" w:rsidRPr="00700F03">
                <w:rPr>
                  <w:rStyle w:val="Hyperlink"/>
                  <w:rFonts w:ascii="Times New Roman" w:eastAsia="Times New Roman" w:hAnsi="Times New Roman" w:cs="Times New Roman"/>
                  <w:bCs/>
                  <w:color w:val="000000" w:themeColor="text1"/>
                  <w:sz w:val="24"/>
                  <w:szCs w:val="24"/>
                  <w:u w:val="none"/>
                  <w:lang w:eastAsia="en-CA"/>
                </w:rPr>
                <w:t>Oracle Data Mining Concepts. (2005). Classification. Last Accessed: April 12, 2012 from http://docs.oracle.com/cd/E11882_01/datamine.112/e16808/classify.htm</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Patient Co.Uk. (2010). S</w:t>
            </w:r>
            <w:r w:rsidRPr="00700F03">
              <w:rPr>
                <w:rFonts w:ascii="Times New Roman" w:eastAsia="Times New Roman" w:hAnsi="Times New Roman" w:cs="Times New Roman"/>
                <w:i/>
                <w:iCs/>
                <w:color w:val="000000" w:themeColor="text1"/>
                <w:sz w:val="24"/>
                <w:szCs w:val="24"/>
                <w:lang w:eastAsia="en-CA"/>
              </w:rPr>
              <w:t>tillbirth and Neonatal Death.</w:t>
            </w:r>
            <w:r w:rsidRPr="00700F03">
              <w:rPr>
                <w:rFonts w:ascii="Times New Roman" w:eastAsia="Times New Roman" w:hAnsi="Times New Roman" w:cs="Times New Roman"/>
                <w:color w:val="000000" w:themeColor="text1"/>
                <w:sz w:val="24"/>
                <w:szCs w:val="24"/>
                <w:lang w:eastAsia="en-CA"/>
              </w:rPr>
              <w:t xml:space="preserve">Last accessed: December17, 2011 from </w:t>
            </w:r>
            <w:hyperlink r:id="rId68" w:history="1">
              <w:r w:rsidRPr="00700F03">
                <w:rPr>
                  <w:rStyle w:val="Hyperlink"/>
                  <w:rFonts w:ascii="Times New Roman" w:eastAsia="Times New Roman" w:hAnsi="Times New Roman" w:cs="Times New Roman"/>
                  <w:color w:val="000000" w:themeColor="text1"/>
                  <w:sz w:val="24"/>
                  <w:szCs w:val="24"/>
                  <w:u w:val="none"/>
                  <w:lang w:eastAsia="en-CA"/>
                </w:rPr>
                <w:t>http://www.patient.co.uk/doctor/Stillbirth-and-Neonatal-Death.htm</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69" w:history="1">
              <w:r w:rsidR="003C479A" w:rsidRPr="00700F03">
                <w:rPr>
                  <w:rStyle w:val="Hyperlink"/>
                  <w:rFonts w:ascii="Times New Roman" w:eastAsia="Times New Roman" w:hAnsi="Times New Roman" w:cs="Times New Roman"/>
                  <w:color w:val="000000" w:themeColor="text1"/>
                  <w:sz w:val="24"/>
                  <w:szCs w:val="24"/>
                  <w:u w:val="none"/>
                  <w:lang w:eastAsia="en-CA"/>
                </w:rPr>
                <w:t>Peleg, M., and Tu, S. (2011). Decision Support, Knowledge Representation and Management in Medicine. Stanford Centre for Biomedical Informatics Research. Last accessed: December17, 2011 from http://bmir.stanford.edu/file_asset/index.php/1009/SMI-2006-1088.pdf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5A0AA7" w:rsidRDefault="003C479A" w:rsidP="005A0AA7">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Peng, W., et al. (2006). An Implementation of ID3 – Decision Tree Learning Algorithm. </w:t>
            </w:r>
            <w:r w:rsidRPr="00700F03">
              <w:rPr>
                <w:rFonts w:ascii="Times New Roman" w:eastAsia="Times New Roman" w:hAnsi="Times New Roman" w:cs="Times New Roman"/>
                <w:i/>
                <w:iCs/>
                <w:color w:val="000000" w:themeColor="text1"/>
                <w:sz w:val="24"/>
                <w:szCs w:val="24"/>
                <w:lang w:eastAsia="en-CA"/>
              </w:rPr>
              <w:t>University of New South Wales</w:t>
            </w:r>
            <w:r w:rsidRPr="00700F03">
              <w:rPr>
                <w:rFonts w:ascii="Times New Roman" w:eastAsia="Times New Roman" w:hAnsi="Times New Roman" w:cs="Times New Roman"/>
                <w:color w:val="000000" w:themeColor="text1"/>
                <w:sz w:val="24"/>
                <w:szCs w:val="24"/>
                <w:lang w:eastAsia="en-CA"/>
              </w:rPr>
              <w:t xml:space="preserve">. Last accessed: December17, 2011 from </w:t>
            </w:r>
            <w:hyperlink r:id="rId70" w:history="1">
              <w:r w:rsidRPr="00700F03">
                <w:rPr>
                  <w:rStyle w:val="Hyperlink"/>
                  <w:rFonts w:ascii="Times New Roman" w:eastAsia="Times New Roman" w:hAnsi="Times New Roman" w:cs="Times New Roman"/>
                  <w:color w:val="000000" w:themeColor="text1"/>
                  <w:sz w:val="24"/>
                  <w:szCs w:val="24"/>
                  <w:u w:val="none"/>
                  <w:lang w:eastAsia="en-CA"/>
                </w:rPr>
                <w:t>http://web.arch.usyd.edu.au/~wpeng/DecisionTree2.pdf</w:t>
              </w:r>
            </w:hyperlink>
          </w:p>
          <w:p w:rsidR="005A0AA7" w:rsidRPr="005A0AA7" w:rsidRDefault="005A0AA7" w:rsidP="005A0AA7">
            <w:pPr>
              <w:spacing w:after="0" w:line="240" w:lineRule="auto"/>
              <w:rPr>
                <w:rFonts w:ascii="Times New Roman" w:eastAsia="Times New Roman" w:hAnsi="Times New Roman" w:cs="Times New Roman"/>
                <w:color w:val="000000" w:themeColor="text1"/>
                <w:sz w:val="24"/>
                <w:szCs w:val="24"/>
                <w:lang w:eastAsia="en-CA"/>
              </w:rPr>
            </w:pPr>
          </w:p>
          <w:p w:rsidR="003C479A" w:rsidRPr="005A0AA7" w:rsidRDefault="005A0AA7" w:rsidP="005A0AA7">
            <w:pPr>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 xml:space="preserve">Pepler, P.T., Uys, D.W. and Nel, D.G. (2012). Predicting Mortality and Length-of-Stay for Neonatal Admissions to Private Hospital Neonatal Intensive Care Units: a Southern African Retrospective Study. </w:t>
            </w:r>
            <w:r w:rsidRPr="005A0AA7">
              <w:rPr>
                <w:rFonts w:ascii="Times New Roman" w:hAnsi="Times New Roman" w:cs="Times New Roman"/>
                <w:i/>
                <w:color w:val="000000" w:themeColor="text1"/>
                <w:sz w:val="24"/>
                <w:szCs w:val="24"/>
              </w:rPr>
              <w:t>African Health Sciences</w:t>
            </w:r>
            <w:r>
              <w:rPr>
                <w:rFonts w:ascii="Times New Roman" w:hAnsi="Times New Roman" w:cs="Times New Roman"/>
                <w:color w:val="000000" w:themeColor="text1"/>
                <w:sz w:val="24"/>
                <w:szCs w:val="24"/>
              </w:rPr>
              <w:t>. 12(2):166-173.</w:t>
            </w: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Public Health Agency of Canada. (1996). </w:t>
            </w:r>
            <w:r w:rsidRPr="00700F03">
              <w:rPr>
                <w:rFonts w:ascii="Times New Roman" w:eastAsia="Times New Roman" w:hAnsi="Times New Roman" w:cs="Times New Roman"/>
                <w:i/>
                <w:iCs/>
                <w:color w:val="000000" w:themeColor="text1"/>
                <w:sz w:val="24"/>
                <w:szCs w:val="24"/>
                <w:lang w:eastAsia="en-CA"/>
              </w:rPr>
              <w:t>Measuring Up – A Health Surveillance Update on Canadian Children and Youth</w:t>
            </w:r>
            <w:r w:rsidRPr="00700F03">
              <w:rPr>
                <w:rFonts w:ascii="Times New Roman" w:eastAsia="Times New Roman" w:hAnsi="Times New Roman" w:cs="Times New Roman"/>
                <w:color w:val="000000" w:themeColor="text1"/>
                <w:sz w:val="24"/>
                <w:szCs w:val="24"/>
                <w:lang w:eastAsia="en-CA"/>
              </w:rPr>
              <w:t>. Last accessed: December17, 2011 fromhttp://www.phac-aspc.gc.ca/publicat/meas-haut/mu_c-eng.php</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71" w:history="1">
              <w:r w:rsidR="003C479A" w:rsidRPr="00700F03">
                <w:rPr>
                  <w:rStyle w:val="Hyperlink"/>
                  <w:rFonts w:ascii="Times New Roman" w:eastAsia="Times New Roman" w:hAnsi="Times New Roman" w:cs="Times New Roman"/>
                  <w:color w:val="000000" w:themeColor="text1"/>
                  <w:sz w:val="24"/>
                  <w:szCs w:val="24"/>
                  <w:u w:val="none"/>
                  <w:lang w:eastAsia="en-CA"/>
                </w:rPr>
                <w:t>Rasmussen, L.V., Oberg, R., and Starren, J.B., (2011). Implementaton of workflow engine technology to deliver basic clinical decision support functionality.  BMC Medical Research Methodology. Last Accessed: April 12, 2012 from http://www.biomedcentral.com/content/pdf/1471-2288-11-43.pdf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BA719B" w:rsidRDefault="00BA719B" w:rsidP="00377F43">
            <w:pPr>
              <w:spacing w:after="0" w:line="240" w:lineRule="auto"/>
              <w:rPr>
                <w:rStyle w:val="Hyperlink"/>
                <w:rFonts w:ascii="Times New Roman" w:hAnsi="Times New Roman" w:cs="Times New Roman"/>
                <w:color w:val="000000" w:themeColor="text1"/>
                <w:sz w:val="24"/>
                <w:szCs w:val="24"/>
                <w:u w:val="none"/>
              </w:rPr>
            </w:pPr>
            <w:r w:rsidRPr="00A70A8E">
              <w:rPr>
                <w:rFonts w:ascii="Times New Roman" w:hAnsi="Times New Roman" w:cs="Times New Roman"/>
                <w:color w:val="000000" w:themeColor="text1"/>
                <w:sz w:val="24"/>
                <w:szCs w:val="24"/>
              </w:rPr>
              <w:t xml:space="preserve">REALTROMIS, Inc. – Product Pipeline Analysis. GlobalData. </w:t>
            </w:r>
            <w:r>
              <w:rPr>
                <w:rFonts w:ascii="Times New Roman" w:hAnsi="Times New Roman" w:cs="Times New Roman"/>
                <w:color w:val="000000" w:themeColor="text1"/>
                <w:sz w:val="24"/>
                <w:szCs w:val="24"/>
              </w:rPr>
              <w:t xml:space="preserve">(2013). </w:t>
            </w:r>
            <w:r w:rsidRPr="00A70A8E">
              <w:rPr>
                <w:rFonts w:ascii="Times New Roman" w:hAnsi="Times New Roman" w:cs="Times New Roman"/>
                <w:color w:val="000000" w:themeColor="text1"/>
                <w:sz w:val="24"/>
                <w:szCs w:val="24"/>
              </w:rPr>
              <w:t xml:space="preserve">Last Accessed: Feburary 10, 2013 from </w:t>
            </w:r>
            <w:hyperlink r:id="rId72" w:history="1">
              <w:r w:rsidRPr="00A70A8E">
                <w:rPr>
                  <w:rStyle w:val="Hyperlink"/>
                  <w:rFonts w:ascii="Times New Roman" w:hAnsi="Times New Roman" w:cs="Times New Roman"/>
                  <w:color w:val="000000" w:themeColor="text1"/>
                  <w:sz w:val="24"/>
                  <w:szCs w:val="24"/>
                  <w:u w:val="none"/>
                </w:rPr>
                <w:t>http://www.marketresearch.com/GlobalData-v3648/REALTROMINS-Product-Pipeline-7295746/</w:t>
              </w:r>
            </w:hyperlink>
          </w:p>
          <w:p w:rsidR="00BA719B" w:rsidRDefault="00BA719B" w:rsidP="00377F43">
            <w:pPr>
              <w:spacing w:after="0" w:line="240" w:lineRule="auto"/>
              <w:rPr>
                <w:rStyle w:val="Hyperlink"/>
                <w:rFonts w:ascii="Times New Roman" w:hAnsi="Times New Roman" w:cs="Times New Roman"/>
                <w:color w:val="000000" w:themeColor="text1"/>
                <w:sz w:val="24"/>
                <w:szCs w:val="24"/>
                <w:u w:val="none"/>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Rowely, D.L.,et al. Neonatal and Postneonatal Mortality. (2011). </w:t>
            </w:r>
            <w:r w:rsidRPr="00700F03">
              <w:rPr>
                <w:rFonts w:ascii="Times New Roman" w:eastAsia="Times New Roman" w:hAnsi="Times New Roman" w:cs="Times New Roman"/>
                <w:i/>
                <w:iCs/>
                <w:color w:val="000000" w:themeColor="text1"/>
                <w:sz w:val="24"/>
                <w:szCs w:val="24"/>
                <w:lang w:eastAsia="en-CA"/>
              </w:rPr>
              <w:t xml:space="preserve">CDC’s Public Health and Surveillance for Women, Infants and Children. </w:t>
            </w:r>
            <w:r w:rsidRPr="00700F03">
              <w:rPr>
                <w:rFonts w:ascii="Times New Roman" w:eastAsia="Times New Roman" w:hAnsi="Times New Roman" w:cs="Times New Roman"/>
                <w:color w:val="000000" w:themeColor="text1"/>
                <w:sz w:val="24"/>
                <w:szCs w:val="24"/>
                <w:lang w:eastAsia="en-CA"/>
              </w:rPr>
              <w:t xml:space="preserve">Last accessed: December 17, 2011 from </w:t>
            </w:r>
            <w:hyperlink r:id="rId73" w:history="1">
              <w:r w:rsidRPr="00700F03">
                <w:rPr>
                  <w:rStyle w:val="Hyperlink"/>
                  <w:rFonts w:ascii="Times New Roman" w:eastAsia="Times New Roman" w:hAnsi="Times New Roman" w:cs="Times New Roman"/>
                  <w:color w:val="000000" w:themeColor="text1"/>
                  <w:sz w:val="24"/>
                  <w:szCs w:val="24"/>
                  <w:u w:val="none"/>
                  <w:lang w:eastAsia="en-CA"/>
                </w:rPr>
                <w:t>http://www.cdc.gov/reproductivehealth/ProductsPubs/DatatoAction/pdf/birout7.pdf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74" w:anchor=".names" w:history="1">
              <w:r w:rsidR="003C479A" w:rsidRPr="00700F03">
                <w:rPr>
                  <w:rStyle w:val="Hyperlink"/>
                  <w:rFonts w:ascii="Times New Roman" w:eastAsia="Times New Roman" w:hAnsi="Times New Roman" w:cs="Times New Roman"/>
                  <w:color w:val="000000" w:themeColor="text1"/>
                  <w:sz w:val="24"/>
                  <w:szCs w:val="24"/>
                  <w:u w:val="none"/>
                  <w:lang w:eastAsia="en-CA"/>
                </w:rPr>
                <w:t>Rulequest Research.. (2012). See5: An Informal Tutorial. Date Last Accessed: April 12th, 2012 http://www.rulequest.com/see5-win.html#.names</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6122E2" w:rsidRPr="006122E2" w:rsidRDefault="003C479A" w:rsidP="006122E2">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Ruiz, R.J., Fullerton J., and Brown C.E.L., (2004). The Utility of fFN for the Prediction of Preterm Birth in Twin Gestations. </w:t>
            </w:r>
            <w:r w:rsidRPr="00700F03">
              <w:rPr>
                <w:rFonts w:ascii="Times New Roman" w:hAnsi="Times New Roman" w:cs="Times New Roman"/>
                <w:i/>
                <w:color w:val="000000" w:themeColor="text1"/>
                <w:sz w:val="24"/>
                <w:szCs w:val="24"/>
              </w:rPr>
              <w:t>Journal of Obstetrics, Gynecology and Neonatal Nursing</w:t>
            </w:r>
            <w:r>
              <w:rPr>
                <w:rFonts w:ascii="Times New Roman" w:hAnsi="Times New Roman" w:cs="Times New Roman"/>
                <w:color w:val="000000" w:themeColor="text1"/>
                <w:sz w:val="24"/>
                <w:szCs w:val="24"/>
              </w:rPr>
              <w:t>. 33(4):446-454.</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Rumeau-Rouquette, C., et al. (1974). Prediction of perinatal mortality in early pregnancy. </w:t>
            </w:r>
            <w:r w:rsidRPr="00700F03">
              <w:rPr>
                <w:rFonts w:ascii="Times New Roman" w:eastAsia="Times New Roman" w:hAnsi="Times New Roman" w:cs="Times New Roman"/>
                <w:i/>
                <w:iCs/>
                <w:color w:val="000000" w:themeColor="text1"/>
                <w:sz w:val="24"/>
                <w:szCs w:val="24"/>
                <w:lang w:eastAsia="en-CA"/>
              </w:rPr>
              <w:t xml:space="preserve">J.Perinat Med. </w:t>
            </w:r>
            <w:r w:rsidRPr="00700F03">
              <w:rPr>
                <w:rFonts w:ascii="Times New Roman" w:eastAsia="Times New Roman" w:hAnsi="Times New Roman" w:cs="Times New Roman"/>
                <w:color w:val="000000" w:themeColor="text1"/>
                <w:sz w:val="24"/>
                <w:szCs w:val="24"/>
                <w:lang w:eastAsia="en-CA"/>
              </w:rPr>
              <w:t>2, 196-207.</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lastRenderedPageBreak/>
              <w:t xml:space="preserve">Schiff, M., and Rogers, C. (1999). Predicting Caesarean Delivery for American Indian Women in New Mexico. </w:t>
            </w:r>
            <w:r w:rsidRPr="00700F03">
              <w:rPr>
                <w:rFonts w:ascii="Times New Roman" w:eastAsia="Times New Roman" w:hAnsi="Times New Roman" w:cs="Times New Roman"/>
                <w:i/>
                <w:iCs/>
                <w:color w:val="000000" w:themeColor="text1"/>
                <w:sz w:val="24"/>
                <w:szCs w:val="24"/>
                <w:lang w:eastAsia="en-CA"/>
              </w:rPr>
              <w:t>BIRTH.</w:t>
            </w:r>
            <w:r w:rsidRPr="00700F03">
              <w:rPr>
                <w:rFonts w:ascii="Times New Roman" w:eastAsia="Times New Roman" w:hAnsi="Times New Roman" w:cs="Times New Roman"/>
                <w:color w:val="000000" w:themeColor="text1"/>
                <w:sz w:val="24"/>
                <w:szCs w:val="24"/>
                <w:lang w:eastAsia="en-CA"/>
              </w:rPr>
              <w:t xml:space="preserve"> 26, 226-231</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75" w:tgtFrame="_blank" w:history="1">
              <w:r w:rsidR="003C479A" w:rsidRPr="00700F03">
                <w:rPr>
                  <w:rStyle w:val="Hyperlink"/>
                  <w:rFonts w:ascii="Times New Roman" w:eastAsia="Times New Roman" w:hAnsi="Times New Roman" w:cs="Times New Roman"/>
                  <w:color w:val="000000" w:themeColor="text1"/>
                  <w:sz w:val="24"/>
                  <w:szCs w:val="24"/>
                  <w:u w:val="none"/>
                  <w:lang w:eastAsia="en-CA"/>
                </w:rPr>
                <w:t>Sectiono, R., and Leow.,W.K. On Mapping Decision Trees and Neural Networks.School of Computing, National University of Singapore. Last accessed: April 29, 2012 from http://www.sciencedirect.com/science/article/pii/S095070519900009X</w:t>
              </w:r>
            </w:hyperlink>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Silins, J., et al. (1985). Risk factors for perinatal mortality in Canada. </w:t>
            </w:r>
            <w:r w:rsidRPr="00700F03">
              <w:rPr>
                <w:rFonts w:ascii="Times New Roman" w:eastAsia="Times New Roman" w:hAnsi="Times New Roman" w:cs="Times New Roman"/>
                <w:i/>
                <w:iCs/>
                <w:color w:val="000000" w:themeColor="text1"/>
                <w:sz w:val="24"/>
                <w:szCs w:val="24"/>
                <w:lang w:eastAsia="en-CA"/>
              </w:rPr>
              <w:t>Canadian Medical Association,</w:t>
            </w:r>
            <w:r w:rsidRPr="00700F03">
              <w:rPr>
                <w:rFonts w:ascii="Times New Roman" w:eastAsia="Times New Roman" w:hAnsi="Times New Roman" w:cs="Times New Roman"/>
                <w:color w:val="000000" w:themeColor="text1"/>
                <w:sz w:val="24"/>
                <w:szCs w:val="24"/>
                <w:lang w:eastAsia="en-CA"/>
              </w:rPr>
              <w:t>133, 1214-1219.</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Singer, E. et al. (2007). Accuracy of Fetal Fibronectin to Predict Preterm Birth in Twin Gestations with Symptoms of Labor. Department of Obstetrics and Gynecology and Division of Maternal Fetal Medicine. 109(5):1083-1087.</w:t>
            </w: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76" w:history="1">
              <w:r w:rsidR="003C479A" w:rsidRPr="00700F03">
                <w:rPr>
                  <w:rStyle w:val="Hyperlink"/>
                  <w:rFonts w:ascii="Times New Roman" w:eastAsia="Times New Roman" w:hAnsi="Times New Roman" w:cs="Times New Roman"/>
                  <w:color w:val="000000" w:themeColor="text1"/>
                  <w:sz w:val="24"/>
                  <w:szCs w:val="24"/>
                  <w:u w:val="none"/>
                  <w:lang w:eastAsia="en-CA"/>
                </w:rPr>
                <w:t>Sitecore. (2009). Choosing the Best Web Content Management Solution. Last accessed: December17, 2011 fromhttp://www.awareweb.com/~/media/files/aware/com/docs/ChoosingtheBestWebCMS.pdf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B62C69" w:rsidRDefault="00B62C69" w:rsidP="00377F43">
            <w:pPr>
              <w:spacing w:after="0" w:line="240" w:lineRule="auto"/>
              <w:rPr>
                <w:rFonts w:ascii="Times New Roman" w:hAnsi="Times New Roman" w:cs="Times New Roman"/>
                <w:color w:val="000000" w:themeColor="text1"/>
                <w:sz w:val="24"/>
                <w:szCs w:val="24"/>
                <w:shd w:val="clear" w:color="auto" w:fill="FFFFFF"/>
              </w:rPr>
            </w:pPr>
            <w:r w:rsidRPr="00A0693C">
              <w:rPr>
                <w:rFonts w:ascii="Times New Roman" w:hAnsi="Times New Roman" w:cs="Times New Roman"/>
                <w:color w:val="000000" w:themeColor="text1"/>
                <w:sz w:val="24"/>
                <w:szCs w:val="24"/>
              </w:rPr>
              <w:t xml:space="preserve">Srihari, S. (2007). Introduction to Pattern Recognition. </w:t>
            </w:r>
            <w:r w:rsidRPr="00A0693C">
              <w:rPr>
                <w:rFonts w:ascii="Times New Roman" w:hAnsi="Times New Roman" w:cs="Times New Roman"/>
                <w:i/>
                <w:color w:val="000000" w:themeColor="text1"/>
                <w:sz w:val="24"/>
                <w:szCs w:val="24"/>
              </w:rPr>
              <w:t>Department of Computer Science and Engineering</w:t>
            </w:r>
            <w:r w:rsidRPr="00A0693C">
              <w:rPr>
                <w:rFonts w:ascii="Times New Roman" w:hAnsi="Times New Roman" w:cs="Times New Roman"/>
                <w:color w:val="000000" w:themeColor="text1"/>
                <w:sz w:val="24"/>
                <w:szCs w:val="24"/>
              </w:rPr>
              <w:t xml:space="preserve">. </w:t>
            </w:r>
            <w:r w:rsidRPr="00A0693C">
              <w:rPr>
                <w:rFonts w:ascii="Times New Roman" w:eastAsia="Times New Roman" w:hAnsi="Times New Roman" w:cs="Times New Roman"/>
                <w:color w:val="000000" w:themeColor="text1"/>
                <w:sz w:val="24"/>
                <w:szCs w:val="24"/>
                <w:lang w:eastAsia="en-CA"/>
              </w:rPr>
              <w:t xml:space="preserve">Last Accessed: </w:t>
            </w:r>
            <w:r w:rsidRPr="00A0693C">
              <w:rPr>
                <w:rFonts w:ascii="Times New Roman" w:hAnsi="Times New Roman" w:cs="Times New Roman"/>
                <w:color w:val="000000" w:themeColor="text1"/>
                <w:sz w:val="24"/>
                <w:szCs w:val="24"/>
              </w:rPr>
              <w:t>January 21, 2013</w:t>
            </w:r>
            <w:r w:rsidRPr="00A0693C">
              <w:rPr>
                <w:rFonts w:ascii="Times New Roman" w:eastAsia="Times New Roman" w:hAnsi="Times New Roman" w:cs="Times New Roman"/>
                <w:color w:val="000000" w:themeColor="text1"/>
                <w:sz w:val="24"/>
                <w:szCs w:val="24"/>
                <w:lang w:eastAsia="en-CA"/>
              </w:rPr>
              <w:t xml:space="preserve"> from </w:t>
            </w:r>
            <w:hyperlink r:id="rId77" w:history="1">
              <w:r w:rsidRPr="00A0693C">
                <w:rPr>
                  <w:rStyle w:val="Hyperlink"/>
                  <w:rFonts w:ascii="Times New Roman" w:hAnsi="Times New Roman" w:cs="Times New Roman"/>
                  <w:color w:val="000000" w:themeColor="text1"/>
                  <w:sz w:val="24"/>
                  <w:szCs w:val="24"/>
                  <w:shd w:val="clear" w:color="auto" w:fill="FFFFFF"/>
                </w:rPr>
                <w:t>http://www.cedar.buffalo.edu/~srihari/CSE555/</w:t>
              </w:r>
            </w:hyperlink>
          </w:p>
          <w:p w:rsidR="00B62C69" w:rsidRDefault="00B62C69" w:rsidP="00377F43">
            <w:pPr>
              <w:spacing w:after="0" w:line="240" w:lineRule="auto"/>
              <w:rPr>
                <w:rFonts w:ascii="Times New Roman" w:hAnsi="Times New Roman" w:cs="Times New Roman"/>
                <w:color w:val="000000" w:themeColor="text1"/>
                <w:sz w:val="24"/>
                <w:szCs w:val="24"/>
              </w:rPr>
            </w:pPr>
          </w:p>
          <w:p w:rsidR="003C479A" w:rsidRPr="00700F03" w:rsidRDefault="003C479A" w:rsidP="00377F43">
            <w:pPr>
              <w:spacing w:after="0" w:line="240" w:lineRule="auto"/>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Souka, A.P., et al. (1999). Cervical Length at 23 weeks in Twins in Predicting Spontaneous Preterm Delivery. </w:t>
            </w:r>
            <w:r w:rsidRPr="00700F03">
              <w:rPr>
                <w:rFonts w:ascii="Times New Roman" w:hAnsi="Times New Roman" w:cs="Times New Roman"/>
                <w:i/>
                <w:color w:val="000000" w:themeColor="text1"/>
                <w:sz w:val="24"/>
                <w:szCs w:val="24"/>
              </w:rPr>
              <w:t>Obstet Gynecol</w:t>
            </w:r>
            <w:r w:rsidRPr="00700F03">
              <w:rPr>
                <w:rFonts w:ascii="Times New Roman" w:hAnsi="Times New Roman" w:cs="Times New Roman"/>
                <w:color w:val="000000" w:themeColor="text1"/>
                <w:sz w:val="24"/>
                <w:szCs w:val="24"/>
              </w:rPr>
              <w:t>. 94(3):450-454</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Tan P. </w:t>
            </w:r>
            <w:r w:rsidR="00080A78">
              <w:rPr>
                <w:rFonts w:ascii="Times New Roman" w:eastAsia="Times New Roman" w:hAnsi="Times New Roman" w:cs="Times New Roman"/>
                <w:color w:val="000000" w:themeColor="text1"/>
                <w:sz w:val="24"/>
                <w:szCs w:val="24"/>
                <w:lang w:eastAsia="en-CA"/>
              </w:rPr>
              <w:t>C. et a</w:t>
            </w:r>
            <w:r w:rsidRPr="00700F03">
              <w:rPr>
                <w:rFonts w:ascii="Times New Roman" w:eastAsia="Times New Roman" w:hAnsi="Times New Roman" w:cs="Times New Roman"/>
                <w:color w:val="000000" w:themeColor="text1"/>
                <w:sz w:val="24"/>
                <w:szCs w:val="24"/>
                <w:lang w:eastAsia="en-CA"/>
              </w:rPr>
              <w:t xml:space="preserve">l. (2008). Predictors for Caesarean delivery and neonatal admission after trial of labour in women with one previous lower segment caesarean scar. </w:t>
            </w:r>
            <w:r w:rsidRPr="00700F03">
              <w:rPr>
                <w:rFonts w:ascii="Times New Roman" w:eastAsia="Times New Roman" w:hAnsi="Times New Roman" w:cs="Times New Roman"/>
                <w:i/>
                <w:color w:val="000000" w:themeColor="text1"/>
                <w:sz w:val="24"/>
                <w:szCs w:val="24"/>
                <w:lang w:eastAsia="en-CA"/>
              </w:rPr>
              <w:t>Singapore Med.</w:t>
            </w:r>
            <w:r w:rsidRPr="00700F03">
              <w:rPr>
                <w:rFonts w:ascii="Times New Roman" w:hAnsi="Times New Roman" w:cs="Times New Roman"/>
                <w:color w:val="000000" w:themeColor="text1"/>
                <w:sz w:val="24"/>
                <w:szCs w:val="24"/>
              </w:rPr>
              <w:t xml:space="preserve"> </w:t>
            </w:r>
            <w:r w:rsidRPr="00700F03">
              <w:rPr>
                <w:rFonts w:ascii="Times New Roman" w:eastAsia="Times New Roman" w:hAnsi="Times New Roman" w:cs="Times New Roman"/>
                <w:color w:val="000000" w:themeColor="text1"/>
                <w:sz w:val="24"/>
                <w:szCs w:val="24"/>
                <w:lang w:eastAsia="en-CA"/>
              </w:rPr>
              <w:t>Last accessed: August 20</w:t>
            </w:r>
            <w:r w:rsidRPr="00700F03">
              <w:rPr>
                <w:rFonts w:ascii="Times New Roman" w:eastAsia="Times New Roman" w:hAnsi="Times New Roman" w:cs="Times New Roman"/>
                <w:color w:val="000000" w:themeColor="text1"/>
                <w:sz w:val="24"/>
                <w:szCs w:val="24"/>
                <w:vertAlign w:val="superscript"/>
                <w:lang w:eastAsia="en-CA"/>
              </w:rPr>
              <w:t>th</w:t>
            </w:r>
            <w:r w:rsidRPr="00700F03">
              <w:rPr>
                <w:rFonts w:ascii="Times New Roman" w:eastAsia="Times New Roman" w:hAnsi="Times New Roman" w:cs="Times New Roman"/>
                <w:color w:val="000000" w:themeColor="text1"/>
                <w:sz w:val="24"/>
                <w:szCs w:val="24"/>
                <w:lang w:eastAsia="en-CA"/>
              </w:rPr>
              <w:t xml:space="preserve">, 2012from </w:t>
            </w:r>
            <w:hyperlink r:id="rId78" w:history="1">
              <w:r w:rsidRPr="00700F03">
                <w:rPr>
                  <w:rStyle w:val="Hyperlink"/>
                  <w:rFonts w:ascii="Times New Roman" w:hAnsi="Times New Roman" w:cs="Times New Roman"/>
                  <w:color w:val="000000" w:themeColor="text1"/>
                  <w:sz w:val="24"/>
                  <w:szCs w:val="24"/>
                  <w:u w:val="none"/>
                </w:rPr>
                <w:t>http://smj.sma.org.sg/4903/4903a1.pdf</w:t>
              </w:r>
            </w:hyperlink>
            <w:r w:rsidRPr="00700F03">
              <w:rPr>
                <w:rFonts w:ascii="Times New Roman" w:hAnsi="Times New Roman" w:cs="Times New Roman"/>
                <w:color w:val="000000" w:themeColor="text1"/>
                <w:sz w:val="24"/>
                <w:szCs w:val="24"/>
              </w:rPr>
              <w:t xml:space="preserve"> </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3C479A" w:rsidRPr="00700F03" w:rsidRDefault="00080A78" w:rsidP="00377F43">
            <w:pPr>
              <w:spacing w:after="0" w:line="240" w:lineRule="auto"/>
              <w:rPr>
                <w:rFonts w:ascii="Times New Roman" w:eastAsia="Times New Roman" w:hAnsi="Times New Roman" w:cs="Times New Roman"/>
                <w:i/>
                <w:iCs/>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Tanner, L. e</w:t>
            </w:r>
            <w:r w:rsidR="003C479A" w:rsidRPr="00700F03">
              <w:rPr>
                <w:rFonts w:ascii="Times New Roman" w:eastAsia="Times New Roman" w:hAnsi="Times New Roman" w:cs="Times New Roman"/>
                <w:color w:val="000000" w:themeColor="text1"/>
                <w:sz w:val="24"/>
                <w:szCs w:val="24"/>
                <w:lang w:eastAsia="en-CA"/>
              </w:rPr>
              <w:t xml:space="preserve">t al. (2008). Decision Tree Algorithm Predict the Diagnosis and Outcome of Dengue Fever in the Early Phase of Illness. </w:t>
            </w:r>
            <w:r w:rsidR="003C479A" w:rsidRPr="00700F03">
              <w:rPr>
                <w:rFonts w:ascii="Times New Roman" w:eastAsia="Times New Roman" w:hAnsi="Times New Roman" w:cs="Times New Roman"/>
                <w:i/>
                <w:iCs/>
                <w:color w:val="000000" w:themeColor="text1"/>
                <w:sz w:val="24"/>
                <w:szCs w:val="24"/>
                <w:lang w:eastAsia="en-CA"/>
              </w:rPr>
              <w:t>Neglected Tropical Diseases. 2, 1-8</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781C48" w:rsidP="00377F43">
            <w:pPr>
              <w:spacing w:after="0" w:line="240" w:lineRule="auto"/>
              <w:rPr>
                <w:rFonts w:ascii="Times New Roman" w:eastAsia="Times New Roman" w:hAnsi="Times New Roman" w:cs="Times New Roman"/>
                <w:iCs/>
                <w:color w:val="000000" w:themeColor="text1"/>
                <w:sz w:val="24"/>
                <w:szCs w:val="24"/>
                <w:lang w:eastAsia="en-CA"/>
              </w:rPr>
            </w:pPr>
            <w:hyperlink r:id="rId79" w:tgtFrame="_blank" w:history="1">
              <w:r w:rsidR="003C479A" w:rsidRPr="00700F03">
                <w:rPr>
                  <w:rStyle w:val="Hyperlink"/>
                  <w:rFonts w:ascii="Times New Roman" w:eastAsia="Times New Roman" w:hAnsi="Times New Roman" w:cs="Times New Roman"/>
                  <w:iCs/>
                  <w:color w:val="000000" w:themeColor="text1"/>
                  <w:sz w:val="24"/>
                  <w:szCs w:val="24"/>
                  <w:u w:val="none"/>
                  <w:lang w:eastAsia="en-CA"/>
                </w:rPr>
                <w:t>The Conference Board of Canada. (2001). Infant Mortality. Last accessed: December17, 2011 fromhttp://www.conferenceboard.ca/hcp/Details/Health/infant-mortality-rate.aspx</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iCs/>
                <w:color w:val="000000" w:themeColor="text1"/>
                <w:sz w:val="24"/>
                <w:szCs w:val="24"/>
                <w:lang w:eastAsia="en-CA"/>
              </w:rPr>
              <w:t xml:space="preserve">The Daily Motion. (2008). </w:t>
            </w:r>
            <w:r w:rsidRPr="00700F03">
              <w:rPr>
                <w:rFonts w:ascii="Times New Roman" w:eastAsia="Times New Roman" w:hAnsi="Times New Roman" w:cs="Times New Roman"/>
                <w:i/>
                <w:iCs/>
                <w:color w:val="000000" w:themeColor="text1"/>
                <w:sz w:val="24"/>
                <w:szCs w:val="24"/>
                <w:lang w:eastAsia="en-CA"/>
              </w:rPr>
              <w:t xml:space="preserve">Deaths. </w:t>
            </w:r>
            <w:r w:rsidRPr="00700F03">
              <w:rPr>
                <w:rFonts w:ascii="Times New Roman" w:eastAsia="Times New Roman" w:hAnsi="Times New Roman" w:cs="Times New Roman"/>
                <w:color w:val="000000" w:themeColor="text1"/>
                <w:sz w:val="24"/>
                <w:szCs w:val="24"/>
                <w:lang w:eastAsia="en-CA"/>
              </w:rPr>
              <w:t xml:space="preserve">Last accessed: April29, 2012 from.http://www.statcan.gc.ca/daily-quotidien/080114/dq080114b-eng.htm. </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p w:rsidR="00B62C69" w:rsidRDefault="00B62C69" w:rsidP="00B62C69">
            <w:pPr>
              <w:pStyle w:val="NoSpacing"/>
              <w:rPr>
                <w:rFonts w:ascii="Times New Roman" w:hAnsi="Times New Roman" w:cs="Times New Roman"/>
                <w:color w:val="000000" w:themeColor="text1"/>
                <w:sz w:val="24"/>
                <w:szCs w:val="24"/>
              </w:rPr>
            </w:pPr>
            <w:r w:rsidRPr="00A0693C">
              <w:rPr>
                <w:rFonts w:ascii="Times New Roman" w:hAnsi="Times New Roman" w:cs="Times New Roman"/>
                <w:color w:val="000000" w:themeColor="text1"/>
                <w:sz w:val="24"/>
                <w:szCs w:val="24"/>
              </w:rPr>
              <w:t xml:space="preserve">The Mothers Program. (2013). BORN – Better Outcomes Registry &amp; Network. </w:t>
            </w:r>
            <w:r w:rsidRPr="00A0693C">
              <w:rPr>
                <w:rFonts w:ascii="Times New Roman" w:eastAsia="Times New Roman" w:hAnsi="Times New Roman" w:cs="Times New Roman"/>
                <w:color w:val="000000" w:themeColor="text1"/>
                <w:sz w:val="24"/>
                <w:szCs w:val="24"/>
                <w:lang w:eastAsia="en-CA"/>
              </w:rPr>
              <w:t xml:space="preserve">Last Accessed: </w:t>
            </w:r>
            <w:r w:rsidRPr="00A0693C">
              <w:rPr>
                <w:rFonts w:ascii="Times New Roman" w:hAnsi="Times New Roman" w:cs="Times New Roman"/>
                <w:color w:val="000000" w:themeColor="text1"/>
                <w:sz w:val="24"/>
                <w:szCs w:val="24"/>
              </w:rPr>
              <w:t>January 21, 2013</w:t>
            </w:r>
            <w:r w:rsidRPr="00A0693C">
              <w:rPr>
                <w:rFonts w:ascii="Times New Roman" w:eastAsia="Times New Roman" w:hAnsi="Times New Roman" w:cs="Times New Roman"/>
                <w:color w:val="000000" w:themeColor="text1"/>
                <w:sz w:val="24"/>
                <w:szCs w:val="24"/>
                <w:lang w:eastAsia="en-CA"/>
              </w:rPr>
              <w:t xml:space="preserve"> from</w:t>
            </w:r>
            <w:r w:rsidRPr="00A0693C">
              <w:rPr>
                <w:rFonts w:ascii="Times New Roman" w:hAnsi="Times New Roman" w:cs="Times New Roman"/>
                <w:color w:val="000000" w:themeColor="text1"/>
                <w:sz w:val="24"/>
                <w:szCs w:val="24"/>
              </w:rPr>
              <w:t xml:space="preserve"> </w:t>
            </w:r>
            <w:hyperlink r:id="rId80" w:history="1">
              <w:r w:rsidRPr="00A0693C">
                <w:rPr>
                  <w:rStyle w:val="Hyperlink"/>
                  <w:rFonts w:ascii="Times New Roman" w:hAnsi="Times New Roman" w:cs="Times New Roman"/>
                  <w:color w:val="000000" w:themeColor="text1"/>
                  <w:sz w:val="24"/>
                  <w:szCs w:val="24"/>
                </w:rPr>
                <w:t>http://www.themothersprogram.ca/resources-and-information/born</w:t>
              </w:r>
            </w:hyperlink>
            <w:r w:rsidRPr="00A0693C">
              <w:rPr>
                <w:rFonts w:ascii="Times New Roman" w:hAnsi="Times New Roman" w:cs="Times New Roman"/>
                <w:color w:val="000000" w:themeColor="text1"/>
                <w:sz w:val="24"/>
                <w:szCs w:val="24"/>
              </w:rPr>
              <w:t xml:space="preserve"> </w:t>
            </w:r>
          </w:p>
          <w:p w:rsidR="00B62C69" w:rsidRDefault="00B62C69" w:rsidP="00B62C69">
            <w:pPr>
              <w:pStyle w:val="NoSpacing"/>
              <w:rPr>
                <w:rFonts w:ascii="Times New Roman" w:hAnsi="Times New Roman" w:cs="Times New Roman"/>
                <w:color w:val="000000" w:themeColor="text1"/>
                <w:sz w:val="24"/>
                <w:szCs w:val="24"/>
              </w:rPr>
            </w:pPr>
          </w:p>
          <w:p w:rsidR="003C479A" w:rsidRPr="00700F03" w:rsidRDefault="003C479A" w:rsidP="00377F43">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The Star. (2012). Ontario midwives want birth centres for low-risk pregnancies. Last accessed: August 19</w:t>
            </w:r>
            <w:r w:rsidRPr="00700F03">
              <w:rPr>
                <w:rFonts w:ascii="Times New Roman" w:hAnsi="Times New Roman" w:cs="Times New Roman"/>
                <w:color w:val="000000" w:themeColor="text1"/>
                <w:sz w:val="24"/>
                <w:szCs w:val="24"/>
                <w:vertAlign w:val="superscript"/>
              </w:rPr>
              <w:t>th</w:t>
            </w:r>
            <w:r w:rsidRPr="00700F03">
              <w:rPr>
                <w:rFonts w:ascii="Times New Roman" w:hAnsi="Times New Roman" w:cs="Times New Roman"/>
                <w:color w:val="000000" w:themeColor="text1"/>
                <w:sz w:val="24"/>
                <w:szCs w:val="24"/>
              </w:rPr>
              <w:t xml:space="preserve">, 2012 from </w:t>
            </w:r>
            <w:hyperlink r:id="rId81" w:history="1">
              <w:r w:rsidRPr="00700F03">
                <w:rPr>
                  <w:rStyle w:val="Hyperlink"/>
                  <w:rFonts w:ascii="Times New Roman" w:hAnsi="Times New Roman" w:cs="Times New Roman"/>
                  <w:color w:val="000000" w:themeColor="text1"/>
                  <w:sz w:val="24"/>
                  <w:szCs w:val="24"/>
                  <w:u w:val="none"/>
                </w:rPr>
                <w:t>http://www.thestar.com/living/article/1135862--ontario-midwives-call-for-birth-centres-for-low-risk-pregnancy-and-infant-delivery</w:t>
              </w:r>
            </w:hyperlink>
          </w:p>
        </w:tc>
      </w:tr>
      <w:tr w:rsidR="003C479A" w:rsidRPr="000F03B7" w:rsidTr="00E822C1">
        <w:trPr>
          <w:trHeight w:val="300"/>
        </w:trPr>
        <w:tc>
          <w:tcPr>
            <w:tcW w:w="9483" w:type="dxa"/>
            <w:noWrap/>
            <w:vAlign w:val="bottom"/>
            <w:hideMark/>
          </w:tcPr>
          <w:p w:rsidR="00B62C69" w:rsidRDefault="00B62C69" w:rsidP="00B62C69">
            <w:pPr>
              <w:pStyle w:val="NoSpacing"/>
              <w:rPr>
                <w:rStyle w:val="Hyperlink"/>
                <w:rFonts w:ascii="Times New Roman" w:hAnsi="Times New Roman" w:cs="Times New Roman"/>
                <w:color w:val="000000" w:themeColor="text1"/>
                <w:sz w:val="24"/>
                <w:szCs w:val="24"/>
              </w:rPr>
            </w:pPr>
            <w:r w:rsidRPr="00A0693C">
              <w:rPr>
                <w:rFonts w:ascii="Times New Roman" w:hAnsi="Times New Roman" w:cs="Times New Roman"/>
                <w:color w:val="000000" w:themeColor="text1"/>
                <w:sz w:val="24"/>
                <w:szCs w:val="24"/>
              </w:rPr>
              <w:lastRenderedPageBreak/>
              <w:t xml:space="preserve">UNICEF. (2010). Statistics. </w:t>
            </w:r>
            <w:r w:rsidRPr="00A0693C">
              <w:rPr>
                <w:rFonts w:ascii="Times New Roman" w:eastAsia="Times New Roman" w:hAnsi="Times New Roman" w:cs="Times New Roman"/>
                <w:color w:val="000000" w:themeColor="text1"/>
                <w:sz w:val="24"/>
                <w:szCs w:val="24"/>
                <w:lang w:eastAsia="en-CA"/>
              </w:rPr>
              <w:t xml:space="preserve">Last Accessed: </w:t>
            </w:r>
            <w:r w:rsidRPr="00A0693C">
              <w:rPr>
                <w:rFonts w:ascii="Times New Roman" w:hAnsi="Times New Roman" w:cs="Times New Roman"/>
                <w:color w:val="000000" w:themeColor="text1"/>
                <w:sz w:val="24"/>
                <w:szCs w:val="24"/>
              </w:rPr>
              <w:t>January 21, 2013</w:t>
            </w:r>
            <w:r w:rsidRPr="00A0693C">
              <w:rPr>
                <w:rFonts w:ascii="Times New Roman" w:eastAsia="Times New Roman" w:hAnsi="Times New Roman" w:cs="Times New Roman"/>
                <w:color w:val="000000" w:themeColor="text1"/>
                <w:sz w:val="24"/>
                <w:szCs w:val="24"/>
                <w:lang w:eastAsia="en-CA"/>
              </w:rPr>
              <w:t xml:space="preserve"> from</w:t>
            </w:r>
            <w:r w:rsidRPr="00A0693C">
              <w:rPr>
                <w:rFonts w:ascii="Times New Roman" w:hAnsi="Times New Roman" w:cs="Times New Roman"/>
                <w:color w:val="000000" w:themeColor="text1"/>
                <w:sz w:val="24"/>
                <w:szCs w:val="24"/>
              </w:rPr>
              <w:t xml:space="preserve"> </w:t>
            </w:r>
            <w:hyperlink r:id="rId82" w:history="1">
              <w:r w:rsidRPr="00A0693C">
                <w:rPr>
                  <w:rStyle w:val="Hyperlink"/>
                  <w:rFonts w:ascii="Times New Roman" w:hAnsi="Times New Roman" w:cs="Times New Roman"/>
                  <w:color w:val="000000" w:themeColor="text1"/>
                  <w:sz w:val="24"/>
                  <w:szCs w:val="24"/>
                </w:rPr>
                <w:t>http://www.unicef.org/infobycountry/canada_ statistics.html</w:t>
              </w:r>
            </w:hyperlink>
          </w:p>
          <w:p w:rsidR="00B62C69" w:rsidRPr="00B62C69" w:rsidRDefault="00B62C69" w:rsidP="00B62C69">
            <w:pPr>
              <w:pStyle w:val="NoSpacing"/>
              <w:rPr>
                <w:rFonts w:ascii="Times New Roman" w:hAnsi="Times New Roman" w:cs="Times New Roman"/>
                <w:color w:val="000000" w:themeColor="text1"/>
                <w:sz w:val="24"/>
                <w:szCs w:val="24"/>
                <w:u w:val="single"/>
              </w:rPr>
            </w:pPr>
          </w:p>
          <w:p w:rsidR="00BA719B"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Vassiere, C. et al. (2002). Cervical length and funneling at 22 and 27 weeks to predict spontaneous birth before 32 weeks in twin pregnancies: a French prospective multicenter study. American Journal of Obstetrics and Gynecolo</w:t>
            </w:r>
            <w:r>
              <w:rPr>
                <w:rFonts w:ascii="Times New Roman" w:hAnsi="Times New Roman" w:cs="Times New Roman"/>
                <w:color w:val="000000" w:themeColor="text1"/>
                <w:sz w:val="24"/>
                <w:szCs w:val="24"/>
              </w:rPr>
              <w:t>gy. 187(6):1596-1604</w:t>
            </w:r>
          </w:p>
          <w:p w:rsidR="00BA719B" w:rsidRDefault="00BA719B" w:rsidP="00BA719B">
            <w:pPr>
              <w:pStyle w:val="NoSpacing"/>
              <w:rPr>
                <w:rFonts w:ascii="Times New Roman" w:hAnsi="Times New Roman" w:cs="Times New Roman"/>
                <w:color w:val="000000" w:themeColor="text1"/>
                <w:sz w:val="24"/>
                <w:szCs w:val="24"/>
              </w:rPr>
            </w:pPr>
          </w:p>
          <w:p w:rsidR="003C479A" w:rsidRPr="00700F03" w:rsidRDefault="003C479A" w:rsidP="00377F43">
            <w:pPr>
              <w:rPr>
                <w:rFonts w:ascii="Times New Roman" w:hAnsi="Times New Roman" w:cs="Times New Roman"/>
                <w:color w:val="000000" w:themeColor="text1"/>
                <w:sz w:val="24"/>
                <w:szCs w:val="24"/>
              </w:rPr>
            </w:pPr>
            <w:r w:rsidRPr="00700F03">
              <w:rPr>
                <w:rFonts w:ascii="Times New Roman" w:hAnsi="Times New Roman" w:cs="Times New Roman"/>
                <w:color w:val="000000" w:themeColor="text1"/>
                <w:sz w:val="24"/>
                <w:szCs w:val="24"/>
              </w:rPr>
              <w:t xml:space="preserve">Weirich, C. et al. (2005). Neonatal Mortality in Intensive Care Units of Central Brazil. </w:t>
            </w:r>
            <w:r w:rsidRPr="00700F03">
              <w:rPr>
                <w:rFonts w:ascii="Times New Roman" w:hAnsi="Times New Roman" w:cs="Times New Roman"/>
                <w:i/>
                <w:color w:val="000000" w:themeColor="text1"/>
                <w:sz w:val="24"/>
                <w:szCs w:val="24"/>
              </w:rPr>
              <w:t>Rev Saude Publica</w:t>
            </w:r>
            <w:r>
              <w:rPr>
                <w:rFonts w:ascii="Times New Roman" w:hAnsi="Times New Roman" w:cs="Times New Roman"/>
                <w:color w:val="000000" w:themeColor="text1"/>
                <w:sz w:val="24"/>
                <w:szCs w:val="24"/>
              </w:rPr>
              <w:t>. 39(5):775-781</w:t>
            </w:r>
          </w:p>
          <w:p w:rsidR="00BA719B" w:rsidRPr="00A70A8E" w:rsidRDefault="00BA719B" w:rsidP="00BA719B">
            <w:pPr>
              <w:pStyle w:val="NoSpacing"/>
              <w:rPr>
                <w:rFonts w:ascii="Times New Roman" w:hAnsi="Times New Roman" w:cs="Times New Roman"/>
                <w:color w:val="000000" w:themeColor="text1"/>
                <w:sz w:val="24"/>
                <w:szCs w:val="24"/>
              </w:rPr>
            </w:pPr>
            <w:r w:rsidRPr="00A70A8E">
              <w:rPr>
                <w:rFonts w:ascii="Times New Roman" w:hAnsi="Times New Roman" w:cs="Times New Roman"/>
                <w:color w:val="000000" w:themeColor="text1"/>
                <w:sz w:val="24"/>
                <w:szCs w:val="24"/>
              </w:rPr>
              <w:t xml:space="preserve">Wennerholm, UB. et al. (1997). </w:t>
            </w:r>
            <w:r w:rsidRPr="00A70A8E">
              <w:rPr>
                <w:rStyle w:val="highlight"/>
                <w:rFonts w:ascii="Times New Roman" w:hAnsi="Times New Roman" w:cs="Times New Roman"/>
                <w:color w:val="000000" w:themeColor="text1"/>
                <w:sz w:val="24"/>
                <w:szCs w:val="24"/>
                <w:bdr w:val="none" w:sz="0" w:space="0" w:color="auto" w:frame="1"/>
              </w:rPr>
              <w:t>Fetal</w:t>
            </w:r>
            <w:r w:rsidRPr="00A70A8E">
              <w:rPr>
                <w:rStyle w:val="apple-converted-space"/>
                <w:rFonts w:ascii="Times New Roman" w:hAnsi="Times New Roman" w:cs="Times New Roman"/>
                <w:color w:val="000000" w:themeColor="text1"/>
                <w:sz w:val="24"/>
                <w:szCs w:val="24"/>
              </w:rPr>
              <w:t> </w:t>
            </w:r>
            <w:r w:rsidRPr="00A70A8E">
              <w:rPr>
                <w:rStyle w:val="highlight"/>
                <w:rFonts w:ascii="Times New Roman" w:hAnsi="Times New Roman" w:cs="Times New Roman"/>
                <w:color w:val="000000" w:themeColor="text1"/>
                <w:sz w:val="24"/>
                <w:szCs w:val="24"/>
                <w:bdr w:val="none" w:sz="0" w:space="0" w:color="auto" w:frame="1"/>
              </w:rPr>
              <w:t>fibronectin</w:t>
            </w:r>
            <w:r w:rsidRPr="00A70A8E">
              <w:rPr>
                <w:rFonts w:ascii="Times New Roman" w:hAnsi="Times New Roman" w:cs="Times New Roman"/>
                <w:color w:val="000000" w:themeColor="text1"/>
                <w:sz w:val="24"/>
                <w:szCs w:val="24"/>
              </w:rPr>
              <w:t>,</w:t>
            </w:r>
            <w:r w:rsidRPr="00A70A8E">
              <w:rPr>
                <w:rStyle w:val="apple-converted-space"/>
                <w:rFonts w:ascii="Times New Roman" w:hAnsi="Times New Roman" w:cs="Times New Roman"/>
                <w:color w:val="000000" w:themeColor="text1"/>
                <w:sz w:val="24"/>
                <w:szCs w:val="24"/>
              </w:rPr>
              <w:t> </w:t>
            </w:r>
            <w:r w:rsidRPr="00A70A8E">
              <w:rPr>
                <w:rStyle w:val="highlight"/>
                <w:rFonts w:ascii="Times New Roman" w:hAnsi="Times New Roman" w:cs="Times New Roman"/>
                <w:color w:val="000000" w:themeColor="text1"/>
                <w:sz w:val="24"/>
                <w:szCs w:val="24"/>
                <w:bdr w:val="none" w:sz="0" w:space="0" w:color="auto" w:frame="1"/>
              </w:rPr>
              <w:t>endotoxin</w:t>
            </w:r>
            <w:r w:rsidRPr="00A70A8E">
              <w:rPr>
                <w:rFonts w:ascii="Times New Roman" w:hAnsi="Times New Roman" w:cs="Times New Roman"/>
                <w:color w:val="000000" w:themeColor="text1"/>
                <w:sz w:val="24"/>
                <w:szCs w:val="24"/>
              </w:rPr>
              <w:t xml:space="preserve">, bacterial vaginosis and cervical length as predictors of preterm birth and neonatal morbidity in twin pregnancies. British Journal of Obstetrics and Gynecology. </w:t>
            </w:r>
            <w:r w:rsidRPr="00A70A8E">
              <w:rPr>
                <w:rFonts w:ascii="Times New Roman" w:hAnsi="Times New Roman" w:cs="Times New Roman"/>
                <w:color w:val="000000" w:themeColor="text1"/>
                <w:sz w:val="24"/>
                <w:szCs w:val="24"/>
                <w:shd w:val="clear" w:color="auto" w:fill="FFFFFF"/>
              </w:rPr>
              <w:t>104(12):1398-1404.</w:t>
            </w:r>
          </w:p>
          <w:p w:rsidR="00BA719B" w:rsidRDefault="00BA719B" w:rsidP="00E822C1">
            <w:pPr>
              <w:spacing w:after="0" w:line="240" w:lineRule="auto"/>
              <w:rPr>
                <w:rFonts w:ascii="Times New Roman" w:eastAsia="Times New Roman" w:hAnsi="Times New Roman" w:cs="Times New Roman"/>
                <w:color w:val="000000" w:themeColor="text1"/>
                <w:sz w:val="24"/>
                <w:szCs w:val="24"/>
                <w:lang w:eastAsia="en-CA"/>
              </w:rPr>
            </w:pPr>
          </w:p>
          <w:p w:rsidR="00E822C1" w:rsidRPr="00700F03" w:rsidRDefault="00E822C1" w:rsidP="00E822C1">
            <w:pPr>
              <w:spacing w:after="0" w:line="240" w:lineRule="auto"/>
              <w:rPr>
                <w:rFonts w:ascii="Times New Roman" w:eastAsia="Times New Roman" w:hAnsi="Times New Roman" w:cs="Times New Roman"/>
                <w:color w:val="000000" w:themeColor="text1"/>
                <w:sz w:val="24"/>
                <w:szCs w:val="24"/>
                <w:lang w:eastAsia="en-CA"/>
              </w:rPr>
            </w:pPr>
            <w:r>
              <w:rPr>
                <w:rFonts w:ascii="Times New Roman" w:eastAsia="Times New Roman" w:hAnsi="Times New Roman" w:cs="Times New Roman"/>
                <w:color w:val="000000" w:themeColor="text1"/>
                <w:sz w:val="24"/>
                <w:szCs w:val="24"/>
                <w:lang w:eastAsia="en-CA"/>
              </w:rPr>
              <w:t>Weyand, A. (2011</w:t>
            </w:r>
            <w:r w:rsidRPr="00700F03">
              <w:rPr>
                <w:rFonts w:ascii="Times New Roman" w:eastAsia="Times New Roman" w:hAnsi="Times New Roman" w:cs="Times New Roman"/>
                <w:color w:val="000000" w:themeColor="text1"/>
                <w:sz w:val="24"/>
                <w:szCs w:val="24"/>
                <w:lang w:eastAsia="en-CA"/>
              </w:rPr>
              <w:t xml:space="preserve">). </w:t>
            </w:r>
            <w:r>
              <w:rPr>
                <w:rFonts w:ascii="Times New Roman" w:eastAsia="Times New Roman" w:hAnsi="Times New Roman" w:cs="Times New Roman"/>
                <w:color w:val="000000" w:themeColor="text1"/>
                <w:sz w:val="24"/>
                <w:szCs w:val="24"/>
                <w:lang w:eastAsia="en-CA"/>
              </w:rPr>
              <w:t>Development and Usability Testing of a Neonatal Intensive Care Unit Physician-Parent Decision Support Tool (PPADS)</w:t>
            </w:r>
            <w:r w:rsidRPr="00700F03">
              <w:rPr>
                <w:rFonts w:ascii="Times New Roman" w:eastAsia="Times New Roman" w:hAnsi="Times New Roman" w:cs="Times New Roman"/>
                <w:color w:val="000000" w:themeColor="text1"/>
                <w:sz w:val="24"/>
                <w:szCs w:val="24"/>
                <w:lang w:eastAsia="en-CA"/>
              </w:rPr>
              <w:t xml:space="preserve">. M.A.Sc. diss. </w:t>
            </w:r>
            <w:r>
              <w:rPr>
                <w:rFonts w:ascii="Times New Roman" w:eastAsia="Times New Roman" w:hAnsi="Times New Roman" w:cs="Times New Roman"/>
                <w:color w:val="000000" w:themeColor="text1"/>
                <w:sz w:val="24"/>
                <w:szCs w:val="24"/>
                <w:lang w:eastAsia="en-CA"/>
              </w:rPr>
              <w:t>University of Ottawa</w:t>
            </w:r>
            <w:r w:rsidRPr="00700F03">
              <w:rPr>
                <w:rFonts w:ascii="Times New Roman" w:eastAsia="Times New Roman" w:hAnsi="Times New Roman" w:cs="Times New Roman"/>
                <w:color w:val="000000" w:themeColor="text1"/>
                <w:sz w:val="24"/>
                <w:szCs w:val="24"/>
                <w:lang w:eastAsia="en-CA"/>
              </w:rPr>
              <w:t>.</w:t>
            </w:r>
          </w:p>
          <w:p w:rsidR="00E822C1" w:rsidRDefault="00E822C1" w:rsidP="00377F43">
            <w:pPr>
              <w:spacing w:after="0" w:line="240" w:lineRule="auto"/>
            </w:pPr>
          </w:p>
          <w:p w:rsidR="003C479A" w:rsidRPr="00700F03" w:rsidRDefault="00781C48" w:rsidP="00377F43">
            <w:pPr>
              <w:spacing w:after="0" w:line="240" w:lineRule="auto"/>
              <w:rPr>
                <w:rFonts w:ascii="Times New Roman" w:eastAsia="Times New Roman" w:hAnsi="Times New Roman" w:cs="Times New Roman"/>
                <w:color w:val="000000" w:themeColor="text1"/>
                <w:sz w:val="24"/>
                <w:szCs w:val="24"/>
                <w:lang w:eastAsia="en-CA"/>
              </w:rPr>
            </w:pPr>
            <w:hyperlink r:id="rId83" w:history="1">
              <w:r w:rsidR="003C479A" w:rsidRPr="00700F03">
                <w:rPr>
                  <w:rStyle w:val="Hyperlink"/>
                  <w:rFonts w:ascii="Times New Roman" w:eastAsia="Times New Roman" w:hAnsi="Times New Roman" w:cs="Times New Roman"/>
                  <w:color w:val="000000" w:themeColor="text1"/>
                  <w:sz w:val="24"/>
                  <w:szCs w:val="24"/>
                  <w:u w:val="none"/>
                  <w:lang w:eastAsia="en-CA"/>
                </w:rPr>
                <w:t>World Health Organization Press. (2006). Neonatal and Perinatal Mortality. Last accessed: December 17, 2011 from http://whqlibdoc.who.int/publications/2006/9241563206_eng.pdf</w:t>
              </w:r>
            </w:hyperlink>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Yu, N. (2009). An Integrated Decision Tree-Artificial Neural Network Hybrid to Estimate Clinical Outcomes: ICU Mortality and Pre-Term Birth. M.A.Sc. diss. Carleton University.</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p>
        </w:tc>
      </w:tr>
      <w:tr w:rsidR="003C479A" w:rsidRPr="000F03B7" w:rsidTr="00E822C1">
        <w:trPr>
          <w:trHeight w:val="300"/>
        </w:trPr>
        <w:tc>
          <w:tcPr>
            <w:tcW w:w="9483" w:type="dxa"/>
            <w:noWrap/>
            <w:vAlign w:val="bottom"/>
            <w:hideMark/>
          </w:tcPr>
          <w:p w:rsidR="005A0AA7" w:rsidRPr="005A0AA7" w:rsidRDefault="005A0AA7" w:rsidP="005A0AA7">
            <w:pPr>
              <w:rPr>
                <w:rFonts w:ascii="Times New Roman" w:hAnsi="Times New Roman" w:cs="Times New Roman"/>
                <w:color w:val="000000" w:themeColor="text1"/>
                <w:sz w:val="24"/>
                <w:szCs w:val="24"/>
              </w:rPr>
            </w:pPr>
            <w:r w:rsidRPr="005A0AA7">
              <w:rPr>
                <w:rFonts w:ascii="Times New Roman" w:hAnsi="Times New Roman" w:cs="Times New Roman"/>
                <w:color w:val="000000" w:themeColor="text1"/>
                <w:sz w:val="24"/>
                <w:szCs w:val="24"/>
              </w:rPr>
              <w:t>Zardo, M.S. and Procianoy, R.S. (2003). Comparison Between Different Mortality Risk Scores in a Neonatal Intensive Care Unit. Re</w:t>
            </w:r>
            <w:r>
              <w:rPr>
                <w:rFonts w:ascii="Times New Roman" w:hAnsi="Times New Roman" w:cs="Times New Roman"/>
                <w:color w:val="000000" w:themeColor="text1"/>
                <w:sz w:val="24"/>
                <w:szCs w:val="24"/>
              </w:rPr>
              <w:t>v Saude Publica: 37(5):591-596.</w:t>
            </w:r>
          </w:p>
          <w:p w:rsidR="003C479A" w:rsidRPr="00700F03" w:rsidRDefault="003C479A" w:rsidP="00377F43">
            <w:pPr>
              <w:spacing w:after="0" w:line="240" w:lineRule="auto"/>
              <w:rPr>
                <w:rFonts w:ascii="Times New Roman" w:eastAsia="Times New Roman" w:hAnsi="Times New Roman" w:cs="Times New Roman"/>
                <w:color w:val="000000" w:themeColor="text1"/>
                <w:sz w:val="24"/>
                <w:szCs w:val="24"/>
                <w:lang w:eastAsia="en-CA"/>
              </w:rPr>
            </w:pPr>
            <w:r w:rsidRPr="00700F03">
              <w:rPr>
                <w:rFonts w:ascii="Times New Roman" w:eastAsia="Times New Roman" w:hAnsi="Times New Roman" w:cs="Times New Roman"/>
                <w:color w:val="000000" w:themeColor="text1"/>
                <w:sz w:val="24"/>
                <w:szCs w:val="24"/>
                <w:lang w:eastAsia="en-CA"/>
              </w:rPr>
              <w:t xml:space="preserve">Zupan, J. (1994). Introduction to Artificial Neural Network (ANN) Methods: What They Are and How to Use Them. </w:t>
            </w:r>
            <w:r w:rsidRPr="00700F03">
              <w:rPr>
                <w:rFonts w:ascii="Times New Roman" w:eastAsia="Times New Roman" w:hAnsi="Times New Roman" w:cs="Times New Roman"/>
                <w:i/>
                <w:iCs/>
                <w:color w:val="000000" w:themeColor="text1"/>
                <w:sz w:val="24"/>
                <w:szCs w:val="24"/>
                <w:lang w:eastAsia="en-CA"/>
              </w:rPr>
              <w:t>ActaChimicaSlovenica,</w:t>
            </w:r>
            <w:r w:rsidRPr="00700F03">
              <w:rPr>
                <w:rFonts w:ascii="Times New Roman" w:eastAsia="Times New Roman" w:hAnsi="Times New Roman" w:cs="Times New Roman"/>
                <w:color w:val="000000" w:themeColor="text1"/>
                <w:sz w:val="24"/>
                <w:szCs w:val="24"/>
                <w:lang w:eastAsia="en-CA"/>
              </w:rPr>
              <w:t xml:space="preserve"> 327-352.</w:t>
            </w:r>
          </w:p>
        </w:tc>
      </w:tr>
      <w:tr w:rsidR="003C479A" w:rsidRPr="000F03B7" w:rsidTr="00E822C1">
        <w:trPr>
          <w:trHeight w:val="300"/>
        </w:trPr>
        <w:tc>
          <w:tcPr>
            <w:tcW w:w="9483" w:type="dxa"/>
            <w:noWrap/>
            <w:vAlign w:val="bottom"/>
            <w:hideMark/>
          </w:tcPr>
          <w:p w:rsidR="003C479A" w:rsidRPr="00700F03" w:rsidRDefault="003C479A" w:rsidP="00377F43">
            <w:pPr>
              <w:spacing w:after="0"/>
              <w:rPr>
                <w:rFonts w:ascii="Times New Roman" w:eastAsiaTheme="minorEastAsia" w:hAnsi="Times New Roman" w:cs="Times New Roman"/>
                <w:color w:val="000000" w:themeColor="text1"/>
                <w:sz w:val="24"/>
                <w:szCs w:val="24"/>
                <w:lang w:eastAsia="en-CA"/>
              </w:rPr>
            </w:pPr>
          </w:p>
        </w:tc>
      </w:tr>
    </w:tbl>
    <w:p w:rsidR="00860521" w:rsidRPr="00A70561" w:rsidRDefault="00860521" w:rsidP="00941C8A">
      <w:pPr>
        <w:pStyle w:val="NoSpacing"/>
        <w:spacing w:line="480" w:lineRule="auto"/>
        <w:rPr>
          <w:rFonts w:ascii="Times New Roman" w:hAnsi="Times New Roman" w:cs="Times New Roman"/>
          <w:sz w:val="20"/>
          <w:szCs w:val="20"/>
        </w:rPr>
      </w:pPr>
    </w:p>
    <w:sectPr w:rsidR="00860521" w:rsidRPr="00A70561" w:rsidSect="00600F4A">
      <w:footerReference w:type="default" r:id="rId84"/>
      <w:pgSz w:w="12240" w:h="15840"/>
      <w:pgMar w:top="1440" w:right="1440" w:bottom="1440" w:left="144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7FF" w:rsidRDefault="002037FF" w:rsidP="004753D2">
      <w:pPr>
        <w:spacing w:after="0" w:line="240" w:lineRule="auto"/>
      </w:pPr>
      <w:r>
        <w:separator/>
      </w:r>
    </w:p>
  </w:endnote>
  <w:endnote w:type="continuationSeparator" w:id="0">
    <w:p w:rsidR="002037FF" w:rsidRDefault="002037FF" w:rsidP="00475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962850"/>
      <w:docPartObj>
        <w:docPartGallery w:val="Page Numbers (Bottom of Page)"/>
        <w:docPartUnique/>
      </w:docPartObj>
    </w:sdtPr>
    <w:sdtEndPr>
      <w:rPr>
        <w:noProof/>
      </w:rPr>
    </w:sdtEndPr>
    <w:sdtContent>
      <w:p w:rsidR="00F724A8" w:rsidRDefault="00F724A8">
        <w:pPr>
          <w:pStyle w:val="Footer"/>
          <w:jc w:val="right"/>
        </w:pPr>
        <w:r>
          <w:fldChar w:fldCharType="begin"/>
        </w:r>
        <w:r>
          <w:instrText xml:space="preserve"> PAGE   \* MERGEFORMAT </w:instrText>
        </w:r>
        <w:r>
          <w:fldChar w:fldCharType="separate"/>
        </w:r>
        <w:r w:rsidR="00936F72">
          <w:rPr>
            <w:noProof/>
          </w:rPr>
          <w:t>xi</w:t>
        </w:r>
        <w:r>
          <w:rPr>
            <w:noProof/>
          </w:rPr>
          <w:fldChar w:fldCharType="end"/>
        </w:r>
      </w:p>
    </w:sdtContent>
  </w:sdt>
  <w:p w:rsidR="00F724A8" w:rsidRDefault="00F724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427519"/>
      <w:docPartObj>
        <w:docPartGallery w:val="Page Numbers (Bottom of Page)"/>
        <w:docPartUnique/>
      </w:docPartObj>
    </w:sdtPr>
    <w:sdtEndPr>
      <w:rPr>
        <w:noProof/>
      </w:rPr>
    </w:sdtEndPr>
    <w:sdtContent>
      <w:p w:rsidR="00F724A8" w:rsidRDefault="00F724A8">
        <w:pPr>
          <w:pStyle w:val="Footer"/>
          <w:jc w:val="right"/>
        </w:pPr>
        <w:r>
          <w:fldChar w:fldCharType="begin"/>
        </w:r>
        <w:r>
          <w:instrText xml:space="preserve"> PAGE   \* MERGEFORMAT </w:instrText>
        </w:r>
        <w:r>
          <w:fldChar w:fldCharType="separate"/>
        </w:r>
        <w:r w:rsidR="009D0636">
          <w:rPr>
            <w:noProof/>
          </w:rPr>
          <w:t>122</w:t>
        </w:r>
        <w:r>
          <w:rPr>
            <w:noProof/>
          </w:rPr>
          <w:fldChar w:fldCharType="end"/>
        </w:r>
      </w:p>
    </w:sdtContent>
  </w:sdt>
  <w:p w:rsidR="00F724A8" w:rsidRDefault="00F72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7FF" w:rsidRDefault="002037FF" w:rsidP="004753D2">
      <w:pPr>
        <w:spacing w:after="0" w:line="240" w:lineRule="auto"/>
      </w:pPr>
      <w:r>
        <w:separator/>
      </w:r>
    </w:p>
  </w:footnote>
  <w:footnote w:type="continuationSeparator" w:id="0">
    <w:p w:rsidR="002037FF" w:rsidRDefault="002037FF" w:rsidP="004753D2">
      <w:pPr>
        <w:spacing w:after="0" w:line="240" w:lineRule="auto"/>
      </w:pPr>
      <w:r>
        <w:continuationSeparator/>
      </w:r>
    </w:p>
  </w:footnote>
  <w:footnote w:id="1">
    <w:p w:rsidR="00F724A8" w:rsidRPr="006B78E4" w:rsidRDefault="00F724A8">
      <w:pPr>
        <w:pStyle w:val="FootnoteText"/>
        <w:rPr>
          <w:lang w:val="en-US"/>
        </w:rPr>
      </w:pPr>
      <w:r>
        <w:rPr>
          <w:rStyle w:val="FootnoteReference"/>
        </w:rPr>
        <w:footnoteRef/>
      </w:r>
      <w:r>
        <w:t xml:space="preserve"> Preterm: </w:t>
      </w:r>
      <w:r w:rsidRPr="00654B2A">
        <w:rPr>
          <w:rFonts w:cs="Arial"/>
          <w:color w:val="222222"/>
          <w:shd w:val="clear" w:color="auto" w:fill="FFFFFF"/>
        </w:rPr>
        <w:t>Birth of a baby of less than 37 weeks gestational age</w:t>
      </w:r>
    </w:p>
  </w:footnote>
  <w:footnote w:id="2">
    <w:p w:rsidR="00F724A8" w:rsidRPr="006B78E4" w:rsidRDefault="00F724A8">
      <w:pPr>
        <w:pStyle w:val="FootnoteText"/>
        <w:rPr>
          <w:lang w:val="en-US"/>
        </w:rPr>
      </w:pPr>
      <w:r>
        <w:rPr>
          <w:rStyle w:val="FootnoteReference"/>
        </w:rPr>
        <w:footnoteRef/>
      </w:r>
      <w:r>
        <w:t xml:space="preserve"> Terminally ill: </w:t>
      </w:r>
      <w:r w:rsidRPr="00654B2A">
        <w:rPr>
          <w:rFonts w:cs="Arial"/>
          <w:color w:val="000000" w:themeColor="text1"/>
          <w:shd w:val="clear" w:color="auto" w:fill="FFFFFF"/>
        </w:rPr>
        <w:t>a</w:t>
      </w:r>
      <w:r w:rsidRPr="00654B2A">
        <w:rPr>
          <w:rStyle w:val="apple-converted-space"/>
          <w:rFonts w:cs="Arial"/>
          <w:color w:val="000000" w:themeColor="text1"/>
          <w:shd w:val="clear" w:color="auto" w:fill="FFFFFF"/>
        </w:rPr>
        <w:t> </w:t>
      </w:r>
      <w:r w:rsidRPr="00654B2A">
        <w:rPr>
          <w:rFonts w:cs="Arial"/>
          <w:color w:val="000000" w:themeColor="text1"/>
          <w:shd w:val="clear" w:color="auto" w:fill="FFFFFF"/>
        </w:rPr>
        <w:t>disease or a condition</w:t>
      </w:r>
      <w:r w:rsidRPr="00654B2A">
        <w:rPr>
          <w:rStyle w:val="apple-converted-space"/>
          <w:rFonts w:cs="Arial"/>
          <w:color w:val="000000" w:themeColor="text1"/>
          <w:shd w:val="clear" w:color="auto" w:fill="FFFFFF"/>
        </w:rPr>
        <w:t> </w:t>
      </w:r>
      <w:r w:rsidRPr="00654B2A">
        <w:rPr>
          <w:rFonts w:cs="Arial"/>
          <w:color w:val="000000" w:themeColor="text1"/>
          <w:shd w:val="clear" w:color="auto" w:fill="FFFFFF"/>
        </w:rPr>
        <w:t>that cannot be cured or adequately treated and that is reasonably expected to result in the death of the patient within a short period of time</w:t>
      </w:r>
    </w:p>
  </w:footnote>
  <w:footnote w:id="3">
    <w:p w:rsidR="00F724A8" w:rsidRPr="006B78E4" w:rsidRDefault="00F724A8">
      <w:pPr>
        <w:pStyle w:val="FootnoteText"/>
        <w:rPr>
          <w:lang w:val="en-US"/>
        </w:rPr>
      </w:pPr>
      <w:r>
        <w:rPr>
          <w:rStyle w:val="FootnoteReference"/>
        </w:rPr>
        <w:footnoteRef/>
      </w:r>
      <w:r>
        <w:t xml:space="preserve"> </w:t>
      </w:r>
      <w:r w:rsidRPr="00654B2A">
        <w:rPr>
          <w:b/>
        </w:rPr>
        <w:t>Critically ill</w:t>
      </w:r>
      <w:r>
        <w:t xml:space="preserve">: </w:t>
      </w:r>
      <w:r w:rsidRPr="00654B2A">
        <w:rPr>
          <w:rFonts w:cs="Arial"/>
          <w:color w:val="000000" w:themeColor="text1"/>
          <w:shd w:val="clear" w:color="auto" w:fill="FFFFFF"/>
        </w:rPr>
        <w:t>A patient experiencing an acute life-threatening episode or who is believed to be in imminent danger of such an episode.</w:t>
      </w:r>
      <w:r w:rsidRPr="00654B2A">
        <w:rPr>
          <w:rStyle w:val="apple-converted-space"/>
          <w:rFonts w:ascii="Arial" w:hAnsi="Arial" w:cs="Arial"/>
          <w:color w:val="000000" w:themeColor="text1"/>
          <w:shd w:val="clear" w:color="auto" w:fill="FFFFFF"/>
        </w:rPr>
        <w:t> </w:t>
      </w:r>
    </w:p>
  </w:footnote>
  <w:footnote w:id="4">
    <w:p w:rsidR="00F724A8" w:rsidRPr="006B78E4" w:rsidRDefault="00F724A8">
      <w:pPr>
        <w:pStyle w:val="FootnoteText"/>
        <w:rPr>
          <w:lang w:val="en-US"/>
        </w:rPr>
      </w:pPr>
      <w:r>
        <w:rPr>
          <w:rStyle w:val="FootnoteReference"/>
        </w:rPr>
        <w:footnoteRef/>
      </w:r>
      <w:r>
        <w:t xml:space="preserve"> </w:t>
      </w:r>
      <w:r w:rsidRPr="00EB6A04">
        <w:rPr>
          <w:b/>
        </w:rPr>
        <w:t>Case Controlled</w:t>
      </w:r>
      <w:r>
        <w:rPr>
          <w:b/>
        </w:rPr>
        <w:t xml:space="preserve"> Study</w:t>
      </w:r>
      <w:r w:rsidRPr="00EB6A04">
        <w:rPr>
          <w:b/>
          <w:color w:val="000000" w:themeColor="text1"/>
        </w:rPr>
        <w:t>:</w:t>
      </w:r>
      <w:r w:rsidRPr="00EB6A04">
        <w:rPr>
          <w:color w:val="000000" w:themeColor="text1"/>
        </w:rPr>
        <w:t xml:space="preserve"> </w:t>
      </w:r>
      <w:r w:rsidRPr="00EB6A04">
        <w:rPr>
          <w:rFonts w:cs="Arial"/>
          <w:color w:val="000000" w:themeColor="text1"/>
        </w:rPr>
        <w:t>A case-control study is an analytical study which compares individuals who have a specific disease ("cases") with a group of individuals without the disease ("controls")</w:t>
      </w:r>
    </w:p>
  </w:footnote>
  <w:footnote w:id="5">
    <w:p w:rsidR="00F724A8" w:rsidRPr="00EB6A04" w:rsidRDefault="00F724A8">
      <w:pPr>
        <w:pStyle w:val="FootnoteText"/>
        <w:rPr>
          <w:color w:val="000000" w:themeColor="text1"/>
          <w:lang w:val="en-US"/>
        </w:rPr>
      </w:pPr>
      <w:r w:rsidRPr="00EB6A04">
        <w:rPr>
          <w:rStyle w:val="FootnoteReference"/>
          <w:color w:val="000000" w:themeColor="text1"/>
        </w:rPr>
        <w:footnoteRef/>
      </w:r>
      <w:r w:rsidRPr="00EB6A04">
        <w:rPr>
          <w:color w:val="000000" w:themeColor="text1"/>
        </w:rPr>
        <w:t xml:space="preserve"> </w:t>
      </w:r>
      <w:r w:rsidRPr="00EB6A04">
        <w:rPr>
          <w:b/>
          <w:color w:val="000000" w:themeColor="text1"/>
        </w:rPr>
        <w:t>Parous</w:t>
      </w:r>
      <w:r w:rsidRPr="00EB6A04">
        <w:rPr>
          <w:color w:val="000000" w:themeColor="text1"/>
        </w:rPr>
        <w:t>: A medical term a women who has previous give birth one or more times.</w:t>
      </w:r>
    </w:p>
  </w:footnote>
  <w:footnote w:id="6">
    <w:p w:rsidR="00F724A8" w:rsidRPr="006B78E4" w:rsidRDefault="00F724A8">
      <w:pPr>
        <w:pStyle w:val="FootnoteText"/>
        <w:rPr>
          <w:lang w:val="en-US"/>
        </w:rPr>
      </w:pPr>
      <w:r w:rsidRPr="00EB6A04">
        <w:rPr>
          <w:rStyle w:val="FootnoteReference"/>
          <w:color w:val="000000" w:themeColor="text1"/>
        </w:rPr>
        <w:footnoteRef/>
      </w:r>
      <w:r w:rsidRPr="00EB6A04">
        <w:rPr>
          <w:color w:val="000000" w:themeColor="text1"/>
        </w:rPr>
        <w:t xml:space="preserve"> </w:t>
      </w:r>
      <w:r w:rsidRPr="00EB6A04">
        <w:rPr>
          <w:b/>
          <w:color w:val="000000" w:themeColor="text1"/>
        </w:rPr>
        <w:t>Nulliparous</w:t>
      </w:r>
      <w:r w:rsidRPr="00EB6A04">
        <w:rPr>
          <w:color w:val="000000" w:themeColor="text1"/>
        </w:rPr>
        <w:t>: A medical term used to describe a w</w:t>
      </w:r>
      <w:r w:rsidRPr="00EB6A04">
        <w:rPr>
          <w:color w:val="000000" w:themeColor="text1"/>
          <w:shd w:val="clear" w:color="auto" w:fill="FFFFFF"/>
        </w:rPr>
        <w:t>oman who has never given birth to a viable, or live, infant.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59"/>
    <w:multiLevelType w:val="multilevel"/>
    <w:tmpl w:val="2FDA148C"/>
    <w:lvl w:ilvl="0">
      <w:start w:val="2"/>
      <w:numFmt w:val="decimal"/>
      <w:lvlText w:val="%1"/>
      <w:lvlJc w:val="left"/>
      <w:pPr>
        <w:ind w:left="840" w:hanging="840"/>
      </w:pPr>
      <w:rPr>
        <w:rFonts w:hint="default"/>
        <w:sz w:val="22"/>
      </w:rPr>
    </w:lvl>
    <w:lvl w:ilvl="1">
      <w:start w:val="5"/>
      <w:numFmt w:val="decimal"/>
      <w:lvlText w:val="%1.%2"/>
      <w:lvlJc w:val="left"/>
      <w:pPr>
        <w:ind w:left="1020" w:hanging="840"/>
      </w:pPr>
      <w:rPr>
        <w:rFonts w:hint="default"/>
        <w:sz w:val="22"/>
      </w:rPr>
    </w:lvl>
    <w:lvl w:ilvl="2">
      <w:start w:val="2"/>
      <w:numFmt w:val="decimal"/>
      <w:lvlText w:val="%1.%2.%3"/>
      <w:lvlJc w:val="left"/>
      <w:pPr>
        <w:ind w:left="1200" w:hanging="840"/>
      </w:pPr>
      <w:rPr>
        <w:rFonts w:hint="default"/>
        <w:sz w:val="22"/>
      </w:rPr>
    </w:lvl>
    <w:lvl w:ilvl="3">
      <w:start w:val="1"/>
      <w:numFmt w:val="decimal"/>
      <w:lvlText w:val="%1.%2.%3.%4"/>
      <w:lvlJc w:val="left"/>
      <w:pPr>
        <w:ind w:left="1380" w:hanging="840"/>
      </w:pPr>
      <w:rPr>
        <w:rFonts w:hint="default"/>
        <w:sz w:val="22"/>
      </w:rPr>
    </w:lvl>
    <w:lvl w:ilvl="4">
      <w:start w:val="2"/>
      <w:numFmt w:val="decimal"/>
      <w:lvlText w:val="%1.%2.%3.%4.%5"/>
      <w:lvlJc w:val="left"/>
      <w:pPr>
        <w:ind w:left="1800" w:hanging="1080"/>
      </w:pPr>
      <w:rPr>
        <w:rFonts w:hint="default"/>
        <w:sz w:val="22"/>
      </w:rPr>
    </w:lvl>
    <w:lvl w:ilvl="5">
      <w:start w:val="1"/>
      <w:numFmt w:val="decimal"/>
      <w:lvlText w:val="%1.%2.%3.%4.%5.%6"/>
      <w:lvlJc w:val="left"/>
      <w:pPr>
        <w:ind w:left="1980" w:hanging="1080"/>
      </w:pPr>
      <w:rPr>
        <w:rFonts w:hint="default"/>
        <w:sz w:val="22"/>
      </w:rPr>
    </w:lvl>
    <w:lvl w:ilvl="6">
      <w:start w:val="1"/>
      <w:numFmt w:val="decimal"/>
      <w:lvlText w:val="%1.%2.%3.%4.%5.%6.%7"/>
      <w:lvlJc w:val="left"/>
      <w:pPr>
        <w:ind w:left="2520" w:hanging="1440"/>
      </w:pPr>
      <w:rPr>
        <w:rFonts w:hint="default"/>
        <w:sz w:val="22"/>
      </w:rPr>
    </w:lvl>
    <w:lvl w:ilvl="7">
      <w:start w:val="1"/>
      <w:numFmt w:val="decimal"/>
      <w:lvlText w:val="%1.%2.%3.%4.%5.%6.%7.%8"/>
      <w:lvlJc w:val="left"/>
      <w:pPr>
        <w:ind w:left="2700" w:hanging="1440"/>
      </w:pPr>
      <w:rPr>
        <w:rFonts w:hint="default"/>
        <w:sz w:val="22"/>
      </w:rPr>
    </w:lvl>
    <w:lvl w:ilvl="8">
      <w:start w:val="1"/>
      <w:numFmt w:val="decimal"/>
      <w:lvlText w:val="%1.%2.%3.%4.%5.%6.%7.%8.%9"/>
      <w:lvlJc w:val="left"/>
      <w:pPr>
        <w:ind w:left="3240" w:hanging="1800"/>
      </w:pPr>
      <w:rPr>
        <w:rFonts w:hint="default"/>
        <w:sz w:val="22"/>
      </w:rPr>
    </w:lvl>
  </w:abstractNum>
  <w:abstractNum w:abstractNumId="1">
    <w:nsid w:val="024F4163"/>
    <w:multiLevelType w:val="multilevel"/>
    <w:tmpl w:val="7502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2A086A"/>
    <w:multiLevelType w:val="hybridMultilevel"/>
    <w:tmpl w:val="898AFEF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33067F8"/>
    <w:multiLevelType w:val="multilevel"/>
    <w:tmpl w:val="34341254"/>
    <w:lvl w:ilvl="0">
      <w:start w:val="3"/>
      <w:numFmt w:val="decimal"/>
      <w:lvlText w:val="%1"/>
      <w:lvlJc w:val="left"/>
      <w:pPr>
        <w:ind w:left="660" w:hanging="660"/>
      </w:pPr>
      <w:rPr>
        <w:rFonts w:hint="default"/>
        <w:b/>
        <w:color w:val="FF0000"/>
      </w:rPr>
    </w:lvl>
    <w:lvl w:ilvl="1">
      <w:start w:val="8"/>
      <w:numFmt w:val="decimal"/>
      <w:lvlText w:val="%1.%2"/>
      <w:lvlJc w:val="left"/>
      <w:pPr>
        <w:ind w:left="660" w:hanging="660"/>
      </w:pPr>
      <w:rPr>
        <w:rFonts w:hint="default"/>
        <w:b/>
        <w:color w:val="FF0000"/>
      </w:rPr>
    </w:lvl>
    <w:lvl w:ilvl="2">
      <w:start w:val="2"/>
      <w:numFmt w:val="decimal"/>
      <w:lvlText w:val="%1.%2.%3"/>
      <w:lvlJc w:val="left"/>
      <w:pPr>
        <w:ind w:left="720" w:hanging="720"/>
      </w:pPr>
      <w:rPr>
        <w:rFonts w:hint="default"/>
        <w:b/>
        <w:color w:val="FF0000"/>
      </w:rPr>
    </w:lvl>
    <w:lvl w:ilvl="3">
      <w:start w:val="2"/>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440" w:hanging="144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4">
    <w:nsid w:val="0BF67F05"/>
    <w:multiLevelType w:val="multilevel"/>
    <w:tmpl w:val="8A6E0350"/>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276F6A"/>
    <w:multiLevelType w:val="multilevel"/>
    <w:tmpl w:val="2480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E40900"/>
    <w:multiLevelType w:val="multilevel"/>
    <w:tmpl w:val="D1A2D678"/>
    <w:lvl w:ilvl="0">
      <w:start w:val="2"/>
      <w:numFmt w:val="decimal"/>
      <w:lvlText w:val="%1"/>
      <w:lvlJc w:val="left"/>
      <w:pPr>
        <w:ind w:left="660" w:hanging="660"/>
      </w:pPr>
      <w:rPr>
        <w:rFonts w:hint="default"/>
        <w:color w:val="000000" w:themeColor="text1"/>
      </w:rPr>
    </w:lvl>
    <w:lvl w:ilvl="1">
      <w:start w:val="5"/>
      <w:numFmt w:val="decimal"/>
      <w:lvlText w:val="%1.%2"/>
      <w:lvlJc w:val="left"/>
      <w:pPr>
        <w:ind w:left="660" w:hanging="66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2"/>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
    <w:nsid w:val="0F0F5F2C"/>
    <w:multiLevelType w:val="hybridMultilevel"/>
    <w:tmpl w:val="C6121FD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186210E3"/>
    <w:multiLevelType w:val="hybridMultilevel"/>
    <w:tmpl w:val="8EA25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3744A2"/>
    <w:multiLevelType w:val="multilevel"/>
    <w:tmpl w:val="5644C5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F27646"/>
    <w:multiLevelType w:val="multilevel"/>
    <w:tmpl w:val="61DC8AA6"/>
    <w:lvl w:ilvl="0">
      <w:start w:val="4"/>
      <w:numFmt w:val="decimal"/>
      <w:lvlText w:val="%1"/>
      <w:lvlJc w:val="left"/>
      <w:pPr>
        <w:ind w:left="810" w:hanging="810"/>
      </w:pPr>
      <w:rPr>
        <w:rFonts w:ascii="Times New Roman" w:eastAsiaTheme="minorHAnsi" w:hAnsi="Times New Roman" w:cs="Times New Roman" w:hint="default"/>
        <w:color w:val="000000" w:themeColor="text1"/>
        <w:sz w:val="28"/>
      </w:rPr>
    </w:lvl>
    <w:lvl w:ilvl="1">
      <w:start w:val="2"/>
      <w:numFmt w:val="decimal"/>
      <w:lvlText w:val="%1.%2"/>
      <w:lvlJc w:val="left"/>
      <w:pPr>
        <w:ind w:left="1080" w:hanging="810"/>
      </w:pPr>
      <w:rPr>
        <w:rFonts w:ascii="Times New Roman" w:eastAsiaTheme="minorHAnsi" w:hAnsi="Times New Roman" w:cs="Times New Roman" w:hint="default"/>
        <w:color w:val="000000" w:themeColor="text1"/>
        <w:sz w:val="28"/>
      </w:rPr>
    </w:lvl>
    <w:lvl w:ilvl="2">
      <w:start w:val="1"/>
      <w:numFmt w:val="decimal"/>
      <w:lvlText w:val="%1.%2.%3"/>
      <w:lvlJc w:val="left"/>
      <w:pPr>
        <w:ind w:left="1350" w:hanging="810"/>
      </w:pPr>
      <w:rPr>
        <w:rFonts w:ascii="Times New Roman" w:eastAsiaTheme="minorHAnsi" w:hAnsi="Times New Roman" w:cs="Times New Roman" w:hint="default"/>
        <w:color w:val="000000" w:themeColor="text1"/>
        <w:sz w:val="28"/>
      </w:rPr>
    </w:lvl>
    <w:lvl w:ilvl="3">
      <w:start w:val="1"/>
      <w:numFmt w:val="decimal"/>
      <w:lvlText w:val="%1.%2.%3.%4"/>
      <w:lvlJc w:val="left"/>
      <w:pPr>
        <w:ind w:left="1620" w:hanging="810"/>
      </w:pPr>
      <w:rPr>
        <w:rFonts w:ascii="Times New Roman" w:eastAsiaTheme="minorHAnsi" w:hAnsi="Times New Roman" w:cs="Times New Roman" w:hint="default"/>
        <w:color w:val="000000" w:themeColor="text1"/>
        <w:sz w:val="28"/>
      </w:rPr>
    </w:lvl>
    <w:lvl w:ilvl="4">
      <w:start w:val="1"/>
      <w:numFmt w:val="decimal"/>
      <w:lvlText w:val="%1.%2.%3.%4.%5"/>
      <w:lvlJc w:val="left"/>
      <w:pPr>
        <w:ind w:left="2160" w:hanging="1080"/>
      </w:pPr>
      <w:rPr>
        <w:rFonts w:ascii="Times New Roman" w:eastAsiaTheme="minorHAnsi" w:hAnsi="Times New Roman" w:cs="Times New Roman" w:hint="default"/>
        <w:color w:val="000000" w:themeColor="text1"/>
        <w:sz w:val="28"/>
      </w:rPr>
    </w:lvl>
    <w:lvl w:ilvl="5">
      <w:start w:val="1"/>
      <w:numFmt w:val="decimal"/>
      <w:lvlText w:val="%1.%2.%3.%4.%5.%6"/>
      <w:lvlJc w:val="left"/>
      <w:pPr>
        <w:ind w:left="2430" w:hanging="1080"/>
      </w:pPr>
      <w:rPr>
        <w:rFonts w:ascii="Times New Roman" w:eastAsiaTheme="minorHAnsi" w:hAnsi="Times New Roman" w:cs="Times New Roman" w:hint="default"/>
        <w:color w:val="000000" w:themeColor="text1"/>
        <w:sz w:val="28"/>
      </w:rPr>
    </w:lvl>
    <w:lvl w:ilvl="6">
      <w:start w:val="1"/>
      <w:numFmt w:val="decimal"/>
      <w:lvlText w:val="%1.%2.%3.%4.%5.%6.%7"/>
      <w:lvlJc w:val="left"/>
      <w:pPr>
        <w:ind w:left="3060" w:hanging="1440"/>
      </w:pPr>
      <w:rPr>
        <w:rFonts w:ascii="Times New Roman" w:eastAsiaTheme="minorHAnsi" w:hAnsi="Times New Roman" w:cs="Times New Roman" w:hint="default"/>
        <w:color w:val="000000" w:themeColor="text1"/>
        <w:sz w:val="28"/>
      </w:rPr>
    </w:lvl>
    <w:lvl w:ilvl="7">
      <w:start w:val="1"/>
      <w:numFmt w:val="decimal"/>
      <w:lvlText w:val="%1.%2.%3.%4.%5.%6.%7.%8"/>
      <w:lvlJc w:val="left"/>
      <w:pPr>
        <w:ind w:left="3330" w:hanging="1440"/>
      </w:pPr>
      <w:rPr>
        <w:rFonts w:ascii="Times New Roman" w:eastAsiaTheme="minorHAnsi" w:hAnsi="Times New Roman" w:cs="Times New Roman" w:hint="default"/>
        <w:color w:val="000000" w:themeColor="text1"/>
        <w:sz w:val="28"/>
      </w:rPr>
    </w:lvl>
    <w:lvl w:ilvl="8">
      <w:start w:val="1"/>
      <w:numFmt w:val="decimal"/>
      <w:lvlText w:val="%1.%2.%3.%4.%5.%6.%7.%8.%9"/>
      <w:lvlJc w:val="left"/>
      <w:pPr>
        <w:ind w:left="3960" w:hanging="1800"/>
      </w:pPr>
      <w:rPr>
        <w:rFonts w:ascii="Times New Roman" w:eastAsiaTheme="minorHAnsi" w:hAnsi="Times New Roman" w:cs="Times New Roman" w:hint="default"/>
        <w:color w:val="000000" w:themeColor="text1"/>
        <w:sz w:val="28"/>
      </w:rPr>
    </w:lvl>
  </w:abstractNum>
  <w:abstractNum w:abstractNumId="11">
    <w:nsid w:val="1EC3479E"/>
    <w:multiLevelType w:val="hybridMultilevel"/>
    <w:tmpl w:val="0960F368"/>
    <w:lvl w:ilvl="0" w:tplc="7C12236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3373720"/>
    <w:multiLevelType w:val="multilevel"/>
    <w:tmpl w:val="F962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E533D9"/>
    <w:multiLevelType w:val="multilevel"/>
    <w:tmpl w:val="A9BAC3F6"/>
    <w:lvl w:ilvl="0">
      <w:start w:val="2"/>
      <w:numFmt w:val="decimal"/>
      <w:lvlText w:val="%1"/>
      <w:lvlJc w:val="left"/>
      <w:pPr>
        <w:ind w:left="840" w:hanging="840"/>
      </w:pPr>
      <w:rPr>
        <w:rFonts w:hint="default"/>
        <w:color w:val="000000" w:themeColor="text1"/>
      </w:rPr>
    </w:lvl>
    <w:lvl w:ilvl="1">
      <w:start w:val="5"/>
      <w:numFmt w:val="decimal"/>
      <w:lvlText w:val="%1.%2"/>
      <w:lvlJc w:val="left"/>
      <w:pPr>
        <w:ind w:left="1020" w:hanging="840"/>
      </w:pPr>
      <w:rPr>
        <w:rFonts w:hint="default"/>
        <w:color w:val="000000" w:themeColor="text1"/>
      </w:rPr>
    </w:lvl>
    <w:lvl w:ilvl="2">
      <w:start w:val="2"/>
      <w:numFmt w:val="decimal"/>
      <w:lvlText w:val="%1.%2.%3"/>
      <w:lvlJc w:val="left"/>
      <w:pPr>
        <w:ind w:left="1200" w:hanging="840"/>
      </w:pPr>
      <w:rPr>
        <w:rFonts w:hint="default"/>
        <w:color w:val="000000" w:themeColor="text1"/>
      </w:rPr>
    </w:lvl>
    <w:lvl w:ilvl="3">
      <w:start w:val="2"/>
      <w:numFmt w:val="decimal"/>
      <w:lvlText w:val="%1.%2.%3.%4"/>
      <w:lvlJc w:val="left"/>
      <w:pPr>
        <w:ind w:left="1380" w:hanging="840"/>
      </w:pPr>
      <w:rPr>
        <w:rFonts w:hint="default"/>
        <w:color w:val="000000" w:themeColor="text1"/>
      </w:rPr>
    </w:lvl>
    <w:lvl w:ilvl="4">
      <w:start w:val="2"/>
      <w:numFmt w:val="decimal"/>
      <w:lvlText w:val="%1.%2.%3.%4.%5"/>
      <w:lvlJc w:val="left"/>
      <w:pPr>
        <w:ind w:left="1800" w:hanging="1080"/>
      </w:pPr>
      <w:rPr>
        <w:rFonts w:hint="default"/>
        <w:color w:val="000000" w:themeColor="text1"/>
      </w:rPr>
    </w:lvl>
    <w:lvl w:ilvl="5">
      <w:start w:val="1"/>
      <w:numFmt w:val="decimal"/>
      <w:lvlText w:val="%1.%2.%3.%4.%5.%6"/>
      <w:lvlJc w:val="left"/>
      <w:pPr>
        <w:ind w:left="1980" w:hanging="1080"/>
      </w:pPr>
      <w:rPr>
        <w:rFonts w:hint="default"/>
        <w:color w:val="000000" w:themeColor="text1"/>
      </w:rPr>
    </w:lvl>
    <w:lvl w:ilvl="6">
      <w:start w:val="1"/>
      <w:numFmt w:val="decimal"/>
      <w:lvlText w:val="%1.%2.%3.%4.%5.%6.%7"/>
      <w:lvlJc w:val="left"/>
      <w:pPr>
        <w:ind w:left="2520" w:hanging="1440"/>
      </w:pPr>
      <w:rPr>
        <w:rFonts w:hint="default"/>
        <w:color w:val="000000" w:themeColor="text1"/>
      </w:rPr>
    </w:lvl>
    <w:lvl w:ilvl="7">
      <w:start w:val="1"/>
      <w:numFmt w:val="decimal"/>
      <w:lvlText w:val="%1.%2.%3.%4.%5.%6.%7.%8"/>
      <w:lvlJc w:val="left"/>
      <w:pPr>
        <w:ind w:left="2700" w:hanging="1440"/>
      </w:pPr>
      <w:rPr>
        <w:rFonts w:hint="default"/>
        <w:color w:val="000000" w:themeColor="text1"/>
      </w:rPr>
    </w:lvl>
    <w:lvl w:ilvl="8">
      <w:start w:val="1"/>
      <w:numFmt w:val="decimal"/>
      <w:lvlText w:val="%1.%2.%3.%4.%5.%6.%7.%8.%9"/>
      <w:lvlJc w:val="left"/>
      <w:pPr>
        <w:ind w:left="3240" w:hanging="1800"/>
      </w:pPr>
      <w:rPr>
        <w:rFonts w:hint="default"/>
        <w:color w:val="000000" w:themeColor="text1"/>
      </w:rPr>
    </w:lvl>
  </w:abstractNum>
  <w:abstractNum w:abstractNumId="14">
    <w:nsid w:val="2AE13985"/>
    <w:multiLevelType w:val="multilevel"/>
    <w:tmpl w:val="B16C13A8"/>
    <w:lvl w:ilvl="0">
      <w:start w:val="4"/>
      <w:numFmt w:val="decimal"/>
      <w:lvlText w:val="%1"/>
      <w:lvlJc w:val="left"/>
      <w:pPr>
        <w:ind w:left="810" w:hanging="810"/>
      </w:pPr>
      <w:rPr>
        <w:rFonts w:ascii="Times New Roman" w:eastAsiaTheme="minorHAnsi" w:hAnsi="Times New Roman" w:cs="Times New Roman" w:hint="default"/>
        <w:color w:val="000000" w:themeColor="text1"/>
        <w:sz w:val="28"/>
      </w:rPr>
    </w:lvl>
    <w:lvl w:ilvl="1">
      <w:start w:val="2"/>
      <w:numFmt w:val="decimal"/>
      <w:lvlText w:val="%1.%2"/>
      <w:lvlJc w:val="left"/>
      <w:pPr>
        <w:ind w:left="810" w:hanging="810"/>
      </w:pPr>
      <w:rPr>
        <w:rFonts w:ascii="Times New Roman" w:eastAsiaTheme="minorHAnsi" w:hAnsi="Times New Roman" w:cs="Times New Roman" w:hint="default"/>
        <w:color w:val="000000" w:themeColor="text1"/>
        <w:sz w:val="28"/>
      </w:rPr>
    </w:lvl>
    <w:lvl w:ilvl="2">
      <w:start w:val="1"/>
      <w:numFmt w:val="decimal"/>
      <w:lvlText w:val="%1.%2.%3"/>
      <w:lvlJc w:val="left"/>
      <w:pPr>
        <w:ind w:left="810" w:hanging="810"/>
      </w:pPr>
      <w:rPr>
        <w:rFonts w:ascii="Times New Roman" w:eastAsiaTheme="minorHAnsi" w:hAnsi="Times New Roman" w:cs="Times New Roman" w:hint="default"/>
        <w:color w:val="000000" w:themeColor="text1"/>
        <w:sz w:val="28"/>
      </w:rPr>
    </w:lvl>
    <w:lvl w:ilvl="3">
      <w:start w:val="1"/>
      <w:numFmt w:val="decimal"/>
      <w:lvlText w:val="%1.%2.%3.%4"/>
      <w:lvlJc w:val="left"/>
      <w:pPr>
        <w:ind w:left="810" w:hanging="810"/>
      </w:pPr>
      <w:rPr>
        <w:rFonts w:ascii="Times New Roman" w:eastAsiaTheme="minorHAnsi" w:hAnsi="Times New Roman" w:cs="Times New Roman" w:hint="default"/>
        <w:color w:val="000000" w:themeColor="text1"/>
        <w:sz w:val="28"/>
      </w:rPr>
    </w:lvl>
    <w:lvl w:ilvl="4">
      <w:start w:val="1"/>
      <w:numFmt w:val="decimal"/>
      <w:lvlText w:val="%1.%2.%3.%4.%5"/>
      <w:lvlJc w:val="left"/>
      <w:pPr>
        <w:ind w:left="1080" w:hanging="1080"/>
      </w:pPr>
      <w:rPr>
        <w:rFonts w:ascii="Times New Roman" w:eastAsiaTheme="minorHAnsi" w:hAnsi="Times New Roman" w:cs="Times New Roman" w:hint="default"/>
        <w:color w:val="000000" w:themeColor="text1"/>
        <w:sz w:val="28"/>
      </w:rPr>
    </w:lvl>
    <w:lvl w:ilvl="5">
      <w:start w:val="1"/>
      <w:numFmt w:val="decimal"/>
      <w:lvlText w:val="%1.%2.%3.%4.%5.%6"/>
      <w:lvlJc w:val="left"/>
      <w:pPr>
        <w:ind w:left="1080" w:hanging="1080"/>
      </w:pPr>
      <w:rPr>
        <w:rFonts w:ascii="Times New Roman" w:eastAsiaTheme="minorHAnsi" w:hAnsi="Times New Roman" w:cs="Times New Roman" w:hint="default"/>
        <w:color w:val="000000" w:themeColor="text1"/>
        <w:sz w:val="28"/>
      </w:rPr>
    </w:lvl>
    <w:lvl w:ilvl="6">
      <w:start w:val="1"/>
      <w:numFmt w:val="decimal"/>
      <w:lvlText w:val="%1.%2.%3.%4.%5.%6.%7"/>
      <w:lvlJc w:val="left"/>
      <w:pPr>
        <w:ind w:left="1440" w:hanging="1440"/>
      </w:pPr>
      <w:rPr>
        <w:rFonts w:ascii="Times New Roman" w:eastAsiaTheme="minorHAnsi" w:hAnsi="Times New Roman" w:cs="Times New Roman" w:hint="default"/>
        <w:color w:val="000000" w:themeColor="text1"/>
        <w:sz w:val="28"/>
      </w:rPr>
    </w:lvl>
    <w:lvl w:ilvl="7">
      <w:start w:val="1"/>
      <w:numFmt w:val="decimal"/>
      <w:lvlText w:val="%1.%2.%3.%4.%5.%6.%7.%8"/>
      <w:lvlJc w:val="left"/>
      <w:pPr>
        <w:ind w:left="1440" w:hanging="1440"/>
      </w:pPr>
      <w:rPr>
        <w:rFonts w:ascii="Times New Roman" w:eastAsiaTheme="minorHAnsi" w:hAnsi="Times New Roman" w:cs="Times New Roman" w:hint="default"/>
        <w:color w:val="000000" w:themeColor="text1"/>
        <w:sz w:val="28"/>
      </w:rPr>
    </w:lvl>
    <w:lvl w:ilvl="8">
      <w:start w:val="1"/>
      <w:numFmt w:val="decimal"/>
      <w:lvlText w:val="%1.%2.%3.%4.%5.%6.%7.%8.%9"/>
      <w:lvlJc w:val="left"/>
      <w:pPr>
        <w:ind w:left="1800" w:hanging="1800"/>
      </w:pPr>
      <w:rPr>
        <w:rFonts w:ascii="Times New Roman" w:eastAsiaTheme="minorHAnsi" w:hAnsi="Times New Roman" w:cs="Times New Roman" w:hint="default"/>
        <w:color w:val="000000" w:themeColor="text1"/>
        <w:sz w:val="28"/>
      </w:rPr>
    </w:lvl>
  </w:abstractNum>
  <w:abstractNum w:abstractNumId="15">
    <w:nsid w:val="2C056D99"/>
    <w:multiLevelType w:val="multilevel"/>
    <w:tmpl w:val="8D5EF8A2"/>
    <w:lvl w:ilvl="0">
      <w:start w:val="2"/>
      <w:numFmt w:val="decimal"/>
      <w:lvlText w:val="%1"/>
      <w:lvlJc w:val="left"/>
      <w:pPr>
        <w:ind w:left="660" w:hanging="660"/>
      </w:pPr>
      <w:rPr>
        <w:rFonts w:hint="default"/>
        <w:color w:val="000000" w:themeColor="text1"/>
      </w:rPr>
    </w:lvl>
    <w:lvl w:ilvl="1">
      <w:start w:val="5"/>
      <w:numFmt w:val="decimal"/>
      <w:lvlText w:val="%1.%2"/>
      <w:lvlJc w:val="left"/>
      <w:pPr>
        <w:ind w:left="660" w:hanging="66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2"/>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6">
    <w:nsid w:val="2FF87B0E"/>
    <w:multiLevelType w:val="multilevel"/>
    <w:tmpl w:val="1B5286DA"/>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5914A62"/>
    <w:multiLevelType w:val="hybridMultilevel"/>
    <w:tmpl w:val="C30400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9D03012"/>
    <w:multiLevelType w:val="hybridMultilevel"/>
    <w:tmpl w:val="A590F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9F76AE2"/>
    <w:multiLevelType w:val="multilevel"/>
    <w:tmpl w:val="5A48F1BC"/>
    <w:lvl w:ilvl="0">
      <w:start w:val="3"/>
      <w:numFmt w:val="decimal"/>
      <w:lvlText w:val="%1"/>
      <w:lvlJc w:val="left"/>
      <w:pPr>
        <w:ind w:left="375" w:hanging="375"/>
      </w:pPr>
      <w:rPr>
        <w:rFonts w:hint="default"/>
      </w:rPr>
    </w:lvl>
    <w:lvl w:ilvl="1">
      <w:start w:val="7"/>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3BF96EF6"/>
    <w:multiLevelType w:val="multilevel"/>
    <w:tmpl w:val="20246466"/>
    <w:lvl w:ilvl="0">
      <w:start w:val="4"/>
      <w:numFmt w:val="decimal"/>
      <w:lvlText w:val="%1"/>
      <w:lvlJc w:val="left"/>
      <w:pPr>
        <w:ind w:left="810" w:hanging="810"/>
      </w:pPr>
      <w:rPr>
        <w:rFonts w:ascii="Times New Roman" w:eastAsiaTheme="minorHAnsi" w:hAnsi="Times New Roman" w:cs="Times New Roman" w:hint="default"/>
        <w:color w:val="000000" w:themeColor="text1"/>
        <w:sz w:val="28"/>
      </w:rPr>
    </w:lvl>
    <w:lvl w:ilvl="1">
      <w:start w:val="2"/>
      <w:numFmt w:val="decimal"/>
      <w:lvlText w:val="%1.%2"/>
      <w:lvlJc w:val="left"/>
      <w:pPr>
        <w:ind w:left="810" w:hanging="810"/>
      </w:pPr>
      <w:rPr>
        <w:rFonts w:ascii="Times New Roman" w:eastAsiaTheme="minorHAnsi" w:hAnsi="Times New Roman" w:cs="Times New Roman" w:hint="default"/>
        <w:color w:val="000000" w:themeColor="text1"/>
        <w:sz w:val="28"/>
      </w:rPr>
    </w:lvl>
    <w:lvl w:ilvl="2">
      <w:start w:val="1"/>
      <w:numFmt w:val="decimal"/>
      <w:lvlText w:val="%1.%2.%3"/>
      <w:lvlJc w:val="left"/>
      <w:pPr>
        <w:ind w:left="810" w:hanging="810"/>
      </w:pPr>
      <w:rPr>
        <w:rFonts w:ascii="Times New Roman" w:eastAsiaTheme="minorHAnsi" w:hAnsi="Times New Roman" w:cs="Times New Roman" w:hint="default"/>
        <w:color w:val="000000" w:themeColor="text1"/>
        <w:sz w:val="28"/>
      </w:rPr>
    </w:lvl>
    <w:lvl w:ilvl="3">
      <w:start w:val="1"/>
      <w:numFmt w:val="decimal"/>
      <w:lvlText w:val="%1.%2.%3.%4"/>
      <w:lvlJc w:val="left"/>
      <w:pPr>
        <w:ind w:left="810" w:hanging="810"/>
      </w:pPr>
      <w:rPr>
        <w:rFonts w:ascii="Times New Roman" w:eastAsiaTheme="minorHAnsi" w:hAnsi="Times New Roman" w:cs="Times New Roman" w:hint="default"/>
        <w:color w:val="000000" w:themeColor="text1"/>
        <w:sz w:val="28"/>
      </w:rPr>
    </w:lvl>
    <w:lvl w:ilvl="4">
      <w:start w:val="1"/>
      <w:numFmt w:val="decimal"/>
      <w:lvlText w:val="%1.%2.%3.%4.%5"/>
      <w:lvlJc w:val="left"/>
      <w:pPr>
        <w:ind w:left="1080" w:hanging="1080"/>
      </w:pPr>
      <w:rPr>
        <w:rFonts w:ascii="Times New Roman" w:eastAsiaTheme="minorHAnsi" w:hAnsi="Times New Roman" w:cs="Times New Roman" w:hint="default"/>
        <w:color w:val="000000" w:themeColor="text1"/>
        <w:sz w:val="28"/>
      </w:rPr>
    </w:lvl>
    <w:lvl w:ilvl="5">
      <w:start w:val="1"/>
      <w:numFmt w:val="decimal"/>
      <w:lvlText w:val="%1.%2.%3.%4.%5.%6"/>
      <w:lvlJc w:val="left"/>
      <w:pPr>
        <w:ind w:left="1080" w:hanging="1080"/>
      </w:pPr>
      <w:rPr>
        <w:rFonts w:ascii="Times New Roman" w:eastAsiaTheme="minorHAnsi" w:hAnsi="Times New Roman" w:cs="Times New Roman" w:hint="default"/>
        <w:color w:val="000000" w:themeColor="text1"/>
        <w:sz w:val="28"/>
      </w:rPr>
    </w:lvl>
    <w:lvl w:ilvl="6">
      <w:start w:val="1"/>
      <w:numFmt w:val="decimal"/>
      <w:lvlText w:val="%1.%2.%3.%4.%5.%6.%7"/>
      <w:lvlJc w:val="left"/>
      <w:pPr>
        <w:ind w:left="1440" w:hanging="1440"/>
      </w:pPr>
      <w:rPr>
        <w:rFonts w:ascii="Times New Roman" w:eastAsiaTheme="minorHAnsi" w:hAnsi="Times New Roman" w:cs="Times New Roman" w:hint="default"/>
        <w:color w:val="000000" w:themeColor="text1"/>
        <w:sz w:val="28"/>
      </w:rPr>
    </w:lvl>
    <w:lvl w:ilvl="7">
      <w:start w:val="1"/>
      <w:numFmt w:val="decimal"/>
      <w:lvlText w:val="%1.%2.%3.%4.%5.%6.%7.%8"/>
      <w:lvlJc w:val="left"/>
      <w:pPr>
        <w:ind w:left="1440" w:hanging="1440"/>
      </w:pPr>
      <w:rPr>
        <w:rFonts w:ascii="Times New Roman" w:eastAsiaTheme="minorHAnsi" w:hAnsi="Times New Roman" w:cs="Times New Roman" w:hint="default"/>
        <w:color w:val="000000" w:themeColor="text1"/>
        <w:sz w:val="28"/>
      </w:rPr>
    </w:lvl>
    <w:lvl w:ilvl="8">
      <w:start w:val="1"/>
      <w:numFmt w:val="decimal"/>
      <w:lvlText w:val="%1.%2.%3.%4.%5.%6.%7.%8.%9"/>
      <w:lvlJc w:val="left"/>
      <w:pPr>
        <w:ind w:left="1800" w:hanging="1800"/>
      </w:pPr>
      <w:rPr>
        <w:rFonts w:ascii="Times New Roman" w:eastAsiaTheme="minorHAnsi" w:hAnsi="Times New Roman" w:cs="Times New Roman" w:hint="default"/>
        <w:color w:val="000000" w:themeColor="text1"/>
        <w:sz w:val="28"/>
      </w:rPr>
    </w:lvl>
  </w:abstractNum>
  <w:abstractNum w:abstractNumId="21">
    <w:nsid w:val="43F549C5"/>
    <w:multiLevelType w:val="hybridMultilevel"/>
    <w:tmpl w:val="A9464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5C61098"/>
    <w:multiLevelType w:val="hybridMultilevel"/>
    <w:tmpl w:val="CFF8F4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6392D37"/>
    <w:multiLevelType w:val="multilevel"/>
    <w:tmpl w:val="824AB6A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7792B07"/>
    <w:multiLevelType w:val="multilevel"/>
    <w:tmpl w:val="C65E8926"/>
    <w:lvl w:ilvl="0">
      <w:start w:val="2"/>
      <w:numFmt w:val="decimal"/>
      <w:lvlText w:val="%1"/>
      <w:lvlJc w:val="left"/>
      <w:pPr>
        <w:ind w:left="660" w:hanging="660"/>
      </w:pPr>
      <w:rPr>
        <w:rFonts w:hint="default"/>
        <w:color w:val="000000" w:themeColor="text1"/>
      </w:rPr>
    </w:lvl>
    <w:lvl w:ilvl="1">
      <w:start w:val="5"/>
      <w:numFmt w:val="decimal"/>
      <w:lvlText w:val="%1.%2"/>
      <w:lvlJc w:val="left"/>
      <w:pPr>
        <w:ind w:left="1020" w:hanging="660"/>
      </w:pPr>
      <w:rPr>
        <w:rFonts w:hint="default"/>
        <w:color w:val="000000" w:themeColor="text1"/>
      </w:rPr>
    </w:lvl>
    <w:lvl w:ilvl="2">
      <w:start w:val="2"/>
      <w:numFmt w:val="decimal"/>
      <w:lvlText w:val="%1.%2.%3"/>
      <w:lvlJc w:val="left"/>
      <w:pPr>
        <w:ind w:left="1440" w:hanging="720"/>
      </w:pPr>
      <w:rPr>
        <w:rFonts w:hint="default"/>
        <w:color w:val="000000" w:themeColor="text1"/>
      </w:rPr>
    </w:lvl>
    <w:lvl w:ilvl="3">
      <w:start w:val="2"/>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25">
    <w:nsid w:val="4BDB6392"/>
    <w:multiLevelType w:val="hybridMultilevel"/>
    <w:tmpl w:val="62523D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nsid w:val="4C510FBC"/>
    <w:multiLevelType w:val="hybridMultilevel"/>
    <w:tmpl w:val="56D82F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EDA41E6"/>
    <w:multiLevelType w:val="multilevel"/>
    <w:tmpl w:val="B3A4117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EE56D5D"/>
    <w:multiLevelType w:val="multilevel"/>
    <w:tmpl w:val="D13ED78C"/>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0BA3481"/>
    <w:multiLevelType w:val="multilevel"/>
    <w:tmpl w:val="2C04E21C"/>
    <w:lvl w:ilvl="0">
      <w:start w:val="2"/>
      <w:numFmt w:val="decimal"/>
      <w:lvlText w:val="%1"/>
      <w:lvlJc w:val="left"/>
      <w:pPr>
        <w:ind w:left="840" w:hanging="840"/>
      </w:pPr>
      <w:rPr>
        <w:rFonts w:hint="default"/>
      </w:rPr>
    </w:lvl>
    <w:lvl w:ilvl="1">
      <w:start w:val="5"/>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3"/>
      <w:numFmt w:val="decimal"/>
      <w:lvlText w:val="%1.%2.%3.%4"/>
      <w:lvlJc w:val="left"/>
      <w:pPr>
        <w:ind w:left="1380" w:hanging="840"/>
      </w:pPr>
      <w:rPr>
        <w:rFonts w:hint="default"/>
      </w:rPr>
    </w:lvl>
    <w:lvl w:ilvl="4">
      <w:start w:val="1"/>
      <w:numFmt w:val="decimal"/>
      <w:lvlText w:val="%1.%2.%3.%4.%5"/>
      <w:lvlJc w:val="left"/>
      <w:pPr>
        <w:ind w:left="1800" w:hanging="1080"/>
      </w:pPr>
      <w:rPr>
        <w:rFonts w:hint="default"/>
        <w:sz w:val="22"/>
        <w:szCs w:val="22"/>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0">
    <w:nsid w:val="55D91C74"/>
    <w:multiLevelType w:val="hybridMultilevel"/>
    <w:tmpl w:val="64BCE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D956FC7"/>
    <w:multiLevelType w:val="multilevel"/>
    <w:tmpl w:val="043019F0"/>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EFD528B"/>
    <w:multiLevelType w:val="hybridMultilevel"/>
    <w:tmpl w:val="65B2D6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nsid w:val="5FBA33B6"/>
    <w:multiLevelType w:val="multilevel"/>
    <w:tmpl w:val="117E817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0E92341"/>
    <w:multiLevelType w:val="hybridMultilevel"/>
    <w:tmpl w:val="9AF083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7CA718B"/>
    <w:multiLevelType w:val="multilevel"/>
    <w:tmpl w:val="86A02A76"/>
    <w:lvl w:ilvl="0">
      <w:start w:val="2"/>
      <w:numFmt w:val="decimal"/>
      <w:lvlText w:val="%1"/>
      <w:lvlJc w:val="left"/>
      <w:pPr>
        <w:ind w:left="660" w:hanging="660"/>
      </w:pPr>
      <w:rPr>
        <w:rFonts w:hint="default"/>
        <w:color w:val="000000" w:themeColor="text1"/>
      </w:rPr>
    </w:lvl>
    <w:lvl w:ilvl="1">
      <w:start w:val="5"/>
      <w:numFmt w:val="decimal"/>
      <w:lvlText w:val="%1.%2"/>
      <w:lvlJc w:val="left"/>
      <w:pPr>
        <w:ind w:left="660" w:hanging="66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2"/>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6">
    <w:nsid w:val="691A51D1"/>
    <w:multiLevelType w:val="hybridMultilevel"/>
    <w:tmpl w:val="F9C484E8"/>
    <w:lvl w:ilvl="0" w:tplc="3C944BD0">
      <w:start w:val="1"/>
      <w:numFmt w:val="lowerRoman"/>
      <w:lvlText w:val="(%1)"/>
      <w:lvlJc w:val="left"/>
      <w:pPr>
        <w:ind w:left="1080" w:hanging="72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F073B8C"/>
    <w:multiLevelType w:val="multilevel"/>
    <w:tmpl w:val="37507A14"/>
    <w:lvl w:ilvl="0">
      <w:start w:val="2"/>
      <w:numFmt w:val="decimal"/>
      <w:lvlText w:val="%1"/>
      <w:lvlJc w:val="left"/>
      <w:pPr>
        <w:ind w:left="840" w:hanging="840"/>
      </w:pPr>
      <w:rPr>
        <w:rFonts w:hint="default"/>
        <w:sz w:val="22"/>
      </w:rPr>
    </w:lvl>
    <w:lvl w:ilvl="1">
      <w:start w:val="5"/>
      <w:numFmt w:val="decimal"/>
      <w:lvlText w:val="%1.%2"/>
      <w:lvlJc w:val="left"/>
      <w:pPr>
        <w:ind w:left="1020" w:hanging="840"/>
      </w:pPr>
      <w:rPr>
        <w:rFonts w:hint="default"/>
        <w:sz w:val="22"/>
      </w:rPr>
    </w:lvl>
    <w:lvl w:ilvl="2">
      <w:start w:val="2"/>
      <w:numFmt w:val="decimal"/>
      <w:lvlText w:val="%1.%2.%3"/>
      <w:lvlJc w:val="left"/>
      <w:pPr>
        <w:ind w:left="1200" w:hanging="840"/>
      </w:pPr>
      <w:rPr>
        <w:rFonts w:hint="default"/>
        <w:sz w:val="22"/>
      </w:rPr>
    </w:lvl>
    <w:lvl w:ilvl="3">
      <w:start w:val="2"/>
      <w:numFmt w:val="decimal"/>
      <w:lvlText w:val="%1.%2.%3.%4"/>
      <w:lvlJc w:val="left"/>
      <w:pPr>
        <w:ind w:left="1380" w:hanging="840"/>
      </w:pPr>
      <w:rPr>
        <w:rFonts w:hint="default"/>
        <w:sz w:val="22"/>
      </w:rPr>
    </w:lvl>
    <w:lvl w:ilvl="4">
      <w:start w:val="1"/>
      <w:numFmt w:val="decimal"/>
      <w:lvlText w:val="%1.%2.%3.%4.%5"/>
      <w:lvlJc w:val="left"/>
      <w:pPr>
        <w:ind w:left="1800" w:hanging="1080"/>
      </w:pPr>
      <w:rPr>
        <w:rFonts w:hint="default"/>
        <w:sz w:val="22"/>
      </w:rPr>
    </w:lvl>
    <w:lvl w:ilvl="5">
      <w:start w:val="1"/>
      <w:numFmt w:val="decimal"/>
      <w:lvlText w:val="%1.%2.%3.%4.%5.%6"/>
      <w:lvlJc w:val="left"/>
      <w:pPr>
        <w:ind w:left="1980" w:hanging="1080"/>
      </w:pPr>
      <w:rPr>
        <w:rFonts w:hint="default"/>
        <w:sz w:val="22"/>
      </w:rPr>
    </w:lvl>
    <w:lvl w:ilvl="6">
      <w:start w:val="1"/>
      <w:numFmt w:val="decimal"/>
      <w:lvlText w:val="%1.%2.%3.%4.%5.%6.%7"/>
      <w:lvlJc w:val="left"/>
      <w:pPr>
        <w:ind w:left="2520" w:hanging="1440"/>
      </w:pPr>
      <w:rPr>
        <w:rFonts w:hint="default"/>
        <w:sz w:val="22"/>
      </w:rPr>
    </w:lvl>
    <w:lvl w:ilvl="7">
      <w:start w:val="1"/>
      <w:numFmt w:val="decimal"/>
      <w:lvlText w:val="%1.%2.%3.%4.%5.%6.%7.%8"/>
      <w:lvlJc w:val="left"/>
      <w:pPr>
        <w:ind w:left="2700" w:hanging="1440"/>
      </w:pPr>
      <w:rPr>
        <w:rFonts w:hint="default"/>
        <w:sz w:val="22"/>
      </w:rPr>
    </w:lvl>
    <w:lvl w:ilvl="8">
      <w:start w:val="1"/>
      <w:numFmt w:val="decimal"/>
      <w:lvlText w:val="%1.%2.%3.%4.%5.%6.%7.%8.%9"/>
      <w:lvlJc w:val="left"/>
      <w:pPr>
        <w:ind w:left="3240" w:hanging="1800"/>
      </w:pPr>
      <w:rPr>
        <w:rFonts w:hint="default"/>
        <w:sz w:val="22"/>
      </w:rPr>
    </w:lvl>
  </w:abstractNum>
  <w:abstractNum w:abstractNumId="38">
    <w:nsid w:val="71900113"/>
    <w:multiLevelType w:val="multilevel"/>
    <w:tmpl w:val="50A40FC8"/>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hint="default"/>
        <w:color w:val="FF0000"/>
      </w:rPr>
    </w:lvl>
    <w:lvl w:ilvl="2">
      <w:start w:val="1"/>
      <w:numFmt w:val="decimal"/>
      <w:isLgl/>
      <w:lvlText w:val="%1.%2.%3"/>
      <w:lvlJc w:val="left"/>
      <w:pPr>
        <w:ind w:left="1080" w:hanging="720"/>
      </w:pPr>
      <w:rPr>
        <w:rFonts w:hint="default"/>
        <w:color w:val="FF0000"/>
      </w:rPr>
    </w:lvl>
    <w:lvl w:ilvl="3">
      <w:start w:val="5"/>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1800" w:hanging="1440"/>
      </w:pPr>
      <w:rPr>
        <w:rFonts w:hint="default"/>
        <w:color w:val="FF0000"/>
      </w:rPr>
    </w:lvl>
  </w:abstractNum>
  <w:abstractNum w:abstractNumId="39">
    <w:nsid w:val="74715AB2"/>
    <w:multiLevelType w:val="multilevel"/>
    <w:tmpl w:val="685C029C"/>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66429AF"/>
    <w:multiLevelType w:val="hybridMultilevel"/>
    <w:tmpl w:val="DA58F0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nsid w:val="7CDC513F"/>
    <w:multiLevelType w:val="multilevel"/>
    <w:tmpl w:val="389292A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E28082C"/>
    <w:multiLevelType w:val="multilevel"/>
    <w:tmpl w:val="70366640"/>
    <w:lvl w:ilvl="0">
      <w:start w:val="4"/>
      <w:numFmt w:val="decimal"/>
      <w:lvlText w:val="%1"/>
      <w:lvlJc w:val="left"/>
      <w:pPr>
        <w:ind w:left="810" w:hanging="810"/>
      </w:pPr>
      <w:rPr>
        <w:rFonts w:ascii="Times New Roman" w:eastAsiaTheme="minorHAnsi" w:hAnsi="Times New Roman" w:cs="Times New Roman" w:hint="default"/>
        <w:color w:val="000000" w:themeColor="text1"/>
        <w:sz w:val="28"/>
      </w:rPr>
    </w:lvl>
    <w:lvl w:ilvl="1">
      <w:start w:val="2"/>
      <w:numFmt w:val="decimal"/>
      <w:lvlText w:val="%1.%2"/>
      <w:lvlJc w:val="left"/>
      <w:pPr>
        <w:ind w:left="810" w:hanging="810"/>
      </w:pPr>
      <w:rPr>
        <w:rFonts w:ascii="Times New Roman" w:eastAsiaTheme="minorHAnsi" w:hAnsi="Times New Roman" w:cs="Times New Roman" w:hint="default"/>
        <w:color w:val="000000" w:themeColor="text1"/>
        <w:sz w:val="28"/>
      </w:rPr>
    </w:lvl>
    <w:lvl w:ilvl="2">
      <w:start w:val="1"/>
      <w:numFmt w:val="decimal"/>
      <w:lvlText w:val="%1.%2.%3"/>
      <w:lvlJc w:val="left"/>
      <w:pPr>
        <w:ind w:left="810" w:hanging="810"/>
      </w:pPr>
      <w:rPr>
        <w:rFonts w:ascii="Times New Roman" w:eastAsiaTheme="minorHAnsi" w:hAnsi="Times New Roman" w:cs="Times New Roman" w:hint="default"/>
        <w:color w:val="000000" w:themeColor="text1"/>
        <w:sz w:val="28"/>
      </w:rPr>
    </w:lvl>
    <w:lvl w:ilvl="3">
      <w:start w:val="1"/>
      <w:numFmt w:val="decimal"/>
      <w:lvlText w:val="%1.%2.%3.%4"/>
      <w:lvlJc w:val="left"/>
      <w:pPr>
        <w:ind w:left="810" w:hanging="810"/>
      </w:pPr>
      <w:rPr>
        <w:rFonts w:ascii="Times New Roman" w:eastAsiaTheme="minorHAnsi" w:hAnsi="Times New Roman" w:cs="Times New Roman" w:hint="default"/>
        <w:color w:val="000000" w:themeColor="text1"/>
        <w:sz w:val="28"/>
      </w:rPr>
    </w:lvl>
    <w:lvl w:ilvl="4">
      <w:start w:val="1"/>
      <w:numFmt w:val="decimal"/>
      <w:lvlText w:val="%1.%2.%3.%4.%5"/>
      <w:lvlJc w:val="left"/>
      <w:pPr>
        <w:ind w:left="1080" w:hanging="1080"/>
      </w:pPr>
      <w:rPr>
        <w:rFonts w:ascii="Times New Roman" w:eastAsiaTheme="minorHAnsi" w:hAnsi="Times New Roman" w:cs="Times New Roman" w:hint="default"/>
        <w:color w:val="000000" w:themeColor="text1"/>
        <w:sz w:val="28"/>
      </w:rPr>
    </w:lvl>
    <w:lvl w:ilvl="5">
      <w:start w:val="1"/>
      <w:numFmt w:val="decimal"/>
      <w:lvlText w:val="%1.%2.%3.%4.%5.%6"/>
      <w:lvlJc w:val="left"/>
      <w:pPr>
        <w:ind w:left="1080" w:hanging="1080"/>
      </w:pPr>
      <w:rPr>
        <w:rFonts w:ascii="Times New Roman" w:eastAsiaTheme="minorHAnsi" w:hAnsi="Times New Roman" w:cs="Times New Roman" w:hint="default"/>
        <w:color w:val="000000" w:themeColor="text1"/>
        <w:sz w:val="28"/>
      </w:rPr>
    </w:lvl>
    <w:lvl w:ilvl="6">
      <w:start w:val="1"/>
      <w:numFmt w:val="decimal"/>
      <w:lvlText w:val="%1.%2.%3.%4.%5.%6.%7"/>
      <w:lvlJc w:val="left"/>
      <w:pPr>
        <w:ind w:left="1440" w:hanging="1440"/>
      </w:pPr>
      <w:rPr>
        <w:rFonts w:ascii="Times New Roman" w:eastAsiaTheme="minorHAnsi" w:hAnsi="Times New Roman" w:cs="Times New Roman" w:hint="default"/>
        <w:color w:val="000000" w:themeColor="text1"/>
        <w:sz w:val="28"/>
      </w:rPr>
    </w:lvl>
    <w:lvl w:ilvl="7">
      <w:start w:val="1"/>
      <w:numFmt w:val="decimal"/>
      <w:lvlText w:val="%1.%2.%3.%4.%5.%6.%7.%8"/>
      <w:lvlJc w:val="left"/>
      <w:pPr>
        <w:ind w:left="1440" w:hanging="1440"/>
      </w:pPr>
      <w:rPr>
        <w:rFonts w:ascii="Times New Roman" w:eastAsiaTheme="minorHAnsi" w:hAnsi="Times New Roman" w:cs="Times New Roman" w:hint="default"/>
        <w:color w:val="000000" w:themeColor="text1"/>
        <w:sz w:val="28"/>
      </w:rPr>
    </w:lvl>
    <w:lvl w:ilvl="8">
      <w:start w:val="1"/>
      <w:numFmt w:val="decimal"/>
      <w:lvlText w:val="%1.%2.%3.%4.%5.%6.%7.%8.%9"/>
      <w:lvlJc w:val="left"/>
      <w:pPr>
        <w:ind w:left="1800" w:hanging="1800"/>
      </w:pPr>
      <w:rPr>
        <w:rFonts w:ascii="Times New Roman" w:eastAsiaTheme="minorHAnsi" w:hAnsi="Times New Roman" w:cs="Times New Roman" w:hint="default"/>
        <w:color w:val="000000" w:themeColor="text1"/>
        <w:sz w:val="28"/>
      </w:rPr>
    </w:lvl>
  </w:abstractNum>
  <w:num w:numId="1">
    <w:abstractNumId w:val="38"/>
  </w:num>
  <w:num w:numId="2">
    <w:abstractNumId w:val="17"/>
  </w:num>
  <w:num w:numId="3">
    <w:abstractNumId w:val="22"/>
  </w:num>
  <w:num w:numId="4">
    <w:abstractNumId w:val="9"/>
  </w:num>
  <w:num w:numId="5">
    <w:abstractNumId w:val="36"/>
  </w:num>
  <w:num w:numId="6">
    <w:abstractNumId w:val="7"/>
  </w:num>
  <w:num w:numId="7">
    <w:abstractNumId w:val="2"/>
  </w:num>
  <w:num w:numId="8">
    <w:abstractNumId w:val="39"/>
  </w:num>
  <w:num w:numId="9">
    <w:abstractNumId w:val="28"/>
  </w:num>
  <w:num w:numId="10">
    <w:abstractNumId w:val="23"/>
  </w:num>
  <w:num w:numId="11">
    <w:abstractNumId w:val="27"/>
  </w:num>
  <w:num w:numId="12">
    <w:abstractNumId w:val="30"/>
  </w:num>
  <w:num w:numId="13">
    <w:abstractNumId w:val="18"/>
  </w:num>
  <w:num w:numId="14">
    <w:abstractNumId w:val="11"/>
  </w:num>
  <w:num w:numId="15">
    <w:abstractNumId w:val="8"/>
  </w:num>
  <w:num w:numId="16">
    <w:abstractNumId w:val="26"/>
  </w:num>
  <w:num w:numId="17">
    <w:abstractNumId w:val="25"/>
  </w:num>
  <w:num w:numId="18">
    <w:abstractNumId w:val="16"/>
  </w:num>
  <w:num w:numId="19">
    <w:abstractNumId w:val="19"/>
  </w:num>
  <w:num w:numId="20">
    <w:abstractNumId w:val="4"/>
  </w:num>
  <w:num w:numId="21">
    <w:abstractNumId w:val="21"/>
  </w:num>
  <w:num w:numId="22">
    <w:abstractNumId w:val="34"/>
  </w:num>
  <w:num w:numId="23">
    <w:abstractNumId w:val="12"/>
  </w:num>
  <w:num w:numId="24">
    <w:abstractNumId w:val="1"/>
  </w:num>
  <w:num w:numId="25">
    <w:abstractNumId w:val="5"/>
  </w:num>
  <w:num w:numId="26">
    <w:abstractNumId w:val="31"/>
  </w:num>
  <w:num w:numId="27">
    <w:abstractNumId w:val="42"/>
  </w:num>
  <w:num w:numId="28">
    <w:abstractNumId w:val="10"/>
  </w:num>
  <w:num w:numId="29">
    <w:abstractNumId w:val="20"/>
  </w:num>
  <w:num w:numId="30">
    <w:abstractNumId w:val="14"/>
  </w:num>
  <w:num w:numId="31">
    <w:abstractNumId w:val="41"/>
  </w:num>
  <w:num w:numId="32">
    <w:abstractNumId w:val="33"/>
  </w:num>
  <w:num w:numId="33">
    <w:abstractNumId w:val="40"/>
  </w:num>
  <w:num w:numId="34">
    <w:abstractNumId w:val="32"/>
  </w:num>
  <w:num w:numId="35">
    <w:abstractNumId w:val="15"/>
  </w:num>
  <w:num w:numId="36">
    <w:abstractNumId w:val="6"/>
  </w:num>
  <w:num w:numId="37">
    <w:abstractNumId w:val="24"/>
  </w:num>
  <w:num w:numId="38">
    <w:abstractNumId w:val="35"/>
  </w:num>
  <w:num w:numId="39">
    <w:abstractNumId w:val="13"/>
  </w:num>
  <w:num w:numId="40">
    <w:abstractNumId w:val="37"/>
  </w:num>
  <w:num w:numId="41">
    <w:abstractNumId w:val="0"/>
  </w:num>
  <w:num w:numId="42">
    <w:abstractNumId w:val="29"/>
  </w:num>
  <w:num w:numId="4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6"/>
    <w:rsid w:val="0000245B"/>
    <w:rsid w:val="00002A8A"/>
    <w:rsid w:val="00002B42"/>
    <w:rsid w:val="00004F21"/>
    <w:rsid w:val="00005087"/>
    <w:rsid w:val="00005560"/>
    <w:rsid w:val="00005F4E"/>
    <w:rsid w:val="00006640"/>
    <w:rsid w:val="00011BF3"/>
    <w:rsid w:val="00012CDC"/>
    <w:rsid w:val="00013F65"/>
    <w:rsid w:val="00014069"/>
    <w:rsid w:val="000141CE"/>
    <w:rsid w:val="00014B45"/>
    <w:rsid w:val="00017E9D"/>
    <w:rsid w:val="000203CE"/>
    <w:rsid w:val="0002719D"/>
    <w:rsid w:val="00034647"/>
    <w:rsid w:val="00034803"/>
    <w:rsid w:val="000353E5"/>
    <w:rsid w:val="00035D45"/>
    <w:rsid w:val="00037543"/>
    <w:rsid w:val="00040D83"/>
    <w:rsid w:val="00046737"/>
    <w:rsid w:val="00047499"/>
    <w:rsid w:val="00047E74"/>
    <w:rsid w:val="00050C63"/>
    <w:rsid w:val="00050F73"/>
    <w:rsid w:val="00051729"/>
    <w:rsid w:val="000537E9"/>
    <w:rsid w:val="000558C1"/>
    <w:rsid w:val="000567CF"/>
    <w:rsid w:val="00056A30"/>
    <w:rsid w:val="000571BD"/>
    <w:rsid w:val="00057A31"/>
    <w:rsid w:val="00057FF6"/>
    <w:rsid w:val="00062642"/>
    <w:rsid w:val="00063121"/>
    <w:rsid w:val="00063284"/>
    <w:rsid w:val="0006440B"/>
    <w:rsid w:val="000649E8"/>
    <w:rsid w:val="000656ED"/>
    <w:rsid w:val="00066F60"/>
    <w:rsid w:val="00067037"/>
    <w:rsid w:val="00070144"/>
    <w:rsid w:val="00070194"/>
    <w:rsid w:val="00072BE2"/>
    <w:rsid w:val="00073E92"/>
    <w:rsid w:val="00076DFD"/>
    <w:rsid w:val="00077018"/>
    <w:rsid w:val="000801E7"/>
    <w:rsid w:val="000806AB"/>
    <w:rsid w:val="00080A78"/>
    <w:rsid w:val="00080E3E"/>
    <w:rsid w:val="0008394D"/>
    <w:rsid w:val="0008538E"/>
    <w:rsid w:val="00085875"/>
    <w:rsid w:val="00086238"/>
    <w:rsid w:val="00086318"/>
    <w:rsid w:val="0008669A"/>
    <w:rsid w:val="0008779C"/>
    <w:rsid w:val="000908E6"/>
    <w:rsid w:val="00091A47"/>
    <w:rsid w:val="00092633"/>
    <w:rsid w:val="00095062"/>
    <w:rsid w:val="000A0061"/>
    <w:rsid w:val="000A25C0"/>
    <w:rsid w:val="000B2260"/>
    <w:rsid w:val="000B5043"/>
    <w:rsid w:val="000C26DB"/>
    <w:rsid w:val="000C2AD6"/>
    <w:rsid w:val="000C3F5D"/>
    <w:rsid w:val="000C47B7"/>
    <w:rsid w:val="000C4A19"/>
    <w:rsid w:val="000D1368"/>
    <w:rsid w:val="000D161A"/>
    <w:rsid w:val="000D16AD"/>
    <w:rsid w:val="000D3FAD"/>
    <w:rsid w:val="000D47BE"/>
    <w:rsid w:val="000D53A1"/>
    <w:rsid w:val="000D605D"/>
    <w:rsid w:val="000D7A66"/>
    <w:rsid w:val="000E00A1"/>
    <w:rsid w:val="000E045A"/>
    <w:rsid w:val="000E0FE8"/>
    <w:rsid w:val="000E208F"/>
    <w:rsid w:val="000E2394"/>
    <w:rsid w:val="000E2A6A"/>
    <w:rsid w:val="000E4D04"/>
    <w:rsid w:val="000E5140"/>
    <w:rsid w:val="000E5C57"/>
    <w:rsid w:val="000E5D01"/>
    <w:rsid w:val="000F03B7"/>
    <w:rsid w:val="000F31A6"/>
    <w:rsid w:val="000F37FE"/>
    <w:rsid w:val="000F776F"/>
    <w:rsid w:val="00101274"/>
    <w:rsid w:val="00102516"/>
    <w:rsid w:val="0010321A"/>
    <w:rsid w:val="00106A90"/>
    <w:rsid w:val="0010745D"/>
    <w:rsid w:val="00110003"/>
    <w:rsid w:val="00110972"/>
    <w:rsid w:val="00110A0F"/>
    <w:rsid w:val="00111B6F"/>
    <w:rsid w:val="001127D4"/>
    <w:rsid w:val="001138F6"/>
    <w:rsid w:val="001155FF"/>
    <w:rsid w:val="0011628E"/>
    <w:rsid w:val="00116908"/>
    <w:rsid w:val="00125010"/>
    <w:rsid w:val="00125A01"/>
    <w:rsid w:val="001266CA"/>
    <w:rsid w:val="001347C8"/>
    <w:rsid w:val="001365C5"/>
    <w:rsid w:val="001457C2"/>
    <w:rsid w:val="00151B11"/>
    <w:rsid w:val="00151EA7"/>
    <w:rsid w:val="00153C5E"/>
    <w:rsid w:val="001543B7"/>
    <w:rsid w:val="0015455E"/>
    <w:rsid w:val="00156008"/>
    <w:rsid w:val="001564A0"/>
    <w:rsid w:val="00156AF0"/>
    <w:rsid w:val="0015729D"/>
    <w:rsid w:val="0015798F"/>
    <w:rsid w:val="0016167A"/>
    <w:rsid w:val="001617C9"/>
    <w:rsid w:val="0016283F"/>
    <w:rsid w:val="00164C11"/>
    <w:rsid w:val="00166488"/>
    <w:rsid w:val="00170236"/>
    <w:rsid w:val="00170C82"/>
    <w:rsid w:val="00181731"/>
    <w:rsid w:val="00181EC9"/>
    <w:rsid w:val="00182B49"/>
    <w:rsid w:val="00187D63"/>
    <w:rsid w:val="00193F2C"/>
    <w:rsid w:val="0019464B"/>
    <w:rsid w:val="00194B0B"/>
    <w:rsid w:val="00196998"/>
    <w:rsid w:val="00196CD0"/>
    <w:rsid w:val="001A5D21"/>
    <w:rsid w:val="001A6B2E"/>
    <w:rsid w:val="001A7A9C"/>
    <w:rsid w:val="001B0480"/>
    <w:rsid w:val="001B1F8B"/>
    <w:rsid w:val="001B1FA2"/>
    <w:rsid w:val="001B32BC"/>
    <w:rsid w:val="001B36E2"/>
    <w:rsid w:val="001B3ECF"/>
    <w:rsid w:val="001B43A9"/>
    <w:rsid w:val="001B4443"/>
    <w:rsid w:val="001B54A4"/>
    <w:rsid w:val="001B5583"/>
    <w:rsid w:val="001B56CE"/>
    <w:rsid w:val="001B7479"/>
    <w:rsid w:val="001C150C"/>
    <w:rsid w:val="001C1DEF"/>
    <w:rsid w:val="001C37C2"/>
    <w:rsid w:val="001C4127"/>
    <w:rsid w:val="001C4600"/>
    <w:rsid w:val="001C5148"/>
    <w:rsid w:val="001C7130"/>
    <w:rsid w:val="001D2836"/>
    <w:rsid w:val="001D28DA"/>
    <w:rsid w:val="001D6F18"/>
    <w:rsid w:val="001D76AB"/>
    <w:rsid w:val="001E1A50"/>
    <w:rsid w:val="001E6244"/>
    <w:rsid w:val="001E76A7"/>
    <w:rsid w:val="001F2EAB"/>
    <w:rsid w:val="001F3F67"/>
    <w:rsid w:val="001F551A"/>
    <w:rsid w:val="001F7073"/>
    <w:rsid w:val="001F76A9"/>
    <w:rsid w:val="001F76BB"/>
    <w:rsid w:val="002003C7"/>
    <w:rsid w:val="00201379"/>
    <w:rsid w:val="002013BB"/>
    <w:rsid w:val="0020143E"/>
    <w:rsid w:val="00201D00"/>
    <w:rsid w:val="002028F1"/>
    <w:rsid w:val="002037FF"/>
    <w:rsid w:val="00203CF4"/>
    <w:rsid w:val="00204399"/>
    <w:rsid w:val="002059A5"/>
    <w:rsid w:val="00205B49"/>
    <w:rsid w:val="002061A3"/>
    <w:rsid w:val="00210086"/>
    <w:rsid w:val="00211CC5"/>
    <w:rsid w:val="00214A72"/>
    <w:rsid w:val="00214F3C"/>
    <w:rsid w:val="00217994"/>
    <w:rsid w:val="00217C25"/>
    <w:rsid w:val="00220DC6"/>
    <w:rsid w:val="0022147A"/>
    <w:rsid w:val="002219DD"/>
    <w:rsid w:val="002268B2"/>
    <w:rsid w:val="0023371E"/>
    <w:rsid w:val="00233B1F"/>
    <w:rsid w:val="0023733E"/>
    <w:rsid w:val="00237537"/>
    <w:rsid w:val="002412BD"/>
    <w:rsid w:val="00241D25"/>
    <w:rsid w:val="00243151"/>
    <w:rsid w:val="00245628"/>
    <w:rsid w:val="00251CD2"/>
    <w:rsid w:val="0025214A"/>
    <w:rsid w:val="0025262F"/>
    <w:rsid w:val="00252AE6"/>
    <w:rsid w:val="00253121"/>
    <w:rsid w:val="00253A20"/>
    <w:rsid w:val="00253EF0"/>
    <w:rsid w:val="00254232"/>
    <w:rsid w:val="002614CD"/>
    <w:rsid w:val="002623D8"/>
    <w:rsid w:val="00264638"/>
    <w:rsid w:val="002668F2"/>
    <w:rsid w:val="00267F3E"/>
    <w:rsid w:val="00267FB9"/>
    <w:rsid w:val="00270F7D"/>
    <w:rsid w:val="00272AB4"/>
    <w:rsid w:val="00273931"/>
    <w:rsid w:val="002760C7"/>
    <w:rsid w:val="002801EC"/>
    <w:rsid w:val="002802BE"/>
    <w:rsid w:val="00280A36"/>
    <w:rsid w:val="0028169F"/>
    <w:rsid w:val="002857E4"/>
    <w:rsid w:val="00286B2F"/>
    <w:rsid w:val="002915B1"/>
    <w:rsid w:val="00292A27"/>
    <w:rsid w:val="002A1A79"/>
    <w:rsid w:val="002A2DFB"/>
    <w:rsid w:val="002A5029"/>
    <w:rsid w:val="002A57FB"/>
    <w:rsid w:val="002A5BB9"/>
    <w:rsid w:val="002A5C15"/>
    <w:rsid w:val="002A617D"/>
    <w:rsid w:val="002A690F"/>
    <w:rsid w:val="002A6981"/>
    <w:rsid w:val="002A76FC"/>
    <w:rsid w:val="002B2D0E"/>
    <w:rsid w:val="002B4696"/>
    <w:rsid w:val="002B5B58"/>
    <w:rsid w:val="002B7860"/>
    <w:rsid w:val="002C2B99"/>
    <w:rsid w:val="002C2FD4"/>
    <w:rsid w:val="002C4789"/>
    <w:rsid w:val="002C4C19"/>
    <w:rsid w:val="002D063B"/>
    <w:rsid w:val="002D2A29"/>
    <w:rsid w:val="002D30B4"/>
    <w:rsid w:val="002D3274"/>
    <w:rsid w:val="002D438E"/>
    <w:rsid w:val="002D79A9"/>
    <w:rsid w:val="002E0F6F"/>
    <w:rsid w:val="002E10CE"/>
    <w:rsid w:val="002E48B5"/>
    <w:rsid w:val="002E4CCC"/>
    <w:rsid w:val="002E56E7"/>
    <w:rsid w:val="002E6C06"/>
    <w:rsid w:val="002F4310"/>
    <w:rsid w:val="002F4BA6"/>
    <w:rsid w:val="002F584B"/>
    <w:rsid w:val="002F61F2"/>
    <w:rsid w:val="002F74CC"/>
    <w:rsid w:val="00300E0B"/>
    <w:rsid w:val="00302027"/>
    <w:rsid w:val="003020B8"/>
    <w:rsid w:val="003049F0"/>
    <w:rsid w:val="00306B96"/>
    <w:rsid w:val="003106CB"/>
    <w:rsid w:val="00313B88"/>
    <w:rsid w:val="00313BB5"/>
    <w:rsid w:val="003142D4"/>
    <w:rsid w:val="00320482"/>
    <w:rsid w:val="00321DA9"/>
    <w:rsid w:val="003222DE"/>
    <w:rsid w:val="00325607"/>
    <w:rsid w:val="0032667A"/>
    <w:rsid w:val="0033135B"/>
    <w:rsid w:val="00331D94"/>
    <w:rsid w:val="00334BA1"/>
    <w:rsid w:val="00335626"/>
    <w:rsid w:val="00341371"/>
    <w:rsid w:val="00343D61"/>
    <w:rsid w:val="0034437A"/>
    <w:rsid w:val="00346097"/>
    <w:rsid w:val="0034664A"/>
    <w:rsid w:val="00347795"/>
    <w:rsid w:val="00354B55"/>
    <w:rsid w:val="00355654"/>
    <w:rsid w:val="003559B3"/>
    <w:rsid w:val="00355B02"/>
    <w:rsid w:val="0035737D"/>
    <w:rsid w:val="00360979"/>
    <w:rsid w:val="00360F16"/>
    <w:rsid w:val="003611CC"/>
    <w:rsid w:val="0036179F"/>
    <w:rsid w:val="00362897"/>
    <w:rsid w:val="00362DB9"/>
    <w:rsid w:val="00364797"/>
    <w:rsid w:val="003648FE"/>
    <w:rsid w:val="00367C3A"/>
    <w:rsid w:val="00367E17"/>
    <w:rsid w:val="00372C03"/>
    <w:rsid w:val="00372CF0"/>
    <w:rsid w:val="00373549"/>
    <w:rsid w:val="0037502C"/>
    <w:rsid w:val="00376C57"/>
    <w:rsid w:val="00377F43"/>
    <w:rsid w:val="0038109A"/>
    <w:rsid w:val="00381B95"/>
    <w:rsid w:val="00382036"/>
    <w:rsid w:val="00383169"/>
    <w:rsid w:val="003838E4"/>
    <w:rsid w:val="003855B1"/>
    <w:rsid w:val="00385A5B"/>
    <w:rsid w:val="00385F22"/>
    <w:rsid w:val="003875A1"/>
    <w:rsid w:val="00390143"/>
    <w:rsid w:val="00392658"/>
    <w:rsid w:val="00393067"/>
    <w:rsid w:val="00395842"/>
    <w:rsid w:val="00396E3E"/>
    <w:rsid w:val="003A1440"/>
    <w:rsid w:val="003A15B3"/>
    <w:rsid w:val="003A24BA"/>
    <w:rsid w:val="003A25F2"/>
    <w:rsid w:val="003A2AA4"/>
    <w:rsid w:val="003A3F6D"/>
    <w:rsid w:val="003A5CCC"/>
    <w:rsid w:val="003A7C86"/>
    <w:rsid w:val="003B020D"/>
    <w:rsid w:val="003B07B4"/>
    <w:rsid w:val="003B171D"/>
    <w:rsid w:val="003B1E33"/>
    <w:rsid w:val="003B388D"/>
    <w:rsid w:val="003B3CE5"/>
    <w:rsid w:val="003B3DBB"/>
    <w:rsid w:val="003B45AC"/>
    <w:rsid w:val="003B4D5A"/>
    <w:rsid w:val="003B6547"/>
    <w:rsid w:val="003C3A02"/>
    <w:rsid w:val="003C479A"/>
    <w:rsid w:val="003C509B"/>
    <w:rsid w:val="003C5196"/>
    <w:rsid w:val="003C6342"/>
    <w:rsid w:val="003C6BB9"/>
    <w:rsid w:val="003C7C27"/>
    <w:rsid w:val="003D0278"/>
    <w:rsid w:val="003D0B03"/>
    <w:rsid w:val="003D1D46"/>
    <w:rsid w:val="003D2336"/>
    <w:rsid w:val="003D251C"/>
    <w:rsid w:val="003D34ED"/>
    <w:rsid w:val="003D57F4"/>
    <w:rsid w:val="003D682D"/>
    <w:rsid w:val="003D7614"/>
    <w:rsid w:val="003D7D10"/>
    <w:rsid w:val="003E13EE"/>
    <w:rsid w:val="003E1AA1"/>
    <w:rsid w:val="003E333C"/>
    <w:rsid w:val="003E3D54"/>
    <w:rsid w:val="003E4BB2"/>
    <w:rsid w:val="003E5B42"/>
    <w:rsid w:val="003E70B2"/>
    <w:rsid w:val="003E7D3B"/>
    <w:rsid w:val="003F0406"/>
    <w:rsid w:val="003F0E1D"/>
    <w:rsid w:val="003F1DCE"/>
    <w:rsid w:val="003F6443"/>
    <w:rsid w:val="003F68E2"/>
    <w:rsid w:val="003F6F09"/>
    <w:rsid w:val="003F79E7"/>
    <w:rsid w:val="00402E2A"/>
    <w:rsid w:val="0040323C"/>
    <w:rsid w:val="00404A42"/>
    <w:rsid w:val="00405222"/>
    <w:rsid w:val="00405D8E"/>
    <w:rsid w:val="004104A2"/>
    <w:rsid w:val="00411F84"/>
    <w:rsid w:val="00412710"/>
    <w:rsid w:val="00412EBA"/>
    <w:rsid w:val="00413E83"/>
    <w:rsid w:val="00413ED3"/>
    <w:rsid w:val="00421916"/>
    <w:rsid w:val="00421B79"/>
    <w:rsid w:val="004226D6"/>
    <w:rsid w:val="00423E17"/>
    <w:rsid w:val="004274C2"/>
    <w:rsid w:val="004301AF"/>
    <w:rsid w:val="00432B34"/>
    <w:rsid w:val="0043322C"/>
    <w:rsid w:val="00433A0C"/>
    <w:rsid w:val="00433E15"/>
    <w:rsid w:val="004352EB"/>
    <w:rsid w:val="0044164A"/>
    <w:rsid w:val="004435E7"/>
    <w:rsid w:val="004439FA"/>
    <w:rsid w:val="00443DF0"/>
    <w:rsid w:val="00447FD8"/>
    <w:rsid w:val="00451964"/>
    <w:rsid w:val="0045198F"/>
    <w:rsid w:val="00453395"/>
    <w:rsid w:val="004538F4"/>
    <w:rsid w:val="0045393F"/>
    <w:rsid w:val="0045515B"/>
    <w:rsid w:val="004558CC"/>
    <w:rsid w:val="0046053F"/>
    <w:rsid w:val="004624F6"/>
    <w:rsid w:val="00462BB2"/>
    <w:rsid w:val="00462F7A"/>
    <w:rsid w:val="00463486"/>
    <w:rsid w:val="004649F6"/>
    <w:rsid w:val="0046582C"/>
    <w:rsid w:val="004662FD"/>
    <w:rsid w:val="00466F26"/>
    <w:rsid w:val="004673F3"/>
    <w:rsid w:val="0046782E"/>
    <w:rsid w:val="00471D5F"/>
    <w:rsid w:val="004733FB"/>
    <w:rsid w:val="004753D2"/>
    <w:rsid w:val="00476AEF"/>
    <w:rsid w:val="00480ADE"/>
    <w:rsid w:val="00480F93"/>
    <w:rsid w:val="00481806"/>
    <w:rsid w:val="00483B4B"/>
    <w:rsid w:val="0048479B"/>
    <w:rsid w:val="004855E5"/>
    <w:rsid w:val="0048665E"/>
    <w:rsid w:val="004877B9"/>
    <w:rsid w:val="00487883"/>
    <w:rsid w:val="00487B6F"/>
    <w:rsid w:val="004908D5"/>
    <w:rsid w:val="0049218B"/>
    <w:rsid w:val="004968EE"/>
    <w:rsid w:val="004A0100"/>
    <w:rsid w:val="004A197D"/>
    <w:rsid w:val="004A625E"/>
    <w:rsid w:val="004B0538"/>
    <w:rsid w:val="004B085E"/>
    <w:rsid w:val="004B2394"/>
    <w:rsid w:val="004B31D1"/>
    <w:rsid w:val="004B3D1E"/>
    <w:rsid w:val="004B4B00"/>
    <w:rsid w:val="004B5C27"/>
    <w:rsid w:val="004C3C3A"/>
    <w:rsid w:val="004C48D0"/>
    <w:rsid w:val="004E0250"/>
    <w:rsid w:val="004E1851"/>
    <w:rsid w:val="004E2066"/>
    <w:rsid w:val="004E2E79"/>
    <w:rsid w:val="004E358A"/>
    <w:rsid w:val="004E3EA2"/>
    <w:rsid w:val="004E5D05"/>
    <w:rsid w:val="004E6984"/>
    <w:rsid w:val="004E7E67"/>
    <w:rsid w:val="004F0636"/>
    <w:rsid w:val="004F065D"/>
    <w:rsid w:val="004F3E56"/>
    <w:rsid w:val="004F534A"/>
    <w:rsid w:val="004F6701"/>
    <w:rsid w:val="004F6C41"/>
    <w:rsid w:val="00501320"/>
    <w:rsid w:val="00505C66"/>
    <w:rsid w:val="00507BA7"/>
    <w:rsid w:val="00507CB1"/>
    <w:rsid w:val="00510278"/>
    <w:rsid w:val="00512570"/>
    <w:rsid w:val="005138C7"/>
    <w:rsid w:val="00517DD9"/>
    <w:rsid w:val="005227C2"/>
    <w:rsid w:val="00524AD5"/>
    <w:rsid w:val="005258A2"/>
    <w:rsid w:val="005262AA"/>
    <w:rsid w:val="00526307"/>
    <w:rsid w:val="00530B3C"/>
    <w:rsid w:val="00534259"/>
    <w:rsid w:val="00534712"/>
    <w:rsid w:val="00534944"/>
    <w:rsid w:val="00535946"/>
    <w:rsid w:val="00537053"/>
    <w:rsid w:val="0054119A"/>
    <w:rsid w:val="005413D3"/>
    <w:rsid w:val="00543163"/>
    <w:rsid w:val="00543EB7"/>
    <w:rsid w:val="00544424"/>
    <w:rsid w:val="00544A42"/>
    <w:rsid w:val="005451B1"/>
    <w:rsid w:val="00545F97"/>
    <w:rsid w:val="00552B88"/>
    <w:rsid w:val="005541DB"/>
    <w:rsid w:val="00557238"/>
    <w:rsid w:val="005578C6"/>
    <w:rsid w:val="00561060"/>
    <w:rsid w:val="0056278B"/>
    <w:rsid w:val="005646F0"/>
    <w:rsid w:val="005658F4"/>
    <w:rsid w:val="00565CE0"/>
    <w:rsid w:val="00570A5D"/>
    <w:rsid w:val="00570E0F"/>
    <w:rsid w:val="005717C9"/>
    <w:rsid w:val="00573F4D"/>
    <w:rsid w:val="00574EED"/>
    <w:rsid w:val="005766F7"/>
    <w:rsid w:val="00577B99"/>
    <w:rsid w:val="0058020D"/>
    <w:rsid w:val="00580237"/>
    <w:rsid w:val="005818D2"/>
    <w:rsid w:val="00581CB7"/>
    <w:rsid w:val="00582253"/>
    <w:rsid w:val="00583735"/>
    <w:rsid w:val="00584469"/>
    <w:rsid w:val="00585EE2"/>
    <w:rsid w:val="0058631E"/>
    <w:rsid w:val="005904A9"/>
    <w:rsid w:val="00593898"/>
    <w:rsid w:val="0059402E"/>
    <w:rsid w:val="00597AA7"/>
    <w:rsid w:val="005A0AA7"/>
    <w:rsid w:val="005A12FB"/>
    <w:rsid w:val="005A19E3"/>
    <w:rsid w:val="005A3CE4"/>
    <w:rsid w:val="005A4D58"/>
    <w:rsid w:val="005A72A6"/>
    <w:rsid w:val="005B065F"/>
    <w:rsid w:val="005B33B5"/>
    <w:rsid w:val="005B3C75"/>
    <w:rsid w:val="005B537F"/>
    <w:rsid w:val="005C3B33"/>
    <w:rsid w:val="005C4F28"/>
    <w:rsid w:val="005D3CF8"/>
    <w:rsid w:val="005D4FBD"/>
    <w:rsid w:val="005E0040"/>
    <w:rsid w:val="005E0707"/>
    <w:rsid w:val="005E1178"/>
    <w:rsid w:val="005E1268"/>
    <w:rsid w:val="005E2010"/>
    <w:rsid w:val="005E2863"/>
    <w:rsid w:val="005E3B70"/>
    <w:rsid w:val="005E7B35"/>
    <w:rsid w:val="005F2CC4"/>
    <w:rsid w:val="005F357F"/>
    <w:rsid w:val="005F69E1"/>
    <w:rsid w:val="005F70EF"/>
    <w:rsid w:val="005F7A71"/>
    <w:rsid w:val="00600C8D"/>
    <w:rsid w:val="00600F4A"/>
    <w:rsid w:val="006020CC"/>
    <w:rsid w:val="00602D43"/>
    <w:rsid w:val="006037D8"/>
    <w:rsid w:val="006048B8"/>
    <w:rsid w:val="00604DD9"/>
    <w:rsid w:val="0060533A"/>
    <w:rsid w:val="0060625C"/>
    <w:rsid w:val="00607B12"/>
    <w:rsid w:val="00610A6D"/>
    <w:rsid w:val="0061118A"/>
    <w:rsid w:val="006122E2"/>
    <w:rsid w:val="00612CB9"/>
    <w:rsid w:val="0061304B"/>
    <w:rsid w:val="006130FA"/>
    <w:rsid w:val="006137C8"/>
    <w:rsid w:val="00614602"/>
    <w:rsid w:val="006158D6"/>
    <w:rsid w:val="00616A86"/>
    <w:rsid w:val="00616C6C"/>
    <w:rsid w:val="00617E77"/>
    <w:rsid w:val="006203AE"/>
    <w:rsid w:val="00621920"/>
    <w:rsid w:val="00625A4D"/>
    <w:rsid w:val="0062618F"/>
    <w:rsid w:val="00626385"/>
    <w:rsid w:val="00630429"/>
    <w:rsid w:val="006316CC"/>
    <w:rsid w:val="00631E09"/>
    <w:rsid w:val="00637AB3"/>
    <w:rsid w:val="00642F5E"/>
    <w:rsid w:val="00643294"/>
    <w:rsid w:val="006435C6"/>
    <w:rsid w:val="00646A2E"/>
    <w:rsid w:val="0065159B"/>
    <w:rsid w:val="00654B2A"/>
    <w:rsid w:val="00660B43"/>
    <w:rsid w:val="00661ED7"/>
    <w:rsid w:val="006620AA"/>
    <w:rsid w:val="00663367"/>
    <w:rsid w:val="006655B7"/>
    <w:rsid w:val="00665A3D"/>
    <w:rsid w:val="006667C7"/>
    <w:rsid w:val="00667A61"/>
    <w:rsid w:val="0067051D"/>
    <w:rsid w:val="00670DB8"/>
    <w:rsid w:val="006727AA"/>
    <w:rsid w:val="00672B1B"/>
    <w:rsid w:val="006741D2"/>
    <w:rsid w:val="006765EF"/>
    <w:rsid w:val="006809DB"/>
    <w:rsid w:val="006812D8"/>
    <w:rsid w:val="00681B2B"/>
    <w:rsid w:val="006837BB"/>
    <w:rsid w:val="00684528"/>
    <w:rsid w:val="0068628E"/>
    <w:rsid w:val="0068716F"/>
    <w:rsid w:val="00687A7C"/>
    <w:rsid w:val="00690D0B"/>
    <w:rsid w:val="00691AC6"/>
    <w:rsid w:val="006958AA"/>
    <w:rsid w:val="006A075C"/>
    <w:rsid w:val="006A32E2"/>
    <w:rsid w:val="006A3530"/>
    <w:rsid w:val="006A623E"/>
    <w:rsid w:val="006A771A"/>
    <w:rsid w:val="006B2DE1"/>
    <w:rsid w:val="006B3B94"/>
    <w:rsid w:val="006B4B0E"/>
    <w:rsid w:val="006B78E4"/>
    <w:rsid w:val="006C033A"/>
    <w:rsid w:val="006C1E81"/>
    <w:rsid w:val="006C4B01"/>
    <w:rsid w:val="006C674C"/>
    <w:rsid w:val="006D0A7E"/>
    <w:rsid w:val="006D0D96"/>
    <w:rsid w:val="006D1004"/>
    <w:rsid w:val="006D1A0E"/>
    <w:rsid w:val="006D5411"/>
    <w:rsid w:val="006D5627"/>
    <w:rsid w:val="006E12C7"/>
    <w:rsid w:val="006E3472"/>
    <w:rsid w:val="006E4065"/>
    <w:rsid w:val="006E5DC2"/>
    <w:rsid w:val="006E66DB"/>
    <w:rsid w:val="006E703C"/>
    <w:rsid w:val="006E7665"/>
    <w:rsid w:val="006E7A45"/>
    <w:rsid w:val="006F33C8"/>
    <w:rsid w:val="006F79EC"/>
    <w:rsid w:val="00700DBA"/>
    <w:rsid w:val="0070263E"/>
    <w:rsid w:val="0070267A"/>
    <w:rsid w:val="00703A23"/>
    <w:rsid w:val="00704466"/>
    <w:rsid w:val="00706BF8"/>
    <w:rsid w:val="00706CD7"/>
    <w:rsid w:val="00707915"/>
    <w:rsid w:val="007151C3"/>
    <w:rsid w:val="0071645F"/>
    <w:rsid w:val="007168AC"/>
    <w:rsid w:val="00717382"/>
    <w:rsid w:val="00717A08"/>
    <w:rsid w:val="00717AD7"/>
    <w:rsid w:val="00720C16"/>
    <w:rsid w:val="007214AF"/>
    <w:rsid w:val="00721C07"/>
    <w:rsid w:val="007227E7"/>
    <w:rsid w:val="00723136"/>
    <w:rsid w:val="007232E8"/>
    <w:rsid w:val="00723705"/>
    <w:rsid w:val="007243B1"/>
    <w:rsid w:val="00725C7E"/>
    <w:rsid w:val="00726C1D"/>
    <w:rsid w:val="00726D42"/>
    <w:rsid w:val="007317A3"/>
    <w:rsid w:val="00732CB7"/>
    <w:rsid w:val="00733715"/>
    <w:rsid w:val="00734F84"/>
    <w:rsid w:val="0073569E"/>
    <w:rsid w:val="00735D24"/>
    <w:rsid w:val="0073610B"/>
    <w:rsid w:val="0073765B"/>
    <w:rsid w:val="00737FE1"/>
    <w:rsid w:val="00740E12"/>
    <w:rsid w:val="00744A06"/>
    <w:rsid w:val="00753460"/>
    <w:rsid w:val="00754B7A"/>
    <w:rsid w:val="00755BBA"/>
    <w:rsid w:val="0075620D"/>
    <w:rsid w:val="00756B49"/>
    <w:rsid w:val="00756B76"/>
    <w:rsid w:val="0076031A"/>
    <w:rsid w:val="0076094E"/>
    <w:rsid w:val="0076231B"/>
    <w:rsid w:val="00764F33"/>
    <w:rsid w:val="00766881"/>
    <w:rsid w:val="00767D75"/>
    <w:rsid w:val="007707F4"/>
    <w:rsid w:val="00771734"/>
    <w:rsid w:val="00772DA7"/>
    <w:rsid w:val="00773429"/>
    <w:rsid w:val="007816EF"/>
    <w:rsid w:val="00781AFD"/>
    <w:rsid w:val="00781B14"/>
    <w:rsid w:val="00781C48"/>
    <w:rsid w:val="00781EEC"/>
    <w:rsid w:val="007839D3"/>
    <w:rsid w:val="00783D91"/>
    <w:rsid w:val="00784FA3"/>
    <w:rsid w:val="00786D4F"/>
    <w:rsid w:val="007908A7"/>
    <w:rsid w:val="00790EAA"/>
    <w:rsid w:val="00790F7E"/>
    <w:rsid w:val="00792127"/>
    <w:rsid w:val="00793889"/>
    <w:rsid w:val="007949F9"/>
    <w:rsid w:val="00795542"/>
    <w:rsid w:val="007957F6"/>
    <w:rsid w:val="00796963"/>
    <w:rsid w:val="00796C30"/>
    <w:rsid w:val="007A2012"/>
    <w:rsid w:val="007A43BC"/>
    <w:rsid w:val="007A495D"/>
    <w:rsid w:val="007A5F19"/>
    <w:rsid w:val="007A7812"/>
    <w:rsid w:val="007B20CE"/>
    <w:rsid w:val="007B20FB"/>
    <w:rsid w:val="007B3E28"/>
    <w:rsid w:val="007B4403"/>
    <w:rsid w:val="007B60D0"/>
    <w:rsid w:val="007B6E72"/>
    <w:rsid w:val="007C190F"/>
    <w:rsid w:val="007C40A0"/>
    <w:rsid w:val="007C4A80"/>
    <w:rsid w:val="007C544B"/>
    <w:rsid w:val="007C65F7"/>
    <w:rsid w:val="007C6748"/>
    <w:rsid w:val="007C6C5C"/>
    <w:rsid w:val="007C6E59"/>
    <w:rsid w:val="007D0C8A"/>
    <w:rsid w:val="007D14EE"/>
    <w:rsid w:val="007D2B7E"/>
    <w:rsid w:val="007D2ECB"/>
    <w:rsid w:val="007D61A3"/>
    <w:rsid w:val="007D6710"/>
    <w:rsid w:val="007E00EB"/>
    <w:rsid w:val="007E14A3"/>
    <w:rsid w:val="007E2E28"/>
    <w:rsid w:val="007E3D31"/>
    <w:rsid w:val="007E4312"/>
    <w:rsid w:val="007E4E33"/>
    <w:rsid w:val="007E5BFA"/>
    <w:rsid w:val="007E5CC3"/>
    <w:rsid w:val="007E7C21"/>
    <w:rsid w:val="007F072D"/>
    <w:rsid w:val="007F135C"/>
    <w:rsid w:val="007F1FA9"/>
    <w:rsid w:val="007F33C4"/>
    <w:rsid w:val="007F3585"/>
    <w:rsid w:val="007F38E2"/>
    <w:rsid w:val="007F3E90"/>
    <w:rsid w:val="007F56B1"/>
    <w:rsid w:val="007F570E"/>
    <w:rsid w:val="007F6694"/>
    <w:rsid w:val="007F6CBB"/>
    <w:rsid w:val="00802549"/>
    <w:rsid w:val="00802D22"/>
    <w:rsid w:val="0080368A"/>
    <w:rsid w:val="00803E5C"/>
    <w:rsid w:val="008063B8"/>
    <w:rsid w:val="0080660C"/>
    <w:rsid w:val="00806B0C"/>
    <w:rsid w:val="00807301"/>
    <w:rsid w:val="00814BFC"/>
    <w:rsid w:val="008152B5"/>
    <w:rsid w:val="00815792"/>
    <w:rsid w:val="00816BF4"/>
    <w:rsid w:val="00821B09"/>
    <w:rsid w:val="00825441"/>
    <w:rsid w:val="00826A74"/>
    <w:rsid w:val="00830B37"/>
    <w:rsid w:val="00831F04"/>
    <w:rsid w:val="00832A34"/>
    <w:rsid w:val="00832D94"/>
    <w:rsid w:val="008334FB"/>
    <w:rsid w:val="008363B4"/>
    <w:rsid w:val="0083674B"/>
    <w:rsid w:val="00837528"/>
    <w:rsid w:val="00840A98"/>
    <w:rsid w:val="0084197C"/>
    <w:rsid w:val="00841BD3"/>
    <w:rsid w:val="0084376C"/>
    <w:rsid w:val="00843AEB"/>
    <w:rsid w:val="008454C8"/>
    <w:rsid w:val="008455A9"/>
    <w:rsid w:val="00846235"/>
    <w:rsid w:val="008532BB"/>
    <w:rsid w:val="00853E6F"/>
    <w:rsid w:val="0085566C"/>
    <w:rsid w:val="008556BA"/>
    <w:rsid w:val="008575BC"/>
    <w:rsid w:val="00860521"/>
    <w:rsid w:val="00871B6C"/>
    <w:rsid w:val="00872CEE"/>
    <w:rsid w:val="0087350A"/>
    <w:rsid w:val="008763D3"/>
    <w:rsid w:val="008804DF"/>
    <w:rsid w:val="0088180F"/>
    <w:rsid w:val="00882600"/>
    <w:rsid w:val="00884835"/>
    <w:rsid w:val="00886268"/>
    <w:rsid w:val="008863FA"/>
    <w:rsid w:val="00887B8C"/>
    <w:rsid w:val="0089498C"/>
    <w:rsid w:val="00894C53"/>
    <w:rsid w:val="00894F4D"/>
    <w:rsid w:val="0089624A"/>
    <w:rsid w:val="008A2A4A"/>
    <w:rsid w:val="008A3D11"/>
    <w:rsid w:val="008B039B"/>
    <w:rsid w:val="008B24A6"/>
    <w:rsid w:val="008B2CF0"/>
    <w:rsid w:val="008B6DEA"/>
    <w:rsid w:val="008B73EF"/>
    <w:rsid w:val="008B756F"/>
    <w:rsid w:val="008C079F"/>
    <w:rsid w:val="008C1EB9"/>
    <w:rsid w:val="008C317C"/>
    <w:rsid w:val="008C34E4"/>
    <w:rsid w:val="008C484C"/>
    <w:rsid w:val="008C61DF"/>
    <w:rsid w:val="008C7884"/>
    <w:rsid w:val="008D36B9"/>
    <w:rsid w:val="008D3740"/>
    <w:rsid w:val="008D4A8B"/>
    <w:rsid w:val="008D5379"/>
    <w:rsid w:val="008E20AB"/>
    <w:rsid w:val="008E2EF2"/>
    <w:rsid w:val="008E760B"/>
    <w:rsid w:val="008F1133"/>
    <w:rsid w:val="008F1797"/>
    <w:rsid w:val="008F33A6"/>
    <w:rsid w:val="008F4627"/>
    <w:rsid w:val="008F4E30"/>
    <w:rsid w:val="008F5DE0"/>
    <w:rsid w:val="008F707D"/>
    <w:rsid w:val="00901563"/>
    <w:rsid w:val="0090415F"/>
    <w:rsid w:val="00904A68"/>
    <w:rsid w:val="009054C7"/>
    <w:rsid w:val="00907A16"/>
    <w:rsid w:val="009119D5"/>
    <w:rsid w:val="009119FA"/>
    <w:rsid w:val="00916D29"/>
    <w:rsid w:val="00917955"/>
    <w:rsid w:val="0092052E"/>
    <w:rsid w:val="00920EC2"/>
    <w:rsid w:val="00922C00"/>
    <w:rsid w:val="00922CE7"/>
    <w:rsid w:val="009236B6"/>
    <w:rsid w:val="0092506A"/>
    <w:rsid w:val="00932DA9"/>
    <w:rsid w:val="00934907"/>
    <w:rsid w:val="00935115"/>
    <w:rsid w:val="009362EE"/>
    <w:rsid w:val="00936F72"/>
    <w:rsid w:val="0094050D"/>
    <w:rsid w:val="00941806"/>
    <w:rsid w:val="00941C8A"/>
    <w:rsid w:val="00943611"/>
    <w:rsid w:val="009436C7"/>
    <w:rsid w:val="00944C8E"/>
    <w:rsid w:val="00946392"/>
    <w:rsid w:val="00946B48"/>
    <w:rsid w:val="00947B11"/>
    <w:rsid w:val="00951547"/>
    <w:rsid w:val="00954867"/>
    <w:rsid w:val="0095743D"/>
    <w:rsid w:val="009616E8"/>
    <w:rsid w:val="00964501"/>
    <w:rsid w:val="00967299"/>
    <w:rsid w:val="009728E8"/>
    <w:rsid w:val="0097303D"/>
    <w:rsid w:val="00976867"/>
    <w:rsid w:val="0097698D"/>
    <w:rsid w:val="009832AD"/>
    <w:rsid w:val="00983BB4"/>
    <w:rsid w:val="00984BCB"/>
    <w:rsid w:val="00992DBB"/>
    <w:rsid w:val="00993AC0"/>
    <w:rsid w:val="009965FA"/>
    <w:rsid w:val="009967E2"/>
    <w:rsid w:val="009A050B"/>
    <w:rsid w:val="009A0E4B"/>
    <w:rsid w:val="009A2D3C"/>
    <w:rsid w:val="009A687A"/>
    <w:rsid w:val="009B31D9"/>
    <w:rsid w:val="009B6112"/>
    <w:rsid w:val="009B62DE"/>
    <w:rsid w:val="009B6B3C"/>
    <w:rsid w:val="009B7BCD"/>
    <w:rsid w:val="009C0DFB"/>
    <w:rsid w:val="009C0E29"/>
    <w:rsid w:val="009C1344"/>
    <w:rsid w:val="009C54FB"/>
    <w:rsid w:val="009C5BAE"/>
    <w:rsid w:val="009C70AF"/>
    <w:rsid w:val="009C7CB2"/>
    <w:rsid w:val="009D0636"/>
    <w:rsid w:val="009D2047"/>
    <w:rsid w:val="009D6441"/>
    <w:rsid w:val="009D69FB"/>
    <w:rsid w:val="009E14B0"/>
    <w:rsid w:val="009E363B"/>
    <w:rsid w:val="009E7F12"/>
    <w:rsid w:val="009F29EB"/>
    <w:rsid w:val="009F34B5"/>
    <w:rsid w:val="009F3F70"/>
    <w:rsid w:val="009F44D5"/>
    <w:rsid w:val="009F47DF"/>
    <w:rsid w:val="009F4F6C"/>
    <w:rsid w:val="00A02CEE"/>
    <w:rsid w:val="00A03ED5"/>
    <w:rsid w:val="00A05079"/>
    <w:rsid w:val="00A061D2"/>
    <w:rsid w:val="00A06DFE"/>
    <w:rsid w:val="00A10D9C"/>
    <w:rsid w:val="00A13BE1"/>
    <w:rsid w:val="00A14E8B"/>
    <w:rsid w:val="00A163F0"/>
    <w:rsid w:val="00A16CB4"/>
    <w:rsid w:val="00A206AF"/>
    <w:rsid w:val="00A233C8"/>
    <w:rsid w:val="00A238E2"/>
    <w:rsid w:val="00A2452B"/>
    <w:rsid w:val="00A26774"/>
    <w:rsid w:val="00A347FE"/>
    <w:rsid w:val="00A354B9"/>
    <w:rsid w:val="00A357EF"/>
    <w:rsid w:val="00A36B1F"/>
    <w:rsid w:val="00A36ED3"/>
    <w:rsid w:val="00A37AEC"/>
    <w:rsid w:val="00A37DB0"/>
    <w:rsid w:val="00A42206"/>
    <w:rsid w:val="00A42549"/>
    <w:rsid w:val="00A42D44"/>
    <w:rsid w:val="00A42E89"/>
    <w:rsid w:val="00A44414"/>
    <w:rsid w:val="00A44F0F"/>
    <w:rsid w:val="00A45B6D"/>
    <w:rsid w:val="00A464D7"/>
    <w:rsid w:val="00A47B78"/>
    <w:rsid w:val="00A50399"/>
    <w:rsid w:val="00A50E14"/>
    <w:rsid w:val="00A52E99"/>
    <w:rsid w:val="00A53063"/>
    <w:rsid w:val="00A53A0A"/>
    <w:rsid w:val="00A54AC6"/>
    <w:rsid w:val="00A55D34"/>
    <w:rsid w:val="00A57013"/>
    <w:rsid w:val="00A57104"/>
    <w:rsid w:val="00A60124"/>
    <w:rsid w:val="00A6069C"/>
    <w:rsid w:val="00A60B72"/>
    <w:rsid w:val="00A6137D"/>
    <w:rsid w:val="00A619ED"/>
    <w:rsid w:val="00A62A72"/>
    <w:rsid w:val="00A65D6E"/>
    <w:rsid w:val="00A70561"/>
    <w:rsid w:val="00A70A8E"/>
    <w:rsid w:val="00A7182D"/>
    <w:rsid w:val="00A72952"/>
    <w:rsid w:val="00A735C0"/>
    <w:rsid w:val="00A73A55"/>
    <w:rsid w:val="00A74B47"/>
    <w:rsid w:val="00A74D43"/>
    <w:rsid w:val="00A774B9"/>
    <w:rsid w:val="00A77801"/>
    <w:rsid w:val="00A80B34"/>
    <w:rsid w:val="00A85296"/>
    <w:rsid w:val="00A86CCE"/>
    <w:rsid w:val="00A8743C"/>
    <w:rsid w:val="00A90692"/>
    <w:rsid w:val="00A94D92"/>
    <w:rsid w:val="00A950A0"/>
    <w:rsid w:val="00A96540"/>
    <w:rsid w:val="00A969F6"/>
    <w:rsid w:val="00AA2944"/>
    <w:rsid w:val="00AA29FE"/>
    <w:rsid w:val="00AA4DDB"/>
    <w:rsid w:val="00AA54E5"/>
    <w:rsid w:val="00AA640F"/>
    <w:rsid w:val="00AA6602"/>
    <w:rsid w:val="00AB2F68"/>
    <w:rsid w:val="00AB3111"/>
    <w:rsid w:val="00AB7B82"/>
    <w:rsid w:val="00AB7C94"/>
    <w:rsid w:val="00AC0F24"/>
    <w:rsid w:val="00AC1CE4"/>
    <w:rsid w:val="00AC22B8"/>
    <w:rsid w:val="00AC2C6E"/>
    <w:rsid w:val="00AC3E9A"/>
    <w:rsid w:val="00AD0485"/>
    <w:rsid w:val="00AD08B9"/>
    <w:rsid w:val="00AD1632"/>
    <w:rsid w:val="00AD2327"/>
    <w:rsid w:val="00AD5359"/>
    <w:rsid w:val="00AD7521"/>
    <w:rsid w:val="00AE0A45"/>
    <w:rsid w:val="00AE43E7"/>
    <w:rsid w:val="00AE46B1"/>
    <w:rsid w:val="00AE4816"/>
    <w:rsid w:val="00AE67CA"/>
    <w:rsid w:val="00AF0391"/>
    <w:rsid w:val="00AF0517"/>
    <w:rsid w:val="00AF10CB"/>
    <w:rsid w:val="00AF1218"/>
    <w:rsid w:val="00AF1F0E"/>
    <w:rsid w:val="00AF2075"/>
    <w:rsid w:val="00AF2D7D"/>
    <w:rsid w:val="00B0150B"/>
    <w:rsid w:val="00B0199F"/>
    <w:rsid w:val="00B03200"/>
    <w:rsid w:val="00B0419F"/>
    <w:rsid w:val="00B04CA1"/>
    <w:rsid w:val="00B053EA"/>
    <w:rsid w:val="00B10F12"/>
    <w:rsid w:val="00B144A0"/>
    <w:rsid w:val="00B213BC"/>
    <w:rsid w:val="00B21808"/>
    <w:rsid w:val="00B226D3"/>
    <w:rsid w:val="00B235CE"/>
    <w:rsid w:val="00B23B86"/>
    <w:rsid w:val="00B2567B"/>
    <w:rsid w:val="00B26116"/>
    <w:rsid w:val="00B27071"/>
    <w:rsid w:val="00B30CFD"/>
    <w:rsid w:val="00B31293"/>
    <w:rsid w:val="00B3572A"/>
    <w:rsid w:val="00B415F8"/>
    <w:rsid w:val="00B42B2F"/>
    <w:rsid w:val="00B45EC4"/>
    <w:rsid w:val="00B530F4"/>
    <w:rsid w:val="00B5595A"/>
    <w:rsid w:val="00B571D4"/>
    <w:rsid w:val="00B60324"/>
    <w:rsid w:val="00B61696"/>
    <w:rsid w:val="00B61CF5"/>
    <w:rsid w:val="00B62C69"/>
    <w:rsid w:val="00B63B98"/>
    <w:rsid w:val="00B70360"/>
    <w:rsid w:val="00B70524"/>
    <w:rsid w:val="00B70C67"/>
    <w:rsid w:val="00B71122"/>
    <w:rsid w:val="00B80460"/>
    <w:rsid w:val="00B80D92"/>
    <w:rsid w:val="00B82342"/>
    <w:rsid w:val="00B848C5"/>
    <w:rsid w:val="00B85437"/>
    <w:rsid w:val="00B85BEF"/>
    <w:rsid w:val="00B86BF1"/>
    <w:rsid w:val="00B95644"/>
    <w:rsid w:val="00B96B1C"/>
    <w:rsid w:val="00BA007C"/>
    <w:rsid w:val="00BA18FB"/>
    <w:rsid w:val="00BA37BD"/>
    <w:rsid w:val="00BA6852"/>
    <w:rsid w:val="00BA719B"/>
    <w:rsid w:val="00BA796A"/>
    <w:rsid w:val="00BB0F0C"/>
    <w:rsid w:val="00BB1B12"/>
    <w:rsid w:val="00BB3678"/>
    <w:rsid w:val="00BB5972"/>
    <w:rsid w:val="00BC1C23"/>
    <w:rsid w:val="00BC3471"/>
    <w:rsid w:val="00BC406B"/>
    <w:rsid w:val="00BC48C0"/>
    <w:rsid w:val="00BC61E2"/>
    <w:rsid w:val="00BD32D4"/>
    <w:rsid w:val="00BD4195"/>
    <w:rsid w:val="00BD43D5"/>
    <w:rsid w:val="00BD4B66"/>
    <w:rsid w:val="00BD624E"/>
    <w:rsid w:val="00BD7557"/>
    <w:rsid w:val="00BE13B5"/>
    <w:rsid w:val="00BE37B9"/>
    <w:rsid w:val="00BE5406"/>
    <w:rsid w:val="00BE5FBB"/>
    <w:rsid w:val="00BE72E2"/>
    <w:rsid w:val="00BF3EDD"/>
    <w:rsid w:val="00BF4213"/>
    <w:rsid w:val="00BF4BD7"/>
    <w:rsid w:val="00BF596F"/>
    <w:rsid w:val="00BF62AF"/>
    <w:rsid w:val="00BF6C7F"/>
    <w:rsid w:val="00BF7BDF"/>
    <w:rsid w:val="00C00D32"/>
    <w:rsid w:val="00C00F17"/>
    <w:rsid w:val="00C05E8D"/>
    <w:rsid w:val="00C0730E"/>
    <w:rsid w:val="00C101C6"/>
    <w:rsid w:val="00C105D1"/>
    <w:rsid w:val="00C1104C"/>
    <w:rsid w:val="00C129A1"/>
    <w:rsid w:val="00C15807"/>
    <w:rsid w:val="00C159DA"/>
    <w:rsid w:val="00C15BF1"/>
    <w:rsid w:val="00C17932"/>
    <w:rsid w:val="00C307B7"/>
    <w:rsid w:val="00C319C0"/>
    <w:rsid w:val="00C333A9"/>
    <w:rsid w:val="00C41B37"/>
    <w:rsid w:val="00C45A4D"/>
    <w:rsid w:val="00C460EC"/>
    <w:rsid w:val="00C46712"/>
    <w:rsid w:val="00C46CDD"/>
    <w:rsid w:val="00C51491"/>
    <w:rsid w:val="00C516E1"/>
    <w:rsid w:val="00C541E7"/>
    <w:rsid w:val="00C54D19"/>
    <w:rsid w:val="00C56DEA"/>
    <w:rsid w:val="00C57F3A"/>
    <w:rsid w:val="00C60A35"/>
    <w:rsid w:val="00C60D00"/>
    <w:rsid w:val="00C61CD9"/>
    <w:rsid w:val="00C62BCC"/>
    <w:rsid w:val="00C64193"/>
    <w:rsid w:val="00C6733A"/>
    <w:rsid w:val="00C7108C"/>
    <w:rsid w:val="00C71C9B"/>
    <w:rsid w:val="00C7371B"/>
    <w:rsid w:val="00C73734"/>
    <w:rsid w:val="00C73B10"/>
    <w:rsid w:val="00C758CF"/>
    <w:rsid w:val="00C75AA3"/>
    <w:rsid w:val="00C77B4E"/>
    <w:rsid w:val="00C80365"/>
    <w:rsid w:val="00C82CD2"/>
    <w:rsid w:val="00C83176"/>
    <w:rsid w:val="00C8447B"/>
    <w:rsid w:val="00C84F17"/>
    <w:rsid w:val="00C85D12"/>
    <w:rsid w:val="00C867A3"/>
    <w:rsid w:val="00C86C79"/>
    <w:rsid w:val="00C957CE"/>
    <w:rsid w:val="00C96D6A"/>
    <w:rsid w:val="00C972D7"/>
    <w:rsid w:val="00C97C45"/>
    <w:rsid w:val="00CA0FD5"/>
    <w:rsid w:val="00CA19CD"/>
    <w:rsid w:val="00CA1DE6"/>
    <w:rsid w:val="00CA2B59"/>
    <w:rsid w:val="00CA3118"/>
    <w:rsid w:val="00CA338E"/>
    <w:rsid w:val="00CA4396"/>
    <w:rsid w:val="00CA4843"/>
    <w:rsid w:val="00CA4FDC"/>
    <w:rsid w:val="00CA6A49"/>
    <w:rsid w:val="00CB16B3"/>
    <w:rsid w:val="00CB1F6B"/>
    <w:rsid w:val="00CB20CF"/>
    <w:rsid w:val="00CB3D0A"/>
    <w:rsid w:val="00CB4B9C"/>
    <w:rsid w:val="00CC039D"/>
    <w:rsid w:val="00CC1B09"/>
    <w:rsid w:val="00CC2A9D"/>
    <w:rsid w:val="00CC3BCB"/>
    <w:rsid w:val="00CC72D7"/>
    <w:rsid w:val="00CD29F1"/>
    <w:rsid w:val="00CD3AC6"/>
    <w:rsid w:val="00CD48A5"/>
    <w:rsid w:val="00CD48CB"/>
    <w:rsid w:val="00CD4D62"/>
    <w:rsid w:val="00CD54F0"/>
    <w:rsid w:val="00CD6A04"/>
    <w:rsid w:val="00CD73EC"/>
    <w:rsid w:val="00CE09B6"/>
    <w:rsid w:val="00CE3190"/>
    <w:rsid w:val="00CE50A0"/>
    <w:rsid w:val="00CE6CE6"/>
    <w:rsid w:val="00CE7B97"/>
    <w:rsid w:val="00CF001A"/>
    <w:rsid w:val="00CF07DB"/>
    <w:rsid w:val="00CF2166"/>
    <w:rsid w:val="00CF55C9"/>
    <w:rsid w:val="00CF6357"/>
    <w:rsid w:val="00CF64C9"/>
    <w:rsid w:val="00CF7250"/>
    <w:rsid w:val="00CF7640"/>
    <w:rsid w:val="00CF7F04"/>
    <w:rsid w:val="00D00FA7"/>
    <w:rsid w:val="00D02EA8"/>
    <w:rsid w:val="00D036B2"/>
    <w:rsid w:val="00D03BDA"/>
    <w:rsid w:val="00D051AE"/>
    <w:rsid w:val="00D07A1F"/>
    <w:rsid w:val="00D11E9E"/>
    <w:rsid w:val="00D12E37"/>
    <w:rsid w:val="00D1664D"/>
    <w:rsid w:val="00D171A4"/>
    <w:rsid w:val="00D2034B"/>
    <w:rsid w:val="00D2114D"/>
    <w:rsid w:val="00D223C7"/>
    <w:rsid w:val="00D241AB"/>
    <w:rsid w:val="00D2573E"/>
    <w:rsid w:val="00D27B68"/>
    <w:rsid w:val="00D27E35"/>
    <w:rsid w:val="00D30FFB"/>
    <w:rsid w:val="00D344E7"/>
    <w:rsid w:val="00D34660"/>
    <w:rsid w:val="00D36568"/>
    <w:rsid w:val="00D37398"/>
    <w:rsid w:val="00D3794C"/>
    <w:rsid w:val="00D37B40"/>
    <w:rsid w:val="00D40885"/>
    <w:rsid w:val="00D422C6"/>
    <w:rsid w:val="00D428DB"/>
    <w:rsid w:val="00D43B08"/>
    <w:rsid w:val="00D43EBF"/>
    <w:rsid w:val="00D45238"/>
    <w:rsid w:val="00D452A3"/>
    <w:rsid w:val="00D52746"/>
    <w:rsid w:val="00D52F41"/>
    <w:rsid w:val="00D55F3F"/>
    <w:rsid w:val="00D73543"/>
    <w:rsid w:val="00D75498"/>
    <w:rsid w:val="00D76199"/>
    <w:rsid w:val="00D76350"/>
    <w:rsid w:val="00D77B97"/>
    <w:rsid w:val="00D81DD5"/>
    <w:rsid w:val="00D81FB1"/>
    <w:rsid w:val="00D83131"/>
    <w:rsid w:val="00D8652D"/>
    <w:rsid w:val="00D90D5B"/>
    <w:rsid w:val="00D92791"/>
    <w:rsid w:val="00D938E6"/>
    <w:rsid w:val="00D94AA5"/>
    <w:rsid w:val="00D96E4C"/>
    <w:rsid w:val="00DA26A2"/>
    <w:rsid w:val="00DA339C"/>
    <w:rsid w:val="00DA6848"/>
    <w:rsid w:val="00DA6A46"/>
    <w:rsid w:val="00DA7575"/>
    <w:rsid w:val="00DB202A"/>
    <w:rsid w:val="00DB24B7"/>
    <w:rsid w:val="00DB3069"/>
    <w:rsid w:val="00DB3895"/>
    <w:rsid w:val="00DC01EB"/>
    <w:rsid w:val="00DC3332"/>
    <w:rsid w:val="00DC336D"/>
    <w:rsid w:val="00DC76BC"/>
    <w:rsid w:val="00DD2562"/>
    <w:rsid w:val="00DD2A38"/>
    <w:rsid w:val="00DD3E67"/>
    <w:rsid w:val="00DD411F"/>
    <w:rsid w:val="00DD6FF1"/>
    <w:rsid w:val="00DD7E74"/>
    <w:rsid w:val="00DE42B1"/>
    <w:rsid w:val="00DE49EA"/>
    <w:rsid w:val="00DE79FD"/>
    <w:rsid w:val="00DF12FB"/>
    <w:rsid w:val="00DF1C49"/>
    <w:rsid w:val="00DF2DAD"/>
    <w:rsid w:val="00DF3778"/>
    <w:rsid w:val="00DF3DED"/>
    <w:rsid w:val="00DF5A4C"/>
    <w:rsid w:val="00DF6EE0"/>
    <w:rsid w:val="00E001DC"/>
    <w:rsid w:val="00E00553"/>
    <w:rsid w:val="00E00BB5"/>
    <w:rsid w:val="00E050A3"/>
    <w:rsid w:val="00E0667D"/>
    <w:rsid w:val="00E13834"/>
    <w:rsid w:val="00E13D7C"/>
    <w:rsid w:val="00E14C86"/>
    <w:rsid w:val="00E15C90"/>
    <w:rsid w:val="00E15ECD"/>
    <w:rsid w:val="00E16FFA"/>
    <w:rsid w:val="00E20CAB"/>
    <w:rsid w:val="00E21DE8"/>
    <w:rsid w:val="00E224B3"/>
    <w:rsid w:val="00E22DD5"/>
    <w:rsid w:val="00E23B4C"/>
    <w:rsid w:val="00E27EFC"/>
    <w:rsid w:val="00E31A7C"/>
    <w:rsid w:val="00E33363"/>
    <w:rsid w:val="00E37A5B"/>
    <w:rsid w:val="00E408AD"/>
    <w:rsid w:val="00E433C1"/>
    <w:rsid w:val="00E460A0"/>
    <w:rsid w:val="00E477BE"/>
    <w:rsid w:val="00E558DE"/>
    <w:rsid w:val="00E55F5A"/>
    <w:rsid w:val="00E567FC"/>
    <w:rsid w:val="00E5757D"/>
    <w:rsid w:val="00E60A29"/>
    <w:rsid w:val="00E61938"/>
    <w:rsid w:val="00E62724"/>
    <w:rsid w:val="00E62A5B"/>
    <w:rsid w:val="00E64EA1"/>
    <w:rsid w:val="00E65D55"/>
    <w:rsid w:val="00E72A59"/>
    <w:rsid w:val="00E73D68"/>
    <w:rsid w:val="00E75524"/>
    <w:rsid w:val="00E7596E"/>
    <w:rsid w:val="00E75AA5"/>
    <w:rsid w:val="00E75D48"/>
    <w:rsid w:val="00E822C1"/>
    <w:rsid w:val="00E82326"/>
    <w:rsid w:val="00E8259E"/>
    <w:rsid w:val="00E82FD6"/>
    <w:rsid w:val="00E83AD3"/>
    <w:rsid w:val="00E843E6"/>
    <w:rsid w:val="00E8440C"/>
    <w:rsid w:val="00E87BA8"/>
    <w:rsid w:val="00E87E42"/>
    <w:rsid w:val="00E9047D"/>
    <w:rsid w:val="00E9167C"/>
    <w:rsid w:val="00E930D7"/>
    <w:rsid w:val="00E935E0"/>
    <w:rsid w:val="00E9514E"/>
    <w:rsid w:val="00E9693D"/>
    <w:rsid w:val="00E97E9D"/>
    <w:rsid w:val="00EA0B05"/>
    <w:rsid w:val="00EA1D15"/>
    <w:rsid w:val="00EA455D"/>
    <w:rsid w:val="00EA6A20"/>
    <w:rsid w:val="00EA796E"/>
    <w:rsid w:val="00EB1FE1"/>
    <w:rsid w:val="00EB2351"/>
    <w:rsid w:val="00EB531F"/>
    <w:rsid w:val="00EB6A04"/>
    <w:rsid w:val="00EB7E1B"/>
    <w:rsid w:val="00EC39AC"/>
    <w:rsid w:val="00EC5251"/>
    <w:rsid w:val="00EC5C62"/>
    <w:rsid w:val="00ED13CC"/>
    <w:rsid w:val="00ED432B"/>
    <w:rsid w:val="00ED441C"/>
    <w:rsid w:val="00ED4E9E"/>
    <w:rsid w:val="00ED6CD5"/>
    <w:rsid w:val="00ED6E44"/>
    <w:rsid w:val="00ED7CD5"/>
    <w:rsid w:val="00EE0220"/>
    <w:rsid w:val="00EE402E"/>
    <w:rsid w:val="00EE44DB"/>
    <w:rsid w:val="00EE44EC"/>
    <w:rsid w:val="00EE603D"/>
    <w:rsid w:val="00EE699A"/>
    <w:rsid w:val="00EF06BB"/>
    <w:rsid w:val="00EF4DC1"/>
    <w:rsid w:val="00EF560D"/>
    <w:rsid w:val="00EF6ED9"/>
    <w:rsid w:val="00F01947"/>
    <w:rsid w:val="00F01F00"/>
    <w:rsid w:val="00F023C9"/>
    <w:rsid w:val="00F02B19"/>
    <w:rsid w:val="00F03A63"/>
    <w:rsid w:val="00F0422C"/>
    <w:rsid w:val="00F11669"/>
    <w:rsid w:val="00F11DCB"/>
    <w:rsid w:val="00F14814"/>
    <w:rsid w:val="00F14D45"/>
    <w:rsid w:val="00F15BB3"/>
    <w:rsid w:val="00F17E16"/>
    <w:rsid w:val="00F20121"/>
    <w:rsid w:val="00F20925"/>
    <w:rsid w:val="00F20EDE"/>
    <w:rsid w:val="00F236D3"/>
    <w:rsid w:val="00F25402"/>
    <w:rsid w:val="00F311B8"/>
    <w:rsid w:val="00F32658"/>
    <w:rsid w:val="00F33F7E"/>
    <w:rsid w:val="00F343A3"/>
    <w:rsid w:val="00F34951"/>
    <w:rsid w:val="00F41692"/>
    <w:rsid w:val="00F41AA1"/>
    <w:rsid w:val="00F43D43"/>
    <w:rsid w:val="00F51BD9"/>
    <w:rsid w:val="00F51FA7"/>
    <w:rsid w:val="00F526F4"/>
    <w:rsid w:val="00F5313B"/>
    <w:rsid w:val="00F54985"/>
    <w:rsid w:val="00F56A17"/>
    <w:rsid w:val="00F57067"/>
    <w:rsid w:val="00F570CE"/>
    <w:rsid w:val="00F617E2"/>
    <w:rsid w:val="00F618AB"/>
    <w:rsid w:val="00F6228F"/>
    <w:rsid w:val="00F642AC"/>
    <w:rsid w:val="00F653FD"/>
    <w:rsid w:val="00F658C8"/>
    <w:rsid w:val="00F678D4"/>
    <w:rsid w:val="00F724A8"/>
    <w:rsid w:val="00F7427A"/>
    <w:rsid w:val="00F74712"/>
    <w:rsid w:val="00F74F12"/>
    <w:rsid w:val="00F75CA9"/>
    <w:rsid w:val="00F76538"/>
    <w:rsid w:val="00F80200"/>
    <w:rsid w:val="00F8319E"/>
    <w:rsid w:val="00F838FA"/>
    <w:rsid w:val="00F84E2A"/>
    <w:rsid w:val="00F8551E"/>
    <w:rsid w:val="00F85F01"/>
    <w:rsid w:val="00F860F1"/>
    <w:rsid w:val="00F86864"/>
    <w:rsid w:val="00F912E1"/>
    <w:rsid w:val="00F9662B"/>
    <w:rsid w:val="00FA3999"/>
    <w:rsid w:val="00FA3C4B"/>
    <w:rsid w:val="00FA73CA"/>
    <w:rsid w:val="00FB0ABF"/>
    <w:rsid w:val="00FB12B4"/>
    <w:rsid w:val="00FB1C0A"/>
    <w:rsid w:val="00FB4611"/>
    <w:rsid w:val="00FB5FE3"/>
    <w:rsid w:val="00FB6346"/>
    <w:rsid w:val="00FB6410"/>
    <w:rsid w:val="00FC0050"/>
    <w:rsid w:val="00FC133D"/>
    <w:rsid w:val="00FC261D"/>
    <w:rsid w:val="00FC3B64"/>
    <w:rsid w:val="00FC7A0F"/>
    <w:rsid w:val="00FD06A3"/>
    <w:rsid w:val="00FD1D2E"/>
    <w:rsid w:val="00FD311A"/>
    <w:rsid w:val="00FD3CFE"/>
    <w:rsid w:val="00FD3F47"/>
    <w:rsid w:val="00FD49DA"/>
    <w:rsid w:val="00FD79C8"/>
    <w:rsid w:val="00FE286E"/>
    <w:rsid w:val="00FE5415"/>
    <w:rsid w:val="00FF1880"/>
    <w:rsid w:val="00FF27B6"/>
    <w:rsid w:val="00FF56C3"/>
    <w:rsid w:val="00FF59B4"/>
    <w:rsid w:val="00FF7725"/>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B96"/>
  </w:style>
  <w:style w:type="paragraph" w:styleId="Heading1">
    <w:name w:val="heading 1"/>
    <w:basedOn w:val="Normal"/>
    <w:next w:val="Normal"/>
    <w:link w:val="Heading1Char"/>
    <w:uiPriority w:val="9"/>
    <w:qFormat/>
    <w:rsid w:val="00FB5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34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78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63B98"/>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FE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C78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B63B98"/>
    <w:rPr>
      <w:rFonts w:ascii="Times New Roman" w:eastAsia="Times New Roman" w:hAnsi="Times New Roman" w:cs="Times New Roman"/>
      <w:b/>
      <w:bCs/>
      <w:sz w:val="24"/>
      <w:szCs w:val="24"/>
      <w:lang w:eastAsia="en-CA"/>
    </w:rPr>
  </w:style>
  <w:style w:type="paragraph" w:styleId="NoSpacing">
    <w:name w:val="No Spacing"/>
    <w:uiPriority w:val="1"/>
    <w:qFormat/>
    <w:rsid w:val="00306B96"/>
    <w:pPr>
      <w:spacing w:after="0" w:line="240" w:lineRule="auto"/>
    </w:pPr>
  </w:style>
  <w:style w:type="table" w:styleId="TableGrid">
    <w:name w:val="Table Grid"/>
    <w:basedOn w:val="TableNormal"/>
    <w:uiPriority w:val="59"/>
    <w:rsid w:val="00621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20"/>
    <w:rPr>
      <w:rFonts w:ascii="Tahoma" w:hAnsi="Tahoma" w:cs="Tahoma"/>
      <w:sz w:val="16"/>
      <w:szCs w:val="16"/>
    </w:rPr>
  </w:style>
  <w:style w:type="character" w:styleId="Hyperlink">
    <w:name w:val="Hyperlink"/>
    <w:basedOn w:val="DefaultParagraphFont"/>
    <w:uiPriority w:val="99"/>
    <w:unhideWhenUsed/>
    <w:rsid w:val="00F84E2A"/>
    <w:rPr>
      <w:color w:val="0000FF" w:themeColor="hyperlink"/>
      <w:u w:val="single"/>
    </w:rPr>
  </w:style>
  <w:style w:type="paragraph" w:styleId="ListParagraph">
    <w:name w:val="List Paragraph"/>
    <w:basedOn w:val="Normal"/>
    <w:uiPriority w:val="34"/>
    <w:qFormat/>
    <w:rsid w:val="00F84E2A"/>
    <w:pPr>
      <w:ind w:left="720"/>
      <w:contextualSpacing/>
    </w:pPr>
  </w:style>
  <w:style w:type="paragraph" w:styleId="BodyTextIndent3">
    <w:name w:val="Body Text Indent 3"/>
    <w:basedOn w:val="Normal"/>
    <w:link w:val="BodyTextIndent3Char"/>
    <w:semiHidden/>
    <w:rsid w:val="00F84E2A"/>
    <w:pPr>
      <w:spacing w:after="0" w:line="240" w:lineRule="auto"/>
      <w:ind w:left="1080" w:firstLine="360"/>
    </w:pPr>
    <w:rPr>
      <w:rFonts w:ascii="Times New Roman" w:eastAsia="Times New Roman" w:hAnsi="Times New Roman" w:cs="Times New Roman"/>
      <w:color w:val="FF0000"/>
      <w:sz w:val="24"/>
      <w:szCs w:val="24"/>
      <w:lang w:val="fr-FR"/>
    </w:rPr>
  </w:style>
  <w:style w:type="character" w:customStyle="1" w:styleId="BodyTextIndent3Char">
    <w:name w:val="Body Text Indent 3 Char"/>
    <w:basedOn w:val="DefaultParagraphFont"/>
    <w:link w:val="BodyTextIndent3"/>
    <w:semiHidden/>
    <w:rsid w:val="00F84E2A"/>
    <w:rPr>
      <w:rFonts w:ascii="Times New Roman" w:eastAsia="Times New Roman" w:hAnsi="Times New Roman" w:cs="Times New Roman"/>
      <w:color w:val="FF0000"/>
      <w:sz w:val="24"/>
      <w:szCs w:val="24"/>
      <w:lang w:val="fr-FR"/>
    </w:rPr>
  </w:style>
  <w:style w:type="paragraph" w:customStyle="1" w:styleId="TableColumnHeading">
    <w:name w:val="Table Column Heading"/>
    <w:basedOn w:val="Normal"/>
    <w:uiPriority w:val="99"/>
    <w:rsid w:val="006D5411"/>
    <w:pPr>
      <w:spacing w:before="60" w:after="60" w:line="240" w:lineRule="auto"/>
      <w:jc w:val="center"/>
    </w:pPr>
    <w:rPr>
      <w:rFonts w:ascii="Arial" w:eastAsia="Times New Roman" w:hAnsi="Arial" w:cs="Arial"/>
      <w:b/>
      <w:bCs/>
      <w:sz w:val="16"/>
      <w:szCs w:val="16"/>
      <w:lang w:val="en-US"/>
    </w:rPr>
  </w:style>
  <w:style w:type="paragraph" w:customStyle="1" w:styleId="TableColumnSubheading">
    <w:name w:val="Table Column Subheading"/>
    <w:basedOn w:val="TableColumnHeading"/>
    <w:uiPriority w:val="99"/>
    <w:rsid w:val="006D5411"/>
    <w:rPr>
      <w:i/>
      <w:iCs/>
    </w:rPr>
  </w:style>
  <w:style w:type="paragraph" w:customStyle="1" w:styleId="TableText">
    <w:name w:val="Table Text"/>
    <w:basedOn w:val="Normal"/>
    <w:uiPriority w:val="99"/>
    <w:rsid w:val="006D5411"/>
    <w:pPr>
      <w:spacing w:before="60" w:after="60" w:line="240" w:lineRule="auto"/>
    </w:pPr>
    <w:rPr>
      <w:rFonts w:ascii="Arial" w:eastAsia="Times New Roman" w:hAnsi="Arial" w:cs="Arial"/>
      <w:sz w:val="16"/>
      <w:szCs w:val="16"/>
      <w:lang w:val="en-US"/>
    </w:rPr>
  </w:style>
  <w:style w:type="paragraph" w:customStyle="1" w:styleId="TableHeading">
    <w:name w:val="Table Heading"/>
    <w:basedOn w:val="Normal"/>
    <w:uiPriority w:val="99"/>
    <w:rsid w:val="006D5411"/>
    <w:pPr>
      <w:spacing w:after="120" w:line="240" w:lineRule="auto"/>
      <w:jc w:val="center"/>
    </w:pPr>
    <w:rPr>
      <w:rFonts w:ascii="Arial" w:eastAsia="Times New Roman" w:hAnsi="Arial" w:cs="Arial"/>
      <w:sz w:val="20"/>
      <w:szCs w:val="20"/>
      <w:lang w:val="en-US"/>
    </w:rPr>
  </w:style>
  <w:style w:type="character" w:styleId="Strong">
    <w:name w:val="Strong"/>
    <w:uiPriority w:val="22"/>
    <w:qFormat/>
    <w:rsid w:val="006D5411"/>
    <w:rPr>
      <w:rFonts w:cs="Times New Roman"/>
      <w:b/>
      <w:bCs/>
    </w:rPr>
  </w:style>
  <w:style w:type="paragraph" w:customStyle="1" w:styleId="Default">
    <w:name w:val="Default"/>
    <w:rsid w:val="006D541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6D541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7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3D2"/>
  </w:style>
  <w:style w:type="paragraph" w:styleId="Footer">
    <w:name w:val="footer"/>
    <w:basedOn w:val="Normal"/>
    <w:link w:val="FooterChar"/>
    <w:uiPriority w:val="99"/>
    <w:unhideWhenUsed/>
    <w:rsid w:val="0047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3D2"/>
  </w:style>
  <w:style w:type="character" w:styleId="Emphasis">
    <w:name w:val="Emphasis"/>
    <w:basedOn w:val="DefaultParagraphFont"/>
    <w:uiPriority w:val="20"/>
    <w:qFormat/>
    <w:rsid w:val="00B63B98"/>
    <w:rPr>
      <w:i/>
      <w:iCs/>
    </w:rPr>
  </w:style>
  <w:style w:type="character" w:styleId="HTMLCode">
    <w:name w:val="HTML Code"/>
    <w:basedOn w:val="DefaultParagraphFont"/>
    <w:uiPriority w:val="99"/>
    <w:semiHidden/>
    <w:unhideWhenUsed/>
    <w:rsid w:val="00B63B98"/>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B63B98"/>
    <w:rPr>
      <w:i/>
      <w:iCs/>
    </w:rPr>
  </w:style>
  <w:style w:type="paragraph" w:styleId="HTMLPreformatted">
    <w:name w:val="HTML Preformatted"/>
    <w:basedOn w:val="Normal"/>
    <w:link w:val="HTMLPreformattedChar"/>
    <w:uiPriority w:val="99"/>
    <w:unhideWhenUsed/>
    <w:rsid w:val="008C7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8C7884"/>
    <w:rPr>
      <w:rFonts w:ascii="Courier New" w:eastAsia="Times New Roman" w:hAnsi="Courier New" w:cs="Courier New"/>
      <w:sz w:val="20"/>
      <w:szCs w:val="20"/>
      <w:lang w:eastAsia="en-CA"/>
    </w:rPr>
  </w:style>
  <w:style w:type="paragraph" w:customStyle="1" w:styleId="ecxmsonormal">
    <w:name w:val="ecxmsonormal"/>
    <w:basedOn w:val="Normal"/>
    <w:rsid w:val="00320482"/>
    <w:pPr>
      <w:spacing w:after="324"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D223C7"/>
    <w:rPr>
      <w:color w:val="800080" w:themeColor="followedHyperlink"/>
      <w:u w:val="single"/>
    </w:rPr>
  </w:style>
  <w:style w:type="table" w:styleId="MediumList2">
    <w:name w:val="Medium List 2"/>
    <w:basedOn w:val="TableNormal"/>
    <w:uiPriority w:val="66"/>
    <w:rsid w:val="00C00D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C00D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832D94"/>
  </w:style>
  <w:style w:type="paragraph" w:styleId="PlainText">
    <w:name w:val="Plain Text"/>
    <w:basedOn w:val="Normal"/>
    <w:link w:val="PlainTextChar"/>
    <w:uiPriority w:val="99"/>
    <w:unhideWhenUsed/>
    <w:rsid w:val="007F56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F56B1"/>
    <w:rPr>
      <w:rFonts w:ascii="Consolas" w:hAnsi="Consolas"/>
      <w:sz w:val="21"/>
      <w:szCs w:val="21"/>
    </w:rPr>
  </w:style>
  <w:style w:type="character" w:styleId="HTMLCite">
    <w:name w:val="HTML Cite"/>
    <w:basedOn w:val="DefaultParagraphFont"/>
    <w:uiPriority w:val="99"/>
    <w:semiHidden/>
    <w:unhideWhenUsed/>
    <w:rsid w:val="009E363B"/>
    <w:rPr>
      <w:i/>
      <w:iCs/>
    </w:rPr>
  </w:style>
  <w:style w:type="character" w:styleId="HTMLDefinition">
    <w:name w:val="HTML Definition"/>
    <w:basedOn w:val="DefaultParagraphFont"/>
    <w:uiPriority w:val="99"/>
    <w:semiHidden/>
    <w:unhideWhenUsed/>
    <w:rsid w:val="009E363B"/>
    <w:rPr>
      <w:i/>
      <w:iCs/>
    </w:rPr>
  </w:style>
  <w:style w:type="character" w:customStyle="1" w:styleId="il">
    <w:name w:val="il"/>
    <w:basedOn w:val="DefaultParagraphFont"/>
    <w:rsid w:val="00F20121"/>
  </w:style>
  <w:style w:type="character" w:styleId="PlaceholderText">
    <w:name w:val="Placeholder Text"/>
    <w:basedOn w:val="DefaultParagraphFont"/>
    <w:uiPriority w:val="99"/>
    <w:semiHidden/>
    <w:rsid w:val="009054C7"/>
    <w:rPr>
      <w:color w:val="808080"/>
    </w:rPr>
  </w:style>
  <w:style w:type="character" w:customStyle="1" w:styleId="Heading2Char">
    <w:name w:val="Heading 2 Char"/>
    <w:basedOn w:val="DefaultParagraphFont"/>
    <w:link w:val="Heading2"/>
    <w:uiPriority w:val="9"/>
    <w:semiHidden/>
    <w:rsid w:val="00034803"/>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034803"/>
  </w:style>
  <w:style w:type="character" w:customStyle="1" w:styleId="editsection">
    <w:name w:val="editsection"/>
    <w:basedOn w:val="DefaultParagraphFont"/>
    <w:rsid w:val="00034803"/>
  </w:style>
  <w:style w:type="paragraph" w:styleId="FootnoteText">
    <w:name w:val="footnote text"/>
    <w:basedOn w:val="Normal"/>
    <w:link w:val="FootnoteTextChar"/>
    <w:uiPriority w:val="99"/>
    <w:semiHidden/>
    <w:unhideWhenUsed/>
    <w:rsid w:val="00704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466"/>
    <w:rPr>
      <w:sz w:val="20"/>
      <w:szCs w:val="20"/>
    </w:rPr>
  </w:style>
  <w:style w:type="character" w:styleId="FootnoteReference">
    <w:name w:val="footnote reference"/>
    <w:basedOn w:val="DefaultParagraphFont"/>
    <w:uiPriority w:val="99"/>
    <w:semiHidden/>
    <w:unhideWhenUsed/>
    <w:rsid w:val="00704466"/>
    <w:rPr>
      <w:vertAlign w:val="superscript"/>
    </w:rPr>
  </w:style>
  <w:style w:type="table" w:styleId="MediumGrid2">
    <w:name w:val="Medium Grid 2"/>
    <w:basedOn w:val="TableNormal"/>
    <w:uiPriority w:val="68"/>
    <w:rsid w:val="007969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7969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ndnoteText">
    <w:name w:val="endnote text"/>
    <w:basedOn w:val="Normal"/>
    <w:link w:val="EndnoteTextChar"/>
    <w:uiPriority w:val="99"/>
    <w:semiHidden/>
    <w:unhideWhenUsed/>
    <w:rsid w:val="006B78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78E4"/>
    <w:rPr>
      <w:sz w:val="20"/>
      <w:szCs w:val="20"/>
    </w:rPr>
  </w:style>
  <w:style w:type="character" w:styleId="EndnoteReference">
    <w:name w:val="endnote reference"/>
    <w:basedOn w:val="DefaultParagraphFont"/>
    <w:uiPriority w:val="99"/>
    <w:semiHidden/>
    <w:unhideWhenUsed/>
    <w:rsid w:val="006B78E4"/>
    <w:rPr>
      <w:vertAlign w:val="superscript"/>
    </w:rPr>
  </w:style>
  <w:style w:type="table" w:styleId="MediumShading2-Accent2">
    <w:name w:val="Medium Shading 2 Accent 2"/>
    <w:basedOn w:val="TableNormal"/>
    <w:uiPriority w:val="64"/>
    <w:rsid w:val="0046053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ighlight">
    <w:name w:val="highlight"/>
    <w:basedOn w:val="DefaultParagraphFont"/>
    <w:rsid w:val="00860521"/>
  </w:style>
  <w:style w:type="paragraph" w:styleId="TOCHeading">
    <w:name w:val="TOC Heading"/>
    <w:basedOn w:val="Heading1"/>
    <w:next w:val="Normal"/>
    <w:uiPriority w:val="39"/>
    <w:semiHidden/>
    <w:unhideWhenUsed/>
    <w:qFormat/>
    <w:rsid w:val="002D3274"/>
    <w:pPr>
      <w:outlineLvl w:val="9"/>
    </w:pPr>
    <w:rPr>
      <w:lang w:val="en-US" w:eastAsia="ja-JP"/>
    </w:rPr>
  </w:style>
  <w:style w:type="paragraph" w:styleId="TOC1">
    <w:name w:val="toc 1"/>
    <w:basedOn w:val="Normal"/>
    <w:next w:val="Normal"/>
    <w:autoRedefine/>
    <w:uiPriority w:val="39"/>
    <w:unhideWhenUsed/>
    <w:rsid w:val="002D3274"/>
    <w:pPr>
      <w:spacing w:before="120" w:after="120"/>
    </w:pPr>
    <w:rPr>
      <w:rFonts w:cstheme="minorHAnsi"/>
      <w:b/>
      <w:bCs/>
      <w:caps/>
      <w:sz w:val="20"/>
      <w:szCs w:val="20"/>
    </w:rPr>
  </w:style>
  <w:style w:type="paragraph" w:styleId="TOC2">
    <w:name w:val="toc 2"/>
    <w:basedOn w:val="Normal"/>
    <w:next w:val="Normal"/>
    <w:autoRedefine/>
    <w:uiPriority w:val="39"/>
    <w:unhideWhenUsed/>
    <w:rsid w:val="002D3274"/>
    <w:pPr>
      <w:spacing w:after="0"/>
      <w:ind w:left="220"/>
    </w:pPr>
    <w:rPr>
      <w:rFonts w:cstheme="minorHAnsi"/>
      <w:smallCaps/>
      <w:sz w:val="20"/>
      <w:szCs w:val="20"/>
    </w:rPr>
  </w:style>
  <w:style w:type="paragraph" w:styleId="TOC3">
    <w:name w:val="toc 3"/>
    <w:basedOn w:val="Normal"/>
    <w:next w:val="Normal"/>
    <w:autoRedefine/>
    <w:uiPriority w:val="39"/>
    <w:unhideWhenUsed/>
    <w:rsid w:val="002D3274"/>
    <w:pPr>
      <w:spacing w:after="0"/>
      <w:ind w:left="440"/>
    </w:pPr>
    <w:rPr>
      <w:rFonts w:cstheme="minorHAnsi"/>
      <w:i/>
      <w:iCs/>
      <w:sz w:val="20"/>
      <w:szCs w:val="20"/>
    </w:rPr>
  </w:style>
  <w:style w:type="paragraph" w:styleId="TOC4">
    <w:name w:val="toc 4"/>
    <w:basedOn w:val="Normal"/>
    <w:next w:val="Normal"/>
    <w:autoRedefine/>
    <w:uiPriority w:val="39"/>
    <w:unhideWhenUsed/>
    <w:rsid w:val="002D3274"/>
    <w:pPr>
      <w:spacing w:after="0"/>
      <w:ind w:left="660"/>
    </w:pPr>
    <w:rPr>
      <w:rFonts w:cstheme="minorHAnsi"/>
      <w:sz w:val="18"/>
      <w:szCs w:val="18"/>
    </w:rPr>
  </w:style>
  <w:style w:type="paragraph" w:styleId="TOC5">
    <w:name w:val="toc 5"/>
    <w:basedOn w:val="Normal"/>
    <w:next w:val="Normal"/>
    <w:autoRedefine/>
    <w:uiPriority w:val="39"/>
    <w:unhideWhenUsed/>
    <w:rsid w:val="002D3274"/>
    <w:pPr>
      <w:spacing w:after="0"/>
      <w:ind w:left="880"/>
    </w:pPr>
    <w:rPr>
      <w:rFonts w:cstheme="minorHAnsi"/>
      <w:sz w:val="18"/>
      <w:szCs w:val="18"/>
    </w:rPr>
  </w:style>
  <w:style w:type="paragraph" w:styleId="TOC6">
    <w:name w:val="toc 6"/>
    <w:basedOn w:val="Normal"/>
    <w:next w:val="Normal"/>
    <w:autoRedefine/>
    <w:uiPriority w:val="39"/>
    <w:unhideWhenUsed/>
    <w:rsid w:val="002D3274"/>
    <w:pPr>
      <w:spacing w:after="0"/>
      <w:ind w:left="1100"/>
    </w:pPr>
    <w:rPr>
      <w:rFonts w:cstheme="minorHAnsi"/>
      <w:sz w:val="18"/>
      <w:szCs w:val="18"/>
    </w:rPr>
  </w:style>
  <w:style w:type="paragraph" w:styleId="TOC7">
    <w:name w:val="toc 7"/>
    <w:basedOn w:val="Normal"/>
    <w:next w:val="Normal"/>
    <w:autoRedefine/>
    <w:uiPriority w:val="39"/>
    <w:unhideWhenUsed/>
    <w:rsid w:val="002D3274"/>
    <w:pPr>
      <w:spacing w:after="0"/>
      <w:ind w:left="1320"/>
    </w:pPr>
    <w:rPr>
      <w:rFonts w:cstheme="minorHAnsi"/>
      <w:sz w:val="18"/>
      <w:szCs w:val="18"/>
    </w:rPr>
  </w:style>
  <w:style w:type="paragraph" w:styleId="TOC8">
    <w:name w:val="toc 8"/>
    <w:basedOn w:val="Normal"/>
    <w:next w:val="Normal"/>
    <w:autoRedefine/>
    <w:uiPriority w:val="39"/>
    <w:unhideWhenUsed/>
    <w:rsid w:val="002D3274"/>
    <w:pPr>
      <w:spacing w:after="0"/>
      <w:ind w:left="1540"/>
    </w:pPr>
    <w:rPr>
      <w:rFonts w:cstheme="minorHAnsi"/>
      <w:sz w:val="18"/>
      <w:szCs w:val="18"/>
    </w:rPr>
  </w:style>
  <w:style w:type="paragraph" w:styleId="TOC9">
    <w:name w:val="toc 9"/>
    <w:basedOn w:val="Normal"/>
    <w:next w:val="Normal"/>
    <w:autoRedefine/>
    <w:uiPriority w:val="39"/>
    <w:unhideWhenUsed/>
    <w:rsid w:val="002D3274"/>
    <w:pPr>
      <w:spacing w:after="0"/>
      <w:ind w:left="1760"/>
    </w:pPr>
    <w:rPr>
      <w:rFonts w:cstheme="minorHAnsi"/>
      <w:sz w:val="18"/>
      <w:szCs w:val="18"/>
    </w:rPr>
  </w:style>
  <w:style w:type="paragraph" w:styleId="TableofFigures">
    <w:name w:val="table of figures"/>
    <w:aliases w:val="Table of Illustrations"/>
    <w:basedOn w:val="Normal"/>
    <w:next w:val="Normal"/>
    <w:link w:val="TableofFiguresChar"/>
    <w:uiPriority w:val="99"/>
    <w:rsid w:val="00ED4E9E"/>
    <w:pPr>
      <w:keepNext/>
      <w:spacing w:after="0" w:line="480" w:lineRule="auto"/>
    </w:pPr>
    <w:rPr>
      <w:rFonts w:ascii="Times New Roman" w:eastAsia="Cambria" w:hAnsi="Times New Roman" w:cs="Times New Roman"/>
      <w:sz w:val="24"/>
      <w:szCs w:val="20"/>
      <w:lang w:val="en-US"/>
    </w:rPr>
  </w:style>
  <w:style w:type="character" w:customStyle="1" w:styleId="TableofFiguresChar">
    <w:name w:val="Table of Figures Char"/>
    <w:aliases w:val="Table of Illustrations Char"/>
    <w:basedOn w:val="DefaultParagraphFont"/>
    <w:link w:val="TableofFigures"/>
    <w:uiPriority w:val="99"/>
    <w:rsid w:val="00ED4E9E"/>
    <w:rPr>
      <w:rFonts w:ascii="Times New Roman" w:eastAsia="Cambria"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B96"/>
  </w:style>
  <w:style w:type="paragraph" w:styleId="Heading1">
    <w:name w:val="heading 1"/>
    <w:basedOn w:val="Normal"/>
    <w:next w:val="Normal"/>
    <w:link w:val="Heading1Char"/>
    <w:uiPriority w:val="9"/>
    <w:qFormat/>
    <w:rsid w:val="00FB5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34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78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63B98"/>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FE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C78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B63B98"/>
    <w:rPr>
      <w:rFonts w:ascii="Times New Roman" w:eastAsia="Times New Roman" w:hAnsi="Times New Roman" w:cs="Times New Roman"/>
      <w:b/>
      <w:bCs/>
      <w:sz w:val="24"/>
      <w:szCs w:val="24"/>
      <w:lang w:eastAsia="en-CA"/>
    </w:rPr>
  </w:style>
  <w:style w:type="paragraph" w:styleId="NoSpacing">
    <w:name w:val="No Spacing"/>
    <w:uiPriority w:val="1"/>
    <w:qFormat/>
    <w:rsid w:val="00306B96"/>
    <w:pPr>
      <w:spacing w:after="0" w:line="240" w:lineRule="auto"/>
    </w:pPr>
  </w:style>
  <w:style w:type="table" w:styleId="TableGrid">
    <w:name w:val="Table Grid"/>
    <w:basedOn w:val="TableNormal"/>
    <w:uiPriority w:val="59"/>
    <w:rsid w:val="00621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1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920"/>
    <w:rPr>
      <w:rFonts w:ascii="Tahoma" w:hAnsi="Tahoma" w:cs="Tahoma"/>
      <w:sz w:val="16"/>
      <w:szCs w:val="16"/>
    </w:rPr>
  </w:style>
  <w:style w:type="character" w:styleId="Hyperlink">
    <w:name w:val="Hyperlink"/>
    <w:basedOn w:val="DefaultParagraphFont"/>
    <w:uiPriority w:val="99"/>
    <w:unhideWhenUsed/>
    <w:rsid w:val="00F84E2A"/>
    <w:rPr>
      <w:color w:val="0000FF" w:themeColor="hyperlink"/>
      <w:u w:val="single"/>
    </w:rPr>
  </w:style>
  <w:style w:type="paragraph" w:styleId="ListParagraph">
    <w:name w:val="List Paragraph"/>
    <w:basedOn w:val="Normal"/>
    <w:uiPriority w:val="34"/>
    <w:qFormat/>
    <w:rsid w:val="00F84E2A"/>
    <w:pPr>
      <w:ind w:left="720"/>
      <w:contextualSpacing/>
    </w:pPr>
  </w:style>
  <w:style w:type="paragraph" w:styleId="BodyTextIndent3">
    <w:name w:val="Body Text Indent 3"/>
    <w:basedOn w:val="Normal"/>
    <w:link w:val="BodyTextIndent3Char"/>
    <w:semiHidden/>
    <w:rsid w:val="00F84E2A"/>
    <w:pPr>
      <w:spacing w:after="0" w:line="240" w:lineRule="auto"/>
      <w:ind w:left="1080" w:firstLine="360"/>
    </w:pPr>
    <w:rPr>
      <w:rFonts w:ascii="Times New Roman" w:eastAsia="Times New Roman" w:hAnsi="Times New Roman" w:cs="Times New Roman"/>
      <w:color w:val="FF0000"/>
      <w:sz w:val="24"/>
      <w:szCs w:val="24"/>
      <w:lang w:val="fr-FR"/>
    </w:rPr>
  </w:style>
  <w:style w:type="character" w:customStyle="1" w:styleId="BodyTextIndent3Char">
    <w:name w:val="Body Text Indent 3 Char"/>
    <w:basedOn w:val="DefaultParagraphFont"/>
    <w:link w:val="BodyTextIndent3"/>
    <w:semiHidden/>
    <w:rsid w:val="00F84E2A"/>
    <w:rPr>
      <w:rFonts w:ascii="Times New Roman" w:eastAsia="Times New Roman" w:hAnsi="Times New Roman" w:cs="Times New Roman"/>
      <w:color w:val="FF0000"/>
      <w:sz w:val="24"/>
      <w:szCs w:val="24"/>
      <w:lang w:val="fr-FR"/>
    </w:rPr>
  </w:style>
  <w:style w:type="paragraph" w:customStyle="1" w:styleId="TableColumnHeading">
    <w:name w:val="Table Column Heading"/>
    <w:basedOn w:val="Normal"/>
    <w:uiPriority w:val="99"/>
    <w:rsid w:val="006D5411"/>
    <w:pPr>
      <w:spacing w:before="60" w:after="60" w:line="240" w:lineRule="auto"/>
      <w:jc w:val="center"/>
    </w:pPr>
    <w:rPr>
      <w:rFonts w:ascii="Arial" w:eastAsia="Times New Roman" w:hAnsi="Arial" w:cs="Arial"/>
      <w:b/>
      <w:bCs/>
      <w:sz w:val="16"/>
      <w:szCs w:val="16"/>
      <w:lang w:val="en-US"/>
    </w:rPr>
  </w:style>
  <w:style w:type="paragraph" w:customStyle="1" w:styleId="TableColumnSubheading">
    <w:name w:val="Table Column Subheading"/>
    <w:basedOn w:val="TableColumnHeading"/>
    <w:uiPriority w:val="99"/>
    <w:rsid w:val="006D5411"/>
    <w:rPr>
      <w:i/>
      <w:iCs/>
    </w:rPr>
  </w:style>
  <w:style w:type="paragraph" w:customStyle="1" w:styleId="TableText">
    <w:name w:val="Table Text"/>
    <w:basedOn w:val="Normal"/>
    <w:uiPriority w:val="99"/>
    <w:rsid w:val="006D5411"/>
    <w:pPr>
      <w:spacing w:before="60" w:after="60" w:line="240" w:lineRule="auto"/>
    </w:pPr>
    <w:rPr>
      <w:rFonts w:ascii="Arial" w:eastAsia="Times New Roman" w:hAnsi="Arial" w:cs="Arial"/>
      <w:sz w:val="16"/>
      <w:szCs w:val="16"/>
      <w:lang w:val="en-US"/>
    </w:rPr>
  </w:style>
  <w:style w:type="paragraph" w:customStyle="1" w:styleId="TableHeading">
    <w:name w:val="Table Heading"/>
    <w:basedOn w:val="Normal"/>
    <w:uiPriority w:val="99"/>
    <w:rsid w:val="006D5411"/>
    <w:pPr>
      <w:spacing w:after="120" w:line="240" w:lineRule="auto"/>
      <w:jc w:val="center"/>
    </w:pPr>
    <w:rPr>
      <w:rFonts w:ascii="Arial" w:eastAsia="Times New Roman" w:hAnsi="Arial" w:cs="Arial"/>
      <w:sz w:val="20"/>
      <w:szCs w:val="20"/>
      <w:lang w:val="en-US"/>
    </w:rPr>
  </w:style>
  <w:style w:type="character" w:styleId="Strong">
    <w:name w:val="Strong"/>
    <w:uiPriority w:val="22"/>
    <w:qFormat/>
    <w:rsid w:val="006D5411"/>
    <w:rPr>
      <w:rFonts w:cs="Times New Roman"/>
      <w:b/>
      <w:bCs/>
    </w:rPr>
  </w:style>
  <w:style w:type="paragraph" w:customStyle="1" w:styleId="Default">
    <w:name w:val="Default"/>
    <w:rsid w:val="006D541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6D541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75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3D2"/>
  </w:style>
  <w:style w:type="paragraph" w:styleId="Footer">
    <w:name w:val="footer"/>
    <w:basedOn w:val="Normal"/>
    <w:link w:val="FooterChar"/>
    <w:uiPriority w:val="99"/>
    <w:unhideWhenUsed/>
    <w:rsid w:val="00475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3D2"/>
  </w:style>
  <w:style w:type="character" w:styleId="Emphasis">
    <w:name w:val="Emphasis"/>
    <w:basedOn w:val="DefaultParagraphFont"/>
    <w:uiPriority w:val="20"/>
    <w:qFormat/>
    <w:rsid w:val="00B63B98"/>
    <w:rPr>
      <w:i/>
      <w:iCs/>
    </w:rPr>
  </w:style>
  <w:style w:type="character" w:styleId="HTMLCode">
    <w:name w:val="HTML Code"/>
    <w:basedOn w:val="DefaultParagraphFont"/>
    <w:uiPriority w:val="99"/>
    <w:semiHidden/>
    <w:unhideWhenUsed/>
    <w:rsid w:val="00B63B98"/>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B63B98"/>
    <w:rPr>
      <w:i/>
      <w:iCs/>
    </w:rPr>
  </w:style>
  <w:style w:type="paragraph" w:styleId="HTMLPreformatted">
    <w:name w:val="HTML Preformatted"/>
    <w:basedOn w:val="Normal"/>
    <w:link w:val="HTMLPreformattedChar"/>
    <w:uiPriority w:val="99"/>
    <w:unhideWhenUsed/>
    <w:rsid w:val="008C7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8C7884"/>
    <w:rPr>
      <w:rFonts w:ascii="Courier New" w:eastAsia="Times New Roman" w:hAnsi="Courier New" w:cs="Courier New"/>
      <w:sz w:val="20"/>
      <w:szCs w:val="20"/>
      <w:lang w:eastAsia="en-CA"/>
    </w:rPr>
  </w:style>
  <w:style w:type="paragraph" w:customStyle="1" w:styleId="ecxmsonormal">
    <w:name w:val="ecxmsonormal"/>
    <w:basedOn w:val="Normal"/>
    <w:rsid w:val="00320482"/>
    <w:pPr>
      <w:spacing w:after="324"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D223C7"/>
    <w:rPr>
      <w:color w:val="800080" w:themeColor="followedHyperlink"/>
      <w:u w:val="single"/>
    </w:rPr>
  </w:style>
  <w:style w:type="table" w:styleId="MediumList2">
    <w:name w:val="Medium List 2"/>
    <w:basedOn w:val="TableNormal"/>
    <w:uiPriority w:val="66"/>
    <w:rsid w:val="00C00D3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C00D3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832D94"/>
  </w:style>
  <w:style w:type="paragraph" w:styleId="PlainText">
    <w:name w:val="Plain Text"/>
    <w:basedOn w:val="Normal"/>
    <w:link w:val="PlainTextChar"/>
    <w:uiPriority w:val="99"/>
    <w:unhideWhenUsed/>
    <w:rsid w:val="007F56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F56B1"/>
    <w:rPr>
      <w:rFonts w:ascii="Consolas" w:hAnsi="Consolas"/>
      <w:sz w:val="21"/>
      <w:szCs w:val="21"/>
    </w:rPr>
  </w:style>
  <w:style w:type="character" w:styleId="HTMLCite">
    <w:name w:val="HTML Cite"/>
    <w:basedOn w:val="DefaultParagraphFont"/>
    <w:uiPriority w:val="99"/>
    <w:semiHidden/>
    <w:unhideWhenUsed/>
    <w:rsid w:val="009E363B"/>
    <w:rPr>
      <w:i/>
      <w:iCs/>
    </w:rPr>
  </w:style>
  <w:style w:type="character" w:styleId="HTMLDefinition">
    <w:name w:val="HTML Definition"/>
    <w:basedOn w:val="DefaultParagraphFont"/>
    <w:uiPriority w:val="99"/>
    <w:semiHidden/>
    <w:unhideWhenUsed/>
    <w:rsid w:val="009E363B"/>
    <w:rPr>
      <w:i/>
      <w:iCs/>
    </w:rPr>
  </w:style>
  <w:style w:type="character" w:customStyle="1" w:styleId="il">
    <w:name w:val="il"/>
    <w:basedOn w:val="DefaultParagraphFont"/>
    <w:rsid w:val="00F20121"/>
  </w:style>
  <w:style w:type="character" w:styleId="PlaceholderText">
    <w:name w:val="Placeholder Text"/>
    <w:basedOn w:val="DefaultParagraphFont"/>
    <w:uiPriority w:val="99"/>
    <w:semiHidden/>
    <w:rsid w:val="009054C7"/>
    <w:rPr>
      <w:color w:val="808080"/>
    </w:rPr>
  </w:style>
  <w:style w:type="character" w:customStyle="1" w:styleId="Heading2Char">
    <w:name w:val="Heading 2 Char"/>
    <w:basedOn w:val="DefaultParagraphFont"/>
    <w:link w:val="Heading2"/>
    <w:uiPriority w:val="9"/>
    <w:semiHidden/>
    <w:rsid w:val="00034803"/>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034803"/>
  </w:style>
  <w:style w:type="character" w:customStyle="1" w:styleId="editsection">
    <w:name w:val="editsection"/>
    <w:basedOn w:val="DefaultParagraphFont"/>
    <w:rsid w:val="00034803"/>
  </w:style>
  <w:style w:type="paragraph" w:styleId="FootnoteText">
    <w:name w:val="footnote text"/>
    <w:basedOn w:val="Normal"/>
    <w:link w:val="FootnoteTextChar"/>
    <w:uiPriority w:val="99"/>
    <w:semiHidden/>
    <w:unhideWhenUsed/>
    <w:rsid w:val="00704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466"/>
    <w:rPr>
      <w:sz w:val="20"/>
      <w:szCs w:val="20"/>
    </w:rPr>
  </w:style>
  <w:style w:type="character" w:styleId="FootnoteReference">
    <w:name w:val="footnote reference"/>
    <w:basedOn w:val="DefaultParagraphFont"/>
    <w:uiPriority w:val="99"/>
    <w:semiHidden/>
    <w:unhideWhenUsed/>
    <w:rsid w:val="00704466"/>
    <w:rPr>
      <w:vertAlign w:val="superscript"/>
    </w:rPr>
  </w:style>
  <w:style w:type="table" w:styleId="MediumGrid2">
    <w:name w:val="Medium Grid 2"/>
    <w:basedOn w:val="TableNormal"/>
    <w:uiPriority w:val="68"/>
    <w:rsid w:val="007969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79696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EndnoteText">
    <w:name w:val="endnote text"/>
    <w:basedOn w:val="Normal"/>
    <w:link w:val="EndnoteTextChar"/>
    <w:uiPriority w:val="99"/>
    <w:semiHidden/>
    <w:unhideWhenUsed/>
    <w:rsid w:val="006B78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78E4"/>
    <w:rPr>
      <w:sz w:val="20"/>
      <w:szCs w:val="20"/>
    </w:rPr>
  </w:style>
  <w:style w:type="character" w:styleId="EndnoteReference">
    <w:name w:val="endnote reference"/>
    <w:basedOn w:val="DefaultParagraphFont"/>
    <w:uiPriority w:val="99"/>
    <w:semiHidden/>
    <w:unhideWhenUsed/>
    <w:rsid w:val="006B78E4"/>
    <w:rPr>
      <w:vertAlign w:val="superscript"/>
    </w:rPr>
  </w:style>
  <w:style w:type="table" w:styleId="MediumShading2-Accent2">
    <w:name w:val="Medium Shading 2 Accent 2"/>
    <w:basedOn w:val="TableNormal"/>
    <w:uiPriority w:val="64"/>
    <w:rsid w:val="0046053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ighlight">
    <w:name w:val="highlight"/>
    <w:basedOn w:val="DefaultParagraphFont"/>
    <w:rsid w:val="00860521"/>
  </w:style>
  <w:style w:type="paragraph" w:styleId="TOCHeading">
    <w:name w:val="TOC Heading"/>
    <w:basedOn w:val="Heading1"/>
    <w:next w:val="Normal"/>
    <w:uiPriority w:val="39"/>
    <w:semiHidden/>
    <w:unhideWhenUsed/>
    <w:qFormat/>
    <w:rsid w:val="002D3274"/>
    <w:pPr>
      <w:outlineLvl w:val="9"/>
    </w:pPr>
    <w:rPr>
      <w:lang w:val="en-US" w:eastAsia="ja-JP"/>
    </w:rPr>
  </w:style>
  <w:style w:type="paragraph" w:styleId="TOC1">
    <w:name w:val="toc 1"/>
    <w:basedOn w:val="Normal"/>
    <w:next w:val="Normal"/>
    <w:autoRedefine/>
    <w:uiPriority w:val="39"/>
    <w:unhideWhenUsed/>
    <w:rsid w:val="002D3274"/>
    <w:pPr>
      <w:spacing w:before="120" w:after="120"/>
    </w:pPr>
    <w:rPr>
      <w:rFonts w:cstheme="minorHAnsi"/>
      <w:b/>
      <w:bCs/>
      <w:caps/>
      <w:sz w:val="20"/>
      <w:szCs w:val="20"/>
    </w:rPr>
  </w:style>
  <w:style w:type="paragraph" w:styleId="TOC2">
    <w:name w:val="toc 2"/>
    <w:basedOn w:val="Normal"/>
    <w:next w:val="Normal"/>
    <w:autoRedefine/>
    <w:uiPriority w:val="39"/>
    <w:unhideWhenUsed/>
    <w:rsid w:val="002D3274"/>
    <w:pPr>
      <w:spacing w:after="0"/>
      <w:ind w:left="220"/>
    </w:pPr>
    <w:rPr>
      <w:rFonts w:cstheme="minorHAnsi"/>
      <w:smallCaps/>
      <w:sz w:val="20"/>
      <w:szCs w:val="20"/>
    </w:rPr>
  </w:style>
  <w:style w:type="paragraph" w:styleId="TOC3">
    <w:name w:val="toc 3"/>
    <w:basedOn w:val="Normal"/>
    <w:next w:val="Normal"/>
    <w:autoRedefine/>
    <w:uiPriority w:val="39"/>
    <w:unhideWhenUsed/>
    <w:rsid w:val="002D3274"/>
    <w:pPr>
      <w:spacing w:after="0"/>
      <w:ind w:left="440"/>
    </w:pPr>
    <w:rPr>
      <w:rFonts w:cstheme="minorHAnsi"/>
      <w:i/>
      <w:iCs/>
      <w:sz w:val="20"/>
      <w:szCs w:val="20"/>
    </w:rPr>
  </w:style>
  <w:style w:type="paragraph" w:styleId="TOC4">
    <w:name w:val="toc 4"/>
    <w:basedOn w:val="Normal"/>
    <w:next w:val="Normal"/>
    <w:autoRedefine/>
    <w:uiPriority w:val="39"/>
    <w:unhideWhenUsed/>
    <w:rsid w:val="002D3274"/>
    <w:pPr>
      <w:spacing w:after="0"/>
      <w:ind w:left="660"/>
    </w:pPr>
    <w:rPr>
      <w:rFonts w:cstheme="minorHAnsi"/>
      <w:sz w:val="18"/>
      <w:szCs w:val="18"/>
    </w:rPr>
  </w:style>
  <w:style w:type="paragraph" w:styleId="TOC5">
    <w:name w:val="toc 5"/>
    <w:basedOn w:val="Normal"/>
    <w:next w:val="Normal"/>
    <w:autoRedefine/>
    <w:uiPriority w:val="39"/>
    <w:unhideWhenUsed/>
    <w:rsid w:val="002D3274"/>
    <w:pPr>
      <w:spacing w:after="0"/>
      <w:ind w:left="880"/>
    </w:pPr>
    <w:rPr>
      <w:rFonts w:cstheme="minorHAnsi"/>
      <w:sz w:val="18"/>
      <w:szCs w:val="18"/>
    </w:rPr>
  </w:style>
  <w:style w:type="paragraph" w:styleId="TOC6">
    <w:name w:val="toc 6"/>
    <w:basedOn w:val="Normal"/>
    <w:next w:val="Normal"/>
    <w:autoRedefine/>
    <w:uiPriority w:val="39"/>
    <w:unhideWhenUsed/>
    <w:rsid w:val="002D3274"/>
    <w:pPr>
      <w:spacing w:after="0"/>
      <w:ind w:left="1100"/>
    </w:pPr>
    <w:rPr>
      <w:rFonts w:cstheme="minorHAnsi"/>
      <w:sz w:val="18"/>
      <w:szCs w:val="18"/>
    </w:rPr>
  </w:style>
  <w:style w:type="paragraph" w:styleId="TOC7">
    <w:name w:val="toc 7"/>
    <w:basedOn w:val="Normal"/>
    <w:next w:val="Normal"/>
    <w:autoRedefine/>
    <w:uiPriority w:val="39"/>
    <w:unhideWhenUsed/>
    <w:rsid w:val="002D3274"/>
    <w:pPr>
      <w:spacing w:after="0"/>
      <w:ind w:left="1320"/>
    </w:pPr>
    <w:rPr>
      <w:rFonts w:cstheme="minorHAnsi"/>
      <w:sz w:val="18"/>
      <w:szCs w:val="18"/>
    </w:rPr>
  </w:style>
  <w:style w:type="paragraph" w:styleId="TOC8">
    <w:name w:val="toc 8"/>
    <w:basedOn w:val="Normal"/>
    <w:next w:val="Normal"/>
    <w:autoRedefine/>
    <w:uiPriority w:val="39"/>
    <w:unhideWhenUsed/>
    <w:rsid w:val="002D3274"/>
    <w:pPr>
      <w:spacing w:after="0"/>
      <w:ind w:left="1540"/>
    </w:pPr>
    <w:rPr>
      <w:rFonts w:cstheme="minorHAnsi"/>
      <w:sz w:val="18"/>
      <w:szCs w:val="18"/>
    </w:rPr>
  </w:style>
  <w:style w:type="paragraph" w:styleId="TOC9">
    <w:name w:val="toc 9"/>
    <w:basedOn w:val="Normal"/>
    <w:next w:val="Normal"/>
    <w:autoRedefine/>
    <w:uiPriority w:val="39"/>
    <w:unhideWhenUsed/>
    <w:rsid w:val="002D3274"/>
    <w:pPr>
      <w:spacing w:after="0"/>
      <w:ind w:left="1760"/>
    </w:pPr>
    <w:rPr>
      <w:rFonts w:cstheme="minorHAnsi"/>
      <w:sz w:val="18"/>
      <w:szCs w:val="18"/>
    </w:rPr>
  </w:style>
  <w:style w:type="paragraph" w:styleId="TableofFigures">
    <w:name w:val="table of figures"/>
    <w:aliases w:val="Table of Illustrations"/>
    <w:basedOn w:val="Normal"/>
    <w:next w:val="Normal"/>
    <w:link w:val="TableofFiguresChar"/>
    <w:uiPriority w:val="99"/>
    <w:rsid w:val="00ED4E9E"/>
    <w:pPr>
      <w:keepNext/>
      <w:spacing w:after="0" w:line="480" w:lineRule="auto"/>
    </w:pPr>
    <w:rPr>
      <w:rFonts w:ascii="Times New Roman" w:eastAsia="Cambria" w:hAnsi="Times New Roman" w:cs="Times New Roman"/>
      <w:sz w:val="24"/>
      <w:szCs w:val="20"/>
      <w:lang w:val="en-US"/>
    </w:rPr>
  </w:style>
  <w:style w:type="character" w:customStyle="1" w:styleId="TableofFiguresChar">
    <w:name w:val="Table of Figures Char"/>
    <w:aliases w:val="Table of Illustrations Char"/>
    <w:basedOn w:val="DefaultParagraphFont"/>
    <w:link w:val="TableofFigures"/>
    <w:uiPriority w:val="99"/>
    <w:rsid w:val="00ED4E9E"/>
    <w:rPr>
      <w:rFonts w:ascii="Times New Roman" w:eastAsia="Cambria"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272">
      <w:bodyDiv w:val="1"/>
      <w:marLeft w:val="0"/>
      <w:marRight w:val="0"/>
      <w:marTop w:val="0"/>
      <w:marBottom w:val="0"/>
      <w:divBdr>
        <w:top w:val="none" w:sz="0" w:space="0" w:color="auto"/>
        <w:left w:val="none" w:sz="0" w:space="0" w:color="auto"/>
        <w:bottom w:val="none" w:sz="0" w:space="0" w:color="auto"/>
        <w:right w:val="none" w:sz="0" w:space="0" w:color="auto"/>
      </w:divBdr>
    </w:div>
    <w:div w:id="22247563">
      <w:bodyDiv w:val="1"/>
      <w:marLeft w:val="0"/>
      <w:marRight w:val="0"/>
      <w:marTop w:val="0"/>
      <w:marBottom w:val="0"/>
      <w:divBdr>
        <w:top w:val="none" w:sz="0" w:space="0" w:color="auto"/>
        <w:left w:val="none" w:sz="0" w:space="0" w:color="auto"/>
        <w:bottom w:val="none" w:sz="0" w:space="0" w:color="auto"/>
        <w:right w:val="none" w:sz="0" w:space="0" w:color="auto"/>
      </w:divBdr>
    </w:div>
    <w:div w:id="23991926">
      <w:bodyDiv w:val="1"/>
      <w:marLeft w:val="0"/>
      <w:marRight w:val="0"/>
      <w:marTop w:val="0"/>
      <w:marBottom w:val="0"/>
      <w:divBdr>
        <w:top w:val="none" w:sz="0" w:space="0" w:color="auto"/>
        <w:left w:val="none" w:sz="0" w:space="0" w:color="auto"/>
        <w:bottom w:val="none" w:sz="0" w:space="0" w:color="auto"/>
        <w:right w:val="none" w:sz="0" w:space="0" w:color="auto"/>
      </w:divBdr>
    </w:div>
    <w:div w:id="24407178">
      <w:bodyDiv w:val="1"/>
      <w:marLeft w:val="0"/>
      <w:marRight w:val="0"/>
      <w:marTop w:val="0"/>
      <w:marBottom w:val="0"/>
      <w:divBdr>
        <w:top w:val="none" w:sz="0" w:space="0" w:color="auto"/>
        <w:left w:val="none" w:sz="0" w:space="0" w:color="auto"/>
        <w:bottom w:val="none" w:sz="0" w:space="0" w:color="auto"/>
        <w:right w:val="none" w:sz="0" w:space="0" w:color="auto"/>
      </w:divBdr>
    </w:div>
    <w:div w:id="31736258">
      <w:bodyDiv w:val="1"/>
      <w:marLeft w:val="0"/>
      <w:marRight w:val="0"/>
      <w:marTop w:val="0"/>
      <w:marBottom w:val="0"/>
      <w:divBdr>
        <w:top w:val="none" w:sz="0" w:space="0" w:color="auto"/>
        <w:left w:val="none" w:sz="0" w:space="0" w:color="auto"/>
        <w:bottom w:val="none" w:sz="0" w:space="0" w:color="auto"/>
        <w:right w:val="none" w:sz="0" w:space="0" w:color="auto"/>
      </w:divBdr>
    </w:div>
    <w:div w:id="49040240">
      <w:bodyDiv w:val="1"/>
      <w:marLeft w:val="0"/>
      <w:marRight w:val="0"/>
      <w:marTop w:val="0"/>
      <w:marBottom w:val="0"/>
      <w:divBdr>
        <w:top w:val="none" w:sz="0" w:space="0" w:color="auto"/>
        <w:left w:val="none" w:sz="0" w:space="0" w:color="auto"/>
        <w:bottom w:val="none" w:sz="0" w:space="0" w:color="auto"/>
        <w:right w:val="none" w:sz="0" w:space="0" w:color="auto"/>
      </w:divBdr>
    </w:div>
    <w:div w:id="64380873">
      <w:bodyDiv w:val="1"/>
      <w:marLeft w:val="0"/>
      <w:marRight w:val="0"/>
      <w:marTop w:val="0"/>
      <w:marBottom w:val="0"/>
      <w:divBdr>
        <w:top w:val="none" w:sz="0" w:space="0" w:color="auto"/>
        <w:left w:val="none" w:sz="0" w:space="0" w:color="auto"/>
        <w:bottom w:val="none" w:sz="0" w:space="0" w:color="auto"/>
        <w:right w:val="none" w:sz="0" w:space="0" w:color="auto"/>
      </w:divBdr>
    </w:div>
    <w:div w:id="74523524">
      <w:bodyDiv w:val="1"/>
      <w:marLeft w:val="0"/>
      <w:marRight w:val="0"/>
      <w:marTop w:val="0"/>
      <w:marBottom w:val="0"/>
      <w:divBdr>
        <w:top w:val="none" w:sz="0" w:space="0" w:color="auto"/>
        <w:left w:val="none" w:sz="0" w:space="0" w:color="auto"/>
        <w:bottom w:val="none" w:sz="0" w:space="0" w:color="auto"/>
        <w:right w:val="none" w:sz="0" w:space="0" w:color="auto"/>
      </w:divBdr>
    </w:div>
    <w:div w:id="82847966">
      <w:bodyDiv w:val="1"/>
      <w:marLeft w:val="0"/>
      <w:marRight w:val="0"/>
      <w:marTop w:val="0"/>
      <w:marBottom w:val="0"/>
      <w:divBdr>
        <w:top w:val="none" w:sz="0" w:space="0" w:color="auto"/>
        <w:left w:val="none" w:sz="0" w:space="0" w:color="auto"/>
        <w:bottom w:val="none" w:sz="0" w:space="0" w:color="auto"/>
        <w:right w:val="none" w:sz="0" w:space="0" w:color="auto"/>
      </w:divBdr>
    </w:div>
    <w:div w:id="94982906">
      <w:bodyDiv w:val="1"/>
      <w:marLeft w:val="0"/>
      <w:marRight w:val="0"/>
      <w:marTop w:val="0"/>
      <w:marBottom w:val="0"/>
      <w:divBdr>
        <w:top w:val="none" w:sz="0" w:space="0" w:color="auto"/>
        <w:left w:val="none" w:sz="0" w:space="0" w:color="auto"/>
        <w:bottom w:val="none" w:sz="0" w:space="0" w:color="auto"/>
        <w:right w:val="none" w:sz="0" w:space="0" w:color="auto"/>
      </w:divBdr>
    </w:div>
    <w:div w:id="96798252">
      <w:bodyDiv w:val="1"/>
      <w:marLeft w:val="0"/>
      <w:marRight w:val="0"/>
      <w:marTop w:val="0"/>
      <w:marBottom w:val="0"/>
      <w:divBdr>
        <w:top w:val="none" w:sz="0" w:space="0" w:color="auto"/>
        <w:left w:val="none" w:sz="0" w:space="0" w:color="auto"/>
        <w:bottom w:val="none" w:sz="0" w:space="0" w:color="auto"/>
        <w:right w:val="none" w:sz="0" w:space="0" w:color="auto"/>
      </w:divBdr>
    </w:div>
    <w:div w:id="109396375">
      <w:bodyDiv w:val="1"/>
      <w:marLeft w:val="0"/>
      <w:marRight w:val="0"/>
      <w:marTop w:val="0"/>
      <w:marBottom w:val="0"/>
      <w:divBdr>
        <w:top w:val="none" w:sz="0" w:space="0" w:color="auto"/>
        <w:left w:val="none" w:sz="0" w:space="0" w:color="auto"/>
        <w:bottom w:val="none" w:sz="0" w:space="0" w:color="auto"/>
        <w:right w:val="none" w:sz="0" w:space="0" w:color="auto"/>
      </w:divBdr>
    </w:div>
    <w:div w:id="131678299">
      <w:bodyDiv w:val="1"/>
      <w:marLeft w:val="0"/>
      <w:marRight w:val="0"/>
      <w:marTop w:val="0"/>
      <w:marBottom w:val="0"/>
      <w:divBdr>
        <w:top w:val="none" w:sz="0" w:space="0" w:color="auto"/>
        <w:left w:val="none" w:sz="0" w:space="0" w:color="auto"/>
        <w:bottom w:val="none" w:sz="0" w:space="0" w:color="auto"/>
        <w:right w:val="none" w:sz="0" w:space="0" w:color="auto"/>
      </w:divBdr>
    </w:div>
    <w:div w:id="154342194">
      <w:bodyDiv w:val="1"/>
      <w:marLeft w:val="0"/>
      <w:marRight w:val="0"/>
      <w:marTop w:val="0"/>
      <w:marBottom w:val="0"/>
      <w:divBdr>
        <w:top w:val="none" w:sz="0" w:space="0" w:color="auto"/>
        <w:left w:val="none" w:sz="0" w:space="0" w:color="auto"/>
        <w:bottom w:val="none" w:sz="0" w:space="0" w:color="auto"/>
        <w:right w:val="none" w:sz="0" w:space="0" w:color="auto"/>
      </w:divBdr>
    </w:div>
    <w:div w:id="190650964">
      <w:bodyDiv w:val="1"/>
      <w:marLeft w:val="0"/>
      <w:marRight w:val="0"/>
      <w:marTop w:val="0"/>
      <w:marBottom w:val="0"/>
      <w:divBdr>
        <w:top w:val="none" w:sz="0" w:space="0" w:color="auto"/>
        <w:left w:val="none" w:sz="0" w:space="0" w:color="auto"/>
        <w:bottom w:val="none" w:sz="0" w:space="0" w:color="auto"/>
        <w:right w:val="none" w:sz="0" w:space="0" w:color="auto"/>
      </w:divBdr>
    </w:div>
    <w:div w:id="195193862">
      <w:bodyDiv w:val="1"/>
      <w:marLeft w:val="0"/>
      <w:marRight w:val="0"/>
      <w:marTop w:val="0"/>
      <w:marBottom w:val="0"/>
      <w:divBdr>
        <w:top w:val="none" w:sz="0" w:space="0" w:color="auto"/>
        <w:left w:val="none" w:sz="0" w:space="0" w:color="auto"/>
        <w:bottom w:val="none" w:sz="0" w:space="0" w:color="auto"/>
        <w:right w:val="none" w:sz="0" w:space="0" w:color="auto"/>
      </w:divBdr>
    </w:div>
    <w:div w:id="200096512">
      <w:bodyDiv w:val="1"/>
      <w:marLeft w:val="0"/>
      <w:marRight w:val="0"/>
      <w:marTop w:val="0"/>
      <w:marBottom w:val="0"/>
      <w:divBdr>
        <w:top w:val="none" w:sz="0" w:space="0" w:color="auto"/>
        <w:left w:val="none" w:sz="0" w:space="0" w:color="auto"/>
        <w:bottom w:val="none" w:sz="0" w:space="0" w:color="auto"/>
        <w:right w:val="none" w:sz="0" w:space="0" w:color="auto"/>
      </w:divBdr>
    </w:div>
    <w:div w:id="211844917">
      <w:bodyDiv w:val="1"/>
      <w:marLeft w:val="0"/>
      <w:marRight w:val="0"/>
      <w:marTop w:val="0"/>
      <w:marBottom w:val="0"/>
      <w:divBdr>
        <w:top w:val="none" w:sz="0" w:space="0" w:color="auto"/>
        <w:left w:val="none" w:sz="0" w:space="0" w:color="auto"/>
        <w:bottom w:val="none" w:sz="0" w:space="0" w:color="auto"/>
        <w:right w:val="none" w:sz="0" w:space="0" w:color="auto"/>
      </w:divBdr>
    </w:div>
    <w:div w:id="223368946">
      <w:bodyDiv w:val="1"/>
      <w:marLeft w:val="0"/>
      <w:marRight w:val="0"/>
      <w:marTop w:val="0"/>
      <w:marBottom w:val="0"/>
      <w:divBdr>
        <w:top w:val="none" w:sz="0" w:space="0" w:color="auto"/>
        <w:left w:val="none" w:sz="0" w:space="0" w:color="auto"/>
        <w:bottom w:val="none" w:sz="0" w:space="0" w:color="auto"/>
        <w:right w:val="none" w:sz="0" w:space="0" w:color="auto"/>
      </w:divBdr>
    </w:div>
    <w:div w:id="224802879">
      <w:bodyDiv w:val="1"/>
      <w:marLeft w:val="0"/>
      <w:marRight w:val="0"/>
      <w:marTop w:val="0"/>
      <w:marBottom w:val="0"/>
      <w:divBdr>
        <w:top w:val="none" w:sz="0" w:space="0" w:color="auto"/>
        <w:left w:val="none" w:sz="0" w:space="0" w:color="auto"/>
        <w:bottom w:val="none" w:sz="0" w:space="0" w:color="auto"/>
        <w:right w:val="none" w:sz="0" w:space="0" w:color="auto"/>
      </w:divBdr>
    </w:div>
    <w:div w:id="225460996">
      <w:bodyDiv w:val="1"/>
      <w:marLeft w:val="0"/>
      <w:marRight w:val="0"/>
      <w:marTop w:val="0"/>
      <w:marBottom w:val="0"/>
      <w:divBdr>
        <w:top w:val="none" w:sz="0" w:space="0" w:color="auto"/>
        <w:left w:val="none" w:sz="0" w:space="0" w:color="auto"/>
        <w:bottom w:val="none" w:sz="0" w:space="0" w:color="auto"/>
        <w:right w:val="none" w:sz="0" w:space="0" w:color="auto"/>
      </w:divBdr>
    </w:div>
    <w:div w:id="226648558">
      <w:bodyDiv w:val="1"/>
      <w:marLeft w:val="0"/>
      <w:marRight w:val="0"/>
      <w:marTop w:val="0"/>
      <w:marBottom w:val="0"/>
      <w:divBdr>
        <w:top w:val="none" w:sz="0" w:space="0" w:color="auto"/>
        <w:left w:val="none" w:sz="0" w:space="0" w:color="auto"/>
        <w:bottom w:val="none" w:sz="0" w:space="0" w:color="auto"/>
        <w:right w:val="none" w:sz="0" w:space="0" w:color="auto"/>
      </w:divBdr>
    </w:div>
    <w:div w:id="227690605">
      <w:bodyDiv w:val="1"/>
      <w:marLeft w:val="0"/>
      <w:marRight w:val="0"/>
      <w:marTop w:val="0"/>
      <w:marBottom w:val="0"/>
      <w:divBdr>
        <w:top w:val="none" w:sz="0" w:space="0" w:color="auto"/>
        <w:left w:val="none" w:sz="0" w:space="0" w:color="auto"/>
        <w:bottom w:val="none" w:sz="0" w:space="0" w:color="auto"/>
        <w:right w:val="none" w:sz="0" w:space="0" w:color="auto"/>
      </w:divBdr>
    </w:div>
    <w:div w:id="231432210">
      <w:bodyDiv w:val="1"/>
      <w:marLeft w:val="0"/>
      <w:marRight w:val="0"/>
      <w:marTop w:val="0"/>
      <w:marBottom w:val="0"/>
      <w:divBdr>
        <w:top w:val="none" w:sz="0" w:space="0" w:color="auto"/>
        <w:left w:val="none" w:sz="0" w:space="0" w:color="auto"/>
        <w:bottom w:val="none" w:sz="0" w:space="0" w:color="auto"/>
        <w:right w:val="none" w:sz="0" w:space="0" w:color="auto"/>
      </w:divBdr>
    </w:div>
    <w:div w:id="231501091">
      <w:bodyDiv w:val="1"/>
      <w:marLeft w:val="0"/>
      <w:marRight w:val="0"/>
      <w:marTop w:val="0"/>
      <w:marBottom w:val="0"/>
      <w:divBdr>
        <w:top w:val="none" w:sz="0" w:space="0" w:color="auto"/>
        <w:left w:val="none" w:sz="0" w:space="0" w:color="auto"/>
        <w:bottom w:val="none" w:sz="0" w:space="0" w:color="auto"/>
        <w:right w:val="none" w:sz="0" w:space="0" w:color="auto"/>
      </w:divBdr>
    </w:div>
    <w:div w:id="231744698">
      <w:bodyDiv w:val="1"/>
      <w:marLeft w:val="0"/>
      <w:marRight w:val="0"/>
      <w:marTop w:val="0"/>
      <w:marBottom w:val="0"/>
      <w:divBdr>
        <w:top w:val="none" w:sz="0" w:space="0" w:color="auto"/>
        <w:left w:val="none" w:sz="0" w:space="0" w:color="auto"/>
        <w:bottom w:val="none" w:sz="0" w:space="0" w:color="auto"/>
        <w:right w:val="none" w:sz="0" w:space="0" w:color="auto"/>
      </w:divBdr>
    </w:div>
    <w:div w:id="236330604">
      <w:bodyDiv w:val="1"/>
      <w:marLeft w:val="0"/>
      <w:marRight w:val="0"/>
      <w:marTop w:val="0"/>
      <w:marBottom w:val="0"/>
      <w:divBdr>
        <w:top w:val="none" w:sz="0" w:space="0" w:color="auto"/>
        <w:left w:val="none" w:sz="0" w:space="0" w:color="auto"/>
        <w:bottom w:val="none" w:sz="0" w:space="0" w:color="auto"/>
        <w:right w:val="none" w:sz="0" w:space="0" w:color="auto"/>
      </w:divBdr>
    </w:div>
    <w:div w:id="242615467">
      <w:bodyDiv w:val="1"/>
      <w:marLeft w:val="0"/>
      <w:marRight w:val="0"/>
      <w:marTop w:val="0"/>
      <w:marBottom w:val="0"/>
      <w:divBdr>
        <w:top w:val="none" w:sz="0" w:space="0" w:color="auto"/>
        <w:left w:val="none" w:sz="0" w:space="0" w:color="auto"/>
        <w:bottom w:val="none" w:sz="0" w:space="0" w:color="auto"/>
        <w:right w:val="none" w:sz="0" w:space="0" w:color="auto"/>
      </w:divBdr>
    </w:div>
    <w:div w:id="248318953">
      <w:bodyDiv w:val="1"/>
      <w:marLeft w:val="0"/>
      <w:marRight w:val="0"/>
      <w:marTop w:val="0"/>
      <w:marBottom w:val="0"/>
      <w:divBdr>
        <w:top w:val="none" w:sz="0" w:space="0" w:color="auto"/>
        <w:left w:val="none" w:sz="0" w:space="0" w:color="auto"/>
        <w:bottom w:val="none" w:sz="0" w:space="0" w:color="auto"/>
        <w:right w:val="none" w:sz="0" w:space="0" w:color="auto"/>
      </w:divBdr>
    </w:div>
    <w:div w:id="259876307">
      <w:bodyDiv w:val="1"/>
      <w:marLeft w:val="0"/>
      <w:marRight w:val="0"/>
      <w:marTop w:val="0"/>
      <w:marBottom w:val="0"/>
      <w:divBdr>
        <w:top w:val="none" w:sz="0" w:space="0" w:color="auto"/>
        <w:left w:val="none" w:sz="0" w:space="0" w:color="auto"/>
        <w:bottom w:val="none" w:sz="0" w:space="0" w:color="auto"/>
        <w:right w:val="none" w:sz="0" w:space="0" w:color="auto"/>
      </w:divBdr>
    </w:div>
    <w:div w:id="265819523">
      <w:bodyDiv w:val="1"/>
      <w:marLeft w:val="0"/>
      <w:marRight w:val="0"/>
      <w:marTop w:val="0"/>
      <w:marBottom w:val="0"/>
      <w:divBdr>
        <w:top w:val="none" w:sz="0" w:space="0" w:color="auto"/>
        <w:left w:val="none" w:sz="0" w:space="0" w:color="auto"/>
        <w:bottom w:val="none" w:sz="0" w:space="0" w:color="auto"/>
        <w:right w:val="none" w:sz="0" w:space="0" w:color="auto"/>
      </w:divBdr>
    </w:div>
    <w:div w:id="283079697">
      <w:bodyDiv w:val="1"/>
      <w:marLeft w:val="0"/>
      <w:marRight w:val="0"/>
      <w:marTop w:val="0"/>
      <w:marBottom w:val="0"/>
      <w:divBdr>
        <w:top w:val="none" w:sz="0" w:space="0" w:color="auto"/>
        <w:left w:val="none" w:sz="0" w:space="0" w:color="auto"/>
        <w:bottom w:val="none" w:sz="0" w:space="0" w:color="auto"/>
        <w:right w:val="none" w:sz="0" w:space="0" w:color="auto"/>
      </w:divBdr>
    </w:div>
    <w:div w:id="283082200">
      <w:bodyDiv w:val="1"/>
      <w:marLeft w:val="0"/>
      <w:marRight w:val="0"/>
      <w:marTop w:val="0"/>
      <w:marBottom w:val="0"/>
      <w:divBdr>
        <w:top w:val="none" w:sz="0" w:space="0" w:color="auto"/>
        <w:left w:val="none" w:sz="0" w:space="0" w:color="auto"/>
        <w:bottom w:val="none" w:sz="0" w:space="0" w:color="auto"/>
        <w:right w:val="none" w:sz="0" w:space="0" w:color="auto"/>
      </w:divBdr>
    </w:div>
    <w:div w:id="287206300">
      <w:bodyDiv w:val="1"/>
      <w:marLeft w:val="0"/>
      <w:marRight w:val="0"/>
      <w:marTop w:val="0"/>
      <w:marBottom w:val="0"/>
      <w:divBdr>
        <w:top w:val="none" w:sz="0" w:space="0" w:color="auto"/>
        <w:left w:val="none" w:sz="0" w:space="0" w:color="auto"/>
        <w:bottom w:val="none" w:sz="0" w:space="0" w:color="auto"/>
        <w:right w:val="none" w:sz="0" w:space="0" w:color="auto"/>
      </w:divBdr>
    </w:div>
    <w:div w:id="288126844">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18001319">
      <w:bodyDiv w:val="1"/>
      <w:marLeft w:val="0"/>
      <w:marRight w:val="0"/>
      <w:marTop w:val="0"/>
      <w:marBottom w:val="0"/>
      <w:divBdr>
        <w:top w:val="none" w:sz="0" w:space="0" w:color="auto"/>
        <w:left w:val="none" w:sz="0" w:space="0" w:color="auto"/>
        <w:bottom w:val="none" w:sz="0" w:space="0" w:color="auto"/>
        <w:right w:val="none" w:sz="0" w:space="0" w:color="auto"/>
      </w:divBdr>
    </w:div>
    <w:div w:id="334385331">
      <w:bodyDiv w:val="1"/>
      <w:marLeft w:val="0"/>
      <w:marRight w:val="0"/>
      <w:marTop w:val="0"/>
      <w:marBottom w:val="0"/>
      <w:divBdr>
        <w:top w:val="none" w:sz="0" w:space="0" w:color="auto"/>
        <w:left w:val="none" w:sz="0" w:space="0" w:color="auto"/>
        <w:bottom w:val="none" w:sz="0" w:space="0" w:color="auto"/>
        <w:right w:val="none" w:sz="0" w:space="0" w:color="auto"/>
      </w:divBdr>
    </w:div>
    <w:div w:id="353119471">
      <w:bodyDiv w:val="1"/>
      <w:marLeft w:val="0"/>
      <w:marRight w:val="0"/>
      <w:marTop w:val="0"/>
      <w:marBottom w:val="0"/>
      <w:divBdr>
        <w:top w:val="none" w:sz="0" w:space="0" w:color="auto"/>
        <w:left w:val="none" w:sz="0" w:space="0" w:color="auto"/>
        <w:bottom w:val="none" w:sz="0" w:space="0" w:color="auto"/>
        <w:right w:val="none" w:sz="0" w:space="0" w:color="auto"/>
      </w:divBdr>
    </w:div>
    <w:div w:id="355346277">
      <w:bodyDiv w:val="1"/>
      <w:marLeft w:val="0"/>
      <w:marRight w:val="0"/>
      <w:marTop w:val="0"/>
      <w:marBottom w:val="0"/>
      <w:divBdr>
        <w:top w:val="none" w:sz="0" w:space="0" w:color="auto"/>
        <w:left w:val="none" w:sz="0" w:space="0" w:color="auto"/>
        <w:bottom w:val="none" w:sz="0" w:space="0" w:color="auto"/>
        <w:right w:val="none" w:sz="0" w:space="0" w:color="auto"/>
      </w:divBdr>
    </w:div>
    <w:div w:id="356587382">
      <w:bodyDiv w:val="1"/>
      <w:marLeft w:val="0"/>
      <w:marRight w:val="0"/>
      <w:marTop w:val="0"/>
      <w:marBottom w:val="0"/>
      <w:divBdr>
        <w:top w:val="none" w:sz="0" w:space="0" w:color="auto"/>
        <w:left w:val="none" w:sz="0" w:space="0" w:color="auto"/>
        <w:bottom w:val="none" w:sz="0" w:space="0" w:color="auto"/>
        <w:right w:val="none" w:sz="0" w:space="0" w:color="auto"/>
      </w:divBdr>
    </w:div>
    <w:div w:id="359013648">
      <w:bodyDiv w:val="1"/>
      <w:marLeft w:val="0"/>
      <w:marRight w:val="0"/>
      <w:marTop w:val="0"/>
      <w:marBottom w:val="0"/>
      <w:divBdr>
        <w:top w:val="none" w:sz="0" w:space="0" w:color="auto"/>
        <w:left w:val="none" w:sz="0" w:space="0" w:color="auto"/>
        <w:bottom w:val="none" w:sz="0" w:space="0" w:color="auto"/>
        <w:right w:val="none" w:sz="0" w:space="0" w:color="auto"/>
      </w:divBdr>
    </w:div>
    <w:div w:id="361323069">
      <w:bodyDiv w:val="1"/>
      <w:marLeft w:val="0"/>
      <w:marRight w:val="0"/>
      <w:marTop w:val="0"/>
      <w:marBottom w:val="0"/>
      <w:divBdr>
        <w:top w:val="none" w:sz="0" w:space="0" w:color="auto"/>
        <w:left w:val="none" w:sz="0" w:space="0" w:color="auto"/>
        <w:bottom w:val="none" w:sz="0" w:space="0" w:color="auto"/>
        <w:right w:val="none" w:sz="0" w:space="0" w:color="auto"/>
      </w:divBdr>
    </w:div>
    <w:div w:id="364058924">
      <w:bodyDiv w:val="1"/>
      <w:marLeft w:val="0"/>
      <w:marRight w:val="0"/>
      <w:marTop w:val="0"/>
      <w:marBottom w:val="0"/>
      <w:divBdr>
        <w:top w:val="none" w:sz="0" w:space="0" w:color="auto"/>
        <w:left w:val="none" w:sz="0" w:space="0" w:color="auto"/>
        <w:bottom w:val="none" w:sz="0" w:space="0" w:color="auto"/>
        <w:right w:val="none" w:sz="0" w:space="0" w:color="auto"/>
      </w:divBdr>
    </w:div>
    <w:div w:id="373509093">
      <w:bodyDiv w:val="1"/>
      <w:marLeft w:val="0"/>
      <w:marRight w:val="0"/>
      <w:marTop w:val="0"/>
      <w:marBottom w:val="0"/>
      <w:divBdr>
        <w:top w:val="none" w:sz="0" w:space="0" w:color="auto"/>
        <w:left w:val="none" w:sz="0" w:space="0" w:color="auto"/>
        <w:bottom w:val="none" w:sz="0" w:space="0" w:color="auto"/>
        <w:right w:val="none" w:sz="0" w:space="0" w:color="auto"/>
      </w:divBdr>
    </w:div>
    <w:div w:id="389114070">
      <w:bodyDiv w:val="1"/>
      <w:marLeft w:val="0"/>
      <w:marRight w:val="0"/>
      <w:marTop w:val="0"/>
      <w:marBottom w:val="0"/>
      <w:divBdr>
        <w:top w:val="none" w:sz="0" w:space="0" w:color="auto"/>
        <w:left w:val="none" w:sz="0" w:space="0" w:color="auto"/>
        <w:bottom w:val="none" w:sz="0" w:space="0" w:color="auto"/>
        <w:right w:val="none" w:sz="0" w:space="0" w:color="auto"/>
      </w:divBdr>
    </w:div>
    <w:div w:id="392312203">
      <w:bodyDiv w:val="1"/>
      <w:marLeft w:val="0"/>
      <w:marRight w:val="0"/>
      <w:marTop w:val="0"/>
      <w:marBottom w:val="0"/>
      <w:divBdr>
        <w:top w:val="none" w:sz="0" w:space="0" w:color="auto"/>
        <w:left w:val="none" w:sz="0" w:space="0" w:color="auto"/>
        <w:bottom w:val="none" w:sz="0" w:space="0" w:color="auto"/>
        <w:right w:val="none" w:sz="0" w:space="0" w:color="auto"/>
      </w:divBdr>
    </w:div>
    <w:div w:id="402026086">
      <w:bodyDiv w:val="1"/>
      <w:marLeft w:val="0"/>
      <w:marRight w:val="0"/>
      <w:marTop w:val="0"/>
      <w:marBottom w:val="0"/>
      <w:divBdr>
        <w:top w:val="none" w:sz="0" w:space="0" w:color="auto"/>
        <w:left w:val="none" w:sz="0" w:space="0" w:color="auto"/>
        <w:bottom w:val="none" w:sz="0" w:space="0" w:color="auto"/>
        <w:right w:val="none" w:sz="0" w:space="0" w:color="auto"/>
      </w:divBdr>
      <w:divsChild>
        <w:div w:id="1224557460">
          <w:marLeft w:val="0"/>
          <w:marRight w:val="0"/>
          <w:marTop w:val="0"/>
          <w:marBottom w:val="0"/>
          <w:divBdr>
            <w:top w:val="none" w:sz="0" w:space="0" w:color="auto"/>
            <w:left w:val="none" w:sz="0" w:space="0" w:color="auto"/>
            <w:bottom w:val="none" w:sz="0" w:space="0" w:color="auto"/>
            <w:right w:val="none" w:sz="0" w:space="0" w:color="auto"/>
          </w:divBdr>
          <w:divsChild>
            <w:div w:id="1669014556">
              <w:marLeft w:val="0"/>
              <w:marRight w:val="0"/>
              <w:marTop w:val="0"/>
              <w:marBottom w:val="0"/>
              <w:divBdr>
                <w:top w:val="none" w:sz="0" w:space="0" w:color="auto"/>
                <w:left w:val="none" w:sz="0" w:space="0" w:color="auto"/>
                <w:bottom w:val="none" w:sz="0" w:space="0" w:color="auto"/>
                <w:right w:val="none" w:sz="0" w:space="0" w:color="auto"/>
              </w:divBdr>
              <w:divsChild>
                <w:div w:id="1033269916">
                  <w:marLeft w:val="0"/>
                  <w:marRight w:val="0"/>
                  <w:marTop w:val="0"/>
                  <w:marBottom w:val="0"/>
                  <w:divBdr>
                    <w:top w:val="none" w:sz="0" w:space="0" w:color="auto"/>
                    <w:left w:val="none" w:sz="0" w:space="0" w:color="auto"/>
                    <w:bottom w:val="none" w:sz="0" w:space="0" w:color="auto"/>
                    <w:right w:val="none" w:sz="0" w:space="0" w:color="auto"/>
                  </w:divBdr>
                  <w:divsChild>
                    <w:div w:id="439031474">
                      <w:marLeft w:val="2250"/>
                      <w:marRight w:val="0"/>
                      <w:marTop w:val="0"/>
                      <w:marBottom w:val="0"/>
                      <w:divBdr>
                        <w:top w:val="none" w:sz="0" w:space="0" w:color="auto"/>
                        <w:left w:val="none" w:sz="0" w:space="0" w:color="auto"/>
                        <w:bottom w:val="none" w:sz="0" w:space="0" w:color="auto"/>
                        <w:right w:val="none" w:sz="0" w:space="0" w:color="auto"/>
                      </w:divBdr>
                      <w:divsChild>
                        <w:div w:id="111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037684">
      <w:bodyDiv w:val="1"/>
      <w:marLeft w:val="0"/>
      <w:marRight w:val="0"/>
      <w:marTop w:val="0"/>
      <w:marBottom w:val="0"/>
      <w:divBdr>
        <w:top w:val="none" w:sz="0" w:space="0" w:color="auto"/>
        <w:left w:val="none" w:sz="0" w:space="0" w:color="auto"/>
        <w:bottom w:val="none" w:sz="0" w:space="0" w:color="auto"/>
        <w:right w:val="none" w:sz="0" w:space="0" w:color="auto"/>
      </w:divBdr>
    </w:div>
    <w:div w:id="408235322">
      <w:bodyDiv w:val="1"/>
      <w:marLeft w:val="0"/>
      <w:marRight w:val="0"/>
      <w:marTop w:val="0"/>
      <w:marBottom w:val="0"/>
      <w:divBdr>
        <w:top w:val="none" w:sz="0" w:space="0" w:color="auto"/>
        <w:left w:val="none" w:sz="0" w:space="0" w:color="auto"/>
        <w:bottom w:val="none" w:sz="0" w:space="0" w:color="auto"/>
        <w:right w:val="none" w:sz="0" w:space="0" w:color="auto"/>
      </w:divBdr>
    </w:div>
    <w:div w:id="410589046">
      <w:bodyDiv w:val="1"/>
      <w:marLeft w:val="0"/>
      <w:marRight w:val="0"/>
      <w:marTop w:val="0"/>
      <w:marBottom w:val="0"/>
      <w:divBdr>
        <w:top w:val="none" w:sz="0" w:space="0" w:color="auto"/>
        <w:left w:val="none" w:sz="0" w:space="0" w:color="auto"/>
        <w:bottom w:val="none" w:sz="0" w:space="0" w:color="auto"/>
        <w:right w:val="none" w:sz="0" w:space="0" w:color="auto"/>
      </w:divBdr>
    </w:div>
    <w:div w:id="410851641">
      <w:bodyDiv w:val="1"/>
      <w:marLeft w:val="0"/>
      <w:marRight w:val="0"/>
      <w:marTop w:val="0"/>
      <w:marBottom w:val="0"/>
      <w:divBdr>
        <w:top w:val="none" w:sz="0" w:space="0" w:color="auto"/>
        <w:left w:val="none" w:sz="0" w:space="0" w:color="auto"/>
        <w:bottom w:val="none" w:sz="0" w:space="0" w:color="auto"/>
        <w:right w:val="none" w:sz="0" w:space="0" w:color="auto"/>
      </w:divBdr>
    </w:div>
    <w:div w:id="419182441">
      <w:bodyDiv w:val="1"/>
      <w:marLeft w:val="0"/>
      <w:marRight w:val="0"/>
      <w:marTop w:val="0"/>
      <w:marBottom w:val="0"/>
      <w:divBdr>
        <w:top w:val="none" w:sz="0" w:space="0" w:color="auto"/>
        <w:left w:val="none" w:sz="0" w:space="0" w:color="auto"/>
        <w:bottom w:val="none" w:sz="0" w:space="0" w:color="auto"/>
        <w:right w:val="none" w:sz="0" w:space="0" w:color="auto"/>
      </w:divBdr>
    </w:div>
    <w:div w:id="422798445">
      <w:bodyDiv w:val="1"/>
      <w:marLeft w:val="0"/>
      <w:marRight w:val="0"/>
      <w:marTop w:val="0"/>
      <w:marBottom w:val="0"/>
      <w:divBdr>
        <w:top w:val="none" w:sz="0" w:space="0" w:color="auto"/>
        <w:left w:val="none" w:sz="0" w:space="0" w:color="auto"/>
        <w:bottom w:val="none" w:sz="0" w:space="0" w:color="auto"/>
        <w:right w:val="none" w:sz="0" w:space="0" w:color="auto"/>
      </w:divBdr>
    </w:div>
    <w:div w:id="425926494">
      <w:bodyDiv w:val="1"/>
      <w:marLeft w:val="0"/>
      <w:marRight w:val="0"/>
      <w:marTop w:val="0"/>
      <w:marBottom w:val="0"/>
      <w:divBdr>
        <w:top w:val="none" w:sz="0" w:space="0" w:color="auto"/>
        <w:left w:val="none" w:sz="0" w:space="0" w:color="auto"/>
        <w:bottom w:val="none" w:sz="0" w:space="0" w:color="auto"/>
        <w:right w:val="none" w:sz="0" w:space="0" w:color="auto"/>
      </w:divBdr>
    </w:div>
    <w:div w:id="434906688">
      <w:bodyDiv w:val="1"/>
      <w:marLeft w:val="0"/>
      <w:marRight w:val="0"/>
      <w:marTop w:val="0"/>
      <w:marBottom w:val="0"/>
      <w:divBdr>
        <w:top w:val="none" w:sz="0" w:space="0" w:color="auto"/>
        <w:left w:val="none" w:sz="0" w:space="0" w:color="auto"/>
        <w:bottom w:val="none" w:sz="0" w:space="0" w:color="auto"/>
        <w:right w:val="none" w:sz="0" w:space="0" w:color="auto"/>
      </w:divBdr>
    </w:div>
    <w:div w:id="457188626">
      <w:bodyDiv w:val="1"/>
      <w:marLeft w:val="0"/>
      <w:marRight w:val="0"/>
      <w:marTop w:val="0"/>
      <w:marBottom w:val="0"/>
      <w:divBdr>
        <w:top w:val="none" w:sz="0" w:space="0" w:color="auto"/>
        <w:left w:val="none" w:sz="0" w:space="0" w:color="auto"/>
        <w:bottom w:val="none" w:sz="0" w:space="0" w:color="auto"/>
        <w:right w:val="none" w:sz="0" w:space="0" w:color="auto"/>
      </w:divBdr>
    </w:div>
    <w:div w:id="476144368">
      <w:bodyDiv w:val="1"/>
      <w:marLeft w:val="0"/>
      <w:marRight w:val="0"/>
      <w:marTop w:val="0"/>
      <w:marBottom w:val="0"/>
      <w:divBdr>
        <w:top w:val="none" w:sz="0" w:space="0" w:color="auto"/>
        <w:left w:val="none" w:sz="0" w:space="0" w:color="auto"/>
        <w:bottom w:val="none" w:sz="0" w:space="0" w:color="auto"/>
        <w:right w:val="none" w:sz="0" w:space="0" w:color="auto"/>
      </w:divBdr>
    </w:div>
    <w:div w:id="483549152">
      <w:bodyDiv w:val="1"/>
      <w:marLeft w:val="0"/>
      <w:marRight w:val="0"/>
      <w:marTop w:val="0"/>
      <w:marBottom w:val="0"/>
      <w:divBdr>
        <w:top w:val="none" w:sz="0" w:space="0" w:color="auto"/>
        <w:left w:val="none" w:sz="0" w:space="0" w:color="auto"/>
        <w:bottom w:val="none" w:sz="0" w:space="0" w:color="auto"/>
        <w:right w:val="none" w:sz="0" w:space="0" w:color="auto"/>
      </w:divBdr>
    </w:div>
    <w:div w:id="497622301">
      <w:bodyDiv w:val="1"/>
      <w:marLeft w:val="0"/>
      <w:marRight w:val="0"/>
      <w:marTop w:val="0"/>
      <w:marBottom w:val="0"/>
      <w:divBdr>
        <w:top w:val="none" w:sz="0" w:space="0" w:color="auto"/>
        <w:left w:val="none" w:sz="0" w:space="0" w:color="auto"/>
        <w:bottom w:val="none" w:sz="0" w:space="0" w:color="auto"/>
        <w:right w:val="none" w:sz="0" w:space="0" w:color="auto"/>
      </w:divBdr>
    </w:div>
    <w:div w:id="516231730">
      <w:bodyDiv w:val="1"/>
      <w:marLeft w:val="0"/>
      <w:marRight w:val="0"/>
      <w:marTop w:val="0"/>
      <w:marBottom w:val="0"/>
      <w:divBdr>
        <w:top w:val="none" w:sz="0" w:space="0" w:color="auto"/>
        <w:left w:val="none" w:sz="0" w:space="0" w:color="auto"/>
        <w:bottom w:val="none" w:sz="0" w:space="0" w:color="auto"/>
        <w:right w:val="none" w:sz="0" w:space="0" w:color="auto"/>
      </w:divBdr>
    </w:div>
    <w:div w:id="522130251">
      <w:bodyDiv w:val="1"/>
      <w:marLeft w:val="0"/>
      <w:marRight w:val="0"/>
      <w:marTop w:val="0"/>
      <w:marBottom w:val="0"/>
      <w:divBdr>
        <w:top w:val="none" w:sz="0" w:space="0" w:color="auto"/>
        <w:left w:val="none" w:sz="0" w:space="0" w:color="auto"/>
        <w:bottom w:val="none" w:sz="0" w:space="0" w:color="auto"/>
        <w:right w:val="none" w:sz="0" w:space="0" w:color="auto"/>
      </w:divBdr>
    </w:div>
    <w:div w:id="538587308">
      <w:bodyDiv w:val="1"/>
      <w:marLeft w:val="0"/>
      <w:marRight w:val="0"/>
      <w:marTop w:val="0"/>
      <w:marBottom w:val="0"/>
      <w:divBdr>
        <w:top w:val="none" w:sz="0" w:space="0" w:color="auto"/>
        <w:left w:val="none" w:sz="0" w:space="0" w:color="auto"/>
        <w:bottom w:val="none" w:sz="0" w:space="0" w:color="auto"/>
        <w:right w:val="none" w:sz="0" w:space="0" w:color="auto"/>
      </w:divBdr>
    </w:div>
    <w:div w:id="539974570">
      <w:bodyDiv w:val="1"/>
      <w:marLeft w:val="0"/>
      <w:marRight w:val="0"/>
      <w:marTop w:val="0"/>
      <w:marBottom w:val="0"/>
      <w:divBdr>
        <w:top w:val="none" w:sz="0" w:space="0" w:color="auto"/>
        <w:left w:val="none" w:sz="0" w:space="0" w:color="auto"/>
        <w:bottom w:val="none" w:sz="0" w:space="0" w:color="auto"/>
        <w:right w:val="none" w:sz="0" w:space="0" w:color="auto"/>
      </w:divBdr>
    </w:div>
    <w:div w:id="555551783">
      <w:bodyDiv w:val="1"/>
      <w:marLeft w:val="0"/>
      <w:marRight w:val="0"/>
      <w:marTop w:val="0"/>
      <w:marBottom w:val="0"/>
      <w:divBdr>
        <w:top w:val="none" w:sz="0" w:space="0" w:color="auto"/>
        <w:left w:val="none" w:sz="0" w:space="0" w:color="auto"/>
        <w:bottom w:val="none" w:sz="0" w:space="0" w:color="auto"/>
        <w:right w:val="none" w:sz="0" w:space="0" w:color="auto"/>
      </w:divBdr>
    </w:div>
    <w:div w:id="562570216">
      <w:bodyDiv w:val="1"/>
      <w:marLeft w:val="0"/>
      <w:marRight w:val="0"/>
      <w:marTop w:val="0"/>
      <w:marBottom w:val="0"/>
      <w:divBdr>
        <w:top w:val="none" w:sz="0" w:space="0" w:color="auto"/>
        <w:left w:val="none" w:sz="0" w:space="0" w:color="auto"/>
        <w:bottom w:val="none" w:sz="0" w:space="0" w:color="auto"/>
        <w:right w:val="none" w:sz="0" w:space="0" w:color="auto"/>
      </w:divBdr>
    </w:div>
    <w:div w:id="575283594">
      <w:bodyDiv w:val="1"/>
      <w:marLeft w:val="0"/>
      <w:marRight w:val="0"/>
      <w:marTop w:val="0"/>
      <w:marBottom w:val="0"/>
      <w:divBdr>
        <w:top w:val="none" w:sz="0" w:space="0" w:color="auto"/>
        <w:left w:val="none" w:sz="0" w:space="0" w:color="auto"/>
        <w:bottom w:val="none" w:sz="0" w:space="0" w:color="auto"/>
        <w:right w:val="none" w:sz="0" w:space="0" w:color="auto"/>
      </w:divBdr>
    </w:div>
    <w:div w:id="579407515">
      <w:bodyDiv w:val="1"/>
      <w:marLeft w:val="0"/>
      <w:marRight w:val="0"/>
      <w:marTop w:val="0"/>
      <w:marBottom w:val="0"/>
      <w:divBdr>
        <w:top w:val="none" w:sz="0" w:space="0" w:color="auto"/>
        <w:left w:val="none" w:sz="0" w:space="0" w:color="auto"/>
        <w:bottom w:val="none" w:sz="0" w:space="0" w:color="auto"/>
        <w:right w:val="none" w:sz="0" w:space="0" w:color="auto"/>
      </w:divBdr>
    </w:div>
    <w:div w:id="580796262">
      <w:bodyDiv w:val="1"/>
      <w:marLeft w:val="0"/>
      <w:marRight w:val="0"/>
      <w:marTop w:val="0"/>
      <w:marBottom w:val="0"/>
      <w:divBdr>
        <w:top w:val="none" w:sz="0" w:space="0" w:color="auto"/>
        <w:left w:val="none" w:sz="0" w:space="0" w:color="auto"/>
        <w:bottom w:val="none" w:sz="0" w:space="0" w:color="auto"/>
        <w:right w:val="none" w:sz="0" w:space="0" w:color="auto"/>
      </w:divBdr>
    </w:div>
    <w:div w:id="596057313">
      <w:bodyDiv w:val="1"/>
      <w:marLeft w:val="0"/>
      <w:marRight w:val="0"/>
      <w:marTop w:val="0"/>
      <w:marBottom w:val="0"/>
      <w:divBdr>
        <w:top w:val="none" w:sz="0" w:space="0" w:color="auto"/>
        <w:left w:val="none" w:sz="0" w:space="0" w:color="auto"/>
        <w:bottom w:val="none" w:sz="0" w:space="0" w:color="auto"/>
        <w:right w:val="none" w:sz="0" w:space="0" w:color="auto"/>
      </w:divBdr>
    </w:div>
    <w:div w:id="609901581">
      <w:bodyDiv w:val="1"/>
      <w:marLeft w:val="0"/>
      <w:marRight w:val="0"/>
      <w:marTop w:val="0"/>
      <w:marBottom w:val="0"/>
      <w:divBdr>
        <w:top w:val="none" w:sz="0" w:space="0" w:color="auto"/>
        <w:left w:val="none" w:sz="0" w:space="0" w:color="auto"/>
        <w:bottom w:val="none" w:sz="0" w:space="0" w:color="auto"/>
        <w:right w:val="none" w:sz="0" w:space="0" w:color="auto"/>
      </w:divBdr>
    </w:div>
    <w:div w:id="613832632">
      <w:bodyDiv w:val="1"/>
      <w:marLeft w:val="0"/>
      <w:marRight w:val="0"/>
      <w:marTop w:val="0"/>
      <w:marBottom w:val="0"/>
      <w:divBdr>
        <w:top w:val="none" w:sz="0" w:space="0" w:color="auto"/>
        <w:left w:val="none" w:sz="0" w:space="0" w:color="auto"/>
        <w:bottom w:val="none" w:sz="0" w:space="0" w:color="auto"/>
        <w:right w:val="none" w:sz="0" w:space="0" w:color="auto"/>
      </w:divBdr>
    </w:div>
    <w:div w:id="628434827">
      <w:bodyDiv w:val="1"/>
      <w:marLeft w:val="0"/>
      <w:marRight w:val="0"/>
      <w:marTop w:val="0"/>
      <w:marBottom w:val="0"/>
      <w:divBdr>
        <w:top w:val="none" w:sz="0" w:space="0" w:color="auto"/>
        <w:left w:val="none" w:sz="0" w:space="0" w:color="auto"/>
        <w:bottom w:val="none" w:sz="0" w:space="0" w:color="auto"/>
        <w:right w:val="none" w:sz="0" w:space="0" w:color="auto"/>
      </w:divBdr>
    </w:div>
    <w:div w:id="630675639">
      <w:bodyDiv w:val="1"/>
      <w:marLeft w:val="0"/>
      <w:marRight w:val="0"/>
      <w:marTop w:val="0"/>
      <w:marBottom w:val="0"/>
      <w:divBdr>
        <w:top w:val="none" w:sz="0" w:space="0" w:color="auto"/>
        <w:left w:val="none" w:sz="0" w:space="0" w:color="auto"/>
        <w:bottom w:val="none" w:sz="0" w:space="0" w:color="auto"/>
        <w:right w:val="none" w:sz="0" w:space="0" w:color="auto"/>
      </w:divBdr>
    </w:div>
    <w:div w:id="639384779">
      <w:bodyDiv w:val="1"/>
      <w:marLeft w:val="0"/>
      <w:marRight w:val="0"/>
      <w:marTop w:val="0"/>
      <w:marBottom w:val="0"/>
      <w:divBdr>
        <w:top w:val="none" w:sz="0" w:space="0" w:color="auto"/>
        <w:left w:val="none" w:sz="0" w:space="0" w:color="auto"/>
        <w:bottom w:val="none" w:sz="0" w:space="0" w:color="auto"/>
        <w:right w:val="none" w:sz="0" w:space="0" w:color="auto"/>
      </w:divBdr>
    </w:div>
    <w:div w:id="647317917">
      <w:bodyDiv w:val="1"/>
      <w:marLeft w:val="0"/>
      <w:marRight w:val="0"/>
      <w:marTop w:val="0"/>
      <w:marBottom w:val="0"/>
      <w:divBdr>
        <w:top w:val="none" w:sz="0" w:space="0" w:color="auto"/>
        <w:left w:val="none" w:sz="0" w:space="0" w:color="auto"/>
        <w:bottom w:val="none" w:sz="0" w:space="0" w:color="auto"/>
        <w:right w:val="none" w:sz="0" w:space="0" w:color="auto"/>
      </w:divBdr>
    </w:div>
    <w:div w:id="653533747">
      <w:bodyDiv w:val="1"/>
      <w:marLeft w:val="0"/>
      <w:marRight w:val="0"/>
      <w:marTop w:val="0"/>
      <w:marBottom w:val="0"/>
      <w:divBdr>
        <w:top w:val="none" w:sz="0" w:space="0" w:color="auto"/>
        <w:left w:val="none" w:sz="0" w:space="0" w:color="auto"/>
        <w:bottom w:val="none" w:sz="0" w:space="0" w:color="auto"/>
        <w:right w:val="none" w:sz="0" w:space="0" w:color="auto"/>
      </w:divBdr>
    </w:div>
    <w:div w:id="657078212">
      <w:bodyDiv w:val="1"/>
      <w:marLeft w:val="0"/>
      <w:marRight w:val="0"/>
      <w:marTop w:val="0"/>
      <w:marBottom w:val="0"/>
      <w:divBdr>
        <w:top w:val="none" w:sz="0" w:space="0" w:color="auto"/>
        <w:left w:val="none" w:sz="0" w:space="0" w:color="auto"/>
        <w:bottom w:val="none" w:sz="0" w:space="0" w:color="auto"/>
        <w:right w:val="none" w:sz="0" w:space="0" w:color="auto"/>
      </w:divBdr>
    </w:div>
    <w:div w:id="674890659">
      <w:bodyDiv w:val="1"/>
      <w:marLeft w:val="0"/>
      <w:marRight w:val="0"/>
      <w:marTop w:val="0"/>
      <w:marBottom w:val="0"/>
      <w:divBdr>
        <w:top w:val="none" w:sz="0" w:space="0" w:color="auto"/>
        <w:left w:val="none" w:sz="0" w:space="0" w:color="auto"/>
        <w:bottom w:val="none" w:sz="0" w:space="0" w:color="auto"/>
        <w:right w:val="none" w:sz="0" w:space="0" w:color="auto"/>
      </w:divBdr>
    </w:div>
    <w:div w:id="677925881">
      <w:bodyDiv w:val="1"/>
      <w:marLeft w:val="0"/>
      <w:marRight w:val="0"/>
      <w:marTop w:val="0"/>
      <w:marBottom w:val="0"/>
      <w:divBdr>
        <w:top w:val="none" w:sz="0" w:space="0" w:color="auto"/>
        <w:left w:val="none" w:sz="0" w:space="0" w:color="auto"/>
        <w:bottom w:val="none" w:sz="0" w:space="0" w:color="auto"/>
        <w:right w:val="none" w:sz="0" w:space="0" w:color="auto"/>
      </w:divBdr>
    </w:div>
    <w:div w:id="678504096">
      <w:bodyDiv w:val="1"/>
      <w:marLeft w:val="0"/>
      <w:marRight w:val="0"/>
      <w:marTop w:val="0"/>
      <w:marBottom w:val="0"/>
      <w:divBdr>
        <w:top w:val="none" w:sz="0" w:space="0" w:color="auto"/>
        <w:left w:val="none" w:sz="0" w:space="0" w:color="auto"/>
        <w:bottom w:val="none" w:sz="0" w:space="0" w:color="auto"/>
        <w:right w:val="none" w:sz="0" w:space="0" w:color="auto"/>
      </w:divBdr>
    </w:div>
    <w:div w:id="679817997">
      <w:bodyDiv w:val="1"/>
      <w:marLeft w:val="0"/>
      <w:marRight w:val="0"/>
      <w:marTop w:val="0"/>
      <w:marBottom w:val="0"/>
      <w:divBdr>
        <w:top w:val="none" w:sz="0" w:space="0" w:color="auto"/>
        <w:left w:val="none" w:sz="0" w:space="0" w:color="auto"/>
        <w:bottom w:val="none" w:sz="0" w:space="0" w:color="auto"/>
        <w:right w:val="none" w:sz="0" w:space="0" w:color="auto"/>
      </w:divBdr>
    </w:div>
    <w:div w:id="685402809">
      <w:bodyDiv w:val="1"/>
      <w:marLeft w:val="0"/>
      <w:marRight w:val="0"/>
      <w:marTop w:val="0"/>
      <w:marBottom w:val="0"/>
      <w:divBdr>
        <w:top w:val="none" w:sz="0" w:space="0" w:color="auto"/>
        <w:left w:val="none" w:sz="0" w:space="0" w:color="auto"/>
        <w:bottom w:val="none" w:sz="0" w:space="0" w:color="auto"/>
        <w:right w:val="none" w:sz="0" w:space="0" w:color="auto"/>
      </w:divBdr>
    </w:div>
    <w:div w:id="685910184">
      <w:bodyDiv w:val="1"/>
      <w:marLeft w:val="0"/>
      <w:marRight w:val="0"/>
      <w:marTop w:val="0"/>
      <w:marBottom w:val="0"/>
      <w:divBdr>
        <w:top w:val="none" w:sz="0" w:space="0" w:color="auto"/>
        <w:left w:val="none" w:sz="0" w:space="0" w:color="auto"/>
        <w:bottom w:val="none" w:sz="0" w:space="0" w:color="auto"/>
        <w:right w:val="none" w:sz="0" w:space="0" w:color="auto"/>
      </w:divBdr>
    </w:div>
    <w:div w:id="707677999">
      <w:bodyDiv w:val="1"/>
      <w:marLeft w:val="0"/>
      <w:marRight w:val="0"/>
      <w:marTop w:val="0"/>
      <w:marBottom w:val="0"/>
      <w:divBdr>
        <w:top w:val="none" w:sz="0" w:space="0" w:color="auto"/>
        <w:left w:val="none" w:sz="0" w:space="0" w:color="auto"/>
        <w:bottom w:val="none" w:sz="0" w:space="0" w:color="auto"/>
        <w:right w:val="none" w:sz="0" w:space="0" w:color="auto"/>
      </w:divBdr>
    </w:div>
    <w:div w:id="710036151">
      <w:bodyDiv w:val="1"/>
      <w:marLeft w:val="0"/>
      <w:marRight w:val="0"/>
      <w:marTop w:val="0"/>
      <w:marBottom w:val="0"/>
      <w:divBdr>
        <w:top w:val="none" w:sz="0" w:space="0" w:color="auto"/>
        <w:left w:val="none" w:sz="0" w:space="0" w:color="auto"/>
        <w:bottom w:val="none" w:sz="0" w:space="0" w:color="auto"/>
        <w:right w:val="none" w:sz="0" w:space="0" w:color="auto"/>
      </w:divBdr>
    </w:div>
    <w:div w:id="710567854">
      <w:bodyDiv w:val="1"/>
      <w:marLeft w:val="0"/>
      <w:marRight w:val="0"/>
      <w:marTop w:val="0"/>
      <w:marBottom w:val="0"/>
      <w:divBdr>
        <w:top w:val="none" w:sz="0" w:space="0" w:color="auto"/>
        <w:left w:val="none" w:sz="0" w:space="0" w:color="auto"/>
        <w:bottom w:val="none" w:sz="0" w:space="0" w:color="auto"/>
        <w:right w:val="none" w:sz="0" w:space="0" w:color="auto"/>
      </w:divBdr>
    </w:div>
    <w:div w:id="716710025">
      <w:bodyDiv w:val="1"/>
      <w:marLeft w:val="0"/>
      <w:marRight w:val="0"/>
      <w:marTop w:val="0"/>
      <w:marBottom w:val="0"/>
      <w:divBdr>
        <w:top w:val="none" w:sz="0" w:space="0" w:color="auto"/>
        <w:left w:val="none" w:sz="0" w:space="0" w:color="auto"/>
        <w:bottom w:val="none" w:sz="0" w:space="0" w:color="auto"/>
        <w:right w:val="none" w:sz="0" w:space="0" w:color="auto"/>
      </w:divBdr>
    </w:div>
    <w:div w:id="724639478">
      <w:bodyDiv w:val="1"/>
      <w:marLeft w:val="0"/>
      <w:marRight w:val="0"/>
      <w:marTop w:val="0"/>
      <w:marBottom w:val="0"/>
      <w:divBdr>
        <w:top w:val="none" w:sz="0" w:space="0" w:color="auto"/>
        <w:left w:val="none" w:sz="0" w:space="0" w:color="auto"/>
        <w:bottom w:val="none" w:sz="0" w:space="0" w:color="auto"/>
        <w:right w:val="none" w:sz="0" w:space="0" w:color="auto"/>
      </w:divBdr>
    </w:div>
    <w:div w:id="725223836">
      <w:bodyDiv w:val="1"/>
      <w:marLeft w:val="0"/>
      <w:marRight w:val="0"/>
      <w:marTop w:val="0"/>
      <w:marBottom w:val="0"/>
      <w:divBdr>
        <w:top w:val="none" w:sz="0" w:space="0" w:color="auto"/>
        <w:left w:val="none" w:sz="0" w:space="0" w:color="auto"/>
        <w:bottom w:val="none" w:sz="0" w:space="0" w:color="auto"/>
        <w:right w:val="none" w:sz="0" w:space="0" w:color="auto"/>
      </w:divBdr>
    </w:div>
    <w:div w:id="726344311">
      <w:bodyDiv w:val="1"/>
      <w:marLeft w:val="0"/>
      <w:marRight w:val="0"/>
      <w:marTop w:val="0"/>
      <w:marBottom w:val="0"/>
      <w:divBdr>
        <w:top w:val="none" w:sz="0" w:space="0" w:color="auto"/>
        <w:left w:val="none" w:sz="0" w:space="0" w:color="auto"/>
        <w:bottom w:val="none" w:sz="0" w:space="0" w:color="auto"/>
        <w:right w:val="none" w:sz="0" w:space="0" w:color="auto"/>
      </w:divBdr>
    </w:div>
    <w:div w:id="734354951">
      <w:bodyDiv w:val="1"/>
      <w:marLeft w:val="0"/>
      <w:marRight w:val="0"/>
      <w:marTop w:val="0"/>
      <w:marBottom w:val="0"/>
      <w:divBdr>
        <w:top w:val="none" w:sz="0" w:space="0" w:color="auto"/>
        <w:left w:val="none" w:sz="0" w:space="0" w:color="auto"/>
        <w:bottom w:val="none" w:sz="0" w:space="0" w:color="auto"/>
        <w:right w:val="none" w:sz="0" w:space="0" w:color="auto"/>
      </w:divBdr>
    </w:div>
    <w:div w:id="744034729">
      <w:bodyDiv w:val="1"/>
      <w:marLeft w:val="0"/>
      <w:marRight w:val="0"/>
      <w:marTop w:val="0"/>
      <w:marBottom w:val="0"/>
      <w:divBdr>
        <w:top w:val="none" w:sz="0" w:space="0" w:color="auto"/>
        <w:left w:val="none" w:sz="0" w:space="0" w:color="auto"/>
        <w:bottom w:val="none" w:sz="0" w:space="0" w:color="auto"/>
        <w:right w:val="none" w:sz="0" w:space="0" w:color="auto"/>
      </w:divBdr>
    </w:div>
    <w:div w:id="744303317">
      <w:bodyDiv w:val="1"/>
      <w:marLeft w:val="0"/>
      <w:marRight w:val="0"/>
      <w:marTop w:val="0"/>
      <w:marBottom w:val="0"/>
      <w:divBdr>
        <w:top w:val="none" w:sz="0" w:space="0" w:color="auto"/>
        <w:left w:val="none" w:sz="0" w:space="0" w:color="auto"/>
        <w:bottom w:val="none" w:sz="0" w:space="0" w:color="auto"/>
        <w:right w:val="none" w:sz="0" w:space="0" w:color="auto"/>
      </w:divBdr>
    </w:div>
    <w:div w:id="748620572">
      <w:bodyDiv w:val="1"/>
      <w:marLeft w:val="0"/>
      <w:marRight w:val="0"/>
      <w:marTop w:val="0"/>
      <w:marBottom w:val="0"/>
      <w:divBdr>
        <w:top w:val="none" w:sz="0" w:space="0" w:color="auto"/>
        <w:left w:val="none" w:sz="0" w:space="0" w:color="auto"/>
        <w:bottom w:val="none" w:sz="0" w:space="0" w:color="auto"/>
        <w:right w:val="none" w:sz="0" w:space="0" w:color="auto"/>
      </w:divBdr>
    </w:div>
    <w:div w:id="750203558">
      <w:bodyDiv w:val="1"/>
      <w:marLeft w:val="0"/>
      <w:marRight w:val="0"/>
      <w:marTop w:val="0"/>
      <w:marBottom w:val="0"/>
      <w:divBdr>
        <w:top w:val="none" w:sz="0" w:space="0" w:color="auto"/>
        <w:left w:val="none" w:sz="0" w:space="0" w:color="auto"/>
        <w:bottom w:val="none" w:sz="0" w:space="0" w:color="auto"/>
        <w:right w:val="none" w:sz="0" w:space="0" w:color="auto"/>
      </w:divBdr>
    </w:div>
    <w:div w:id="753664732">
      <w:bodyDiv w:val="1"/>
      <w:marLeft w:val="0"/>
      <w:marRight w:val="0"/>
      <w:marTop w:val="0"/>
      <w:marBottom w:val="0"/>
      <w:divBdr>
        <w:top w:val="none" w:sz="0" w:space="0" w:color="auto"/>
        <w:left w:val="none" w:sz="0" w:space="0" w:color="auto"/>
        <w:bottom w:val="none" w:sz="0" w:space="0" w:color="auto"/>
        <w:right w:val="none" w:sz="0" w:space="0" w:color="auto"/>
      </w:divBdr>
    </w:div>
    <w:div w:id="754546892">
      <w:bodyDiv w:val="1"/>
      <w:marLeft w:val="0"/>
      <w:marRight w:val="0"/>
      <w:marTop w:val="0"/>
      <w:marBottom w:val="0"/>
      <w:divBdr>
        <w:top w:val="none" w:sz="0" w:space="0" w:color="auto"/>
        <w:left w:val="none" w:sz="0" w:space="0" w:color="auto"/>
        <w:bottom w:val="none" w:sz="0" w:space="0" w:color="auto"/>
        <w:right w:val="none" w:sz="0" w:space="0" w:color="auto"/>
      </w:divBdr>
    </w:div>
    <w:div w:id="759566040">
      <w:bodyDiv w:val="1"/>
      <w:marLeft w:val="0"/>
      <w:marRight w:val="0"/>
      <w:marTop w:val="0"/>
      <w:marBottom w:val="0"/>
      <w:divBdr>
        <w:top w:val="none" w:sz="0" w:space="0" w:color="auto"/>
        <w:left w:val="none" w:sz="0" w:space="0" w:color="auto"/>
        <w:bottom w:val="none" w:sz="0" w:space="0" w:color="auto"/>
        <w:right w:val="none" w:sz="0" w:space="0" w:color="auto"/>
      </w:divBdr>
    </w:div>
    <w:div w:id="759911166">
      <w:bodyDiv w:val="1"/>
      <w:marLeft w:val="0"/>
      <w:marRight w:val="0"/>
      <w:marTop w:val="0"/>
      <w:marBottom w:val="0"/>
      <w:divBdr>
        <w:top w:val="none" w:sz="0" w:space="0" w:color="auto"/>
        <w:left w:val="none" w:sz="0" w:space="0" w:color="auto"/>
        <w:bottom w:val="none" w:sz="0" w:space="0" w:color="auto"/>
        <w:right w:val="none" w:sz="0" w:space="0" w:color="auto"/>
      </w:divBdr>
    </w:div>
    <w:div w:id="771052400">
      <w:bodyDiv w:val="1"/>
      <w:marLeft w:val="0"/>
      <w:marRight w:val="0"/>
      <w:marTop w:val="0"/>
      <w:marBottom w:val="0"/>
      <w:divBdr>
        <w:top w:val="none" w:sz="0" w:space="0" w:color="auto"/>
        <w:left w:val="none" w:sz="0" w:space="0" w:color="auto"/>
        <w:bottom w:val="none" w:sz="0" w:space="0" w:color="auto"/>
        <w:right w:val="none" w:sz="0" w:space="0" w:color="auto"/>
      </w:divBdr>
    </w:div>
    <w:div w:id="774209226">
      <w:bodyDiv w:val="1"/>
      <w:marLeft w:val="0"/>
      <w:marRight w:val="0"/>
      <w:marTop w:val="0"/>
      <w:marBottom w:val="0"/>
      <w:divBdr>
        <w:top w:val="none" w:sz="0" w:space="0" w:color="auto"/>
        <w:left w:val="none" w:sz="0" w:space="0" w:color="auto"/>
        <w:bottom w:val="none" w:sz="0" w:space="0" w:color="auto"/>
        <w:right w:val="none" w:sz="0" w:space="0" w:color="auto"/>
      </w:divBdr>
    </w:div>
    <w:div w:id="781149620">
      <w:bodyDiv w:val="1"/>
      <w:marLeft w:val="0"/>
      <w:marRight w:val="0"/>
      <w:marTop w:val="0"/>
      <w:marBottom w:val="0"/>
      <w:divBdr>
        <w:top w:val="none" w:sz="0" w:space="0" w:color="auto"/>
        <w:left w:val="none" w:sz="0" w:space="0" w:color="auto"/>
        <w:bottom w:val="none" w:sz="0" w:space="0" w:color="auto"/>
        <w:right w:val="none" w:sz="0" w:space="0" w:color="auto"/>
      </w:divBdr>
    </w:div>
    <w:div w:id="787168316">
      <w:bodyDiv w:val="1"/>
      <w:marLeft w:val="0"/>
      <w:marRight w:val="0"/>
      <w:marTop w:val="0"/>
      <w:marBottom w:val="0"/>
      <w:divBdr>
        <w:top w:val="none" w:sz="0" w:space="0" w:color="auto"/>
        <w:left w:val="none" w:sz="0" w:space="0" w:color="auto"/>
        <w:bottom w:val="none" w:sz="0" w:space="0" w:color="auto"/>
        <w:right w:val="none" w:sz="0" w:space="0" w:color="auto"/>
      </w:divBdr>
    </w:div>
    <w:div w:id="790393726">
      <w:bodyDiv w:val="1"/>
      <w:marLeft w:val="0"/>
      <w:marRight w:val="0"/>
      <w:marTop w:val="0"/>
      <w:marBottom w:val="0"/>
      <w:divBdr>
        <w:top w:val="none" w:sz="0" w:space="0" w:color="auto"/>
        <w:left w:val="none" w:sz="0" w:space="0" w:color="auto"/>
        <w:bottom w:val="none" w:sz="0" w:space="0" w:color="auto"/>
        <w:right w:val="none" w:sz="0" w:space="0" w:color="auto"/>
      </w:divBdr>
    </w:div>
    <w:div w:id="815486073">
      <w:bodyDiv w:val="1"/>
      <w:marLeft w:val="0"/>
      <w:marRight w:val="0"/>
      <w:marTop w:val="0"/>
      <w:marBottom w:val="0"/>
      <w:divBdr>
        <w:top w:val="none" w:sz="0" w:space="0" w:color="auto"/>
        <w:left w:val="none" w:sz="0" w:space="0" w:color="auto"/>
        <w:bottom w:val="none" w:sz="0" w:space="0" w:color="auto"/>
        <w:right w:val="none" w:sz="0" w:space="0" w:color="auto"/>
      </w:divBdr>
    </w:div>
    <w:div w:id="817649178">
      <w:bodyDiv w:val="1"/>
      <w:marLeft w:val="0"/>
      <w:marRight w:val="0"/>
      <w:marTop w:val="0"/>
      <w:marBottom w:val="0"/>
      <w:divBdr>
        <w:top w:val="none" w:sz="0" w:space="0" w:color="auto"/>
        <w:left w:val="none" w:sz="0" w:space="0" w:color="auto"/>
        <w:bottom w:val="none" w:sz="0" w:space="0" w:color="auto"/>
        <w:right w:val="none" w:sz="0" w:space="0" w:color="auto"/>
      </w:divBdr>
    </w:div>
    <w:div w:id="833451789">
      <w:bodyDiv w:val="1"/>
      <w:marLeft w:val="0"/>
      <w:marRight w:val="0"/>
      <w:marTop w:val="0"/>
      <w:marBottom w:val="0"/>
      <w:divBdr>
        <w:top w:val="none" w:sz="0" w:space="0" w:color="auto"/>
        <w:left w:val="none" w:sz="0" w:space="0" w:color="auto"/>
        <w:bottom w:val="none" w:sz="0" w:space="0" w:color="auto"/>
        <w:right w:val="none" w:sz="0" w:space="0" w:color="auto"/>
      </w:divBdr>
    </w:div>
    <w:div w:id="845285869">
      <w:bodyDiv w:val="1"/>
      <w:marLeft w:val="0"/>
      <w:marRight w:val="0"/>
      <w:marTop w:val="0"/>
      <w:marBottom w:val="0"/>
      <w:divBdr>
        <w:top w:val="none" w:sz="0" w:space="0" w:color="auto"/>
        <w:left w:val="none" w:sz="0" w:space="0" w:color="auto"/>
        <w:bottom w:val="none" w:sz="0" w:space="0" w:color="auto"/>
        <w:right w:val="none" w:sz="0" w:space="0" w:color="auto"/>
      </w:divBdr>
    </w:div>
    <w:div w:id="856579735">
      <w:bodyDiv w:val="1"/>
      <w:marLeft w:val="0"/>
      <w:marRight w:val="0"/>
      <w:marTop w:val="0"/>
      <w:marBottom w:val="0"/>
      <w:divBdr>
        <w:top w:val="none" w:sz="0" w:space="0" w:color="auto"/>
        <w:left w:val="none" w:sz="0" w:space="0" w:color="auto"/>
        <w:bottom w:val="none" w:sz="0" w:space="0" w:color="auto"/>
        <w:right w:val="none" w:sz="0" w:space="0" w:color="auto"/>
      </w:divBdr>
    </w:div>
    <w:div w:id="861289109">
      <w:bodyDiv w:val="1"/>
      <w:marLeft w:val="0"/>
      <w:marRight w:val="0"/>
      <w:marTop w:val="0"/>
      <w:marBottom w:val="0"/>
      <w:divBdr>
        <w:top w:val="none" w:sz="0" w:space="0" w:color="auto"/>
        <w:left w:val="none" w:sz="0" w:space="0" w:color="auto"/>
        <w:bottom w:val="none" w:sz="0" w:space="0" w:color="auto"/>
        <w:right w:val="none" w:sz="0" w:space="0" w:color="auto"/>
      </w:divBdr>
    </w:div>
    <w:div w:id="862088631">
      <w:bodyDiv w:val="1"/>
      <w:marLeft w:val="0"/>
      <w:marRight w:val="0"/>
      <w:marTop w:val="0"/>
      <w:marBottom w:val="0"/>
      <w:divBdr>
        <w:top w:val="none" w:sz="0" w:space="0" w:color="auto"/>
        <w:left w:val="none" w:sz="0" w:space="0" w:color="auto"/>
        <w:bottom w:val="none" w:sz="0" w:space="0" w:color="auto"/>
        <w:right w:val="none" w:sz="0" w:space="0" w:color="auto"/>
      </w:divBdr>
    </w:div>
    <w:div w:id="873035906">
      <w:bodyDiv w:val="1"/>
      <w:marLeft w:val="0"/>
      <w:marRight w:val="0"/>
      <w:marTop w:val="0"/>
      <w:marBottom w:val="0"/>
      <w:divBdr>
        <w:top w:val="none" w:sz="0" w:space="0" w:color="auto"/>
        <w:left w:val="none" w:sz="0" w:space="0" w:color="auto"/>
        <w:bottom w:val="none" w:sz="0" w:space="0" w:color="auto"/>
        <w:right w:val="none" w:sz="0" w:space="0" w:color="auto"/>
      </w:divBdr>
    </w:div>
    <w:div w:id="873273949">
      <w:bodyDiv w:val="1"/>
      <w:marLeft w:val="0"/>
      <w:marRight w:val="0"/>
      <w:marTop w:val="0"/>
      <w:marBottom w:val="0"/>
      <w:divBdr>
        <w:top w:val="none" w:sz="0" w:space="0" w:color="auto"/>
        <w:left w:val="none" w:sz="0" w:space="0" w:color="auto"/>
        <w:bottom w:val="none" w:sz="0" w:space="0" w:color="auto"/>
        <w:right w:val="none" w:sz="0" w:space="0" w:color="auto"/>
      </w:divBdr>
    </w:div>
    <w:div w:id="884605579">
      <w:bodyDiv w:val="1"/>
      <w:marLeft w:val="0"/>
      <w:marRight w:val="0"/>
      <w:marTop w:val="0"/>
      <w:marBottom w:val="0"/>
      <w:divBdr>
        <w:top w:val="none" w:sz="0" w:space="0" w:color="auto"/>
        <w:left w:val="none" w:sz="0" w:space="0" w:color="auto"/>
        <w:bottom w:val="none" w:sz="0" w:space="0" w:color="auto"/>
        <w:right w:val="none" w:sz="0" w:space="0" w:color="auto"/>
      </w:divBdr>
    </w:div>
    <w:div w:id="896630541">
      <w:bodyDiv w:val="1"/>
      <w:marLeft w:val="0"/>
      <w:marRight w:val="0"/>
      <w:marTop w:val="0"/>
      <w:marBottom w:val="0"/>
      <w:divBdr>
        <w:top w:val="none" w:sz="0" w:space="0" w:color="auto"/>
        <w:left w:val="none" w:sz="0" w:space="0" w:color="auto"/>
        <w:bottom w:val="none" w:sz="0" w:space="0" w:color="auto"/>
        <w:right w:val="none" w:sz="0" w:space="0" w:color="auto"/>
      </w:divBdr>
    </w:div>
    <w:div w:id="896861877">
      <w:bodyDiv w:val="1"/>
      <w:marLeft w:val="0"/>
      <w:marRight w:val="0"/>
      <w:marTop w:val="0"/>
      <w:marBottom w:val="0"/>
      <w:divBdr>
        <w:top w:val="none" w:sz="0" w:space="0" w:color="auto"/>
        <w:left w:val="none" w:sz="0" w:space="0" w:color="auto"/>
        <w:bottom w:val="none" w:sz="0" w:space="0" w:color="auto"/>
        <w:right w:val="none" w:sz="0" w:space="0" w:color="auto"/>
      </w:divBdr>
    </w:div>
    <w:div w:id="909656847">
      <w:bodyDiv w:val="1"/>
      <w:marLeft w:val="0"/>
      <w:marRight w:val="0"/>
      <w:marTop w:val="0"/>
      <w:marBottom w:val="0"/>
      <w:divBdr>
        <w:top w:val="none" w:sz="0" w:space="0" w:color="auto"/>
        <w:left w:val="none" w:sz="0" w:space="0" w:color="auto"/>
        <w:bottom w:val="none" w:sz="0" w:space="0" w:color="auto"/>
        <w:right w:val="none" w:sz="0" w:space="0" w:color="auto"/>
      </w:divBdr>
    </w:div>
    <w:div w:id="916747153">
      <w:bodyDiv w:val="1"/>
      <w:marLeft w:val="0"/>
      <w:marRight w:val="0"/>
      <w:marTop w:val="0"/>
      <w:marBottom w:val="0"/>
      <w:divBdr>
        <w:top w:val="none" w:sz="0" w:space="0" w:color="auto"/>
        <w:left w:val="none" w:sz="0" w:space="0" w:color="auto"/>
        <w:bottom w:val="none" w:sz="0" w:space="0" w:color="auto"/>
        <w:right w:val="none" w:sz="0" w:space="0" w:color="auto"/>
      </w:divBdr>
    </w:div>
    <w:div w:id="939217188">
      <w:bodyDiv w:val="1"/>
      <w:marLeft w:val="0"/>
      <w:marRight w:val="0"/>
      <w:marTop w:val="0"/>
      <w:marBottom w:val="0"/>
      <w:divBdr>
        <w:top w:val="none" w:sz="0" w:space="0" w:color="auto"/>
        <w:left w:val="none" w:sz="0" w:space="0" w:color="auto"/>
        <w:bottom w:val="none" w:sz="0" w:space="0" w:color="auto"/>
        <w:right w:val="none" w:sz="0" w:space="0" w:color="auto"/>
      </w:divBdr>
    </w:div>
    <w:div w:id="939416104">
      <w:bodyDiv w:val="1"/>
      <w:marLeft w:val="0"/>
      <w:marRight w:val="0"/>
      <w:marTop w:val="0"/>
      <w:marBottom w:val="0"/>
      <w:divBdr>
        <w:top w:val="none" w:sz="0" w:space="0" w:color="auto"/>
        <w:left w:val="none" w:sz="0" w:space="0" w:color="auto"/>
        <w:bottom w:val="none" w:sz="0" w:space="0" w:color="auto"/>
        <w:right w:val="none" w:sz="0" w:space="0" w:color="auto"/>
      </w:divBdr>
    </w:div>
    <w:div w:id="943924422">
      <w:bodyDiv w:val="1"/>
      <w:marLeft w:val="0"/>
      <w:marRight w:val="0"/>
      <w:marTop w:val="0"/>
      <w:marBottom w:val="0"/>
      <w:divBdr>
        <w:top w:val="none" w:sz="0" w:space="0" w:color="auto"/>
        <w:left w:val="none" w:sz="0" w:space="0" w:color="auto"/>
        <w:bottom w:val="none" w:sz="0" w:space="0" w:color="auto"/>
        <w:right w:val="none" w:sz="0" w:space="0" w:color="auto"/>
      </w:divBdr>
    </w:div>
    <w:div w:id="945577216">
      <w:bodyDiv w:val="1"/>
      <w:marLeft w:val="0"/>
      <w:marRight w:val="0"/>
      <w:marTop w:val="0"/>
      <w:marBottom w:val="0"/>
      <w:divBdr>
        <w:top w:val="none" w:sz="0" w:space="0" w:color="auto"/>
        <w:left w:val="none" w:sz="0" w:space="0" w:color="auto"/>
        <w:bottom w:val="none" w:sz="0" w:space="0" w:color="auto"/>
        <w:right w:val="none" w:sz="0" w:space="0" w:color="auto"/>
      </w:divBdr>
    </w:div>
    <w:div w:id="946620596">
      <w:bodyDiv w:val="1"/>
      <w:marLeft w:val="0"/>
      <w:marRight w:val="0"/>
      <w:marTop w:val="0"/>
      <w:marBottom w:val="0"/>
      <w:divBdr>
        <w:top w:val="none" w:sz="0" w:space="0" w:color="auto"/>
        <w:left w:val="none" w:sz="0" w:space="0" w:color="auto"/>
        <w:bottom w:val="none" w:sz="0" w:space="0" w:color="auto"/>
        <w:right w:val="none" w:sz="0" w:space="0" w:color="auto"/>
      </w:divBdr>
    </w:div>
    <w:div w:id="948463733">
      <w:bodyDiv w:val="1"/>
      <w:marLeft w:val="0"/>
      <w:marRight w:val="0"/>
      <w:marTop w:val="0"/>
      <w:marBottom w:val="0"/>
      <w:divBdr>
        <w:top w:val="none" w:sz="0" w:space="0" w:color="auto"/>
        <w:left w:val="none" w:sz="0" w:space="0" w:color="auto"/>
        <w:bottom w:val="none" w:sz="0" w:space="0" w:color="auto"/>
        <w:right w:val="none" w:sz="0" w:space="0" w:color="auto"/>
      </w:divBdr>
    </w:div>
    <w:div w:id="949359520">
      <w:bodyDiv w:val="1"/>
      <w:marLeft w:val="0"/>
      <w:marRight w:val="0"/>
      <w:marTop w:val="0"/>
      <w:marBottom w:val="0"/>
      <w:divBdr>
        <w:top w:val="none" w:sz="0" w:space="0" w:color="auto"/>
        <w:left w:val="none" w:sz="0" w:space="0" w:color="auto"/>
        <w:bottom w:val="none" w:sz="0" w:space="0" w:color="auto"/>
        <w:right w:val="none" w:sz="0" w:space="0" w:color="auto"/>
      </w:divBdr>
    </w:div>
    <w:div w:id="953630040">
      <w:bodyDiv w:val="1"/>
      <w:marLeft w:val="0"/>
      <w:marRight w:val="0"/>
      <w:marTop w:val="0"/>
      <w:marBottom w:val="0"/>
      <w:divBdr>
        <w:top w:val="none" w:sz="0" w:space="0" w:color="auto"/>
        <w:left w:val="none" w:sz="0" w:space="0" w:color="auto"/>
        <w:bottom w:val="none" w:sz="0" w:space="0" w:color="auto"/>
        <w:right w:val="none" w:sz="0" w:space="0" w:color="auto"/>
      </w:divBdr>
    </w:div>
    <w:div w:id="964122288">
      <w:bodyDiv w:val="1"/>
      <w:marLeft w:val="0"/>
      <w:marRight w:val="0"/>
      <w:marTop w:val="0"/>
      <w:marBottom w:val="0"/>
      <w:divBdr>
        <w:top w:val="none" w:sz="0" w:space="0" w:color="auto"/>
        <w:left w:val="none" w:sz="0" w:space="0" w:color="auto"/>
        <w:bottom w:val="none" w:sz="0" w:space="0" w:color="auto"/>
        <w:right w:val="none" w:sz="0" w:space="0" w:color="auto"/>
      </w:divBdr>
    </w:div>
    <w:div w:id="966010658">
      <w:bodyDiv w:val="1"/>
      <w:marLeft w:val="0"/>
      <w:marRight w:val="0"/>
      <w:marTop w:val="0"/>
      <w:marBottom w:val="0"/>
      <w:divBdr>
        <w:top w:val="none" w:sz="0" w:space="0" w:color="auto"/>
        <w:left w:val="none" w:sz="0" w:space="0" w:color="auto"/>
        <w:bottom w:val="none" w:sz="0" w:space="0" w:color="auto"/>
        <w:right w:val="none" w:sz="0" w:space="0" w:color="auto"/>
      </w:divBdr>
    </w:div>
    <w:div w:id="967122748">
      <w:bodyDiv w:val="1"/>
      <w:marLeft w:val="0"/>
      <w:marRight w:val="0"/>
      <w:marTop w:val="0"/>
      <w:marBottom w:val="0"/>
      <w:divBdr>
        <w:top w:val="none" w:sz="0" w:space="0" w:color="auto"/>
        <w:left w:val="none" w:sz="0" w:space="0" w:color="auto"/>
        <w:bottom w:val="none" w:sz="0" w:space="0" w:color="auto"/>
        <w:right w:val="none" w:sz="0" w:space="0" w:color="auto"/>
      </w:divBdr>
    </w:div>
    <w:div w:id="967901760">
      <w:bodyDiv w:val="1"/>
      <w:marLeft w:val="0"/>
      <w:marRight w:val="0"/>
      <w:marTop w:val="0"/>
      <w:marBottom w:val="0"/>
      <w:divBdr>
        <w:top w:val="none" w:sz="0" w:space="0" w:color="auto"/>
        <w:left w:val="none" w:sz="0" w:space="0" w:color="auto"/>
        <w:bottom w:val="none" w:sz="0" w:space="0" w:color="auto"/>
        <w:right w:val="none" w:sz="0" w:space="0" w:color="auto"/>
      </w:divBdr>
    </w:div>
    <w:div w:id="969365702">
      <w:bodyDiv w:val="1"/>
      <w:marLeft w:val="0"/>
      <w:marRight w:val="0"/>
      <w:marTop w:val="0"/>
      <w:marBottom w:val="0"/>
      <w:divBdr>
        <w:top w:val="none" w:sz="0" w:space="0" w:color="auto"/>
        <w:left w:val="none" w:sz="0" w:space="0" w:color="auto"/>
        <w:bottom w:val="none" w:sz="0" w:space="0" w:color="auto"/>
        <w:right w:val="none" w:sz="0" w:space="0" w:color="auto"/>
      </w:divBdr>
    </w:div>
    <w:div w:id="976642017">
      <w:bodyDiv w:val="1"/>
      <w:marLeft w:val="0"/>
      <w:marRight w:val="0"/>
      <w:marTop w:val="0"/>
      <w:marBottom w:val="0"/>
      <w:divBdr>
        <w:top w:val="none" w:sz="0" w:space="0" w:color="auto"/>
        <w:left w:val="none" w:sz="0" w:space="0" w:color="auto"/>
        <w:bottom w:val="none" w:sz="0" w:space="0" w:color="auto"/>
        <w:right w:val="none" w:sz="0" w:space="0" w:color="auto"/>
      </w:divBdr>
    </w:div>
    <w:div w:id="984624256">
      <w:bodyDiv w:val="1"/>
      <w:marLeft w:val="0"/>
      <w:marRight w:val="0"/>
      <w:marTop w:val="0"/>
      <w:marBottom w:val="0"/>
      <w:divBdr>
        <w:top w:val="none" w:sz="0" w:space="0" w:color="auto"/>
        <w:left w:val="none" w:sz="0" w:space="0" w:color="auto"/>
        <w:bottom w:val="none" w:sz="0" w:space="0" w:color="auto"/>
        <w:right w:val="none" w:sz="0" w:space="0" w:color="auto"/>
      </w:divBdr>
    </w:div>
    <w:div w:id="988628501">
      <w:bodyDiv w:val="1"/>
      <w:marLeft w:val="0"/>
      <w:marRight w:val="0"/>
      <w:marTop w:val="0"/>
      <w:marBottom w:val="0"/>
      <w:divBdr>
        <w:top w:val="none" w:sz="0" w:space="0" w:color="auto"/>
        <w:left w:val="none" w:sz="0" w:space="0" w:color="auto"/>
        <w:bottom w:val="none" w:sz="0" w:space="0" w:color="auto"/>
        <w:right w:val="none" w:sz="0" w:space="0" w:color="auto"/>
      </w:divBdr>
    </w:div>
    <w:div w:id="997853291">
      <w:bodyDiv w:val="1"/>
      <w:marLeft w:val="0"/>
      <w:marRight w:val="0"/>
      <w:marTop w:val="0"/>
      <w:marBottom w:val="0"/>
      <w:divBdr>
        <w:top w:val="none" w:sz="0" w:space="0" w:color="auto"/>
        <w:left w:val="none" w:sz="0" w:space="0" w:color="auto"/>
        <w:bottom w:val="none" w:sz="0" w:space="0" w:color="auto"/>
        <w:right w:val="none" w:sz="0" w:space="0" w:color="auto"/>
      </w:divBdr>
    </w:div>
    <w:div w:id="1023441152">
      <w:bodyDiv w:val="1"/>
      <w:marLeft w:val="0"/>
      <w:marRight w:val="0"/>
      <w:marTop w:val="0"/>
      <w:marBottom w:val="0"/>
      <w:divBdr>
        <w:top w:val="none" w:sz="0" w:space="0" w:color="auto"/>
        <w:left w:val="none" w:sz="0" w:space="0" w:color="auto"/>
        <w:bottom w:val="none" w:sz="0" w:space="0" w:color="auto"/>
        <w:right w:val="none" w:sz="0" w:space="0" w:color="auto"/>
      </w:divBdr>
    </w:div>
    <w:div w:id="1035037311">
      <w:bodyDiv w:val="1"/>
      <w:marLeft w:val="0"/>
      <w:marRight w:val="0"/>
      <w:marTop w:val="0"/>
      <w:marBottom w:val="0"/>
      <w:divBdr>
        <w:top w:val="none" w:sz="0" w:space="0" w:color="auto"/>
        <w:left w:val="none" w:sz="0" w:space="0" w:color="auto"/>
        <w:bottom w:val="none" w:sz="0" w:space="0" w:color="auto"/>
        <w:right w:val="none" w:sz="0" w:space="0" w:color="auto"/>
      </w:divBdr>
    </w:div>
    <w:div w:id="1035159245">
      <w:bodyDiv w:val="1"/>
      <w:marLeft w:val="0"/>
      <w:marRight w:val="0"/>
      <w:marTop w:val="0"/>
      <w:marBottom w:val="0"/>
      <w:divBdr>
        <w:top w:val="none" w:sz="0" w:space="0" w:color="auto"/>
        <w:left w:val="none" w:sz="0" w:space="0" w:color="auto"/>
        <w:bottom w:val="none" w:sz="0" w:space="0" w:color="auto"/>
        <w:right w:val="none" w:sz="0" w:space="0" w:color="auto"/>
      </w:divBdr>
    </w:div>
    <w:div w:id="1066800826">
      <w:bodyDiv w:val="1"/>
      <w:marLeft w:val="0"/>
      <w:marRight w:val="0"/>
      <w:marTop w:val="0"/>
      <w:marBottom w:val="0"/>
      <w:divBdr>
        <w:top w:val="none" w:sz="0" w:space="0" w:color="auto"/>
        <w:left w:val="none" w:sz="0" w:space="0" w:color="auto"/>
        <w:bottom w:val="none" w:sz="0" w:space="0" w:color="auto"/>
        <w:right w:val="none" w:sz="0" w:space="0" w:color="auto"/>
      </w:divBdr>
    </w:div>
    <w:div w:id="1074738782">
      <w:bodyDiv w:val="1"/>
      <w:marLeft w:val="0"/>
      <w:marRight w:val="0"/>
      <w:marTop w:val="0"/>
      <w:marBottom w:val="0"/>
      <w:divBdr>
        <w:top w:val="none" w:sz="0" w:space="0" w:color="auto"/>
        <w:left w:val="none" w:sz="0" w:space="0" w:color="auto"/>
        <w:bottom w:val="none" w:sz="0" w:space="0" w:color="auto"/>
        <w:right w:val="none" w:sz="0" w:space="0" w:color="auto"/>
      </w:divBdr>
    </w:div>
    <w:div w:id="1088773982">
      <w:bodyDiv w:val="1"/>
      <w:marLeft w:val="0"/>
      <w:marRight w:val="0"/>
      <w:marTop w:val="0"/>
      <w:marBottom w:val="0"/>
      <w:divBdr>
        <w:top w:val="none" w:sz="0" w:space="0" w:color="auto"/>
        <w:left w:val="none" w:sz="0" w:space="0" w:color="auto"/>
        <w:bottom w:val="none" w:sz="0" w:space="0" w:color="auto"/>
        <w:right w:val="none" w:sz="0" w:space="0" w:color="auto"/>
      </w:divBdr>
    </w:div>
    <w:div w:id="1098256369">
      <w:bodyDiv w:val="1"/>
      <w:marLeft w:val="0"/>
      <w:marRight w:val="0"/>
      <w:marTop w:val="0"/>
      <w:marBottom w:val="0"/>
      <w:divBdr>
        <w:top w:val="none" w:sz="0" w:space="0" w:color="auto"/>
        <w:left w:val="none" w:sz="0" w:space="0" w:color="auto"/>
        <w:bottom w:val="none" w:sz="0" w:space="0" w:color="auto"/>
        <w:right w:val="none" w:sz="0" w:space="0" w:color="auto"/>
      </w:divBdr>
    </w:div>
    <w:div w:id="1100641681">
      <w:bodyDiv w:val="1"/>
      <w:marLeft w:val="0"/>
      <w:marRight w:val="0"/>
      <w:marTop w:val="0"/>
      <w:marBottom w:val="0"/>
      <w:divBdr>
        <w:top w:val="none" w:sz="0" w:space="0" w:color="auto"/>
        <w:left w:val="none" w:sz="0" w:space="0" w:color="auto"/>
        <w:bottom w:val="none" w:sz="0" w:space="0" w:color="auto"/>
        <w:right w:val="none" w:sz="0" w:space="0" w:color="auto"/>
      </w:divBdr>
    </w:div>
    <w:div w:id="1110003481">
      <w:bodyDiv w:val="1"/>
      <w:marLeft w:val="0"/>
      <w:marRight w:val="0"/>
      <w:marTop w:val="0"/>
      <w:marBottom w:val="0"/>
      <w:divBdr>
        <w:top w:val="none" w:sz="0" w:space="0" w:color="auto"/>
        <w:left w:val="none" w:sz="0" w:space="0" w:color="auto"/>
        <w:bottom w:val="none" w:sz="0" w:space="0" w:color="auto"/>
        <w:right w:val="none" w:sz="0" w:space="0" w:color="auto"/>
      </w:divBdr>
    </w:div>
    <w:div w:id="1141768239">
      <w:bodyDiv w:val="1"/>
      <w:marLeft w:val="0"/>
      <w:marRight w:val="0"/>
      <w:marTop w:val="0"/>
      <w:marBottom w:val="0"/>
      <w:divBdr>
        <w:top w:val="none" w:sz="0" w:space="0" w:color="auto"/>
        <w:left w:val="none" w:sz="0" w:space="0" w:color="auto"/>
        <w:bottom w:val="none" w:sz="0" w:space="0" w:color="auto"/>
        <w:right w:val="none" w:sz="0" w:space="0" w:color="auto"/>
      </w:divBdr>
    </w:div>
    <w:div w:id="1156337412">
      <w:bodyDiv w:val="1"/>
      <w:marLeft w:val="0"/>
      <w:marRight w:val="0"/>
      <w:marTop w:val="0"/>
      <w:marBottom w:val="0"/>
      <w:divBdr>
        <w:top w:val="none" w:sz="0" w:space="0" w:color="auto"/>
        <w:left w:val="none" w:sz="0" w:space="0" w:color="auto"/>
        <w:bottom w:val="none" w:sz="0" w:space="0" w:color="auto"/>
        <w:right w:val="none" w:sz="0" w:space="0" w:color="auto"/>
      </w:divBdr>
    </w:div>
    <w:div w:id="1170831352">
      <w:bodyDiv w:val="1"/>
      <w:marLeft w:val="0"/>
      <w:marRight w:val="0"/>
      <w:marTop w:val="0"/>
      <w:marBottom w:val="0"/>
      <w:divBdr>
        <w:top w:val="none" w:sz="0" w:space="0" w:color="auto"/>
        <w:left w:val="none" w:sz="0" w:space="0" w:color="auto"/>
        <w:bottom w:val="none" w:sz="0" w:space="0" w:color="auto"/>
        <w:right w:val="none" w:sz="0" w:space="0" w:color="auto"/>
      </w:divBdr>
    </w:div>
    <w:div w:id="1176534132">
      <w:bodyDiv w:val="1"/>
      <w:marLeft w:val="0"/>
      <w:marRight w:val="0"/>
      <w:marTop w:val="0"/>
      <w:marBottom w:val="0"/>
      <w:divBdr>
        <w:top w:val="none" w:sz="0" w:space="0" w:color="auto"/>
        <w:left w:val="none" w:sz="0" w:space="0" w:color="auto"/>
        <w:bottom w:val="none" w:sz="0" w:space="0" w:color="auto"/>
        <w:right w:val="none" w:sz="0" w:space="0" w:color="auto"/>
      </w:divBdr>
    </w:div>
    <w:div w:id="1186753198">
      <w:bodyDiv w:val="1"/>
      <w:marLeft w:val="0"/>
      <w:marRight w:val="0"/>
      <w:marTop w:val="0"/>
      <w:marBottom w:val="0"/>
      <w:divBdr>
        <w:top w:val="none" w:sz="0" w:space="0" w:color="auto"/>
        <w:left w:val="none" w:sz="0" w:space="0" w:color="auto"/>
        <w:bottom w:val="none" w:sz="0" w:space="0" w:color="auto"/>
        <w:right w:val="none" w:sz="0" w:space="0" w:color="auto"/>
      </w:divBdr>
    </w:div>
    <w:div w:id="1194731886">
      <w:bodyDiv w:val="1"/>
      <w:marLeft w:val="0"/>
      <w:marRight w:val="0"/>
      <w:marTop w:val="0"/>
      <w:marBottom w:val="0"/>
      <w:divBdr>
        <w:top w:val="none" w:sz="0" w:space="0" w:color="auto"/>
        <w:left w:val="none" w:sz="0" w:space="0" w:color="auto"/>
        <w:bottom w:val="none" w:sz="0" w:space="0" w:color="auto"/>
        <w:right w:val="none" w:sz="0" w:space="0" w:color="auto"/>
      </w:divBdr>
    </w:div>
    <w:div w:id="1196890643">
      <w:bodyDiv w:val="1"/>
      <w:marLeft w:val="0"/>
      <w:marRight w:val="0"/>
      <w:marTop w:val="0"/>
      <w:marBottom w:val="0"/>
      <w:divBdr>
        <w:top w:val="none" w:sz="0" w:space="0" w:color="auto"/>
        <w:left w:val="none" w:sz="0" w:space="0" w:color="auto"/>
        <w:bottom w:val="none" w:sz="0" w:space="0" w:color="auto"/>
        <w:right w:val="none" w:sz="0" w:space="0" w:color="auto"/>
      </w:divBdr>
    </w:div>
    <w:div w:id="1210803541">
      <w:bodyDiv w:val="1"/>
      <w:marLeft w:val="0"/>
      <w:marRight w:val="0"/>
      <w:marTop w:val="0"/>
      <w:marBottom w:val="0"/>
      <w:divBdr>
        <w:top w:val="none" w:sz="0" w:space="0" w:color="auto"/>
        <w:left w:val="none" w:sz="0" w:space="0" w:color="auto"/>
        <w:bottom w:val="none" w:sz="0" w:space="0" w:color="auto"/>
        <w:right w:val="none" w:sz="0" w:space="0" w:color="auto"/>
      </w:divBdr>
    </w:div>
    <w:div w:id="1216621952">
      <w:bodyDiv w:val="1"/>
      <w:marLeft w:val="0"/>
      <w:marRight w:val="0"/>
      <w:marTop w:val="0"/>
      <w:marBottom w:val="0"/>
      <w:divBdr>
        <w:top w:val="none" w:sz="0" w:space="0" w:color="auto"/>
        <w:left w:val="none" w:sz="0" w:space="0" w:color="auto"/>
        <w:bottom w:val="none" w:sz="0" w:space="0" w:color="auto"/>
        <w:right w:val="none" w:sz="0" w:space="0" w:color="auto"/>
      </w:divBdr>
    </w:div>
    <w:div w:id="1255868925">
      <w:bodyDiv w:val="1"/>
      <w:marLeft w:val="0"/>
      <w:marRight w:val="0"/>
      <w:marTop w:val="0"/>
      <w:marBottom w:val="0"/>
      <w:divBdr>
        <w:top w:val="none" w:sz="0" w:space="0" w:color="auto"/>
        <w:left w:val="none" w:sz="0" w:space="0" w:color="auto"/>
        <w:bottom w:val="none" w:sz="0" w:space="0" w:color="auto"/>
        <w:right w:val="none" w:sz="0" w:space="0" w:color="auto"/>
      </w:divBdr>
    </w:div>
    <w:div w:id="1267737160">
      <w:bodyDiv w:val="1"/>
      <w:marLeft w:val="0"/>
      <w:marRight w:val="0"/>
      <w:marTop w:val="0"/>
      <w:marBottom w:val="0"/>
      <w:divBdr>
        <w:top w:val="none" w:sz="0" w:space="0" w:color="auto"/>
        <w:left w:val="none" w:sz="0" w:space="0" w:color="auto"/>
        <w:bottom w:val="none" w:sz="0" w:space="0" w:color="auto"/>
        <w:right w:val="none" w:sz="0" w:space="0" w:color="auto"/>
      </w:divBdr>
    </w:div>
    <w:div w:id="1275209230">
      <w:bodyDiv w:val="1"/>
      <w:marLeft w:val="0"/>
      <w:marRight w:val="0"/>
      <w:marTop w:val="0"/>
      <w:marBottom w:val="0"/>
      <w:divBdr>
        <w:top w:val="none" w:sz="0" w:space="0" w:color="auto"/>
        <w:left w:val="none" w:sz="0" w:space="0" w:color="auto"/>
        <w:bottom w:val="none" w:sz="0" w:space="0" w:color="auto"/>
        <w:right w:val="none" w:sz="0" w:space="0" w:color="auto"/>
      </w:divBdr>
    </w:div>
    <w:div w:id="1277516912">
      <w:bodyDiv w:val="1"/>
      <w:marLeft w:val="0"/>
      <w:marRight w:val="0"/>
      <w:marTop w:val="0"/>
      <w:marBottom w:val="0"/>
      <w:divBdr>
        <w:top w:val="none" w:sz="0" w:space="0" w:color="auto"/>
        <w:left w:val="none" w:sz="0" w:space="0" w:color="auto"/>
        <w:bottom w:val="none" w:sz="0" w:space="0" w:color="auto"/>
        <w:right w:val="none" w:sz="0" w:space="0" w:color="auto"/>
      </w:divBdr>
    </w:div>
    <w:div w:id="1281567461">
      <w:bodyDiv w:val="1"/>
      <w:marLeft w:val="0"/>
      <w:marRight w:val="0"/>
      <w:marTop w:val="0"/>
      <w:marBottom w:val="0"/>
      <w:divBdr>
        <w:top w:val="none" w:sz="0" w:space="0" w:color="auto"/>
        <w:left w:val="none" w:sz="0" w:space="0" w:color="auto"/>
        <w:bottom w:val="none" w:sz="0" w:space="0" w:color="auto"/>
        <w:right w:val="none" w:sz="0" w:space="0" w:color="auto"/>
      </w:divBdr>
    </w:div>
    <w:div w:id="1282876823">
      <w:bodyDiv w:val="1"/>
      <w:marLeft w:val="0"/>
      <w:marRight w:val="0"/>
      <w:marTop w:val="0"/>
      <w:marBottom w:val="0"/>
      <w:divBdr>
        <w:top w:val="none" w:sz="0" w:space="0" w:color="auto"/>
        <w:left w:val="none" w:sz="0" w:space="0" w:color="auto"/>
        <w:bottom w:val="none" w:sz="0" w:space="0" w:color="auto"/>
        <w:right w:val="none" w:sz="0" w:space="0" w:color="auto"/>
      </w:divBdr>
    </w:div>
    <w:div w:id="1284118564">
      <w:bodyDiv w:val="1"/>
      <w:marLeft w:val="0"/>
      <w:marRight w:val="0"/>
      <w:marTop w:val="0"/>
      <w:marBottom w:val="0"/>
      <w:divBdr>
        <w:top w:val="none" w:sz="0" w:space="0" w:color="auto"/>
        <w:left w:val="none" w:sz="0" w:space="0" w:color="auto"/>
        <w:bottom w:val="none" w:sz="0" w:space="0" w:color="auto"/>
        <w:right w:val="none" w:sz="0" w:space="0" w:color="auto"/>
      </w:divBdr>
    </w:div>
    <w:div w:id="1285503063">
      <w:bodyDiv w:val="1"/>
      <w:marLeft w:val="0"/>
      <w:marRight w:val="0"/>
      <w:marTop w:val="0"/>
      <w:marBottom w:val="0"/>
      <w:divBdr>
        <w:top w:val="none" w:sz="0" w:space="0" w:color="auto"/>
        <w:left w:val="none" w:sz="0" w:space="0" w:color="auto"/>
        <w:bottom w:val="none" w:sz="0" w:space="0" w:color="auto"/>
        <w:right w:val="none" w:sz="0" w:space="0" w:color="auto"/>
      </w:divBdr>
    </w:div>
    <w:div w:id="1318070087">
      <w:bodyDiv w:val="1"/>
      <w:marLeft w:val="0"/>
      <w:marRight w:val="0"/>
      <w:marTop w:val="0"/>
      <w:marBottom w:val="0"/>
      <w:divBdr>
        <w:top w:val="none" w:sz="0" w:space="0" w:color="auto"/>
        <w:left w:val="none" w:sz="0" w:space="0" w:color="auto"/>
        <w:bottom w:val="none" w:sz="0" w:space="0" w:color="auto"/>
        <w:right w:val="none" w:sz="0" w:space="0" w:color="auto"/>
      </w:divBdr>
    </w:div>
    <w:div w:id="1323969236">
      <w:bodyDiv w:val="1"/>
      <w:marLeft w:val="0"/>
      <w:marRight w:val="0"/>
      <w:marTop w:val="0"/>
      <w:marBottom w:val="0"/>
      <w:divBdr>
        <w:top w:val="none" w:sz="0" w:space="0" w:color="auto"/>
        <w:left w:val="none" w:sz="0" w:space="0" w:color="auto"/>
        <w:bottom w:val="none" w:sz="0" w:space="0" w:color="auto"/>
        <w:right w:val="none" w:sz="0" w:space="0" w:color="auto"/>
      </w:divBdr>
    </w:div>
    <w:div w:id="1327513711">
      <w:bodyDiv w:val="1"/>
      <w:marLeft w:val="0"/>
      <w:marRight w:val="0"/>
      <w:marTop w:val="0"/>
      <w:marBottom w:val="0"/>
      <w:divBdr>
        <w:top w:val="none" w:sz="0" w:space="0" w:color="auto"/>
        <w:left w:val="none" w:sz="0" w:space="0" w:color="auto"/>
        <w:bottom w:val="none" w:sz="0" w:space="0" w:color="auto"/>
        <w:right w:val="none" w:sz="0" w:space="0" w:color="auto"/>
      </w:divBdr>
    </w:div>
    <w:div w:id="1334719382">
      <w:bodyDiv w:val="1"/>
      <w:marLeft w:val="0"/>
      <w:marRight w:val="0"/>
      <w:marTop w:val="0"/>
      <w:marBottom w:val="0"/>
      <w:divBdr>
        <w:top w:val="none" w:sz="0" w:space="0" w:color="auto"/>
        <w:left w:val="none" w:sz="0" w:space="0" w:color="auto"/>
        <w:bottom w:val="none" w:sz="0" w:space="0" w:color="auto"/>
        <w:right w:val="none" w:sz="0" w:space="0" w:color="auto"/>
      </w:divBdr>
    </w:div>
    <w:div w:id="1349939744">
      <w:bodyDiv w:val="1"/>
      <w:marLeft w:val="0"/>
      <w:marRight w:val="0"/>
      <w:marTop w:val="0"/>
      <w:marBottom w:val="0"/>
      <w:divBdr>
        <w:top w:val="none" w:sz="0" w:space="0" w:color="auto"/>
        <w:left w:val="none" w:sz="0" w:space="0" w:color="auto"/>
        <w:bottom w:val="none" w:sz="0" w:space="0" w:color="auto"/>
        <w:right w:val="none" w:sz="0" w:space="0" w:color="auto"/>
      </w:divBdr>
    </w:div>
    <w:div w:id="1354308062">
      <w:bodyDiv w:val="1"/>
      <w:marLeft w:val="0"/>
      <w:marRight w:val="0"/>
      <w:marTop w:val="0"/>
      <w:marBottom w:val="0"/>
      <w:divBdr>
        <w:top w:val="none" w:sz="0" w:space="0" w:color="auto"/>
        <w:left w:val="none" w:sz="0" w:space="0" w:color="auto"/>
        <w:bottom w:val="none" w:sz="0" w:space="0" w:color="auto"/>
        <w:right w:val="none" w:sz="0" w:space="0" w:color="auto"/>
      </w:divBdr>
    </w:div>
    <w:div w:id="1361904763">
      <w:bodyDiv w:val="1"/>
      <w:marLeft w:val="0"/>
      <w:marRight w:val="0"/>
      <w:marTop w:val="0"/>
      <w:marBottom w:val="0"/>
      <w:divBdr>
        <w:top w:val="none" w:sz="0" w:space="0" w:color="auto"/>
        <w:left w:val="none" w:sz="0" w:space="0" w:color="auto"/>
        <w:bottom w:val="none" w:sz="0" w:space="0" w:color="auto"/>
        <w:right w:val="none" w:sz="0" w:space="0" w:color="auto"/>
      </w:divBdr>
    </w:div>
    <w:div w:id="1362825297">
      <w:bodyDiv w:val="1"/>
      <w:marLeft w:val="0"/>
      <w:marRight w:val="0"/>
      <w:marTop w:val="0"/>
      <w:marBottom w:val="0"/>
      <w:divBdr>
        <w:top w:val="none" w:sz="0" w:space="0" w:color="auto"/>
        <w:left w:val="none" w:sz="0" w:space="0" w:color="auto"/>
        <w:bottom w:val="none" w:sz="0" w:space="0" w:color="auto"/>
        <w:right w:val="none" w:sz="0" w:space="0" w:color="auto"/>
      </w:divBdr>
    </w:div>
    <w:div w:id="1364133026">
      <w:bodyDiv w:val="1"/>
      <w:marLeft w:val="0"/>
      <w:marRight w:val="0"/>
      <w:marTop w:val="0"/>
      <w:marBottom w:val="0"/>
      <w:divBdr>
        <w:top w:val="none" w:sz="0" w:space="0" w:color="auto"/>
        <w:left w:val="none" w:sz="0" w:space="0" w:color="auto"/>
        <w:bottom w:val="none" w:sz="0" w:space="0" w:color="auto"/>
        <w:right w:val="none" w:sz="0" w:space="0" w:color="auto"/>
      </w:divBdr>
    </w:div>
    <w:div w:id="1364135041">
      <w:bodyDiv w:val="1"/>
      <w:marLeft w:val="0"/>
      <w:marRight w:val="0"/>
      <w:marTop w:val="0"/>
      <w:marBottom w:val="0"/>
      <w:divBdr>
        <w:top w:val="none" w:sz="0" w:space="0" w:color="auto"/>
        <w:left w:val="none" w:sz="0" w:space="0" w:color="auto"/>
        <w:bottom w:val="none" w:sz="0" w:space="0" w:color="auto"/>
        <w:right w:val="none" w:sz="0" w:space="0" w:color="auto"/>
      </w:divBdr>
    </w:div>
    <w:div w:id="1382710778">
      <w:bodyDiv w:val="1"/>
      <w:marLeft w:val="0"/>
      <w:marRight w:val="0"/>
      <w:marTop w:val="0"/>
      <w:marBottom w:val="0"/>
      <w:divBdr>
        <w:top w:val="none" w:sz="0" w:space="0" w:color="auto"/>
        <w:left w:val="none" w:sz="0" w:space="0" w:color="auto"/>
        <w:bottom w:val="none" w:sz="0" w:space="0" w:color="auto"/>
        <w:right w:val="none" w:sz="0" w:space="0" w:color="auto"/>
      </w:divBdr>
    </w:div>
    <w:div w:id="1390422774">
      <w:bodyDiv w:val="1"/>
      <w:marLeft w:val="0"/>
      <w:marRight w:val="0"/>
      <w:marTop w:val="0"/>
      <w:marBottom w:val="0"/>
      <w:divBdr>
        <w:top w:val="none" w:sz="0" w:space="0" w:color="auto"/>
        <w:left w:val="none" w:sz="0" w:space="0" w:color="auto"/>
        <w:bottom w:val="none" w:sz="0" w:space="0" w:color="auto"/>
        <w:right w:val="none" w:sz="0" w:space="0" w:color="auto"/>
      </w:divBdr>
    </w:div>
    <w:div w:id="1395086357">
      <w:bodyDiv w:val="1"/>
      <w:marLeft w:val="0"/>
      <w:marRight w:val="0"/>
      <w:marTop w:val="0"/>
      <w:marBottom w:val="0"/>
      <w:divBdr>
        <w:top w:val="none" w:sz="0" w:space="0" w:color="auto"/>
        <w:left w:val="none" w:sz="0" w:space="0" w:color="auto"/>
        <w:bottom w:val="none" w:sz="0" w:space="0" w:color="auto"/>
        <w:right w:val="none" w:sz="0" w:space="0" w:color="auto"/>
      </w:divBdr>
    </w:div>
    <w:div w:id="1398165277">
      <w:bodyDiv w:val="1"/>
      <w:marLeft w:val="0"/>
      <w:marRight w:val="0"/>
      <w:marTop w:val="0"/>
      <w:marBottom w:val="0"/>
      <w:divBdr>
        <w:top w:val="none" w:sz="0" w:space="0" w:color="auto"/>
        <w:left w:val="none" w:sz="0" w:space="0" w:color="auto"/>
        <w:bottom w:val="none" w:sz="0" w:space="0" w:color="auto"/>
        <w:right w:val="none" w:sz="0" w:space="0" w:color="auto"/>
      </w:divBdr>
    </w:div>
    <w:div w:id="1411780613">
      <w:bodyDiv w:val="1"/>
      <w:marLeft w:val="0"/>
      <w:marRight w:val="0"/>
      <w:marTop w:val="0"/>
      <w:marBottom w:val="0"/>
      <w:divBdr>
        <w:top w:val="none" w:sz="0" w:space="0" w:color="auto"/>
        <w:left w:val="none" w:sz="0" w:space="0" w:color="auto"/>
        <w:bottom w:val="none" w:sz="0" w:space="0" w:color="auto"/>
        <w:right w:val="none" w:sz="0" w:space="0" w:color="auto"/>
      </w:divBdr>
    </w:div>
    <w:div w:id="1416323530">
      <w:bodyDiv w:val="1"/>
      <w:marLeft w:val="0"/>
      <w:marRight w:val="0"/>
      <w:marTop w:val="0"/>
      <w:marBottom w:val="0"/>
      <w:divBdr>
        <w:top w:val="none" w:sz="0" w:space="0" w:color="auto"/>
        <w:left w:val="none" w:sz="0" w:space="0" w:color="auto"/>
        <w:bottom w:val="none" w:sz="0" w:space="0" w:color="auto"/>
        <w:right w:val="none" w:sz="0" w:space="0" w:color="auto"/>
      </w:divBdr>
    </w:div>
    <w:div w:id="1418944553">
      <w:bodyDiv w:val="1"/>
      <w:marLeft w:val="0"/>
      <w:marRight w:val="0"/>
      <w:marTop w:val="0"/>
      <w:marBottom w:val="0"/>
      <w:divBdr>
        <w:top w:val="none" w:sz="0" w:space="0" w:color="auto"/>
        <w:left w:val="none" w:sz="0" w:space="0" w:color="auto"/>
        <w:bottom w:val="none" w:sz="0" w:space="0" w:color="auto"/>
        <w:right w:val="none" w:sz="0" w:space="0" w:color="auto"/>
      </w:divBdr>
    </w:div>
    <w:div w:id="1423528373">
      <w:bodyDiv w:val="1"/>
      <w:marLeft w:val="0"/>
      <w:marRight w:val="0"/>
      <w:marTop w:val="0"/>
      <w:marBottom w:val="0"/>
      <w:divBdr>
        <w:top w:val="none" w:sz="0" w:space="0" w:color="auto"/>
        <w:left w:val="none" w:sz="0" w:space="0" w:color="auto"/>
        <w:bottom w:val="none" w:sz="0" w:space="0" w:color="auto"/>
        <w:right w:val="none" w:sz="0" w:space="0" w:color="auto"/>
      </w:divBdr>
    </w:div>
    <w:div w:id="1425765077">
      <w:bodyDiv w:val="1"/>
      <w:marLeft w:val="0"/>
      <w:marRight w:val="0"/>
      <w:marTop w:val="0"/>
      <w:marBottom w:val="0"/>
      <w:divBdr>
        <w:top w:val="none" w:sz="0" w:space="0" w:color="auto"/>
        <w:left w:val="none" w:sz="0" w:space="0" w:color="auto"/>
        <w:bottom w:val="none" w:sz="0" w:space="0" w:color="auto"/>
        <w:right w:val="none" w:sz="0" w:space="0" w:color="auto"/>
      </w:divBdr>
    </w:div>
    <w:div w:id="1428496718">
      <w:bodyDiv w:val="1"/>
      <w:marLeft w:val="0"/>
      <w:marRight w:val="0"/>
      <w:marTop w:val="0"/>
      <w:marBottom w:val="0"/>
      <w:divBdr>
        <w:top w:val="none" w:sz="0" w:space="0" w:color="auto"/>
        <w:left w:val="none" w:sz="0" w:space="0" w:color="auto"/>
        <w:bottom w:val="none" w:sz="0" w:space="0" w:color="auto"/>
        <w:right w:val="none" w:sz="0" w:space="0" w:color="auto"/>
      </w:divBdr>
    </w:div>
    <w:div w:id="1443114593">
      <w:bodyDiv w:val="1"/>
      <w:marLeft w:val="0"/>
      <w:marRight w:val="0"/>
      <w:marTop w:val="0"/>
      <w:marBottom w:val="0"/>
      <w:divBdr>
        <w:top w:val="none" w:sz="0" w:space="0" w:color="auto"/>
        <w:left w:val="none" w:sz="0" w:space="0" w:color="auto"/>
        <w:bottom w:val="none" w:sz="0" w:space="0" w:color="auto"/>
        <w:right w:val="none" w:sz="0" w:space="0" w:color="auto"/>
      </w:divBdr>
    </w:div>
    <w:div w:id="1447386391">
      <w:bodyDiv w:val="1"/>
      <w:marLeft w:val="0"/>
      <w:marRight w:val="0"/>
      <w:marTop w:val="0"/>
      <w:marBottom w:val="0"/>
      <w:divBdr>
        <w:top w:val="none" w:sz="0" w:space="0" w:color="auto"/>
        <w:left w:val="none" w:sz="0" w:space="0" w:color="auto"/>
        <w:bottom w:val="none" w:sz="0" w:space="0" w:color="auto"/>
        <w:right w:val="none" w:sz="0" w:space="0" w:color="auto"/>
      </w:divBdr>
    </w:div>
    <w:div w:id="1458060691">
      <w:bodyDiv w:val="1"/>
      <w:marLeft w:val="0"/>
      <w:marRight w:val="0"/>
      <w:marTop w:val="0"/>
      <w:marBottom w:val="0"/>
      <w:divBdr>
        <w:top w:val="none" w:sz="0" w:space="0" w:color="auto"/>
        <w:left w:val="none" w:sz="0" w:space="0" w:color="auto"/>
        <w:bottom w:val="none" w:sz="0" w:space="0" w:color="auto"/>
        <w:right w:val="none" w:sz="0" w:space="0" w:color="auto"/>
      </w:divBdr>
    </w:div>
    <w:div w:id="1485773933">
      <w:bodyDiv w:val="1"/>
      <w:marLeft w:val="0"/>
      <w:marRight w:val="0"/>
      <w:marTop w:val="0"/>
      <w:marBottom w:val="0"/>
      <w:divBdr>
        <w:top w:val="none" w:sz="0" w:space="0" w:color="auto"/>
        <w:left w:val="none" w:sz="0" w:space="0" w:color="auto"/>
        <w:bottom w:val="none" w:sz="0" w:space="0" w:color="auto"/>
        <w:right w:val="none" w:sz="0" w:space="0" w:color="auto"/>
      </w:divBdr>
    </w:div>
    <w:div w:id="1490975185">
      <w:bodyDiv w:val="1"/>
      <w:marLeft w:val="0"/>
      <w:marRight w:val="0"/>
      <w:marTop w:val="0"/>
      <w:marBottom w:val="0"/>
      <w:divBdr>
        <w:top w:val="none" w:sz="0" w:space="0" w:color="auto"/>
        <w:left w:val="none" w:sz="0" w:space="0" w:color="auto"/>
        <w:bottom w:val="none" w:sz="0" w:space="0" w:color="auto"/>
        <w:right w:val="none" w:sz="0" w:space="0" w:color="auto"/>
      </w:divBdr>
    </w:div>
    <w:div w:id="1495490615">
      <w:bodyDiv w:val="1"/>
      <w:marLeft w:val="0"/>
      <w:marRight w:val="0"/>
      <w:marTop w:val="0"/>
      <w:marBottom w:val="0"/>
      <w:divBdr>
        <w:top w:val="none" w:sz="0" w:space="0" w:color="auto"/>
        <w:left w:val="none" w:sz="0" w:space="0" w:color="auto"/>
        <w:bottom w:val="none" w:sz="0" w:space="0" w:color="auto"/>
        <w:right w:val="none" w:sz="0" w:space="0" w:color="auto"/>
      </w:divBdr>
    </w:div>
    <w:div w:id="1500578439">
      <w:bodyDiv w:val="1"/>
      <w:marLeft w:val="0"/>
      <w:marRight w:val="0"/>
      <w:marTop w:val="0"/>
      <w:marBottom w:val="0"/>
      <w:divBdr>
        <w:top w:val="none" w:sz="0" w:space="0" w:color="auto"/>
        <w:left w:val="none" w:sz="0" w:space="0" w:color="auto"/>
        <w:bottom w:val="none" w:sz="0" w:space="0" w:color="auto"/>
        <w:right w:val="none" w:sz="0" w:space="0" w:color="auto"/>
      </w:divBdr>
    </w:div>
    <w:div w:id="1505897477">
      <w:bodyDiv w:val="1"/>
      <w:marLeft w:val="0"/>
      <w:marRight w:val="0"/>
      <w:marTop w:val="0"/>
      <w:marBottom w:val="0"/>
      <w:divBdr>
        <w:top w:val="none" w:sz="0" w:space="0" w:color="auto"/>
        <w:left w:val="none" w:sz="0" w:space="0" w:color="auto"/>
        <w:bottom w:val="none" w:sz="0" w:space="0" w:color="auto"/>
        <w:right w:val="none" w:sz="0" w:space="0" w:color="auto"/>
      </w:divBdr>
    </w:div>
    <w:div w:id="1518541946">
      <w:bodyDiv w:val="1"/>
      <w:marLeft w:val="0"/>
      <w:marRight w:val="0"/>
      <w:marTop w:val="0"/>
      <w:marBottom w:val="0"/>
      <w:divBdr>
        <w:top w:val="none" w:sz="0" w:space="0" w:color="auto"/>
        <w:left w:val="none" w:sz="0" w:space="0" w:color="auto"/>
        <w:bottom w:val="none" w:sz="0" w:space="0" w:color="auto"/>
        <w:right w:val="none" w:sz="0" w:space="0" w:color="auto"/>
      </w:divBdr>
    </w:div>
    <w:div w:id="1532642994">
      <w:bodyDiv w:val="1"/>
      <w:marLeft w:val="0"/>
      <w:marRight w:val="0"/>
      <w:marTop w:val="0"/>
      <w:marBottom w:val="0"/>
      <w:divBdr>
        <w:top w:val="none" w:sz="0" w:space="0" w:color="auto"/>
        <w:left w:val="none" w:sz="0" w:space="0" w:color="auto"/>
        <w:bottom w:val="none" w:sz="0" w:space="0" w:color="auto"/>
        <w:right w:val="none" w:sz="0" w:space="0" w:color="auto"/>
      </w:divBdr>
    </w:div>
    <w:div w:id="1535733334">
      <w:bodyDiv w:val="1"/>
      <w:marLeft w:val="0"/>
      <w:marRight w:val="0"/>
      <w:marTop w:val="0"/>
      <w:marBottom w:val="0"/>
      <w:divBdr>
        <w:top w:val="none" w:sz="0" w:space="0" w:color="auto"/>
        <w:left w:val="none" w:sz="0" w:space="0" w:color="auto"/>
        <w:bottom w:val="none" w:sz="0" w:space="0" w:color="auto"/>
        <w:right w:val="none" w:sz="0" w:space="0" w:color="auto"/>
      </w:divBdr>
    </w:div>
    <w:div w:id="1538543179">
      <w:bodyDiv w:val="1"/>
      <w:marLeft w:val="0"/>
      <w:marRight w:val="0"/>
      <w:marTop w:val="0"/>
      <w:marBottom w:val="0"/>
      <w:divBdr>
        <w:top w:val="none" w:sz="0" w:space="0" w:color="auto"/>
        <w:left w:val="none" w:sz="0" w:space="0" w:color="auto"/>
        <w:bottom w:val="none" w:sz="0" w:space="0" w:color="auto"/>
        <w:right w:val="none" w:sz="0" w:space="0" w:color="auto"/>
      </w:divBdr>
    </w:div>
    <w:div w:id="1539004419">
      <w:bodyDiv w:val="1"/>
      <w:marLeft w:val="0"/>
      <w:marRight w:val="0"/>
      <w:marTop w:val="0"/>
      <w:marBottom w:val="0"/>
      <w:divBdr>
        <w:top w:val="none" w:sz="0" w:space="0" w:color="auto"/>
        <w:left w:val="none" w:sz="0" w:space="0" w:color="auto"/>
        <w:bottom w:val="none" w:sz="0" w:space="0" w:color="auto"/>
        <w:right w:val="none" w:sz="0" w:space="0" w:color="auto"/>
      </w:divBdr>
    </w:div>
    <w:div w:id="1542546978">
      <w:bodyDiv w:val="1"/>
      <w:marLeft w:val="0"/>
      <w:marRight w:val="0"/>
      <w:marTop w:val="0"/>
      <w:marBottom w:val="0"/>
      <w:divBdr>
        <w:top w:val="none" w:sz="0" w:space="0" w:color="auto"/>
        <w:left w:val="none" w:sz="0" w:space="0" w:color="auto"/>
        <w:bottom w:val="none" w:sz="0" w:space="0" w:color="auto"/>
        <w:right w:val="none" w:sz="0" w:space="0" w:color="auto"/>
      </w:divBdr>
    </w:div>
    <w:div w:id="1543588551">
      <w:bodyDiv w:val="1"/>
      <w:marLeft w:val="0"/>
      <w:marRight w:val="0"/>
      <w:marTop w:val="0"/>
      <w:marBottom w:val="0"/>
      <w:divBdr>
        <w:top w:val="none" w:sz="0" w:space="0" w:color="auto"/>
        <w:left w:val="none" w:sz="0" w:space="0" w:color="auto"/>
        <w:bottom w:val="none" w:sz="0" w:space="0" w:color="auto"/>
        <w:right w:val="none" w:sz="0" w:space="0" w:color="auto"/>
      </w:divBdr>
    </w:div>
    <w:div w:id="1551573572">
      <w:bodyDiv w:val="1"/>
      <w:marLeft w:val="0"/>
      <w:marRight w:val="0"/>
      <w:marTop w:val="0"/>
      <w:marBottom w:val="0"/>
      <w:divBdr>
        <w:top w:val="none" w:sz="0" w:space="0" w:color="auto"/>
        <w:left w:val="none" w:sz="0" w:space="0" w:color="auto"/>
        <w:bottom w:val="none" w:sz="0" w:space="0" w:color="auto"/>
        <w:right w:val="none" w:sz="0" w:space="0" w:color="auto"/>
      </w:divBdr>
    </w:div>
    <w:div w:id="1551651646">
      <w:bodyDiv w:val="1"/>
      <w:marLeft w:val="0"/>
      <w:marRight w:val="0"/>
      <w:marTop w:val="0"/>
      <w:marBottom w:val="0"/>
      <w:divBdr>
        <w:top w:val="none" w:sz="0" w:space="0" w:color="auto"/>
        <w:left w:val="none" w:sz="0" w:space="0" w:color="auto"/>
        <w:bottom w:val="none" w:sz="0" w:space="0" w:color="auto"/>
        <w:right w:val="none" w:sz="0" w:space="0" w:color="auto"/>
      </w:divBdr>
    </w:div>
    <w:div w:id="1555196753">
      <w:bodyDiv w:val="1"/>
      <w:marLeft w:val="0"/>
      <w:marRight w:val="0"/>
      <w:marTop w:val="0"/>
      <w:marBottom w:val="0"/>
      <w:divBdr>
        <w:top w:val="none" w:sz="0" w:space="0" w:color="auto"/>
        <w:left w:val="none" w:sz="0" w:space="0" w:color="auto"/>
        <w:bottom w:val="none" w:sz="0" w:space="0" w:color="auto"/>
        <w:right w:val="none" w:sz="0" w:space="0" w:color="auto"/>
      </w:divBdr>
    </w:div>
    <w:div w:id="1560632461">
      <w:bodyDiv w:val="1"/>
      <w:marLeft w:val="0"/>
      <w:marRight w:val="0"/>
      <w:marTop w:val="0"/>
      <w:marBottom w:val="0"/>
      <w:divBdr>
        <w:top w:val="none" w:sz="0" w:space="0" w:color="auto"/>
        <w:left w:val="none" w:sz="0" w:space="0" w:color="auto"/>
        <w:bottom w:val="none" w:sz="0" w:space="0" w:color="auto"/>
        <w:right w:val="none" w:sz="0" w:space="0" w:color="auto"/>
      </w:divBdr>
    </w:div>
    <w:div w:id="1565792546">
      <w:bodyDiv w:val="1"/>
      <w:marLeft w:val="0"/>
      <w:marRight w:val="0"/>
      <w:marTop w:val="0"/>
      <w:marBottom w:val="0"/>
      <w:divBdr>
        <w:top w:val="none" w:sz="0" w:space="0" w:color="auto"/>
        <w:left w:val="none" w:sz="0" w:space="0" w:color="auto"/>
        <w:bottom w:val="none" w:sz="0" w:space="0" w:color="auto"/>
        <w:right w:val="none" w:sz="0" w:space="0" w:color="auto"/>
      </w:divBdr>
    </w:div>
    <w:div w:id="1571694608">
      <w:bodyDiv w:val="1"/>
      <w:marLeft w:val="0"/>
      <w:marRight w:val="0"/>
      <w:marTop w:val="0"/>
      <w:marBottom w:val="0"/>
      <w:divBdr>
        <w:top w:val="none" w:sz="0" w:space="0" w:color="auto"/>
        <w:left w:val="none" w:sz="0" w:space="0" w:color="auto"/>
        <w:bottom w:val="none" w:sz="0" w:space="0" w:color="auto"/>
        <w:right w:val="none" w:sz="0" w:space="0" w:color="auto"/>
      </w:divBdr>
    </w:div>
    <w:div w:id="1577934878">
      <w:bodyDiv w:val="1"/>
      <w:marLeft w:val="0"/>
      <w:marRight w:val="0"/>
      <w:marTop w:val="0"/>
      <w:marBottom w:val="0"/>
      <w:divBdr>
        <w:top w:val="none" w:sz="0" w:space="0" w:color="auto"/>
        <w:left w:val="none" w:sz="0" w:space="0" w:color="auto"/>
        <w:bottom w:val="none" w:sz="0" w:space="0" w:color="auto"/>
        <w:right w:val="none" w:sz="0" w:space="0" w:color="auto"/>
      </w:divBdr>
    </w:div>
    <w:div w:id="1580675313">
      <w:bodyDiv w:val="1"/>
      <w:marLeft w:val="0"/>
      <w:marRight w:val="0"/>
      <w:marTop w:val="0"/>
      <w:marBottom w:val="0"/>
      <w:divBdr>
        <w:top w:val="none" w:sz="0" w:space="0" w:color="auto"/>
        <w:left w:val="none" w:sz="0" w:space="0" w:color="auto"/>
        <w:bottom w:val="none" w:sz="0" w:space="0" w:color="auto"/>
        <w:right w:val="none" w:sz="0" w:space="0" w:color="auto"/>
      </w:divBdr>
    </w:div>
    <w:div w:id="1582255053">
      <w:bodyDiv w:val="1"/>
      <w:marLeft w:val="0"/>
      <w:marRight w:val="0"/>
      <w:marTop w:val="0"/>
      <w:marBottom w:val="0"/>
      <w:divBdr>
        <w:top w:val="none" w:sz="0" w:space="0" w:color="auto"/>
        <w:left w:val="none" w:sz="0" w:space="0" w:color="auto"/>
        <w:bottom w:val="none" w:sz="0" w:space="0" w:color="auto"/>
        <w:right w:val="none" w:sz="0" w:space="0" w:color="auto"/>
      </w:divBdr>
    </w:div>
    <w:div w:id="1594900718">
      <w:bodyDiv w:val="1"/>
      <w:marLeft w:val="0"/>
      <w:marRight w:val="0"/>
      <w:marTop w:val="0"/>
      <w:marBottom w:val="0"/>
      <w:divBdr>
        <w:top w:val="none" w:sz="0" w:space="0" w:color="auto"/>
        <w:left w:val="none" w:sz="0" w:space="0" w:color="auto"/>
        <w:bottom w:val="none" w:sz="0" w:space="0" w:color="auto"/>
        <w:right w:val="none" w:sz="0" w:space="0" w:color="auto"/>
      </w:divBdr>
    </w:div>
    <w:div w:id="1603757691">
      <w:bodyDiv w:val="1"/>
      <w:marLeft w:val="0"/>
      <w:marRight w:val="0"/>
      <w:marTop w:val="0"/>
      <w:marBottom w:val="0"/>
      <w:divBdr>
        <w:top w:val="none" w:sz="0" w:space="0" w:color="auto"/>
        <w:left w:val="none" w:sz="0" w:space="0" w:color="auto"/>
        <w:bottom w:val="none" w:sz="0" w:space="0" w:color="auto"/>
        <w:right w:val="none" w:sz="0" w:space="0" w:color="auto"/>
      </w:divBdr>
    </w:div>
    <w:div w:id="1618441287">
      <w:bodyDiv w:val="1"/>
      <w:marLeft w:val="0"/>
      <w:marRight w:val="0"/>
      <w:marTop w:val="0"/>
      <w:marBottom w:val="0"/>
      <w:divBdr>
        <w:top w:val="none" w:sz="0" w:space="0" w:color="auto"/>
        <w:left w:val="none" w:sz="0" w:space="0" w:color="auto"/>
        <w:bottom w:val="none" w:sz="0" w:space="0" w:color="auto"/>
        <w:right w:val="none" w:sz="0" w:space="0" w:color="auto"/>
      </w:divBdr>
    </w:div>
    <w:div w:id="1621064951">
      <w:bodyDiv w:val="1"/>
      <w:marLeft w:val="0"/>
      <w:marRight w:val="0"/>
      <w:marTop w:val="0"/>
      <w:marBottom w:val="0"/>
      <w:divBdr>
        <w:top w:val="none" w:sz="0" w:space="0" w:color="auto"/>
        <w:left w:val="none" w:sz="0" w:space="0" w:color="auto"/>
        <w:bottom w:val="none" w:sz="0" w:space="0" w:color="auto"/>
        <w:right w:val="none" w:sz="0" w:space="0" w:color="auto"/>
      </w:divBdr>
    </w:div>
    <w:div w:id="1635213289">
      <w:bodyDiv w:val="1"/>
      <w:marLeft w:val="0"/>
      <w:marRight w:val="0"/>
      <w:marTop w:val="0"/>
      <w:marBottom w:val="0"/>
      <w:divBdr>
        <w:top w:val="none" w:sz="0" w:space="0" w:color="auto"/>
        <w:left w:val="none" w:sz="0" w:space="0" w:color="auto"/>
        <w:bottom w:val="none" w:sz="0" w:space="0" w:color="auto"/>
        <w:right w:val="none" w:sz="0" w:space="0" w:color="auto"/>
      </w:divBdr>
    </w:div>
    <w:div w:id="1643073469">
      <w:bodyDiv w:val="1"/>
      <w:marLeft w:val="0"/>
      <w:marRight w:val="0"/>
      <w:marTop w:val="0"/>
      <w:marBottom w:val="0"/>
      <w:divBdr>
        <w:top w:val="none" w:sz="0" w:space="0" w:color="auto"/>
        <w:left w:val="none" w:sz="0" w:space="0" w:color="auto"/>
        <w:bottom w:val="none" w:sz="0" w:space="0" w:color="auto"/>
        <w:right w:val="none" w:sz="0" w:space="0" w:color="auto"/>
      </w:divBdr>
    </w:div>
    <w:div w:id="1648120331">
      <w:bodyDiv w:val="1"/>
      <w:marLeft w:val="0"/>
      <w:marRight w:val="0"/>
      <w:marTop w:val="0"/>
      <w:marBottom w:val="0"/>
      <w:divBdr>
        <w:top w:val="none" w:sz="0" w:space="0" w:color="auto"/>
        <w:left w:val="none" w:sz="0" w:space="0" w:color="auto"/>
        <w:bottom w:val="none" w:sz="0" w:space="0" w:color="auto"/>
        <w:right w:val="none" w:sz="0" w:space="0" w:color="auto"/>
      </w:divBdr>
    </w:div>
    <w:div w:id="1649047407">
      <w:bodyDiv w:val="1"/>
      <w:marLeft w:val="0"/>
      <w:marRight w:val="0"/>
      <w:marTop w:val="0"/>
      <w:marBottom w:val="0"/>
      <w:divBdr>
        <w:top w:val="none" w:sz="0" w:space="0" w:color="auto"/>
        <w:left w:val="none" w:sz="0" w:space="0" w:color="auto"/>
        <w:bottom w:val="none" w:sz="0" w:space="0" w:color="auto"/>
        <w:right w:val="none" w:sz="0" w:space="0" w:color="auto"/>
      </w:divBdr>
      <w:divsChild>
        <w:div w:id="1558936000">
          <w:marLeft w:val="0"/>
          <w:marRight w:val="0"/>
          <w:marTop w:val="0"/>
          <w:marBottom w:val="0"/>
          <w:divBdr>
            <w:top w:val="none" w:sz="0" w:space="0" w:color="auto"/>
            <w:left w:val="none" w:sz="0" w:space="0" w:color="auto"/>
            <w:bottom w:val="none" w:sz="0" w:space="0" w:color="auto"/>
            <w:right w:val="none" w:sz="0" w:space="0" w:color="auto"/>
          </w:divBdr>
          <w:divsChild>
            <w:div w:id="2002613262">
              <w:marLeft w:val="0"/>
              <w:marRight w:val="0"/>
              <w:marTop w:val="0"/>
              <w:marBottom w:val="0"/>
              <w:divBdr>
                <w:top w:val="none" w:sz="0" w:space="0" w:color="auto"/>
                <w:left w:val="none" w:sz="0" w:space="0" w:color="auto"/>
                <w:bottom w:val="none" w:sz="0" w:space="0" w:color="auto"/>
                <w:right w:val="none" w:sz="0" w:space="0" w:color="auto"/>
              </w:divBdr>
              <w:divsChild>
                <w:div w:id="2191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2491">
      <w:bodyDiv w:val="1"/>
      <w:marLeft w:val="0"/>
      <w:marRight w:val="0"/>
      <w:marTop w:val="0"/>
      <w:marBottom w:val="0"/>
      <w:divBdr>
        <w:top w:val="none" w:sz="0" w:space="0" w:color="auto"/>
        <w:left w:val="none" w:sz="0" w:space="0" w:color="auto"/>
        <w:bottom w:val="none" w:sz="0" w:space="0" w:color="auto"/>
        <w:right w:val="none" w:sz="0" w:space="0" w:color="auto"/>
      </w:divBdr>
    </w:div>
    <w:div w:id="1658803102">
      <w:bodyDiv w:val="1"/>
      <w:marLeft w:val="0"/>
      <w:marRight w:val="0"/>
      <w:marTop w:val="0"/>
      <w:marBottom w:val="0"/>
      <w:divBdr>
        <w:top w:val="none" w:sz="0" w:space="0" w:color="auto"/>
        <w:left w:val="none" w:sz="0" w:space="0" w:color="auto"/>
        <w:bottom w:val="none" w:sz="0" w:space="0" w:color="auto"/>
        <w:right w:val="none" w:sz="0" w:space="0" w:color="auto"/>
      </w:divBdr>
    </w:div>
    <w:div w:id="1659071660">
      <w:bodyDiv w:val="1"/>
      <w:marLeft w:val="0"/>
      <w:marRight w:val="0"/>
      <w:marTop w:val="0"/>
      <w:marBottom w:val="0"/>
      <w:divBdr>
        <w:top w:val="none" w:sz="0" w:space="0" w:color="auto"/>
        <w:left w:val="none" w:sz="0" w:space="0" w:color="auto"/>
        <w:bottom w:val="none" w:sz="0" w:space="0" w:color="auto"/>
        <w:right w:val="none" w:sz="0" w:space="0" w:color="auto"/>
      </w:divBdr>
    </w:div>
    <w:div w:id="1662655705">
      <w:bodyDiv w:val="1"/>
      <w:marLeft w:val="0"/>
      <w:marRight w:val="0"/>
      <w:marTop w:val="0"/>
      <w:marBottom w:val="0"/>
      <w:divBdr>
        <w:top w:val="none" w:sz="0" w:space="0" w:color="auto"/>
        <w:left w:val="none" w:sz="0" w:space="0" w:color="auto"/>
        <w:bottom w:val="none" w:sz="0" w:space="0" w:color="auto"/>
        <w:right w:val="none" w:sz="0" w:space="0" w:color="auto"/>
      </w:divBdr>
    </w:div>
    <w:div w:id="1665350719">
      <w:bodyDiv w:val="1"/>
      <w:marLeft w:val="0"/>
      <w:marRight w:val="0"/>
      <w:marTop w:val="0"/>
      <w:marBottom w:val="0"/>
      <w:divBdr>
        <w:top w:val="none" w:sz="0" w:space="0" w:color="auto"/>
        <w:left w:val="none" w:sz="0" w:space="0" w:color="auto"/>
        <w:bottom w:val="none" w:sz="0" w:space="0" w:color="auto"/>
        <w:right w:val="none" w:sz="0" w:space="0" w:color="auto"/>
      </w:divBdr>
    </w:div>
    <w:div w:id="1669626175">
      <w:bodyDiv w:val="1"/>
      <w:marLeft w:val="0"/>
      <w:marRight w:val="0"/>
      <w:marTop w:val="0"/>
      <w:marBottom w:val="0"/>
      <w:divBdr>
        <w:top w:val="none" w:sz="0" w:space="0" w:color="auto"/>
        <w:left w:val="none" w:sz="0" w:space="0" w:color="auto"/>
        <w:bottom w:val="none" w:sz="0" w:space="0" w:color="auto"/>
        <w:right w:val="none" w:sz="0" w:space="0" w:color="auto"/>
      </w:divBdr>
    </w:div>
    <w:div w:id="1674724982">
      <w:bodyDiv w:val="1"/>
      <w:marLeft w:val="0"/>
      <w:marRight w:val="0"/>
      <w:marTop w:val="0"/>
      <w:marBottom w:val="0"/>
      <w:divBdr>
        <w:top w:val="none" w:sz="0" w:space="0" w:color="auto"/>
        <w:left w:val="none" w:sz="0" w:space="0" w:color="auto"/>
        <w:bottom w:val="none" w:sz="0" w:space="0" w:color="auto"/>
        <w:right w:val="none" w:sz="0" w:space="0" w:color="auto"/>
      </w:divBdr>
    </w:div>
    <w:div w:id="1689601318">
      <w:bodyDiv w:val="1"/>
      <w:marLeft w:val="0"/>
      <w:marRight w:val="0"/>
      <w:marTop w:val="0"/>
      <w:marBottom w:val="0"/>
      <w:divBdr>
        <w:top w:val="none" w:sz="0" w:space="0" w:color="auto"/>
        <w:left w:val="none" w:sz="0" w:space="0" w:color="auto"/>
        <w:bottom w:val="none" w:sz="0" w:space="0" w:color="auto"/>
        <w:right w:val="none" w:sz="0" w:space="0" w:color="auto"/>
      </w:divBdr>
    </w:div>
    <w:div w:id="1695690904">
      <w:bodyDiv w:val="1"/>
      <w:marLeft w:val="0"/>
      <w:marRight w:val="0"/>
      <w:marTop w:val="0"/>
      <w:marBottom w:val="0"/>
      <w:divBdr>
        <w:top w:val="none" w:sz="0" w:space="0" w:color="auto"/>
        <w:left w:val="none" w:sz="0" w:space="0" w:color="auto"/>
        <w:bottom w:val="none" w:sz="0" w:space="0" w:color="auto"/>
        <w:right w:val="none" w:sz="0" w:space="0" w:color="auto"/>
      </w:divBdr>
    </w:div>
    <w:div w:id="1699893269">
      <w:bodyDiv w:val="1"/>
      <w:marLeft w:val="0"/>
      <w:marRight w:val="0"/>
      <w:marTop w:val="0"/>
      <w:marBottom w:val="0"/>
      <w:divBdr>
        <w:top w:val="none" w:sz="0" w:space="0" w:color="auto"/>
        <w:left w:val="none" w:sz="0" w:space="0" w:color="auto"/>
        <w:bottom w:val="none" w:sz="0" w:space="0" w:color="auto"/>
        <w:right w:val="none" w:sz="0" w:space="0" w:color="auto"/>
      </w:divBdr>
    </w:div>
    <w:div w:id="1744372794">
      <w:bodyDiv w:val="1"/>
      <w:marLeft w:val="0"/>
      <w:marRight w:val="0"/>
      <w:marTop w:val="0"/>
      <w:marBottom w:val="0"/>
      <w:divBdr>
        <w:top w:val="none" w:sz="0" w:space="0" w:color="auto"/>
        <w:left w:val="none" w:sz="0" w:space="0" w:color="auto"/>
        <w:bottom w:val="none" w:sz="0" w:space="0" w:color="auto"/>
        <w:right w:val="none" w:sz="0" w:space="0" w:color="auto"/>
      </w:divBdr>
    </w:div>
    <w:div w:id="1752770018">
      <w:bodyDiv w:val="1"/>
      <w:marLeft w:val="0"/>
      <w:marRight w:val="0"/>
      <w:marTop w:val="0"/>
      <w:marBottom w:val="0"/>
      <w:divBdr>
        <w:top w:val="none" w:sz="0" w:space="0" w:color="auto"/>
        <w:left w:val="none" w:sz="0" w:space="0" w:color="auto"/>
        <w:bottom w:val="none" w:sz="0" w:space="0" w:color="auto"/>
        <w:right w:val="none" w:sz="0" w:space="0" w:color="auto"/>
      </w:divBdr>
    </w:div>
    <w:div w:id="1759860416">
      <w:bodyDiv w:val="1"/>
      <w:marLeft w:val="0"/>
      <w:marRight w:val="0"/>
      <w:marTop w:val="0"/>
      <w:marBottom w:val="0"/>
      <w:divBdr>
        <w:top w:val="none" w:sz="0" w:space="0" w:color="auto"/>
        <w:left w:val="none" w:sz="0" w:space="0" w:color="auto"/>
        <w:bottom w:val="none" w:sz="0" w:space="0" w:color="auto"/>
        <w:right w:val="none" w:sz="0" w:space="0" w:color="auto"/>
      </w:divBdr>
    </w:div>
    <w:div w:id="1761290551">
      <w:bodyDiv w:val="1"/>
      <w:marLeft w:val="0"/>
      <w:marRight w:val="0"/>
      <w:marTop w:val="0"/>
      <w:marBottom w:val="0"/>
      <w:divBdr>
        <w:top w:val="none" w:sz="0" w:space="0" w:color="auto"/>
        <w:left w:val="none" w:sz="0" w:space="0" w:color="auto"/>
        <w:bottom w:val="none" w:sz="0" w:space="0" w:color="auto"/>
        <w:right w:val="none" w:sz="0" w:space="0" w:color="auto"/>
      </w:divBdr>
    </w:div>
    <w:div w:id="1761675145">
      <w:bodyDiv w:val="1"/>
      <w:marLeft w:val="0"/>
      <w:marRight w:val="0"/>
      <w:marTop w:val="0"/>
      <w:marBottom w:val="0"/>
      <w:divBdr>
        <w:top w:val="none" w:sz="0" w:space="0" w:color="auto"/>
        <w:left w:val="none" w:sz="0" w:space="0" w:color="auto"/>
        <w:bottom w:val="none" w:sz="0" w:space="0" w:color="auto"/>
        <w:right w:val="none" w:sz="0" w:space="0" w:color="auto"/>
      </w:divBdr>
    </w:div>
    <w:div w:id="1762873740">
      <w:bodyDiv w:val="1"/>
      <w:marLeft w:val="0"/>
      <w:marRight w:val="0"/>
      <w:marTop w:val="0"/>
      <w:marBottom w:val="0"/>
      <w:divBdr>
        <w:top w:val="none" w:sz="0" w:space="0" w:color="auto"/>
        <w:left w:val="none" w:sz="0" w:space="0" w:color="auto"/>
        <w:bottom w:val="none" w:sz="0" w:space="0" w:color="auto"/>
        <w:right w:val="none" w:sz="0" w:space="0" w:color="auto"/>
      </w:divBdr>
    </w:div>
    <w:div w:id="1771585078">
      <w:bodyDiv w:val="1"/>
      <w:marLeft w:val="0"/>
      <w:marRight w:val="0"/>
      <w:marTop w:val="0"/>
      <w:marBottom w:val="0"/>
      <w:divBdr>
        <w:top w:val="none" w:sz="0" w:space="0" w:color="auto"/>
        <w:left w:val="none" w:sz="0" w:space="0" w:color="auto"/>
        <w:bottom w:val="none" w:sz="0" w:space="0" w:color="auto"/>
        <w:right w:val="none" w:sz="0" w:space="0" w:color="auto"/>
      </w:divBdr>
    </w:div>
    <w:div w:id="1772972554">
      <w:bodyDiv w:val="1"/>
      <w:marLeft w:val="0"/>
      <w:marRight w:val="0"/>
      <w:marTop w:val="0"/>
      <w:marBottom w:val="0"/>
      <w:divBdr>
        <w:top w:val="none" w:sz="0" w:space="0" w:color="auto"/>
        <w:left w:val="none" w:sz="0" w:space="0" w:color="auto"/>
        <w:bottom w:val="none" w:sz="0" w:space="0" w:color="auto"/>
        <w:right w:val="none" w:sz="0" w:space="0" w:color="auto"/>
      </w:divBdr>
    </w:div>
    <w:div w:id="1780372632">
      <w:bodyDiv w:val="1"/>
      <w:marLeft w:val="0"/>
      <w:marRight w:val="0"/>
      <w:marTop w:val="0"/>
      <w:marBottom w:val="0"/>
      <w:divBdr>
        <w:top w:val="none" w:sz="0" w:space="0" w:color="auto"/>
        <w:left w:val="none" w:sz="0" w:space="0" w:color="auto"/>
        <w:bottom w:val="none" w:sz="0" w:space="0" w:color="auto"/>
        <w:right w:val="none" w:sz="0" w:space="0" w:color="auto"/>
      </w:divBdr>
    </w:div>
    <w:div w:id="1783528100">
      <w:bodyDiv w:val="1"/>
      <w:marLeft w:val="0"/>
      <w:marRight w:val="0"/>
      <w:marTop w:val="0"/>
      <w:marBottom w:val="0"/>
      <w:divBdr>
        <w:top w:val="none" w:sz="0" w:space="0" w:color="auto"/>
        <w:left w:val="none" w:sz="0" w:space="0" w:color="auto"/>
        <w:bottom w:val="none" w:sz="0" w:space="0" w:color="auto"/>
        <w:right w:val="none" w:sz="0" w:space="0" w:color="auto"/>
      </w:divBdr>
    </w:div>
    <w:div w:id="1784763163">
      <w:bodyDiv w:val="1"/>
      <w:marLeft w:val="0"/>
      <w:marRight w:val="0"/>
      <w:marTop w:val="0"/>
      <w:marBottom w:val="0"/>
      <w:divBdr>
        <w:top w:val="none" w:sz="0" w:space="0" w:color="auto"/>
        <w:left w:val="none" w:sz="0" w:space="0" w:color="auto"/>
        <w:bottom w:val="none" w:sz="0" w:space="0" w:color="auto"/>
        <w:right w:val="none" w:sz="0" w:space="0" w:color="auto"/>
      </w:divBdr>
    </w:div>
    <w:div w:id="1785033118">
      <w:bodyDiv w:val="1"/>
      <w:marLeft w:val="0"/>
      <w:marRight w:val="0"/>
      <w:marTop w:val="0"/>
      <w:marBottom w:val="0"/>
      <w:divBdr>
        <w:top w:val="none" w:sz="0" w:space="0" w:color="auto"/>
        <w:left w:val="none" w:sz="0" w:space="0" w:color="auto"/>
        <w:bottom w:val="none" w:sz="0" w:space="0" w:color="auto"/>
        <w:right w:val="none" w:sz="0" w:space="0" w:color="auto"/>
      </w:divBdr>
    </w:div>
    <w:div w:id="1789156027">
      <w:bodyDiv w:val="1"/>
      <w:marLeft w:val="0"/>
      <w:marRight w:val="0"/>
      <w:marTop w:val="0"/>
      <w:marBottom w:val="0"/>
      <w:divBdr>
        <w:top w:val="none" w:sz="0" w:space="0" w:color="auto"/>
        <w:left w:val="none" w:sz="0" w:space="0" w:color="auto"/>
        <w:bottom w:val="none" w:sz="0" w:space="0" w:color="auto"/>
        <w:right w:val="none" w:sz="0" w:space="0" w:color="auto"/>
      </w:divBdr>
    </w:div>
    <w:div w:id="1795249425">
      <w:bodyDiv w:val="1"/>
      <w:marLeft w:val="0"/>
      <w:marRight w:val="0"/>
      <w:marTop w:val="0"/>
      <w:marBottom w:val="0"/>
      <w:divBdr>
        <w:top w:val="none" w:sz="0" w:space="0" w:color="auto"/>
        <w:left w:val="none" w:sz="0" w:space="0" w:color="auto"/>
        <w:bottom w:val="none" w:sz="0" w:space="0" w:color="auto"/>
        <w:right w:val="none" w:sz="0" w:space="0" w:color="auto"/>
      </w:divBdr>
    </w:div>
    <w:div w:id="1816338506">
      <w:bodyDiv w:val="1"/>
      <w:marLeft w:val="0"/>
      <w:marRight w:val="0"/>
      <w:marTop w:val="0"/>
      <w:marBottom w:val="0"/>
      <w:divBdr>
        <w:top w:val="none" w:sz="0" w:space="0" w:color="auto"/>
        <w:left w:val="none" w:sz="0" w:space="0" w:color="auto"/>
        <w:bottom w:val="none" w:sz="0" w:space="0" w:color="auto"/>
        <w:right w:val="none" w:sz="0" w:space="0" w:color="auto"/>
      </w:divBdr>
    </w:div>
    <w:div w:id="1827089936">
      <w:bodyDiv w:val="1"/>
      <w:marLeft w:val="0"/>
      <w:marRight w:val="0"/>
      <w:marTop w:val="0"/>
      <w:marBottom w:val="0"/>
      <w:divBdr>
        <w:top w:val="none" w:sz="0" w:space="0" w:color="auto"/>
        <w:left w:val="none" w:sz="0" w:space="0" w:color="auto"/>
        <w:bottom w:val="none" w:sz="0" w:space="0" w:color="auto"/>
        <w:right w:val="none" w:sz="0" w:space="0" w:color="auto"/>
      </w:divBdr>
    </w:div>
    <w:div w:id="1829898130">
      <w:bodyDiv w:val="1"/>
      <w:marLeft w:val="0"/>
      <w:marRight w:val="0"/>
      <w:marTop w:val="0"/>
      <w:marBottom w:val="0"/>
      <w:divBdr>
        <w:top w:val="none" w:sz="0" w:space="0" w:color="auto"/>
        <w:left w:val="none" w:sz="0" w:space="0" w:color="auto"/>
        <w:bottom w:val="none" w:sz="0" w:space="0" w:color="auto"/>
        <w:right w:val="none" w:sz="0" w:space="0" w:color="auto"/>
      </w:divBdr>
    </w:div>
    <w:div w:id="1833720847">
      <w:bodyDiv w:val="1"/>
      <w:marLeft w:val="0"/>
      <w:marRight w:val="0"/>
      <w:marTop w:val="0"/>
      <w:marBottom w:val="0"/>
      <w:divBdr>
        <w:top w:val="none" w:sz="0" w:space="0" w:color="auto"/>
        <w:left w:val="none" w:sz="0" w:space="0" w:color="auto"/>
        <w:bottom w:val="none" w:sz="0" w:space="0" w:color="auto"/>
        <w:right w:val="none" w:sz="0" w:space="0" w:color="auto"/>
      </w:divBdr>
      <w:divsChild>
        <w:div w:id="1583561615">
          <w:marLeft w:val="0"/>
          <w:marRight w:val="0"/>
          <w:marTop w:val="100"/>
          <w:marBottom w:val="100"/>
          <w:divBdr>
            <w:top w:val="none" w:sz="0" w:space="0" w:color="auto"/>
            <w:left w:val="none" w:sz="0" w:space="0" w:color="auto"/>
            <w:bottom w:val="none" w:sz="0" w:space="0" w:color="auto"/>
            <w:right w:val="none" w:sz="0" w:space="0" w:color="auto"/>
          </w:divBdr>
          <w:divsChild>
            <w:div w:id="1670136333">
              <w:marLeft w:val="0"/>
              <w:marRight w:val="0"/>
              <w:marTop w:val="45"/>
              <w:marBottom w:val="75"/>
              <w:divBdr>
                <w:top w:val="none" w:sz="0" w:space="0" w:color="auto"/>
                <w:left w:val="none" w:sz="0" w:space="0" w:color="auto"/>
                <w:bottom w:val="none" w:sz="0" w:space="0" w:color="auto"/>
                <w:right w:val="none" w:sz="0" w:space="0" w:color="auto"/>
              </w:divBdr>
              <w:divsChild>
                <w:div w:id="1378823824">
                  <w:marLeft w:val="0"/>
                  <w:marRight w:val="0"/>
                  <w:marTop w:val="0"/>
                  <w:marBottom w:val="0"/>
                  <w:divBdr>
                    <w:top w:val="none" w:sz="0" w:space="0" w:color="auto"/>
                    <w:left w:val="none" w:sz="0" w:space="0" w:color="auto"/>
                    <w:bottom w:val="none" w:sz="0" w:space="0" w:color="auto"/>
                    <w:right w:val="none" w:sz="0" w:space="0" w:color="auto"/>
                  </w:divBdr>
                  <w:divsChild>
                    <w:div w:id="53531290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 w:id="564682464">
              <w:marLeft w:val="0"/>
              <w:marRight w:val="0"/>
              <w:marTop w:val="0"/>
              <w:marBottom w:val="0"/>
              <w:divBdr>
                <w:top w:val="none" w:sz="0" w:space="0" w:color="auto"/>
                <w:left w:val="none" w:sz="0" w:space="0" w:color="auto"/>
                <w:bottom w:val="none" w:sz="0" w:space="0" w:color="auto"/>
                <w:right w:val="none" w:sz="0" w:space="0" w:color="auto"/>
              </w:divBdr>
              <w:divsChild>
                <w:div w:id="227496983">
                  <w:marLeft w:val="0"/>
                  <w:marRight w:val="0"/>
                  <w:marTop w:val="0"/>
                  <w:marBottom w:val="0"/>
                  <w:divBdr>
                    <w:top w:val="none" w:sz="0" w:space="0" w:color="auto"/>
                    <w:left w:val="none" w:sz="0" w:space="0" w:color="auto"/>
                    <w:bottom w:val="none" w:sz="0" w:space="0" w:color="auto"/>
                    <w:right w:val="none" w:sz="0" w:space="0" w:color="auto"/>
                  </w:divBdr>
                  <w:divsChild>
                    <w:div w:id="999499696">
                      <w:marLeft w:val="300"/>
                      <w:marRight w:val="0"/>
                      <w:marTop w:val="0"/>
                      <w:marBottom w:val="0"/>
                      <w:divBdr>
                        <w:top w:val="none" w:sz="0" w:space="0" w:color="auto"/>
                        <w:left w:val="none" w:sz="0" w:space="0" w:color="auto"/>
                        <w:bottom w:val="none" w:sz="0" w:space="0" w:color="auto"/>
                        <w:right w:val="none" w:sz="0" w:space="0" w:color="auto"/>
                      </w:divBdr>
                      <w:divsChild>
                        <w:div w:id="1822303556">
                          <w:marLeft w:val="0"/>
                          <w:marRight w:val="0"/>
                          <w:marTop w:val="0"/>
                          <w:marBottom w:val="0"/>
                          <w:divBdr>
                            <w:top w:val="none" w:sz="0" w:space="0" w:color="auto"/>
                            <w:left w:val="none" w:sz="0" w:space="0" w:color="auto"/>
                            <w:bottom w:val="none" w:sz="0" w:space="0" w:color="auto"/>
                            <w:right w:val="none" w:sz="0" w:space="0" w:color="auto"/>
                          </w:divBdr>
                          <w:divsChild>
                            <w:div w:id="2733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7437">
      <w:bodyDiv w:val="1"/>
      <w:marLeft w:val="0"/>
      <w:marRight w:val="0"/>
      <w:marTop w:val="0"/>
      <w:marBottom w:val="0"/>
      <w:divBdr>
        <w:top w:val="none" w:sz="0" w:space="0" w:color="auto"/>
        <w:left w:val="none" w:sz="0" w:space="0" w:color="auto"/>
        <w:bottom w:val="none" w:sz="0" w:space="0" w:color="auto"/>
        <w:right w:val="none" w:sz="0" w:space="0" w:color="auto"/>
      </w:divBdr>
    </w:div>
    <w:div w:id="1858888281">
      <w:bodyDiv w:val="1"/>
      <w:marLeft w:val="0"/>
      <w:marRight w:val="0"/>
      <w:marTop w:val="0"/>
      <w:marBottom w:val="0"/>
      <w:divBdr>
        <w:top w:val="none" w:sz="0" w:space="0" w:color="auto"/>
        <w:left w:val="none" w:sz="0" w:space="0" w:color="auto"/>
        <w:bottom w:val="none" w:sz="0" w:space="0" w:color="auto"/>
        <w:right w:val="none" w:sz="0" w:space="0" w:color="auto"/>
      </w:divBdr>
    </w:div>
    <w:div w:id="1867517450">
      <w:bodyDiv w:val="1"/>
      <w:marLeft w:val="0"/>
      <w:marRight w:val="0"/>
      <w:marTop w:val="0"/>
      <w:marBottom w:val="0"/>
      <w:divBdr>
        <w:top w:val="none" w:sz="0" w:space="0" w:color="auto"/>
        <w:left w:val="none" w:sz="0" w:space="0" w:color="auto"/>
        <w:bottom w:val="none" w:sz="0" w:space="0" w:color="auto"/>
        <w:right w:val="none" w:sz="0" w:space="0" w:color="auto"/>
      </w:divBdr>
    </w:div>
    <w:div w:id="1879121536">
      <w:bodyDiv w:val="1"/>
      <w:marLeft w:val="0"/>
      <w:marRight w:val="0"/>
      <w:marTop w:val="0"/>
      <w:marBottom w:val="0"/>
      <w:divBdr>
        <w:top w:val="none" w:sz="0" w:space="0" w:color="auto"/>
        <w:left w:val="none" w:sz="0" w:space="0" w:color="auto"/>
        <w:bottom w:val="none" w:sz="0" w:space="0" w:color="auto"/>
        <w:right w:val="none" w:sz="0" w:space="0" w:color="auto"/>
      </w:divBdr>
    </w:div>
    <w:div w:id="1907643454">
      <w:bodyDiv w:val="1"/>
      <w:marLeft w:val="0"/>
      <w:marRight w:val="0"/>
      <w:marTop w:val="0"/>
      <w:marBottom w:val="0"/>
      <w:divBdr>
        <w:top w:val="none" w:sz="0" w:space="0" w:color="auto"/>
        <w:left w:val="none" w:sz="0" w:space="0" w:color="auto"/>
        <w:bottom w:val="none" w:sz="0" w:space="0" w:color="auto"/>
        <w:right w:val="none" w:sz="0" w:space="0" w:color="auto"/>
      </w:divBdr>
    </w:div>
    <w:div w:id="1925675977">
      <w:bodyDiv w:val="1"/>
      <w:marLeft w:val="0"/>
      <w:marRight w:val="0"/>
      <w:marTop w:val="0"/>
      <w:marBottom w:val="0"/>
      <w:divBdr>
        <w:top w:val="none" w:sz="0" w:space="0" w:color="auto"/>
        <w:left w:val="none" w:sz="0" w:space="0" w:color="auto"/>
        <w:bottom w:val="none" w:sz="0" w:space="0" w:color="auto"/>
        <w:right w:val="none" w:sz="0" w:space="0" w:color="auto"/>
      </w:divBdr>
    </w:div>
    <w:div w:id="1926569966">
      <w:bodyDiv w:val="1"/>
      <w:marLeft w:val="0"/>
      <w:marRight w:val="0"/>
      <w:marTop w:val="0"/>
      <w:marBottom w:val="0"/>
      <w:divBdr>
        <w:top w:val="none" w:sz="0" w:space="0" w:color="auto"/>
        <w:left w:val="none" w:sz="0" w:space="0" w:color="auto"/>
        <w:bottom w:val="none" w:sz="0" w:space="0" w:color="auto"/>
        <w:right w:val="none" w:sz="0" w:space="0" w:color="auto"/>
      </w:divBdr>
    </w:div>
    <w:div w:id="1939872209">
      <w:bodyDiv w:val="1"/>
      <w:marLeft w:val="0"/>
      <w:marRight w:val="0"/>
      <w:marTop w:val="0"/>
      <w:marBottom w:val="0"/>
      <w:divBdr>
        <w:top w:val="none" w:sz="0" w:space="0" w:color="auto"/>
        <w:left w:val="none" w:sz="0" w:space="0" w:color="auto"/>
        <w:bottom w:val="none" w:sz="0" w:space="0" w:color="auto"/>
        <w:right w:val="none" w:sz="0" w:space="0" w:color="auto"/>
      </w:divBdr>
    </w:div>
    <w:div w:id="1941058467">
      <w:bodyDiv w:val="1"/>
      <w:marLeft w:val="0"/>
      <w:marRight w:val="0"/>
      <w:marTop w:val="0"/>
      <w:marBottom w:val="0"/>
      <w:divBdr>
        <w:top w:val="none" w:sz="0" w:space="0" w:color="auto"/>
        <w:left w:val="none" w:sz="0" w:space="0" w:color="auto"/>
        <w:bottom w:val="none" w:sz="0" w:space="0" w:color="auto"/>
        <w:right w:val="none" w:sz="0" w:space="0" w:color="auto"/>
      </w:divBdr>
    </w:div>
    <w:div w:id="1952934945">
      <w:bodyDiv w:val="1"/>
      <w:marLeft w:val="0"/>
      <w:marRight w:val="0"/>
      <w:marTop w:val="0"/>
      <w:marBottom w:val="0"/>
      <w:divBdr>
        <w:top w:val="none" w:sz="0" w:space="0" w:color="auto"/>
        <w:left w:val="none" w:sz="0" w:space="0" w:color="auto"/>
        <w:bottom w:val="none" w:sz="0" w:space="0" w:color="auto"/>
        <w:right w:val="none" w:sz="0" w:space="0" w:color="auto"/>
      </w:divBdr>
    </w:div>
    <w:div w:id="1958487446">
      <w:bodyDiv w:val="1"/>
      <w:marLeft w:val="0"/>
      <w:marRight w:val="0"/>
      <w:marTop w:val="0"/>
      <w:marBottom w:val="0"/>
      <w:divBdr>
        <w:top w:val="none" w:sz="0" w:space="0" w:color="auto"/>
        <w:left w:val="none" w:sz="0" w:space="0" w:color="auto"/>
        <w:bottom w:val="none" w:sz="0" w:space="0" w:color="auto"/>
        <w:right w:val="none" w:sz="0" w:space="0" w:color="auto"/>
      </w:divBdr>
    </w:div>
    <w:div w:id="1965237172">
      <w:bodyDiv w:val="1"/>
      <w:marLeft w:val="0"/>
      <w:marRight w:val="0"/>
      <w:marTop w:val="0"/>
      <w:marBottom w:val="0"/>
      <w:divBdr>
        <w:top w:val="none" w:sz="0" w:space="0" w:color="auto"/>
        <w:left w:val="none" w:sz="0" w:space="0" w:color="auto"/>
        <w:bottom w:val="none" w:sz="0" w:space="0" w:color="auto"/>
        <w:right w:val="none" w:sz="0" w:space="0" w:color="auto"/>
      </w:divBdr>
    </w:div>
    <w:div w:id="1972974035">
      <w:bodyDiv w:val="1"/>
      <w:marLeft w:val="0"/>
      <w:marRight w:val="0"/>
      <w:marTop w:val="0"/>
      <w:marBottom w:val="0"/>
      <w:divBdr>
        <w:top w:val="none" w:sz="0" w:space="0" w:color="auto"/>
        <w:left w:val="none" w:sz="0" w:space="0" w:color="auto"/>
        <w:bottom w:val="none" w:sz="0" w:space="0" w:color="auto"/>
        <w:right w:val="none" w:sz="0" w:space="0" w:color="auto"/>
      </w:divBdr>
    </w:div>
    <w:div w:id="1973096039">
      <w:bodyDiv w:val="1"/>
      <w:marLeft w:val="0"/>
      <w:marRight w:val="0"/>
      <w:marTop w:val="0"/>
      <w:marBottom w:val="0"/>
      <w:divBdr>
        <w:top w:val="none" w:sz="0" w:space="0" w:color="auto"/>
        <w:left w:val="none" w:sz="0" w:space="0" w:color="auto"/>
        <w:bottom w:val="none" w:sz="0" w:space="0" w:color="auto"/>
        <w:right w:val="none" w:sz="0" w:space="0" w:color="auto"/>
      </w:divBdr>
    </w:div>
    <w:div w:id="1978408285">
      <w:bodyDiv w:val="1"/>
      <w:marLeft w:val="0"/>
      <w:marRight w:val="0"/>
      <w:marTop w:val="0"/>
      <w:marBottom w:val="0"/>
      <w:divBdr>
        <w:top w:val="none" w:sz="0" w:space="0" w:color="auto"/>
        <w:left w:val="none" w:sz="0" w:space="0" w:color="auto"/>
        <w:bottom w:val="none" w:sz="0" w:space="0" w:color="auto"/>
        <w:right w:val="none" w:sz="0" w:space="0" w:color="auto"/>
      </w:divBdr>
    </w:div>
    <w:div w:id="1982492798">
      <w:bodyDiv w:val="1"/>
      <w:marLeft w:val="0"/>
      <w:marRight w:val="0"/>
      <w:marTop w:val="0"/>
      <w:marBottom w:val="0"/>
      <w:divBdr>
        <w:top w:val="none" w:sz="0" w:space="0" w:color="auto"/>
        <w:left w:val="none" w:sz="0" w:space="0" w:color="auto"/>
        <w:bottom w:val="none" w:sz="0" w:space="0" w:color="auto"/>
        <w:right w:val="none" w:sz="0" w:space="0" w:color="auto"/>
      </w:divBdr>
    </w:div>
    <w:div w:id="1990865338">
      <w:bodyDiv w:val="1"/>
      <w:marLeft w:val="0"/>
      <w:marRight w:val="0"/>
      <w:marTop w:val="0"/>
      <w:marBottom w:val="0"/>
      <w:divBdr>
        <w:top w:val="none" w:sz="0" w:space="0" w:color="auto"/>
        <w:left w:val="none" w:sz="0" w:space="0" w:color="auto"/>
        <w:bottom w:val="none" w:sz="0" w:space="0" w:color="auto"/>
        <w:right w:val="none" w:sz="0" w:space="0" w:color="auto"/>
      </w:divBdr>
    </w:div>
    <w:div w:id="1998268160">
      <w:bodyDiv w:val="1"/>
      <w:marLeft w:val="0"/>
      <w:marRight w:val="0"/>
      <w:marTop w:val="0"/>
      <w:marBottom w:val="0"/>
      <w:divBdr>
        <w:top w:val="none" w:sz="0" w:space="0" w:color="auto"/>
        <w:left w:val="none" w:sz="0" w:space="0" w:color="auto"/>
        <w:bottom w:val="none" w:sz="0" w:space="0" w:color="auto"/>
        <w:right w:val="none" w:sz="0" w:space="0" w:color="auto"/>
      </w:divBdr>
    </w:div>
    <w:div w:id="2010132967">
      <w:bodyDiv w:val="1"/>
      <w:marLeft w:val="0"/>
      <w:marRight w:val="0"/>
      <w:marTop w:val="0"/>
      <w:marBottom w:val="0"/>
      <w:divBdr>
        <w:top w:val="none" w:sz="0" w:space="0" w:color="auto"/>
        <w:left w:val="none" w:sz="0" w:space="0" w:color="auto"/>
        <w:bottom w:val="none" w:sz="0" w:space="0" w:color="auto"/>
        <w:right w:val="none" w:sz="0" w:space="0" w:color="auto"/>
      </w:divBdr>
    </w:div>
    <w:div w:id="2018455634">
      <w:bodyDiv w:val="1"/>
      <w:marLeft w:val="0"/>
      <w:marRight w:val="0"/>
      <w:marTop w:val="0"/>
      <w:marBottom w:val="0"/>
      <w:divBdr>
        <w:top w:val="none" w:sz="0" w:space="0" w:color="auto"/>
        <w:left w:val="none" w:sz="0" w:space="0" w:color="auto"/>
        <w:bottom w:val="none" w:sz="0" w:space="0" w:color="auto"/>
        <w:right w:val="none" w:sz="0" w:space="0" w:color="auto"/>
      </w:divBdr>
    </w:div>
    <w:div w:id="2026249486">
      <w:bodyDiv w:val="1"/>
      <w:marLeft w:val="0"/>
      <w:marRight w:val="0"/>
      <w:marTop w:val="0"/>
      <w:marBottom w:val="0"/>
      <w:divBdr>
        <w:top w:val="none" w:sz="0" w:space="0" w:color="auto"/>
        <w:left w:val="none" w:sz="0" w:space="0" w:color="auto"/>
        <w:bottom w:val="none" w:sz="0" w:space="0" w:color="auto"/>
        <w:right w:val="none" w:sz="0" w:space="0" w:color="auto"/>
      </w:divBdr>
    </w:div>
    <w:div w:id="2035305502">
      <w:bodyDiv w:val="1"/>
      <w:marLeft w:val="0"/>
      <w:marRight w:val="0"/>
      <w:marTop w:val="0"/>
      <w:marBottom w:val="0"/>
      <w:divBdr>
        <w:top w:val="none" w:sz="0" w:space="0" w:color="auto"/>
        <w:left w:val="none" w:sz="0" w:space="0" w:color="auto"/>
        <w:bottom w:val="none" w:sz="0" w:space="0" w:color="auto"/>
        <w:right w:val="none" w:sz="0" w:space="0" w:color="auto"/>
      </w:divBdr>
    </w:div>
    <w:div w:id="2050763366">
      <w:bodyDiv w:val="1"/>
      <w:marLeft w:val="0"/>
      <w:marRight w:val="0"/>
      <w:marTop w:val="0"/>
      <w:marBottom w:val="0"/>
      <w:divBdr>
        <w:top w:val="none" w:sz="0" w:space="0" w:color="auto"/>
        <w:left w:val="none" w:sz="0" w:space="0" w:color="auto"/>
        <w:bottom w:val="none" w:sz="0" w:space="0" w:color="auto"/>
        <w:right w:val="none" w:sz="0" w:space="0" w:color="auto"/>
      </w:divBdr>
    </w:div>
    <w:div w:id="2056074762">
      <w:bodyDiv w:val="1"/>
      <w:marLeft w:val="0"/>
      <w:marRight w:val="0"/>
      <w:marTop w:val="0"/>
      <w:marBottom w:val="0"/>
      <w:divBdr>
        <w:top w:val="none" w:sz="0" w:space="0" w:color="auto"/>
        <w:left w:val="none" w:sz="0" w:space="0" w:color="auto"/>
        <w:bottom w:val="none" w:sz="0" w:space="0" w:color="auto"/>
        <w:right w:val="none" w:sz="0" w:space="0" w:color="auto"/>
      </w:divBdr>
    </w:div>
    <w:div w:id="2063557620">
      <w:bodyDiv w:val="1"/>
      <w:marLeft w:val="0"/>
      <w:marRight w:val="0"/>
      <w:marTop w:val="0"/>
      <w:marBottom w:val="0"/>
      <w:divBdr>
        <w:top w:val="none" w:sz="0" w:space="0" w:color="auto"/>
        <w:left w:val="none" w:sz="0" w:space="0" w:color="auto"/>
        <w:bottom w:val="none" w:sz="0" w:space="0" w:color="auto"/>
        <w:right w:val="none" w:sz="0" w:space="0" w:color="auto"/>
      </w:divBdr>
    </w:div>
    <w:div w:id="2065061964">
      <w:bodyDiv w:val="1"/>
      <w:marLeft w:val="0"/>
      <w:marRight w:val="0"/>
      <w:marTop w:val="0"/>
      <w:marBottom w:val="0"/>
      <w:divBdr>
        <w:top w:val="none" w:sz="0" w:space="0" w:color="auto"/>
        <w:left w:val="none" w:sz="0" w:space="0" w:color="auto"/>
        <w:bottom w:val="none" w:sz="0" w:space="0" w:color="auto"/>
        <w:right w:val="none" w:sz="0" w:space="0" w:color="auto"/>
      </w:divBdr>
    </w:div>
    <w:div w:id="2092002363">
      <w:bodyDiv w:val="1"/>
      <w:marLeft w:val="0"/>
      <w:marRight w:val="0"/>
      <w:marTop w:val="0"/>
      <w:marBottom w:val="0"/>
      <w:divBdr>
        <w:top w:val="none" w:sz="0" w:space="0" w:color="auto"/>
        <w:left w:val="none" w:sz="0" w:space="0" w:color="auto"/>
        <w:bottom w:val="none" w:sz="0" w:space="0" w:color="auto"/>
        <w:right w:val="none" w:sz="0" w:space="0" w:color="auto"/>
      </w:divBdr>
    </w:div>
    <w:div w:id="2092119096">
      <w:bodyDiv w:val="1"/>
      <w:marLeft w:val="0"/>
      <w:marRight w:val="0"/>
      <w:marTop w:val="0"/>
      <w:marBottom w:val="0"/>
      <w:divBdr>
        <w:top w:val="none" w:sz="0" w:space="0" w:color="auto"/>
        <w:left w:val="none" w:sz="0" w:space="0" w:color="auto"/>
        <w:bottom w:val="none" w:sz="0" w:space="0" w:color="auto"/>
        <w:right w:val="none" w:sz="0" w:space="0" w:color="auto"/>
      </w:divBdr>
    </w:div>
    <w:div w:id="2110541830">
      <w:bodyDiv w:val="1"/>
      <w:marLeft w:val="0"/>
      <w:marRight w:val="0"/>
      <w:marTop w:val="0"/>
      <w:marBottom w:val="0"/>
      <w:divBdr>
        <w:top w:val="none" w:sz="0" w:space="0" w:color="auto"/>
        <w:left w:val="none" w:sz="0" w:space="0" w:color="auto"/>
        <w:bottom w:val="none" w:sz="0" w:space="0" w:color="auto"/>
        <w:right w:val="none" w:sz="0" w:space="0" w:color="auto"/>
      </w:divBdr>
    </w:div>
    <w:div w:id="2112167801">
      <w:bodyDiv w:val="1"/>
      <w:marLeft w:val="0"/>
      <w:marRight w:val="0"/>
      <w:marTop w:val="0"/>
      <w:marBottom w:val="0"/>
      <w:divBdr>
        <w:top w:val="none" w:sz="0" w:space="0" w:color="auto"/>
        <w:left w:val="none" w:sz="0" w:space="0" w:color="auto"/>
        <w:bottom w:val="none" w:sz="0" w:space="0" w:color="auto"/>
        <w:right w:val="none" w:sz="0" w:space="0" w:color="auto"/>
      </w:divBdr>
    </w:div>
    <w:div w:id="214626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hyperlink" Target="file:///C:\Users\Marry.Gunaratnam\Desktop\American%20College%20of%20Surgeons.%20(2006).%20Ceasarean%20Childbirth.%20Last%20accessed:%20December%2017,%202011%20from%20http:\www.facs.org\public_info\operation\cesarean.pdf" TargetMode="External"/><Relationship Id="rId47" Type="http://schemas.openxmlformats.org/officeDocument/2006/relationships/hyperlink" Target="http://www.sbbhattacharyya.info/Mobile%20Based%20Clinical%20Decision%20Support%20System.pdf" TargetMode="External"/><Relationship Id="rId50" Type="http://schemas.openxmlformats.org/officeDocument/2006/relationships/hyperlink" Target="http://www.waset.org/journals/waset/v17/v17-12.pdf" TargetMode="External"/><Relationship Id="rId55" Type="http://schemas.openxmlformats.org/officeDocument/2006/relationships/hyperlink" Target="http://www.heroscore.com/hero.htm" TargetMode="External"/><Relationship Id="rId63" Type="http://schemas.openxmlformats.org/officeDocument/2006/relationships/hyperlink" Target="http://biomedicalcomputationreview.org/6/1/7.pdf" TargetMode="External"/><Relationship Id="rId68" Type="http://schemas.openxmlformats.org/officeDocument/2006/relationships/hyperlink" Target="http://www.patient.co.uk/doctor/Stillbirth-and-Neonatal-Death.htm" TargetMode="External"/><Relationship Id="rId76" Type="http://schemas.openxmlformats.org/officeDocument/2006/relationships/hyperlink" Target="http://www.awareweb.com/~/media/files/aware/com/docs/ChoosingtheBestWebCMS.pdf" TargetMode="Externa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www.biomedcentral.com/content/pdf/1471-2288-11-43.pdf"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sidelines.org/62188_Preterm_english.pdf" TargetMode="External"/><Relationship Id="rId45" Type="http://schemas.openxmlformats.org/officeDocument/2006/relationships/hyperlink" Target="http://www.bornontario.ca/_documents/Publications/BORN%20Ontario%20Bulletin%20-%20January%202010.pdf" TargetMode="External"/><Relationship Id="rId53" Type="http://schemas.openxmlformats.org/officeDocument/2006/relationships/hyperlink" Target="http://www.hannonhill.com/downloads/pdf/white-papers/Healthcare_and_CMS.pdf" TargetMode="External"/><Relationship Id="rId58" Type="http://schemas.openxmlformats.org/officeDocument/2006/relationships/hyperlink" Target="http://kidshealth.org/parent/growth/growing/preemies.html" TargetMode="External"/><Relationship Id="rId66" Type="http://schemas.openxmlformats.org/officeDocument/2006/relationships/hyperlink" Target="http://www.beststart.org/resources/rep_health/pdf/preterm_broch_eng_04.pdf" TargetMode="External"/><Relationship Id="rId74" Type="http://schemas.openxmlformats.org/officeDocument/2006/relationships/hyperlink" Target="http://www.rulequest.com/see5-win.html" TargetMode="External"/><Relationship Id="rId79" Type="http://schemas.openxmlformats.org/officeDocument/2006/relationships/hyperlink" Target="http://www.conferenceboard.ca/hcp/Details/Health/infant-mortality-rate.aspx" TargetMode="External"/><Relationship Id="rId5" Type="http://schemas.openxmlformats.org/officeDocument/2006/relationships/settings" Target="settings.xml"/><Relationship Id="rId61" Type="http://schemas.openxmlformats.org/officeDocument/2006/relationships/hyperlink" Target="http://www.cdc.gov/reproductivehealth/ProductsPubs/DatatoAction/pdf/birout6.pdf" TargetMode="External"/><Relationship Id="rId82" Type="http://schemas.openxmlformats.org/officeDocument/2006/relationships/hyperlink" Target="http://www.unicef.org/infobycountry/canada_%20statistics.html"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hir.uoit.ca/cms/?q=node/24" TargetMode="External"/><Relationship Id="rId48" Type="http://schemas.openxmlformats.org/officeDocument/2006/relationships/hyperlink" Target="http://www.conferenceboard.ca/hcp/Details/Health/infant-mortality-rate.aspx" TargetMode="External"/><Relationship Id="rId56" Type="http://schemas.openxmlformats.org/officeDocument/2006/relationships/hyperlink" Target="https://iame.com/online/cervical_length/content.php" TargetMode="External"/><Relationship Id="rId64" Type="http://schemas.openxmlformats.org/officeDocument/2006/relationships/hyperlink" Target="http://www.beststart.org/resources/rep_health/pdf/Preterm_mstr.pdf" TargetMode="External"/><Relationship Id="rId69" Type="http://schemas.openxmlformats.org/officeDocument/2006/relationships/hyperlink" Target="http://bmir.stanford.edu/file_asset/index.php/1009/SMI-2006-1088.pdf" TargetMode="External"/><Relationship Id="rId77" Type="http://schemas.openxmlformats.org/officeDocument/2006/relationships/hyperlink" Target="http://www.cedar.buffalo.edu/~srihari/CSE555/" TargetMode="External"/><Relationship Id="rId8" Type="http://schemas.openxmlformats.org/officeDocument/2006/relationships/endnotes" Target="endnotes.xml"/><Relationship Id="rId51" Type="http://schemas.openxmlformats.org/officeDocument/2006/relationships/hyperlink" Target="http://www.emc.com/collateral/software/solution-overview/h2211-healthcare-doc-knowledge-mgt-collab-platform-ss.pdf" TargetMode="External"/><Relationship Id="rId72" Type="http://schemas.openxmlformats.org/officeDocument/2006/relationships/hyperlink" Target="http://www.marketresearch.com/GlobalData-v3648/REALTROMINS-Product-Pipeline-7295746/" TargetMode="External"/><Relationship Id="rId80" Type="http://schemas.openxmlformats.org/officeDocument/2006/relationships/hyperlink" Target="http://www.themothersprogram.ca/resources-and-information/born"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cdc.gov/pednss/how_to/read_a_data_table/" TargetMode="External"/><Relationship Id="rId59" Type="http://schemas.openxmlformats.org/officeDocument/2006/relationships/hyperlink" Target="http://www.who.int/healthsystems/topics/financing/healthreport/29DeterminantsC-section.pdf" TargetMode="External"/><Relationship Id="rId67" Type="http://schemas.openxmlformats.org/officeDocument/2006/relationships/hyperlink" Target="http://docs.oracle.com/cd/E11882_01/datamine.112/e16808/classify.htm" TargetMode="External"/><Relationship Id="rId20" Type="http://schemas.openxmlformats.org/officeDocument/2006/relationships/image" Target="media/image6.png"/><Relationship Id="rId41" Type="http://schemas.openxmlformats.org/officeDocument/2006/relationships/hyperlink" Target="http://www.beststart.org/resources/rep_health/pdf/Preterm_mstr.pdf" TargetMode="External"/><Relationship Id="rId54" Type="http://schemas.openxmlformats.org/officeDocument/2006/relationships/hyperlink" Target="http://www.news-medical.net/news/20110826/Heart-Rate-Observation-System-effectively-reduces-NICU-infant-mortality.aspx" TargetMode="External"/><Relationship Id="rId62" Type="http://schemas.openxmlformats.org/officeDocument/2006/relationships/hyperlink" Target="http://www.springerlink.com/content/g1384q4ww000875t/" TargetMode="External"/><Relationship Id="rId70" Type="http://schemas.openxmlformats.org/officeDocument/2006/relationships/hyperlink" Target="http://web.arch.usyd.edu.au/~wpeng/DecisionTree2.pdf" TargetMode="External"/><Relationship Id="rId75" Type="http://schemas.openxmlformats.org/officeDocument/2006/relationships/hyperlink" Target="http://www.sciencedirect.com/science/article/pii/S095070519900009X" TargetMode="External"/><Relationship Id="rId83" Type="http://schemas.openxmlformats.org/officeDocument/2006/relationships/hyperlink" Target="http://whqlibdoc.who.int/publications/2006/9241563206_en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phac-aspc.gc.ca/publicat/cdic-mcbc/32-1/ar-05-eng.php" TargetMode="External"/><Relationship Id="rId57" Type="http://schemas.openxmlformats.org/officeDocument/2006/relationships/hyperlink" Target="http://www.biomedcentral.com/content/pdf/1471-2288-11-43.pdf"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yperlink" Target="http://www.cdc.gov/reproductivehealth/ProductsPubs/DatatoAction/pdf/birout2.pdf" TargetMode="External"/><Relationship Id="rId52" Type="http://schemas.openxmlformats.org/officeDocument/2006/relationships/hyperlink" Target="http://www.fujitsu.com/no/Images/healthcare-document-imaging-trend_wp.pdf" TargetMode="External"/><Relationship Id="rId60" Type="http://schemas.openxmlformats.org/officeDocument/2006/relationships/hyperlink" Target="http://www.portent.com/library/cmsexplained.pdf" TargetMode="External"/><Relationship Id="rId65" Type="http://schemas.openxmlformats.org/officeDocument/2006/relationships/hyperlink" Target="https://www.nidaydatabase.com/info%20/pdf/PPPESO%20Annual%20Perinatal%20Statistical%20Report%202007-08.pdf" TargetMode="External"/><Relationship Id="rId73" Type="http://schemas.openxmlformats.org/officeDocument/2006/relationships/hyperlink" Target="http://www.cdc.gov/reproductivehealth/ProductsPubs/DatatoAction/pdf/birout7.pdf" TargetMode="External"/><Relationship Id="rId78" Type="http://schemas.openxmlformats.org/officeDocument/2006/relationships/hyperlink" Target="http://smj.sma.org.sg/4903/4903a1.pdf" TargetMode="External"/><Relationship Id="rId81" Type="http://schemas.openxmlformats.org/officeDocument/2006/relationships/hyperlink" Target="http://www.thestar.com/living/article/1135862--ontario-midwives-call-for-birth-centres-for-low-risk-pregnancy-and-infant-delivery" TargetMode="External"/><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810574-2526-4EB8-A5FC-4C28DF4D66D6}" type="doc">
      <dgm:prSet loTypeId="urn:microsoft.com/office/officeart/2005/8/layout/venn2" loCatId="relationship" qsTypeId="urn:microsoft.com/office/officeart/2005/8/quickstyle/simple3" qsCatId="simple" csTypeId="urn:microsoft.com/office/officeart/2005/8/colors/accent0_1" csCatId="mainScheme" phldr="1"/>
      <dgm:spPr/>
      <dgm:t>
        <a:bodyPr/>
        <a:lstStyle/>
        <a:p>
          <a:endParaRPr lang="en-CA"/>
        </a:p>
      </dgm:t>
    </dgm:pt>
    <dgm:pt modelId="{42BBDBB1-D724-441A-87AE-263E4B582494}">
      <dgm:prSet phldrT="[Text]" custT="1"/>
      <dgm:spPr/>
      <dgm:t>
        <a:bodyPr/>
        <a:lstStyle/>
        <a:p>
          <a:pPr algn="ctr"/>
          <a:r>
            <a:rPr lang="en-CA" sz="1200"/>
            <a:t>Clinical Decision Making</a:t>
          </a:r>
        </a:p>
      </dgm:t>
    </dgm:pt>
    <dgm:pt modelId="{9F67F509-BE57-4040-BB27-5B6B8E748352}" type="parTrans" cxnId="{B6453DDA-2CAA-4F05-8E59-ECC76E50E566}">
      <dgm:prSet/>
      <dgm:spPr/>
      <dgm:t>
        <a:bodyPr/>
        <a:lstStyle/>
        <a:p>
          <a:pPr algn="ctr"/>
          <a:endParaRPr lang="en-CA"/>
        </a:p>
      </dgm:t>
    </dgm:pt>
    <dgm:pt modelId="{54C38C2C-8FF0-4ED4-8C7E-7DD8DF07D389}" type="sibTrans" cxnId="{B6453DDA-2CAA-4F05-8E59-ECC76E50E566}">
      <dgm:prSet/>
      <dgm:spPr/>
      <dgm:t>
        <a:bodyPr/>
        <a:lstStyle/>
        <a:p>
          <a:pPr algn="ctr"/>
          <a:endParaRPr lang="en-CA"/>
        </a:p>
      </dgm:t>
    </dgm:pt>
    <dgm:pt modelId="{3ACB5E8D-E43E-4C8D-B7DD-A0F0395A8580}">
      <dgm:prSet phldrT="[Text]" custT="1"/>
      <dgm:spPr/>
      <dgm:t>
        <a:bodyPr/>
        <a:lstStyle/>
        <a:p>
          <a:pPr algn="ctr"/>
          <a:r>
            <a:rPr lang="en-CA" sz="1200"/>
            <a:t>Cognitive Processing</a:t>
          </a:r>
        </a:p>
      </dgm:t>
    </dgm:pt>
    <dgm:pt modelId="{30A03F8B-D7A0-45FF-BCD0-86F3B955F5BF}" type="parTrans" cxnId="{3979393B-BB5D-4B22-8E82-3D3B5926485D}">
      <dgm:prSet/>
      <dgm:spPr/>
      <dgm:t>
        <a:bodyPr/>
        <a:lstStyle/>
        <a:p>
          <a:pPr algn="ctr"/>
          <a:endParaRPr lang="en-CA"/>
        </a:p>
      </dgm:t>
    </dgm:pt>
    <dgm:pt modelId="{8898683A-01A2-46A6-B439-F8FA7283A381}" type="sibTrans" cxnId="{3979393B-BB5D-4B22-8E82-3D3B5926485D}">
      <dgm:prSet/>
      <dgm:spPr/>
      <dgm:t>
        <a:bodyPr/>
        <a:lstStyle/>
        <a:p>
          <a:pPr algn="ctr"/>
          <a:endParaRPr lang="en-CA"/>
        </a:p>
      </dgm:t>
    </dgm:pt>
    <dgm:pt modelId="{9BC501BE-C05E-4D18-8AAE-651D7F6AC222}">
      <dgm:prSet phldrT="[Text]" custT="1"/>
      <dgm:spPr/>
      <dgm:t>
        <a:bodyPr/>
        <a:lstStyle/>
        <a:p>
          <a:pPr algn="ctr"/>
          <a:r>
            <a:rPr lang="en-CA" sz="1200"/>
            <a:t>User Interface</a:t>
          </a:r>
        </a:p>
      </dgm:t>
    </dgm:pt>
    <dgm:pt modelId="{57196A0B-F130-4BDC-9F83-548C8DB229B1}" type="parTrans" cxnId="{0C1AB0C6-597E-453F-AF6B-F9BDF8BA319B}">
      <dgm:prSet/>
      <dgm:spPr/>
      <dgm:t>
        <a:bodyPr/>
        <a:lstStyle/>
        <a:p>
          <a:pPr algn="ctr"/>
          <a:endParaRPr lang="en-CA"/>
        </a:p>
      </dgm:t>
    </dgm:pt>
    <dgm:pt modelId="{F34E1B14-D91E-4A85-9E78-ABD5E1CEF309}" type="sibTrans" cxnId="{0C1AB0C6-597E-453F-AF6B-F9BDF8BA319B}">
      <dgm:prSet/>
      <dgm:spPr/>
      <dgm:t>
        <a:bodyPr/>
        <a:lstStyle/>
        <a:p>
          <a:pPr algn="ctr"/>
          <a:endParaRPr lang="en-CA"/>
        </a:p>
      </dgm:t>
    </dgm:pt>
    <dgm:pt modelId="{DD40CF3F-94E9-466E-9A91-E7A37A017484}">
      <dgm:prSet phldrT="[Text]" custT="1"/>
      <dgm:spPr/>
      <dgm:t>
        <a:bodyPr/>
        <a:lstStyle/>
        <a:p>
          <a:pPr algn="ctr"/>
          <a:r>
            <a:rPr lang="en-CA" sz="1200"/>
            <a:t>Content Management System</a:t>
          </a:r>
        </a:p>
      </dgm:t>
    </dgm:pt>
    <dgm:pt modelId="{17F14D2A-D8AB-4BBB-837A-18A91F23AD9D}" type="parTrans" cxnId="{8F1D9E6D-2D51-4A09-95E3-DB5595C5CF2E}">
      <dgm:prSet/>
      <dgm:spPr/>
      <dgm:t>
        <a:bodyPr/>
        <a:lstStyle/>
        <a:p>
          <a:pPr algn="ctr"/>
          <a:endParaRPr lang="en-CA"/>
        </a:p>
      </dgm:t>
    </dgm:pt>
    <dgm:pt modelId="{4AC174D7-2E26-49CA-8873-1BD2FE284056}" type="sibTrans" cxnId="{8F1D9E6D-2D51-4A09-95E3-DB5595C5CF2E}">
      <dgm:prSet/>
      <dgm:spPr/>
      <dgm:t>
        <a:bodyPr/>
        <a:lstStyle/>
        <a:p>
          <a:pPr algn="ctr"/>
          <a:endParaRPr lang="en-CA"/>
        </a:p>
      </dgm:t>
    </dgm:pt>
    <dgm:pt modelId="{67A5549A-FB29-46C0-9976-850BC7F07126}">
      <dgm:prSet phldrT="[Text]" custT="1"/>
      <dgm:spPr/>
      <dgm:t>
        <a:bodyPr/>
        <a:lstStyle/>
        <a:p>
          <a:pPr algn="ctr"/>
          <a:r>
            <a:rPr lang="en-CA" sz="1200"/>
            <a:t>Workflow Engine</a:t>
          </a:r>
        </a:p>
      </dgm:t>
    </dgm:pt>
    <dgm:pt modelId="{8AEF29CE-3323-4F6C-98A8-A35A2534BFC2}" type="parTrans" cxnId="{18FEB056-45D1-4839-A756-3023F69041CB}">
      <dgm:prSet/>
      <dgm:spPr/>
      <dgm:t>
        <a:bodyPr/>
        <a:lstStyle/>
        <a:p>
          <a:pPr algn="ctr"/>
          <a:endParaRPr lang="en-CA"/>
        </a:p>
      </dgm:t>
    </dgm:pt>
    <dgm:pt modelId="{889948A4-5857-44E5-A663-4A34D1671253}" type="sibTrans" cxnId="{18FEB056-45D1-4839-A756-3023F69041CB}">
      <dgm:prSet/>
      <dgm:spPr/>
      <dgm:t>
        <a:bodyPr/>
        <a:lstStyle/>
        <a:p>
          <a:pPr algn="ctr"/>
          <a:endParaRPr lang="en-CA"/>
        </a:p>
      </dgm:t>
    </dgm:pt>
    <dgm:pt modelId="{92467B23-C8B2-4DE3-B615-4D1E885D0F7D}">
      <dgm:prSet phldrT="[Text]" custT="1"/>
      <dgm:spPr/>
      <dgm:t>
        <a:bodyPr/>
        <a:lstStyle/>
        <a:p>
          <a:pPr algn="ctr"/>
          <a:r>
            <a:rPr lang="en-CA" sz="1200"/>
            <a:t>Knowledge-base</a:t>
          </a:r>
        </a:p>
      </dgm:t>
    </dgm:pt>
    <dgm:pt modelId="{91CF18BB-4DF5-4EE8-8FFA-ADD57D4B805D}" type="parTrans" cxnId="{4909C9AB-62E2-4272-96AE-E2849B62A237}">
      <dgm:prSet/>
      <dgm:spPr/>
      <dgm:t>
        <a:bodyPr/>
        <a:lstStyle/>
        <a:p>
          <a:pPr algn="ctr"/>
          <a:endParaRPr lang="en-CA"/>
        </a:p>
      </dgm:t>
    </dgm:pt>
    <dgm:pt modelId="{0F9C198F-06EB-401F-9361-D7E0F65733E0}" type="sibTrans" cxnId="{4909C9AB-62E2-4272-96AE-E2849B62A237}">
      <dgm:prSet/>
      <dgm:spPr/>
      <dgm:t>
        <a:bodyPr/>
        <a:lstStyle/>
        <a:p>
          <a:pPr algn="ctr"/>
          <a:endParaRPr lang="en-CA"/>
        </a:p>
      </dgm:t>
    </dgm:pt>
    <dgm:pt modelId="{ED47C6D5-66F5-4C0E-AE2F-012700E2E544}" type="pres">
      <dgm:prSet presAssocID="{02810574-2526-4EB8-A5FC-4C28DF4D66D6}" presName="Name0" presStyleCnt="0">
        <dgm:presLayoutVars>
          <dgm:chMax val="7"/>
          <dgm:resizeHandles val="exact"/>
        </dgm:presLayoutVars>
      </dgm:prSet>
      <dgm:spPr/>
      <dgm:t>
        <a:bodyPr/>
        <a:lstStyle/>
        <a:p>
          <a:endParaRPr lang="en-CA"/>
        </a:p>
      </dgm:t>
    </dgm:pt>
    <dgm:pt modelId="{DD33EF80-98FF-4FB4-8504-DAF3A32A86E2}" type="pres">
      <dgm:prSet presAssocID="{02810574-2526-4EB8-A5FC-4C28DF4D66D6}" presName="comp1" presStyleCnt="0"/>
      <dgm:spPr/>
    </dgm:pt>
    <dgm:pt modelId="{4A22F17C-A1BA-4E88-AB6F-01CE90F1F9C5}" type="pres">
      <dgm:prSet presAssocID="{02810574-2526-4EB8-A5FC-4C28DF4D66D6}" presName="circle1" presStyleLbl="node1" presStyleIdx="0" presStyleCnt="6" custScaleX="197605"/>
      <dgm:spPr>
        <a:prstGeom prst="flowChartAlternateProcess">
          <a:avLst/>
        </a:prstGeom>
      </dgm:spPr>
      <dgm:t>
        <a:bodyPr/>
        <a:lstStyle/>
        <a:p>
          <a:endParaRPr lang="en-CA"/>
        </a:p>
      </dgm:t>
    </dgm:pt>
    <dgm:pt modelId="{0086CD1C-F6C2-43B8-9154-BFDA71FCD566}" type="pres">
      <dgm:prSet presAssocID="{02810574-2526-4EB8-A5FC-4C28DF4D66D6}" presName="c1text" presStyleLbl="node1" presStyleIdx="0" presStyleCnt="6">
        <dgm:presLayoutVars>
          <dgm:bulletEnabled val="1"/>
        </dgm:presLayoutVars>
      </dgm:prSet>
      <dgm:spPr>
        <a:prstGeom prst="flowChartAlternateProcess">
          <a:avLst/>
        </a:prstGeom>
      </dgm:spPr>
      <dgm:t>
        <a:bodyPr/>
        <a:lstStyle/>
        <a:p>
          <a:endParaRPr lang="en-CA"/>
        </a:p>
      </dgm:t>
    </dgm:pt>
    <dgm:pt modelId="{48666465-88A8-4856-A0A6-A85CE1762FE0}" type="pres">
      <dgm:prSet presAssocID="{02810574-2526-4EB8-A5FC-4C28DF4D66D6}" presName="comp2" presStyleCnt="0"/>
      <dgm:spPr/>
    </dgm:pt>
    <dgm:pt modelId="{2015D329-B970-433A-8FD0-A16CC462BDC7}" type="pres">
      <dgm:prSet presAssocID="{02810574-2526-4EB8-A5FC-4C28DF4D66D6}" presName="circle2" presStyleLbl="node1" presStyleIdx="1" presStyleCnt="6" custScaleX="232476"/>
      <dgm:spPr>
        <a:prstGeom prst="flowChartAlternateProcess">
          <a:avLst/>
        </a:prstGeom>
      </dgm:spPr>
      <dgm:t>
        <a:bodyPr/>
        <a:lstStyle/>
        <a:p>
          <a:endParaRPr lang="en-CA"/>
        </a:p>
      </dgm:t>
    </dgm:pt>
    <dgm:pt modelId="{73CCE1D2-0938-4688-91D4-A64D4F53B81D}" type="pres">
      <dgm:prSet presAssocID="{02810574-2526-4EB8-A5FC-4C28DF4D66D6}" presName="c2text" presStyleLbl="node1" presStyleIdx="1" presStyleCnt="6">
        <dgm:presLayoutVars>
          <dgm:bulletEnabled val="1"/>
        </dgm:presLayoutVars>
      </dgm:prSet>
      <dgm:spPr/>
      <dgm:t>
        <a:bodyPr/>
        <a:lstStyle/>
        <a:p>
          <a:endParaRPr lang="en-CA"/>
        </a:p>
      </dgm:t>
    </dgm:pt>
    <dgm:pt modelId="{5C46983B-8306-4097-87B4-47FE89CDCBEF}" type="pres">
      <dgm:prSet presAssocID="{02810574-2526-4EB8-A5FC-4C28DF4D66D6}" presName="comp3" presStyleCnt="0"/>
      <dgm:spPr/>
    </dgm:pt>
    <dgm:pt modelId="{E7331478-5B47-45F9-ABE7-86753C4CE02A}" type="pres">
      <dgm:prSet presAssocID="{02810574-2526-4EB8-A5FC-4C28DF4D66D6}" presName="circle3" presStyleLbl="node1" presStyleIdx="2" presStyleCnt="6" custScaleX="266895"/>
      <dgm:spPr>
        <a:prstGeom prst="flowChartAlternateProcess">
          <a:avLst/>
        </a:prstGeom>
      </dgm:spPr>
      <dgm:t>
        <a:bodyPr/>
        <a:lstStyle/>
        <a:p>
          <a:endParaRPr lang="en-CA"/>
        </a:p>
      </dgm:t>
    </dgm:pt>
    <dgm:pt modelId="{EF34E2B6-69EF-4024-AB0A-27575E31581D}" type="pres">
      <dgm:prSet presAssocID="{02810574-2526-4EB8-A5FC-4C28DF4D66D6}" presName="c3text" presStyleLbl="node1" presStyleIdx="2" presStyleCnt="6">
        <dgm:presLayoutVars>
          <dgm:bulletEnabled val="1"/>
        </dgm:presLayoutVars>
      </dgm:prSet>
      <dgm:spPr/>
      <dgm:t>
        <a:bodyPr/>
        <a:lstStyle/>
        <a:p>
          <a:endParaRPr lang="en-CA"/>
        </a:p>
      </dgm:t>
    </dgm:pt>
    <dgm:pt modelId="{894D93F1-11EB-4DC3-9A56-6DC478CEB919}" type="pres">
      <dgm:prSet presAssocID="{02810574-2526-4EB8-A5FC-4C28DF4D66D6}" presName="comp4" presStyleCnt="0"/>
      <dgm:spPr/>
    </dgm:pt>
    <dgm:pt modelId="{17A72AFB-2175-402E-A365-89DBE274A43C}" type="pres">
      <dgm:prSet presAssocID="{02810574-2526-4EB8-A5FC-4C28DF4D66D6}" presName="circle4" presStyleLbl="node1" presStyleIdx="3" presStyleCnt="6" custScaleX="317910"/>
      <dgm:spPr/>
      <dgm:t>
        <a:bodyPr/>
        <a:lstStyle/>
        <a:p>
          <a:endParaRPr lang="en-CA"/>
        </a:p>
      </dgm:t>
    </dgm:pt>
    <dgm:pt modelId="{21426267-D143-41C0-AE07-F5C06169D577}" type="pres">
      <dgm:prSet presAssocID="{02810574-2526-4EB8-A5FC-4C28DF4D66D6}" presName="c4text" presStyleLbl="node1" presStyleIdx="3" presStyleCnt="6">
        <dgm:presLayoutVars>
          <dgm:bulletEnabled val="1"/>
        </dgm:presLayoutVars>
      </dgm:prSet>
      <dgm:spPr/>
      <dgm:t>
        <a:bodyPr/>
        <a:lstStyle/>
        <a:p>
          <a:endParaRPr lang="en-CA"/>
        </a:p>
      </dgm:t>
    </dgm:pt>
    <dgm:pt modelId="{5FA601EE-0CB3-48A1-9A92-87660E112F89}" type="pres">
      <dgm:prSet presAssocID="{02810574-2526-4EB8-A5FC-4C28DF4D66D6}" presName="comp5" presStyleCnt="0"/>
      <dgm:spPr/>
    </dgm:pt>
    <dgm:pt modelId="{D33E4FCF-0EA3-41F6-B662-4AB82A9AD972}" type="pres">
      <dgm:prSet presAssocID="{02810574-2526-4EB8-A5FC-4C28DF4D66D6}" presName="circle5" presStyleLbl="node1" presStyleIdx="4" presStyleCnt="6" custScaleX="343334"/>
      <dgm:spPr/>
      <dgm:t>
        <a:bodyPr/>
        <a:lstStyle/>
        <a:p>
          <a:endParaRPr lang="en-CA"/>
        </a:p>
      </dgm:t>
    </dgm:pt>
    <dgm:pt modelId="{418C9281-9BDF-4CF5-BB48-8952BBD3B4F0}" type="pres">
      <dgm:prSet presAssocID="{02810574-2526-4EB8-A5FC-4C28DF4D66D6}" presName="c5text" presStyleLbl="node1" presStyleIdx="4" presStyleCnt="6">
        <dgm:presLayoutVars>
          <dgm:bulletEnabled val="1"/>
        </dgm:presLayoutVars>
      </dgm:prSet>
      <dgm:spPr/>
      <dgm:t>
        <a:bodyPr/>
        <a:lstStyle/>
        <a:p>
          <a:endParaRPr lang="en-CA"/>
        </a:p>
      </dgm:t>
    </dgm:pt>
    <dgm:pt modelId="{DAED6537-B167-479E-B2C6-A69BE6FE202F}" type="pres">
      <dgm:prSet presAssocID="{02810574-2526-4EB8-A5FC-4C28DF4D66D6}" presName="comp6" presStyleCnt="0"/>
      <dgm:spPr/>
    </dgm:pt>
    <dgm:pt modelId="{9D7F3AE5-00A5-4DB3-956F-436E2462E2DD}" type="pres">
      <dgm:prSet presAssocID="{02810574-2526-4EB8-A5FC-4C28DF4D66D6}" presName="circle6" presStyleLbl="node1" presStyleIdx="5" presStyleCnt="6" custScaleX="362668"/>
      <dgm:spPr/>
      <dgm:t>
        <a:bodyPr/>
        <a:lstStyle/>
        <a:p>
          <a:endParaRPr lang="en-CA"/>
        </a:p>
      </dgm:t>
    </dgm:pt>
    <dgm:pt modelId="{5B718D3D-3E6B-4DC3-AAFB-D88895935CD6}" type="pres">
      <dgm:prSet presAssocID="{02810574-2526-4EB8-A5FC-4C28DF4D66D6}" presName="c6text" presStyleLbl="node1" presStyleIdx="5" presStyleCnt="6">
        <dgm:presLayoutVars>
          <dgm:bulletEnabled val="1"/>
        </dgm:presLayoutVars>
      </dgm:prSet>
      <dgm:spPr/>
      <dgm:t>
        <a:bodyPr/>
        <a:lstStyle/>
        <a:p>
          <a:endParaRPr lang="en-CA"/>
        </a:p>
      </dgm:t>
    </dgm:pt>
  </dgm:ptLst>
  <dgm:cxnLst>
    <dgm:cxn modelId="{E683EE49-378F-404E-BEEF-34B25E94AE84}" type="presOf" srcId="{9BC501BE-C05E-4D18-8AAE-651D7F6AC222}" destId="{EF34E2B6-69EF-4024-AB0A-27575E31581D}" srcOrd="1" destOrd="0" presId="urn:microsoft.com/office/officeart/2005/8/layout/venn2"/>
    <dgm:cxn modelId="{06F3AE20-4EBF-4651-B45C-C84603775673}" type="presOf" srcId="{DD40CF3F-94E9-466E-9A91-E7A37A017484}" destId="{17A72AFB-2175-402E-A365-89DBE274A43C}" srcOrd="0" destOrd="0" presId="urn:microsoft.com/office/officeart/2005/8/layout/venn2"/>
    <dgm:cxn modelId="{8F1D9E6D-2D51-4A09-95E3-DB5595C5CF2E}" srcId="{02810574-2526-4EB8-A5FC-4C28DF4D66D6}" destId="{DD40CF3F-94E9-466E-9A91-E7A37A017484}" srcOrd="3" destOrd="0" parTransId="{17F14D2A-D8AB-4BBB-837A-18A91F23AD9D}" sibTransId="{4AC174D7-2E26-49CA-8873-1BD2FE284056}"/>
    <dgm:cxn modelId="{C7C57494-0B1A-4661-A71F-EABE9AC66B5B}" type="presOf" srcId="{9BC501BE-C05E-4D18-8AAE-651D7F6AC222}" destId="{E7331478-5B47-45F9-ABE7-86753C4CE02A}" srcOrd="0" destOrd="0" presId="urn:microsoft.com/office/officeart/2005/8/layout/venn2"/>
    <dgm:cxn modelId="{DE904EFE-E93F-484A-B71E-C48E8039C9CF}" type="presOf" srcId="{42BBDBB1-D724-441A-87AE-263E4B582494}" destId="{0086CD1C-F6C2-43B8-9154-BFDA71FCD566}" srcOrd="1" destOrd="0" presId="urn:microsoft.com/office/officeart/2005/8/layout/venn2"/>
    <dgm:cxn modelId="{55C0A225-89AA-4975-BEAA-FC6B787AE328}" type="presOf" srcId="{DD40CF3F-94E9-466E-9A91-E7A37A017484}" destId="{21426267-D143-41C0-AE07-F5C06169D577}" srcOrd="1" destOrd="0" presId="urn:microsoft.com/office/officeart/2005/8/layout/venn2"/>
    <dgm:cxn modelId="{3979393B-BB5D-4B22-8E82-3D3B5926485D}" srcId="{02810574-2526-4EB8-A5FC-4C28DF4D66D6}" destId="{3ACB5E8D-E43E-4C8D-B7DD-A0F0395A8580}" srcOrd="1" destOrd="0" parTransId="{30A03F8B-D7A0-45FF-BCD0-86F3B955F5BF}" sibTransId="{8898683A-01A2-46A6-B439-F8FA7283A381}"/>
    <dgm:cxn modelId="{48135A90-7DB5-4DB6-8D6D-08A4F88AB5FB}" type="presOf" srcId="{02810574-2526-4EB8-A5FC-4C28DF4D66D6}" destId="{ED47C6D5-66F5-4C0E-AE2F-012700E2E544}" srcOrd="0" destOrd="0" presId="urn:microsoft.com/office/officeart/2005/8/layout/venn2"/>
    <dgm:cxn modelId="{0D53570C-D140-46B2-AE08-147E60B558A4}" type="presOf" srcId="{92467B23-C8B2-4DE3-B615-4D1E885D0F7D}" destId="{9D7F3AE5-00A5-4DB3-956F-436E2462E2DD}" srcOrd="0" destOrd="0" presId="urn:microsoft.com/office/officeart/2005/8/layout/venn2"/>
    <dgm:cxn modelId="{0C1AB0C6-597E-453F-AF6B-F9BDF8BA319B}" srcId="{02810574-2526-4EB8-A5FC-4C28DF4D66D6}" destId="{9BC501BE-C05E-4D18-8AAE-651D7F6AC222}" srcOrd="2" destOrd="0" parTransId="{57196A0B-F130-4BDC-9F83-548C8DB229B1}" sibTransId="{F34E1B14-D91E-4A85-9E78-ABD5E1CEF309}"/>
    <dgm:cxn modelId="{0DACE722-E00F-4FE9-957C-57BEBD1348BC}" type="presOf" srcId="{67A5549A-FB29-46C0-9976-850BC7F07126}" destId="{418C9281-9BDF-4CF5-BB48-8952BBD3B4F0}" srcOrd="1" destOrd="0" presId="urn:microsoft.com/office/officeart/2005/8/layout/venn2"/>
    <dgm:cxn modelId="{5E4C52A7-66A1-41BA-93C2-4C4E6A09086D}" type="presOf" srcId="{67A5549A-FB29-46C0-9976-850BC7F07126}" destId="{D33E4FCF-0EA3-41F6-B662-4AB82A9AD972}" srcOrd="0" destOrd="0" presId="urn:microsoft.com/office/officeart/2005/8/layout/venn2"/>
    <dgm:cxn modelId="{B6453DDA-2CAA-4F05-8E59-ECC76E50E566}" srcId="{02810574-2526-4EB8-A5FC-4C28DF4D66D6}" destId="{42BBDBB1-D724-441A-87AE-263E4B582494}" srcOrd="0" destOrd="0" parTransId="{9F67F509-BE57-4040-BB27-5B6B8E748352}" sibTransId="{54C38C2C-8FF0-4ED4-8C7E-7DD8DF07D389}"/>
    <dgm:cxn modelId="{4909C9AB-62E2-4272-96AE-E2849B62A237}" srcId="{02810574-2526-4EB8-A5FC-4C28DF4D66D6}" destId="{92467B23-C8B2-4DE3-B615-4D1E885D0F7D}" srcOrd="5" destOrd="0" parTransId="{91CF18BB-4DF5-4EE8-8FFA-ADD57D4B805D}" sibTransId="{0F9C198F-06EB-401F-9361-D7E0F65733E0}"/>
    <dgm:cxn modelId="{26DDB57B-C4FC-47E0-B6C1-1E0234DFFFAE}" type="presOf" srcId="{92467B23-C8B2-4DE3-B615-4D1E885D0F7D}" destId="{5B718D3D-3E6B-4DC3-AAFB-D88895935CD6}" srcOrd="1" destOrd="0" presId="urn:microsoft.com/office/officeart/2005/8/layout/venn2"/>
    <dgm:cxn modelId="{2DBE2816-F6B3-4D61-A9E3-CB9DCC450EF0}" type="presOf" srcId="{42BBDBB1-D724-441A-87AE-263E4B582494}" destId="{4A22F17C-A1BA-4E88-AB6F-01CE90F1F9C5}" srcOrd="0" destOrd="0" presId="urn:microsoft.com/office/officeart/2005/8/layout/venn2"/>
    <dgm:cxn modelId="{18FEB056-45D1-4839-A756-3023F69041CB}" srcId="{02810574-2526-4EB8-A5FC-4C28DF4D66D6}" destId="{67A5549A-FB29-46C0-9976-850BC7F07126}" srcOrd="4" destOrd="0" parTransId="{8AEF29CE-3323-4F6C-98A8-A35A2534BFC2}" sibTransId="{889948A4-5857-44E5-A663-4A34D1671253}"/>
    <dgm:cxn modelId="{D1C42B1B-78F6-49EC-BD2A-CC726134404F}" type="presOf" srcId="{3ACB5E8D-E43E-4C8D-B7DD-A0F0395A8580}" destId="{73CCE1D2-0938-4688-91D4-A64D4F53B81D}" srcOrd="1" destOrd="0" presId="urn:microsoft.com/office/officeart/2005/8/layout/venn2"/>
    <dgm:cxn modelId="{B5BA0213-B8BD-4618-B208-945E6BFB4349}" type="presOf" srcId="{3ACB5E8D-E43E-4C8D-B7DD-A0F0395A8580}" destId="{2015D329-B970-433A-8FD0-A16CC462BDC7}" srcOrd="0" destOrd="0" presId="urn:microsoft.com/office/officeart/2005/8/layout/venn2"/>
    <dgm:cxn modelId="{D4265A03-D9AB-4F44-ACA7-974984FD66EA}" type="presParOf" srcId="{ED47C6D5-66F5-4C0E-AE2F-012700E2E544}" destId="{DD33EF80-98FF-4FB4-8504-DAF3A32A86E2}" srcOrd="0" destOrd="0" presId="urn:microsoft.com/office/officeart/2005/8/layout/venn2"/>
    <dgm:cxn modelId="{A17DCC30-B09F-4A43-97FC-17E6F4B8D48D}" type="presParOf" srcId="{DD33EF80-98FF-4FB4-8504-DAF3A32A86E2}" destId="{4A22F17C-A1BA-4E88-AB6F-01CE90F1F9C5}" srcOrd="0" destOrd="0" presId="urn:microsoft.com/office/officeart/2005/8/layout/venn2"/>
    <dgm:cxn modelId="{56972DA8-B5C8-47E2-B2CE-48C04FBAD314}" type="presParOf" srcId="{DD33EF80-98FF-4FB4-8504-DAF3A32A86E2}" destId="{0086CD1C-F6C2-43B8-9154-BFDA71FCD566}" srcOrd="1" destOrd="0" presId="urn:microsoft.com/office/officeart/2005/8/layout/venn2"/>
    <dgm:cxn modelId="{88616ABC-A36D-4BC0-81C5-48B91CA49F0E}" type="presParOf" srcId="{ED47C6D5-66F5-4C0E-AE2F-012700E2E544}" destId="{48666465-88A8-4856-A0A6-A85CE1762FE0}" srcOrd="1" destOrd="0" presId="urn:microsoft.com/office/officeart/2005/8/layout/venn2"/>
    <dgm:cxn modelId="{BDA0DE27-8817-4DCB-B4D7-242F574283CD}" type="presParOf" srcId="{48666465-88A8-4856-A0A6-A85CE1762FE0}" destId="{2015D329-B970-433A-8FD0-A16CC462BDC7}" srcOrd="0" destOrd="0" presId="urn:microsoft.com/office/officeart/2005/8/layout/venn2"/>
    <dgm:cxn modelId="{305C5393-0688-49B3-B90B-EF268B1B4D2C}" type="presParOf" srcId="{48666465-88A8-4856-A0A6-A85CE1762FE0}" destId="{73CCE1D2-0938-4688-91D4-A64D4F53B81D}" srcOrd="1" destOrd="0" presId="urn:microsoft.com/office/officeart/2005/8/layout/venn2"/>
    <dgm:cxn modelId="{4AA7A83A-DE46-402F-AA8C-0C839A2B2F22}" type="presParOf" srcId="{ED47C6D5-66F5-4C0E-AE2F-012700E2E544}" destId="{5C46983B-8306-4097-87B4-47FE89CDCBEF}" srcOrd="2" destOrd="0" presId="urn:microsoft.com/office/officeart/2005/8/layout/venn2"/>
    <dgm:cxn modelId="{CF74D79E-A291-4163-994D-A8C15E60B761}" type="presParOf" srcId="{5C46983B-8306-4097-87B4-47FE89CDCBEF}" destId="{E7331478-5B47-45F9-ABE7-86753C4CE02A}" srcOrd="0" destOrd="0" presId="urn:microsoft.com/office/officeart/2005/8/layout/venn2"/>
    <dgm:cxn modelId="{C8DFC3E5-E2BC-4202-9D82-F306DCAB1EB0}" type="presParOf" srcId="{5C46983B-8306-4097-87B4-47FE89CDCBEF}" destId="{EF34E2B6-69EF-4024-AB0A-27575E31581D}" srcOrd="1" destOrd="0" presId="urn:microsoft.com/office/officeart/2005/8/layout/venn2"/>
    <dgm:cxn modelId="{ABBBE95E-25C8-42A7-8731-47646915319E}" type="presParOf" srcId="{ED47C6D5-66F5-4C0E-AE2F-012700E2E544}" destId="{894D93F1-11EB-4DC3-9A56-6DC478CEB919}" srcOrd="3" destOrd="0" presId="urn:microsoft.com/office/officeart/2005/8/layout/venn2"/>
    <dgm:cxn modelId="{BDF58958-456D-4BE8-B933-51F01EF95A37}" type="presParOf" srcId="{894D93F1-11EB-4DC3-9A56-6DC478CEB919}" destId="{17A72AFB-2175-402E-A365-89DBE274A43C}" srcOrd="0" destOrd="0" presId="urn:microsoft.com/office/officeart/2005/8/layout/venn2"/>
    <dgm:cxn modelId="{4CBF91BB-DA5B-4C34-927E-9B00105FA43A}" type="presParOf" srcId="{894D93F1-11EB-4DC3-9A56-6DC478CEB919}" destId="{21426267-D143-41C0-AE07-F5C06169D577}" srcOrd="1" destOrd="0" presId="urn:microsoft.com/office/officeart/2005/8/layout/venn2"/>
    <dgm:cxn modelId="{06354C0B-64F5-4934-81EA-8987CF53E465}" type="presParOf" srcId="{ED47C6D5-66F5-4C0E-AE2F-012700E2E544}" destId="{5FA601EE-0CB3-48A1-9A92-87660E112F89}" srcOrd="4" destOrd="0" presId="urn:microsoft.com/office/officeart/2005/8/layout/venn2"/>
    <dgm:cxn modelId="{A8813D9B-A6DC-43C5-8A6D-1A32FFB7B353}" type="presParOf" srcId="{5FA601EE-0CB3-48A1-9A92-87660E112F89}" destId="{D33E4FCF-0EA3-41F6-B662-4AB82A9AD972}" srcOrd="0" destOrd="0" presId="urn:microsoft.com/office/officeart/2005/8/layout/venn2"/>
    <dgm:cxn modelId="{B62F08EF-42C0-4E0D-ACA0-9D242E9FD4B1}" type="presParOf" srcId="{5FA601EE-0CB3-48A1-9A92-87660E112F89}" destId="{418C9281-9BDF-4CF5-BB48-8952BBD3B4F0}" srcOrd="1" destOrd="0" presId="urn:microsoft.com/office/officeart/2005/8/layout/venn2"/>
    <dgm:cxn modelId="{0CE018EF-D62C-4AA5-BE4F-954176BC6B04}" type="presParOf" srcId="{ED47C6D5-66F5-4C0E-AE2F-012700E2E544}" destId="{DAED6537-B167-479E-B2C6-A69BE6FE202F}" srcOrd="5" destOrd="0" presId="urn:microsoft.com/office/officeart/2005/8/layout/venn2"/>
    <dgm:cxn modelId="{3DD1F2EB-4FBA-4FF8-9654-F33DAEDCDD5A}" type="presParOf" srcId="{DAED6537-B167-479E-B2C6-A69BE6FE202F}" destId="{9D7F3AE5-00A5-4DB3-956F-436E2462E2DD}" srcOrd="0" destOrd="0" presId="urn:microsoft.com/office/officeart/2005/8/layout/venn2"/>
    <dgm:cxn modelId="{36C37B92-3F95-4A96-A6CA-654E1EFCC1DB}" type="presParOf" srcId="{DAED6537-B167-479E-B2C6-A69BE6FE202F}" destId="{5B718D3D-3E6B-4DC3-AAFB-D88895935CD6}"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2F17C-A1BA-4E88-AB6F-01CE90F1F9C5}">
      <dsp:nvSpPr>
        <dsp:cNvPr id="0" name=""/>
        <dsp:cNvSpPr/>
      </dsp:nvSpPr>
      <dsp:spPr>
        <a:xfrm>
          <a:off x="-18676" y="0"/>
          <a:ext cx="4800422" cy="2429302"/>
        </a:xfrm>
        <a:prstGeom prst="flowChartAlternateProcess">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Clinical Decision Making</a:t>
          </a:r>
        </a:p>
      </dsp:txBody>
      <dsp:txXfrm>
        <a:off x="1493314" y="133324"/>
        <a:ext cx="1776440" cy="219212"/>
      </dsp:txXfrm>
    </dsp:sp>
    <dsp:sp modelId="{2015D329-B970-433A-8FD0-A16CC462BDC7}">
      <dsp:nvSpPr>
        <dsp:cNvPr id="0" name=""/>
        <dsp:cNvSpPr/>
      </dsp:nvSpPr>
      <dsp:spPr>
        <a:xfrm>
          <a:off x="-18671" y="364395"/>
          <a:ext cx="4800412" cy="2064906"/>
        </a:xfrm>
        <a:prstGeom prst="flowChartAlternateProcess">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Cognitive Processing</a:t>
          </a:r>
        </a:p>
      </dsp:txBody>
      <dsp:txXfrm>
        <a:off x="1346445" y="483127"/>
        <a:ext cx="2070177" cy="237464"/>
      </dsp:txXfrm>
    </dsp:sp>
    <dsp:sp modelId="{E7331478-5B47-45F9-ABE7-86753C4CE02A}">
      <dsp:nvSpPr>
        <dsp:cNvPr id="0" name=""/>
        <dsp:cNvSpPr/>
      </dsp:nvSpPr>
      <dsp:spPr>
        <a:xfrm>
          <a:off x="112244" y="728790"/>
          <a:ext cx="4538579" cy="1700511"/>
        </a:xfrm>
        <a:prstGeom prst="flowChartAlternateProcess">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User Interface</a:t>
          </a:r>
        </a:p>
      </dsp:txBody>
      <dsp:txXfrm>
        <a:off x="1207176" y="846125"/>
        <a:ext cx="2348715" cy="234670"/>
      </dsp:txXfrm>
    </dsp:sp>
    <dsp:sp modelId="{17A72AFB-2175-402E-A365-89DBE274A43C}">
      <dsp:nvSpPr>
        <dsp:cNvPr id="0" name=""/>
        <dsp:cNvSpPr/>
      </dsp:nvSpPr>
      <dsp:spPr>
        <a:xfrm>
          <a:off x="257711" y="1093185"/>
          <a:ext cx="4247646" cy="133611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Content Management System</a:t>
          </a:r>
        </a:p>
      </dsp:txBody>
      <dsp:txXfrm>
        <a:off x="1234669" y="1213436"/>
        <a:ext cx="2293729" cy="240500"/>
      </dsp:txXfrm>
    </dsp:sp>
    <dsp:sp modelId="{D33E4FCF-0EA3-41F6-B662-4AB82A9AD972}">
      <dsp:nvSpPr>
        <dsp:cNvPr id="0" name=""/>
        <dsp:cNvSpPr/>
      </dsp:nvSpPr>
      <dsp:spPr>
        <a:xfrm>
          <a:off x="713410" y="1457581"/>
          <a:ext cx="3336247" cy="97172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Workflow Engine</a:t>
          </a:r>
        </a:p>
      </dsp:txBody>
      <dsp:txXfrm>
        <a:off x="1297253" y="1579046"/>
        <a:ext cx="2168561" cy="242930"/>
      </dsp:txXfrm>
    </dsp:sp>
    <dsp:sp modelId="{9D7F3AE5-00A5-4DB3-956F-436E2462E2DD}">
      <dsp:nvSpPr>
        <dsp:cNvPr id="0" name=""/>
        <dsp:cNvSpPr/>
      </dsp:nvSpPr>
      <dsp:spPr>
        <a:xfrm>
          <a:off x="1280246" y="1821976"/>
          <a:ext cx="2202575" cy="60732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CA" sz="1200" kern="1200"/>
            <a:t>Knowledge-base</a:t>
          </a:r>
        </a:p>
      </dsp:txBody>
      <dsp:txXfrm>
        <a:off x="1602806" y="1973807"/>
        <a:ext cx="1557455" cy="303662"/>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ED8CB-5A3A-4DD6-BF04-3265A0A88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321</Pages>
  <Words>62571</Words>
  <Characters>356659</Characters>
  <Application>Microsoft Office Word</Application>
  <DocSecurity>0</DocSecurity>
  <Lines>2972</Lines>
  <Paragraphs>836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MarryAG</dc:creator>
  <cp:lastModifiedBy>Gunaratnam, Marry</cp:lastModifiedBy>
  <cp:revision>2</cp:revision>
  <cp:lastPrinted>2013-02-27T15:50:00Z</cp:lastPrinted>
  <dcterms:created xsi:type="dcterms:W3CDTF">2013-02-27T16:08:00Z</dcterms:created>
  <dcterms:modified xsi:type="dcterms:W3CDTF">2013-02-27T16:08:00Z</dcterms:modified>
</cp:coreProperties>
</file>